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2421075D" w:rsidR="00644FEF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D75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DLA ZAMÓWIENIA</w:t>
      </w:r>
    </w:p>
    <w:p w14:paraId="4C1AD981" w14:textId="7BA4BC79" w:rsidR="001B0437" w:rsidRPr="00107603" w:rsidRDefault="008015D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Zestaw mysz oraz klawiatura przewodowa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20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zestawów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4C97E156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69D9DD88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3D5E6855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3A9C7F23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2A73B1">
        <w:rPr>
          <w:rFonts w:ascii="Arial" w:eastAsia="Times New Roman" w:hAnsi="Arial" w:cs="Arial"/>
          <w:color w:val="000000"/>
          <w:lang w:val="en-US" w:eastAsia="pl-PL"/>
        </w:rPr>
        <w:t xml:space="preserve">NIP: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color w:val="000000"/>
          <w:lang w:val="en-US" w:eastAsia="pl-PL"/>
        </w:rPr>
        <w:tab/>
        <w:t xml:space="preserve">REGON: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6D3B6709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359A6537" w:rsidR="006C454C" w:rsidRDefault="006C454C" w:rsidP="00BD2504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podstawowym bez </w:t>
      </w:r>
      <w:r w:rsidR="009B3021">
        <w:rPr>
          <w:rFonts w:ascii="Arial" w:eastAsia="Times New Roman" w:hAnsi="Arial" w:cs="Arial"/>
          <w:lang w:eastAsia="pl-PL"/>
        </w:rPr>
        <w:t xml:space="preserve">przeprowadzenia </w:t>
      </w:r>
      <w:r w:rsidRPr="00154A90">
        <w:rPr>
          <w:rFonts w:ascii="Arial" w:eastAsia="Times New Roman" w:hAnsi="Arial" w:cs="Arial"/>
          <w:lang w:eastAsia="pl-PL"/>
        </w:rPr>
        <w:t>negocjacji na</w:t>
      </w:r>
      <w:r w:rsidR="008523B5">
        <w:rPr>
          <w:rFonts w:ascii="Arial" w:eastAsia="Times New Roman" w:hAnsi="Arial" w:cs="Arial"/>
          <w:lang w:eastAsia="pl-PL"/>
        </w:rPr>
        <w:t> </w:t>
      </w:r>
      <w:r w:rsidR="00E97B34"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="00E97B34" w:rsidRPr="00E97B34">
        <w:rPr>
          <w:rFonts w:ascii="Arial" w:eastAsia="Courier New" w:hAnsi="Arial" w:cs="Arial"/>
          <w:b/>
          <w:lang w:eastAsia="pl-PL"/>
        </w:rPr>
        <w:t xml:space="preserve">ostawę </w:t>
      </w:r>
      <w:r w:rsidR="00466758">
        <w:rPr>
          <w:rFonts w:ascii="Arial" w:eastAsia="Courier New" w:hAnsi="Arial" w:cs="Arial"/>
          <w:b/>
          <w:lang w:eastAsia="pl-PL"/>
        </w:rPr>
        <w:t>sprzętu komputerowego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 w:rsidR="008523B5"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 w:rsidR="008523B5"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IV.2370.</w:t>
      </w:r>
      <w:r w:rsidR="003B5B44">
        <w:rPr>
          <w:rFonts w:ascii="Arial" w:hAnsi="Arial" w:cs="Arial"/>
          <w:color w:val="000000" w:themeColor="text1"/>
        </w:rPr>
        <w:t>17</w:t>
      </w:r>
      <w:r w:rsidRPr="00154A90">
        <w:rPr>
          <w:rFonts w:ascii="Arial" w:hAnsi="Arial" w:cs="Arial"/>
          <w:color w:val="000000" w:themeColor="text1"/>
        </w:rPr>
        <w:t>.202</w:t>
      </w:r>
      <w:r w:rsidR="008523B5"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 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1F588A19" w14:textId="7276F7F3" w:rsidR="00C41FEC" w:rsidRPr="00C41FEC" w:rsidRDefault="00C41FEC" w:rsidP="00BD2504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C41FEC">
        <w:rPr>
          <w:rFonts w:ascii="Arial" w:eastAsia="Times New Roman" w:hAnsi="Arial" w:cs="Arial"/>
          <w:b/>
          <w:lang w:eastAsia="pl-PL"/>
        </w:rPr>
        <w:t xml:space="preserve">Cześć </w:t>
      </w:r>
      <w:r w:rsidR="00E84DD0">
        <w:rPr>
          <w:rFonts w:ascii="Arial" w:eastAsia="Times New Roman" w:hAnsi="Arial" w:cs="Arial"/>
          <w:b/>
          <w:lang w:eastAsia="pl-PL"/>
        </w:rPr>
        <w:t>V</w:t>
      </w:r>
      <w:r w:rsidR="004539D8">
        <w:rPr>
          <w:rFonts w:ascii="Arial" w:eastAsia="Times New Roman" w:hAnsi="Arial" w:cs="Arial"/>
          <w:b/>
          <w:lang w:eastAsia="pl-PL"/>
        </w:rPr>
        <w:t>I</w:t>
      </w:r>
      <w:r w:rsidR="008015DF">
        <w:rPr>
          <w:rFonts w:ascii="Arial" w:eastAsia="Times New Roman" w:hAnsi="Arial" w:cs="Arial"/>
          <w:b/>
          <w:lang w:eastAsia="pl-PL"/>
        </w:rPr>
        <w:t>I</w:t>
      </w:r>
      <w:r w:rsidR="00FB1644">
        <w:rPr>
          <w:rFonts w:ascii="Arial" w:eastAsia="Times New Roman" w:hAnsi="Arial" w:cs="Arial"/>
          <w:b/>
          <w:lang w:eastAsia="pl-PL"/>
        </w:rPr>
        <w:t>I</w:t>
      </w:r>
      <w:r w:rsidRPr="00C41FEC">
        <w:rPr>
          <w:rFonts w:ascii="Arial" w:eastAsia="Times New Roman" w:hAnsi="Arial" w:cs="Arial"/>
          <w:b/>
          <w:lang w:eastAsia="pl-PL"/>
        </w:rPr>
        <w:t xml:space="preserve"> – </w:t>
      </w:r>
      <w:r w:rsidR="008015DF">
        <w:rPr>
          <w:rFonts w:ascii="Arial" w:eastAsia="Times New Roman" w:hAnsi="Arial" w:cs="Arial"/>
          <w:b/>
          <w:lang w:eastAsia="pl-PL"/>
        </w:rPr>
        <w:t>zestaw mysz oraz klawiatura przewodowa</w:t>
      </w:r>
      <w:r w:rsidR="0076105A">
        <w:rPr>
          <w:rFonts w:ascii="Arial" w:eastAsia="Times New Roman" w:hAnsi="Arial" w:cs="Arial"/>
          <w:b/>
          <w:lang w:eastAsia="pl-PL"/>
        </w:rPr>
        <w:t xml:space="preserve"> – </w:t>
      </w:r>
      <w:r w:rsidR="008015DF">
        <w:rPr>
          <w:rFonts w:ascii="Arial" w:eastAsia="Times New Roman" w:hAnsi="Arial" w:cs="Arial"/>
          <w:b/>
          <w:lang w:eastAsia="pl-PL"/>
        </w:rPr>
        <w:t>2</w:t>
      </w:r>
      <w:r w:rsidR="00361704">
        <w:rPr>
          <w:rFonts w:ascii="Arial" w:eastAsia="Times New Roman" w:hAnsi="Arial" w:cs="Arial"/>
          <w:b/>
          <w:lang w:eastAsia="pl-PL"/>
        </w:rPr>
        <w:t>0</w:t>
      </w:r>
      <w:r w:rsidR="0076105A">
        <w:rPr>
          <w:rFonts w:ascii="Arial" w:eastAsia="Times New Roman" w:hAnsi="Arial" w:cs="Arial"/>
          <w:b/>
          <w:lang w:eastAsia="pl-PL"/>
        </w:rPr>
        <w:t xml:space="preserve"> </w:t>
      </w:r>
      <w:r w:rsidR="008015DF">
        <w:rPr>
          <w:rFonts w:ascii="Arial" w:eastAsia="Times New Roman" w:hAnsi="Arial" w:cs="Arial"/>
          <w:b/>
          <w:lang w:eastAsia="pl-PL"/>
        </w:rPr>
        <w:t>zestawów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D1B8422" w14:textId="0AB71BD4" w:rsidR="006673B5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1B0437">
        <w:rPr>
          <w:rFonts w:ascii="Arial" w:eastAsia="Times New Roman" w:hAnsi="Arial" w:cs="Arial"/>
          <w:b/>
          <w:bCs/>
          <w:lang w:eastAsia="pl-PL"/>
        </w:rPr>
        <w:t>14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466758">
        <w:rPr>
          <w:rFonts w:ascii="Arial" w:eastAsia="Times New Roman" w:hAnsi="Arial" w:cs="Arial"/>
          <w:b/>
          <w:bCs/>
          <w:lang w:eastAsia="pl-PL"/>
        </w:rPr>
        <w:t>,</w:t>
      </w:r>
    </w:p>
    <w:p w14:paraId="6FC0FAE6" w14:textId="13592888" w:rsidR="003B5B44" w:rsidRDefault="003B5B44" w:rsidP="00563F75">
      <w:pPr>
        <w:spacing w:after="120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3)</w:t>
      </w:r>
      <w:r w:rsidR="00F81AA3">
        <w:rPr>
          <w:rFonts w:ascii="Arial" w:eastAsia="Times New Roman" w:hAnsi="Arial" w:cs="Arial"/>
          <w:b/>
          <w:bCs/>
          <w:lang w:eastAsia="pl-PL"/>
        </w:rPr>
        <w:t xml:space="preserve">* </w:t>
      </w:r>
      <w:r>
        <w:rPr>
          <w:rFonts w:ascii="Arial" w:eastAsia="Times New Roman" w:hAnsi="Arial" w:cs="Arial"/>
          <w:b/>
          <w:bCs/>
          <w:lang w:eastAsia="pl-PL"/>
        </w:rPr>
        <w:t>Posiadanie autoryzacji producenta sprzętu zaoferowanego w zakresie serwisu urządzeń</w:t>
      </w:r>
    </w:p>
    <w:p w14:paraId="00CE18B5" w14:textId="3E22AADF" w:rsidR="003B5B44" w:rsidRDefault="003B5B44" w:rsidP="00563F75">
      <w:pPr>
        <w:spacing w:after="120"/>
        <w:ind w:firstLine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TAK/NIE**</w:t>
      </w:r>
    </w:p>
    <w:p w14:paraId="0F0473EC" w14:textId="75E7266E" w:rsidR="003B5B44" w:rsidRPr="00466758" w:rsidRDefault="009B3021" w:rsidP="003858FB">
      <w:pPr>
        <w:spacing w:after="120"/>
        <w:ind w:left="426" w:hanging="142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** skreślić odpowiednio</w:t>
      </w:r>
    </w:p>
    <w:p w14:paraId="714D53FA" w14:textId="28869DDF" w:rsidR="000D323D" w:rsidRDefault="0010097A" w:rsidP="0019654C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F3068C">
        <w:rPr>
          <w:rFonts w:ascii="Arial" w:eastAsia="Times New Roman" w:hAnsi="Arial" w:cs="Arial"/>
          <w:b/>
          <w:bCs/>
          <w:lang w:eastAsia="pl-PL"/>
        </w:rPr>
        <w:t>)</w:t>
      </w:r>
      <w:r w:rsidR="00CB6EF5">
        <w:rPr>
          <w:rFonts w:ascii="Arial" w:eastAsia="Times New Roman" w:hAnsi="Arial" w:cs="Arial"/>
          <w:b/>
          <w:bCs/>
          <w:lang w:eastAsia="pl-PL"/>
        </w:rPr>
        <w:t>*</w:t>
      </w:r>
      <w:r w:rsidR="00F3068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63F75">
        <w:rPr>
          <w:rFonts w:ascii="Arial" w:eastAsia="Times New Roman" w:hAnsi="Arial" w:cs="Arial"/>
          <w:b/>
          <w:bCs/>
          <w:lang w:eastAsia="pl-PL"/>
        </w:rPr>
        <w:t>Rozszerzona gwarancja wykonawcy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637B0E">
        <w:rPr>
          <w:rFonts w:ascii="Arial" w:eastAsia="Times New Roman" w:hAnsi="Arial" w:cs="Arial"/>
          <w:b/>
          <w:bCs/>
          <w:lang w:eastAsia="pl-PL"/>
        </w:rPr>
        <w:t>…………(</w:t>
      </w:r>
      <w:r w:rsidR="00466758">
        <w:rPr>
          <w:rFonts w:ascii="Arial" w:eastAsia="Times New Roman" w:hAnsi="Arial" w:cs="Arial"/>
          <w:b/>
          <w:bCs/>
          <w:lang w:eastAsia="pl-PL"/>
        </w:rPr>
        <w:t xml:space="preserve">minimum </w:t>
      </w:r>
      <w:r w:rsidR="00563F75">
        <w:rPr>
          <w:rFonts w:ascii="Arial" w:eastAsia="Times New Roman" w:hAnsi="Arial" w:cs="Arial"/>
          <w:b/>
          <w:bCs/>
          <w:lang w:eastAsia="pl-PL"/>
        </w:rPr>
        <w:t>48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miesi</w:t>
      </w:r>
      <w:r w:rsidR="00466758">
        <w:rPr>
          <w:rFonts w:ascii="Arial" w:eastAsia="Times New Roman" w:hAnsi="Arial" w:cs="Arial"/>
          <w:b/>
          <w:bCs/>
          <w:lang w:eastAsia="pl-PL"/>
        </w:rPr>
        <w:t>ęcy</w:t>
      </w:r>
      <w:r w:rsidR="00637B0E">
        <w:rPr>
          <w:rFonts w:ascii="Arial" w:eastAsia="Times New Roman" w:hAnsi="Arial" w:cs="Arial"/>
          <w:b/>
          <w:bCs/>
          <w:lang w:eastAsia="pl-PL"/>
        </w:rPr>
        <w:t>)</w:t>
      </w:r>
    </w:p>
    <w:p w14:paraId="4931685D" w14:textId="77777777" w:rsidR="00563F75" w:rsidRPr="00EB5E62" w:rsidRDefault="00563F75" w:rsidP="00563F75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bookmarkStart w:id="0" w:name="_Hlk131489508"/>
      <w:r w:rsidRPr="00EB5E62">
        <w:rPr>
          <w:rFonts w:ascii="Arial" w:hAnsi="Arial" w:cs="Arial"/>
          <w:b/>
          <w:bCs/>
          <w:u w:val="single"/>
        </w:rPr>
        <w:t>Sposób oblicz</w:t>
      </w:r>
      <w:r>
        <w:rPr>
          <w:rFonts w:ascii="Arial" w:hAnsi="Arial" w:cs="Arial"/>
          <w:b/>
          <w:bCs/>
          <w:u w:val="single"/>
        </w:rPr>
        <w:t>a</w:t>
      </w:r>
      <w:r w:rsidRPr="00EB5E62">
        <w:rPr>
          <w:rFonts w:ascii="Arial" w:hAnsi="Arial" w:cs="Arial"/>
          <w:b/>
          <w:bCs/>
          <w:u w:val="single"/>
        </w:rPr>
        <w:t>nia punktów w odniesieniu do kryterium „</w:t>
      </w:r>
      <w:r>
        <w:rPr>
          <w:rFonts w:ascii="Arial" w:hAnsi="Arial" w:cs="Arial"/>
          <w:b/>
          <w:bCs/>
          <w:u w:val="single"/>
        </w:rPr>
        <w:t>Pg</w:t>
      </w:r>
      <w:r w:rsidRPr="00EB5E62">
        <w:rPr>
          <w:rFonts w:ascii="Arial" w:hAnsi="Arial" w:cs="Arial"/>
          <w:b/>
          <w:bCs/>
          <w:u w:val="single"/>
        </w:rPr>
        <w:t xml:space="preserve"> </w:t>
      </w:r>
      <w:bookmarkEnd w:id="0"/>
      <w:r w:rsidRPr="00EB5E62">
        <w:rPr>
          <w:rFonts w:ascii="Arial" w:hAnsi="Arial" w:cs="Arial"/>
          <w:b/>
          <w:bCs/>
          <w:u w:val="single"/>
        </w:rPr>
        <w:t xml:space="preserve">– </w:t>
      </w:r>
      <w:r>
        <w:rPr>
          <w:rFonts w:ascii="Arial" w:hAnsi="Arial" w:cs="Arial"/>
          <w:b/>
          <w:bCs/>
          <w:u w:val="single"/>
        </w:rPr>
        <w:t>rozszerzona gwarancja wykonawcy</w:t>
      </w:r>
      <w:r w:rsidRPr="00EB5E62">
        <w:rPr>
          <w:rFonts w:ascii="Arial" w:hAnsi="Arial" w:cs="Arial"/>
          <w:b/>
          <w:bCs/>
          <w:u w:val="single"/>
        </w:rPr>
        <w:t>”:</w:t>
      </w:r>
    </w:p>
    <w:p w14:paraId="077D80D8" w14:textId="77777777" w:rsidR="00563F75" w:rsidRPr="00EB5E62" w:rsidRDefault="00563F75" w:rsidP="00563F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Pg</w:t>
      </w:r>
      <w:r w:rsidRPr="00EB5E62">
        <w:rPr>
          <w:rFonts w:ascii="Arial" w:hAnsi="Arial" w:cs="Arial"/>
        </w:rPr>
        <w:t xml:space="preserve"> – waga 40% (Wykonawca może otrzymać maksymalnie 40 punktów)</w:t>
      </w:r>
    </w:p>
    <w:p w14:paraId="74C495C3" w14:textId="5C0DBE1C" w:rsidR="00563F75" w:rsidRPr="00EB5E62" w:rsidRDefault="00563F75" w:rsidP="00563F75">
      <w:pPr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5E62">
        <w:rPr>
          <w:rFonts w:ascii="Arial" w:hAnsi="Arial" w:cs="Arial"/>
        </w:rPr>
        <w:t xml:space="preserve">Wykonawca, który zaoferuje okres gwarancji wynoszący </w:t>
      </w:r>
      <w:r>
        <w:rPr>
          <w:rFonts w:ascii="Arial" w:hAnsi="Arial" w:cs="Arial"/>
        </w:rPr>
        <w:t xml:space="preserve">≥ </w:t>
      </w:r>
      <w:r w:rsidRPr="00EB5E62">
        <w:rPr>
          <w:rFonts w:ascii="Arial" w:hAnsi="Arial" w:cs="Arial"/>
        </w:rPr>
        <w:t>48 miesięcy</w:t>
      </w:r>
      <w:r>
        <w:rPr>
          <w:rFonts w:ascii="Arial" w:hAnsi="Arial" w:cs="Arial"/>
        </w:rPr>
        <w:t xml:space="preserve"> ale &lt; 60 miesięcy otrzyma</w:t>
      </w:r>
      <w:r w:rsidRPr="00EB5E62">
        <w:rPr>
          <w:rFonts w:ascii="Arial" w:hAnsi="Arial" w:cs="Arial"/>
        </w:rPr>
        <w:t xml:space="preserve"> – </w:t>
      </w:r>
      <w:r w:rsidR="00D163C5">
        <w:rPr>
          <w:rFonts w:ascii="Arial" w:hAnsi="Arial" w:cs="Arial"/>
        </w:rPr>
        <w:t>2</w:t>
      </w:r>
      <w:r w:rsidRPr="00EB5E62">
        <w:rPr>
          <w:rFonts w:ascii="Arial" w:hAnsi="Arial" w:cs="Arial"/>
        </w:rPr>
        <w:t>0 pkt.</w:t>
      </w:r>
    </w:p>
    <w:p w14:paraId="34B25BFE" w14:textId="0BC5F4AE" w:rsidR="00563F75" w:rsidRPr="00EB5E62" w:rsidRDefault="00563F75" w:rsidP="00563F75">
      <w:pPr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5E62">
        <w:rPr>
          <w:rFonts w:ascii="Arial" w:hAnsi="Arial" w:cs="Arial"/>
        </w:rPr>
        <w:t xml:space="preserve">Wykonawca, który zaoferuje okres gwarancji wynoszący </w:t>
      </w:r>
      <w:r>
        <w:rPr>
          <w:rFonts w:ascii="Arial" w:hAnsi="Arial" w:cs="Arial"/>
        </w:rPr>
        <w:t>≥ 60 miesięcy otrzyma</w:t>
      </w:r>
      <w:r w:rsidRPr="00EB5E62">
        <w:rPr>
          <w:rFonts w:ascii="Arial" w:hAnsi="Arial" w:cs="Arial"/>
        </w:rPr>
        <w:t xml:space="preserve"> – </w:t>
      </w:r>
      <w:r w:rsidR="00D163C5">
        <w:rPr>
          <w:rFonts w:ascii="Arial" w:hAnsi="Arial" w:cs="Arial"/>
        </w:rPr>
        <w:t>4</w:t>
      </w:r>
      <w:r w:rsidRPr="00EB5E62">
        <w:rPr>
          <w:rFonts w:ascii="Arial" w:hAnsi="Arial" w:cs="Arial"/>
        </w:rPr>
        <w:t>0 pkt.</w:t>
      </w:r>
    </w:p>
    <w:p w14:paraId="397FE662" w14:textId="77777777" w:rsidR="00563F75" w:rsidRPr="00EB5E62" w:rsidRDefault="00563F75" w:rsidP="00563F75">
      <w:pPr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40CC8BD5" w14:textId="6002D347" w:rsidR="00563F75" w:rsidRPr="00563F75" w:rsidRDefault="00563F75" w:rsidP="00563F75">
      <w:pPr>
        <w:spacing w:line="360" w:lineRule="auto"/>
        <w:jc w:val="both"/>
        <w:rPr>
          <w:rFonts w:ascii="Arial" w:hAnsi="Arial" w:cs="Arial"/>
          <w:b/>
          <w:bCs/>
        </w:rPr>
      </w:pPr>
      <w:r w:rsidRPr="00EE5B4F">
        <w:rPr>
          <w:rFonts w:ascii="Arial" w:hAnsi="Arial" w:cs="Arial"/>
          <w:b/>
          <w:bCs/>
          <w:u w:val="single"/>
        </w:rPr>
        <w:t>Minimalny</w:t>
      </w:r>
      <w:r>
        <w:rPr>
          <w:rFonts w:ascii="Arial" w:hAnsi="Arial" w:cs="Arial"/>
          <w:b/>
          <w:bCs/>
          <w:u w:val="single"/>
        </w:rPr>
        <w:t xml:space="preserve"> okres w kryterium</w:t>
      </w:r>
      <w:r w:rsidRPr="00EE5B4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„rozszerzona gwarancja”</w:t>
      </w:r>
      <w:r w:rsidRPr="00EE5B4F">
        <w:rPr>
          <w:rFonts w:ascii="Arial" w:hAnsi="Arial" w:cs="Arial"/>
          <w:b/>
          <w:bCs/>
          <w:u w:val="single"/>
        </w:rPr>
        <w:t xml:space="preserve"> nie może być krótszy niż</w:t>
      </w:r>
      <w:r>
        <w:rPr>
          <w:rFonts w:ascii="Arial" w:hAnsi="Arial" w:cs="Arial"/>
          <w:b/>
          <w:bCs/>
          <w:u w:val="single"/>
        </w:rPr>
        <w:t> 48 </w:t>
      </w:r>
      <w:r w:rsidRPr="00EE5B4F">
        <w:rPr>
          <w:rFonts w:ascii="Arial" w:hAnsi="Arial" w:cs="Arial"/>
          <w:b/>
          <w:bCs/>
          <w:u w:val="single"/>
        </w:rPr>
        <w:t>miesi</w:t>
      </w:r>
      <w:r>
        <w:rPr>
          <w:rFonts w:ascii="Arial" w:hAnsi="Arial" w:cs="Arial"/>
          <w:b/>
          <w:bCs/>
          <w:u w:val="single"/>
        </w:rPr>
        <w:t>ęcy</w:t>
      </w:r>
      <w:r w:rsidRPr="00EE5B4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Nie wskazanie w formularzu oferty okresu gwarancji w kryterium „rozszerzona gwarancja wykonawcy” skutkować będzie przyznaniem przez Zamawiającego w kryterium „0” punktów. </w:t>
      </w:r>
      <w:r w:rsidRPr="00E830D2">
        <w:rPr>
          <w:rFonts w:ascii="Arial" w:hAnsi="Arial" w:cs="Arial"/>
          <w:b/>
          <w:bCs/>
          <w:u w:val="single"/>
        </w:rPr>
        <w:t xml:space="preserve">Zaoferowanie przez Wykonawcę krótszego okresu niż 48 miesięcy w kryterium „rozszerzona gwarancja wykonawcy” spowoduje, że oferta zostanie odrzucona na podstawie art. 226 ust. 1 pkt </w:t>
      </w:r>
      <w:r w:rsidR="007C64B9">
        <w:rPr>
          <w:rFonts w:ascii="Arial" w:hAnsi="Arial" w:cs="Arial"/>
          <w:b/>
          <w:bCs/>
          <w:u w:val="single"/>
        </w:rPr>
        <w:t>5</w:t>
      </w:r>
      <w:r w:rsidRPr="00E830D2">
        <w:rPr>
          <w:rFonts w:ascii="Arial" w:hAnsi="Arial" w:cs="Arial"/>
          <w:b/>
          <w:bCs/>
          <w:u w:val="single"/>
        </w:rPr>
        <w:t xml:space="preserve"> w zw. z art. 7 pkt 29 ustawy Pzp.</w:t>
      </w:r>
      <w:r>
        <w:rPr>
          <w:rFonts w:ascii="Arial" w:hAnsi="Arial" w:cs="Arial"/>
          <w:b/>
          <w:bCs/>
        </w:rPr>
        <w:t xml:space="preserve"> Wpisanie w formularzu oferty przez wykonawcę okresu dłuższego niż 60 miesięcy w kryterium „rozszerzona gwarancja wykonawcy” spowoduje, że zamawiający uzna wykonawcy okres 60 miesięcy i przyzna 30 punktów.</w:t>
      </w:r>
    </w:p>
    <w:p w14:paraId="15C1DB7F" w14:textId="3EDAE4C5" w:rsidR="00BD2504" w:rsidRPr="00554BDF" w:rsidRDefault="0010097A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77777777" w:rsidR="00C04A5E" w:rsidRPr="00E7352C" w:rsidRDefault="00C04A5E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 xml:space="preserve">ozdziale </w:t>
      </w:r>
      <w:r w:rsidR="001E3722" w:rsidRPr="00E7352C">
        <w:rPr>
          <w:rFonts w:ascii="Arial" w:eastAsia="Times New Roman" w:hAnsi="Arial" w:cs="Arial"/>
          <w:lang w:eastAsia="x-none"/>
        </w:rPr>
        <w:t>I</w:t>
      </w:r>
      <w:r w:rsidRPr="00E7352C">
        <w:rPr>
          <w:rFonts w:ascii="Arial" w:eastAsia="Times New Roman" w:hAnsi="Arial" w:cs="Arial"/>
          <w:lang w:eastAsia="x-none"/>
        </w:rPr>
        <w:t>X ust. 1;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14BB9A10" w:rsidR="00C04A5E" w:rsidRPr="00F81E03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 do SWZ, w terminie zaproponowanym przez Zamawiającego</w:t>
      </w:r>
      <w:bookmarkStart w:id="1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67FDAED3" w:rsidR="00F81E03" w:rsidRDefault="00F81E03" w:rsidP="00CB6EF5">
      <w:pPr>
        <w:pStyle w:val="Tekstpodstawowy2"/>
        <w:numPr>
          <w:ilvl w:val="0"/>
          <w:numId w:val="1"/>
        </w:numPr>
        <w:tabs>
          <w:tab w:val="clear" w:pos="75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564 ze zm.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F81AA3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068EC4F3" w14:textId="04CB532B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63483D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0E18DE1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lastRenderedPageBreak/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3112F8CB" w:rsidR="00BD2504" w:rsidRPr="00BD2504" w:rsidRDefault="00BD2504" w:rsidP="0010097A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4EA472DA" w14:textId="3A0E8188" w:rsidR="00FE1EF0" w:rsidRDefault="00FE1EF0" w:rsidP="0048431B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76DDA1EB" w14:textId="77777777" w:rsidR="0010097A" w:rsidRPr="00140EA1" w:rsidRDefault="0010097A" w:rsidP="0010097A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2F99A2D1" w14:textId="537E51F2" w:rsidR="0010097A" w:rsidRPr="00BC13A5" w:rsidRDefault="0010097A" w:rsidP="0010097A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6</w:t>
      </w:r>
      <w:r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3407FBE0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61502E32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091DA9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C3D301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4782BBC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6BC3F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A4AF8A3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931476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8C16A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34CCF6B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54BE06CC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917B287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3D28A688" w14:textId="77777777" w:rsidR="0010097A" w:rsidRPr="00BC13A5" w:rsidRDefault="0010097A" w:rsidP="0010097A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5B897FCE" w14:textId="6B0C8AA4" w:rsidR="0010097A" w:rsidRPr="003B55A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7</w:t>
      </w:r>
      <w:r w:rsidRPr="003B55A1">
        <w:rPr>
          <w:rFonts w:ascii="Arial" w:hAnsi="Arial" w:cs="Arial"/>
          <w:b/>
          <w:smallCaps/>
        </w:rPr>
        <w:t>)  INFORMACJE DOTYCZĄCE PODWYKONAWCÓW</w:t>
      </w:r>
      <w:r w:rsidR="00475370">
        <w:rPr>
          <w:rFonts w:ascii="Arial" w:hAnsi="Arial" w:cs="Arial"/>
          <w:b/>
          <w:smallCaps/>
        </w:rPr>
        <w:t>***</w:t>
      </w:r>
      <w:r w:rsidR="0042320F">
        <w:rPr>
          <w:rFonts w:ascii="Arial" w:hAnsi="Arial" w:cs="Arial"/>
          <w:b/>
          <w:smallCaps/>
        </w:rPr>
        <w:t>*</w:t>
      </w:r>
    </w:p>
    <w:p w14:paraId="44F8D7DB" w14:textId="77777777" w:rsidR="0010097A" w:rsidRPr="00BC13A5" w:rsidRDefault="0010097A" w:rsidP="0010097A">
      <w:pPr>
        <w:pStyle w:val="Tekstpodstawowy"/>
        <w:numPr>
          <w:ilvl w:val="1"/>
          <w:numId w:val="13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197DB41E" w14:textId="7800080E" w:rsidR="0010097A" w:rsidRPr="00BC13A5" w:rsidRDefault="0010097A" w:rsidP="0010097A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1E0BB3A4" w14:textId="772FA08C" w:rsidR="0010097A" w:rsidRPr="00475370" w:rsidRDefault="0010097A" w:rsidP="00475370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41F75A1E" w14:textId="77777777" w:rsidR="0010097A" w:rsidRPr="00BC13A5" w:rsidRDefault="0010097A" w:rsidP="002E4EC6">
      <w:pPr>
        <w:pStyle w:val="Bezodstpw"/>
        <w:spacing w:line="360" w:lineRule="auto"/>
        <w:ind w:firstLine="284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49490BF0" w14:textId="77777777" w:rsidR="0010097A" w:rsidRPr="00BC13A5" w:rsidRDefault="0010097A" w:rsidP="0010097A">
      <w:pPr>
        <w:pStyle w:val="Bezodstpw"/>
        <w:numPr>
          <w:ilvl w:val="0"/>
          <w:numId w:val="14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125BC444" w14:textId="77777777" w:rsidR="0010097A" w:rsidRPr="00BC13A5" w:rsidRDefault="0010097A" w:rsidP="0010097A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65852284" w14:textId="5B2FAC90" w:rsidR="0010097A" w:rsidRPr="00BC13A5" w:rsidRDefault="0010097A" w:rsidP="0010097A">
      <w:pPr>
        <w:pStyle w:val="Tekstpodstawowy"/>
        <w:numPr>
          <w:ilvl w:val="0"/>
          <w:numId w:val="14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KRS/CEiDG oraz część zamówienia]</w:t>
      </w:r>
      <w:r>
        <w:rPr>
          <w:rFonts w:ascii="Arial" w:hAnsi="Arial" w:cs="Arial"/>
          <w:b/>
          <w:iCs/>
          <w:sz w:val="20"/>
        </w:rPr>
        <w:t>****</w:t>
      </w:r>
    </w:p>
    <w:p w14:paraId="3F8A1C89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07593E7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29B7E07B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0E2BA72D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3BB930AE" w14:textId="77777777" w:rsidR="0010097A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1D2F7D23" w14:textId="77777777" w:rsidR="00323FC7" w:rsidRDefault="00323FC7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778D95B4" w14:textId="77777777" w:rsidR="00D810BA" w:rsidRPr="00BC13A5" w:rsidRDefault="00D810B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4A8D5A0D" w14:textId="4EFBFB3C" w:rsidR="0010097A" w:rsidRPr="00D25C9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Pr="00D25C91">
        <w:rPr>
          <w:rFonts w:ascii="Arial" w:hAnsi="Arial" w:cs="Arial"/>
          <w:b/>
          <w:bCs/>
        </w:rPr>
        <w:t>OSOBY DO KONTAKTÓW Z ZAMAWIAJĄCYM</w:t>
      </w:r>
      <w:r>
        <w:rPr>
          <w:rFonts w:ascii="Arial" w:hAnsi="Arial" w:cs="Arial"/>
          <w:b/>
          <w:bCs/>
        </w:rPr>
        <w:t>****</w:t>
      </w:r>
    </w:p>
    <w:p w14:paraId="2BC49292" w14:textId="77777777" w:rsidR="0010097A" w:rsidRPr="00BC13A5" w:rsidRDefault="0010097A" w:rsidP="0010097A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2F37A975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056CACBF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52BDA8D" w14:textId="77777777" w:rsidR="0010097A" w:rsidRPr="00BC13A5" w:rsidRDefault="0010097A" w:rsidP="0010097A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6C31C8" w14:textId="77777777" w:rsidR="0010097A" w:rsidRPr="00BC13A5" w:rsidRDefault="0010097A" w:rsidP="0010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47BEA856" w14:textId="77777777" w:rsidR="0010097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784CCD9F" w14:textId="77777777" w:rsidR="0010097A" w:rsidRPr="00D810B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810BA">
        <w:rPr>
          <w:rFonts w:ascii="Arial" w:hAnsi="Arial" w:cs="Arial"/>
          <w:sz w:val="20"/>
          <w:szCs w:val="20"/>
        </w:rPr>
        <w:t>______________________________</w:t>
      </w:r>
    </w:p>
    <w:p w14:paraId="3579398F" w14:textId="77777777" w:rsidR="0010097A" w:rsidRPr="00BC13A5" w:rsidRDefault="0010097A" w:rsidP="0010097A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Century Gothic" w:hAnsi="Arial" w:cs="Arial"/>
          <w:bCs/>
          <w:iCs/>
          <w:sz w:val="20"/>
          <w:szCs w:val="20"/>
          <w:lang w:eastAsia="pl-PL"/>
        </w:rPr>
      </w:pPr>
    </w:p>
    <w:p w14:paraId="2756368F" w14:textId="5B070A49" w:rsidR="0010097A" w:rsidRPr="00554BDF" w:rsidRDefault="0010097A" w:rsidP="0010097A">
      <w:pPr>
        <w:tabs>
          <w:tab w:val="left" w:pos="3210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en-GB"/>
        </w:rPr>
      </w:pPr>
    </w:p>
    <w:p w14:paraId="13D66C55" w14:textId="77777777" w:rsidR="0010097A" w:rsidRDefault="0010097A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554BDF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554BDF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="006B01BB"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53918F85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</w:t>
      </w:r>
      <w:r w:rsidR="00A801E4">
        <w:rPr>
          <w:rFonts w:ascii="Arial" w:eastAsia="Calibri" w:hAnsi="Arial" w:cs="Arial"/>
          <w:sz w:val="16"/>
          <w:szCs w:val="16"/>
          <w:lang w:val="x-none" w:eastAsia="en-GB"/>
        </w:rPr>
        <w:t> 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>przekracza 43 milionów EUR.</w:t>
      </w:r>
    </w:p>
    <w:p w14:paraId="6A3792F8" w14:textId="1CF4A27E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 wpisać właściwe</w:t>
      </w:r>
    </w:p>
    <w:sectPr w:rsidR="004063EA" w:rsidRPr="00554BDF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67014F80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3B5B44">
      <w:rPr>
        <w:rFonts w:ascii="Arial" w:hAnsi="Arial" w:cs="Arial"/>
        <w:sz w:val="20"/>
        <w:szCs w:val="20"/>
      </w:rPr>
      <w:t>17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6374B8EE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 xml:space="preserve">Załącznik nr </w:t>
    </w:r>
    <w:r w:rsidR="00567D51">
      <w:rPr>
        <w:rFonts w:ascii="Arial" w:hAnsi="Arial" w:cs="Arial"/>
        <w:sz w:val="20"/>
        <w:szCs w:val="20"/>
      </w:rPr>
      <w:t>2</w:t>
    </w:r>
    <w:r w:rsidR="00FB1644">
      <w:rPr>
        <w:rFonts w:ascii="Arial" w:hAnsi="Arial" w:cs="Arial"/>
        <w:sz w:val="20"/>
        <w:szCs w:val="20"/>
      </w:rPr>
      <w:t>4</w:t>
    </w:r>
    <w:r w:rsidRPr="00C04A5E">
      <w:rPr>
        <w:rFonts w:ascii="Arial" w:hAnsi="Arial" w:cs="Arial"/>
        <w:sz w:val="20"/>
        <w:szCs w:val="20"/>
      </w:rPr>
      <w:t xml:space="preserve"> do SWZ</w:t>
    </w:r>
    <w:r w:rsidR="003B5B44">
      <w:rPr>
        <w:rFonts w:ascii="Arial" w:hAnsi="Arial" w:cs="Arial"/>
        <w:sz w:val="20"/>
        <w:szCs w:val="20"/>
      </w:rPr>
      <w:t>/nr 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9"/>
  </w:num>
  <w:num w:numId="4" w16cid:durableId="512648844">
    <w:abstractNumId w:val="4"/>
  </w:num>
  <w:num w:numId="5" w16cid:durableId="793257025">
    <w:abstractNumId w:val="11"/>
  </w:num>
  <w:num w:numId="6" w16cid:durableId="1571501538">
    <w:abstractNumId w:val="12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8822980">
    <w:abstractNumId w:val="8"/>
  </w:num>
  <w:num w:numId="13" w16cid:durableId="1148089432">
    <w:abstractNumId w:val="14"/>
  </w:num>
  <w:num w:numId="14" w16cid:durableId="490564036">
    <w:abstractNumId w:val="2"/>
  </w:num>
  <w:num w:numId="15" w16cid:durableId="360473148">
    <w:abstractNumId w:val="13"/>
  </w:num>
  <w:num w:numId="16" w16cid:durableId="90368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B78CB"/>
    <w:rsid w:val="000C1C95"/>
    <w:rsid w:val="000C40E8"/>
    <w:rsid w:val="000D323D"/>
    <w:rsid w:val="000D77B2"/>
    <w:rsid w:val="0010097A"/>
    <w:rsid w:val="00107603"/>
    <w:rsid w:val="00137549"/>
    <w:rsid w:val="001419D2"/>
    <w:rsid w:val="00160F09"/>
    <w:rsid w:val="0016246C"/>
    <w:rsid w:val="00166B87"/>
    <w:rsid w:val="0019654C"/>
    <w:rsid w:val="001B0437"/>
    <w:rsid w:val="001B2DB9"/>
    <w:rsid w:val="001B3A74"/>
    <w:rsid w:val="001E3722"/>
    <w:rsid w:val="001F00A1"/>
    <w:rsid w:val="00213F53"/>
    <w:rsid w:val="00225E51"/>
    <w:rsid w:val="0025233E"/>
    <w:rsid w:val="00252344"/>
    <w:rsid w:val="002621FD"/>
    <w:rsid w:val="002A73B1"/>
    <w:rsid w:val="002C4FEF"/>
    <w:rsid w:val="002C770A"/>
    <w:rsid w:val="002D7D14"/>
    <w:rsid w:val="002E4EC6"/>
    <w:rsid w:val="00323FC7"/>
    <w:rsid w:val="00346505"/>
    <w:rsid w:val="00361704"/>
    <w:rsid w:val="00363280"/>
    <w:rsid w:val="003858FB"/>
    <w:rsid w:val="003956C8"/>
    <w:rsid w:val="003A6DED"/>
    <w:rsid w:val="003B5844"/>
    <w:rsid w:val="003B5B44"/>
    <w:rsid w:val="003B7BB9"/>
    <w:rsid w:val="003C04B0"/>
    <w:rsid w:val="003C04E8"/>
    <w:rsid w:val="003E1DA5"/>
    <w:rsid w:val="003E33F7"/>
    <w:rsid w:val="003E7556"/>
    <w:rsid w:val="003F12D7"/>
    <w:rsid w:val="003F4759"/>
    <w:rsid w:val="00402541"/>
    <w:rsid w:val="004063EA"/>
    <w:rsid w:val="00410BA4"/>
    <w:rsid w:val="0042320F"/>
    <w:rsid w:val="0042531D"/>
    <w:rsid w:val="00440502"/>
    <w:rsid w:val="00451D28"/>
    <w:rsid w:val="00451F1B"/>
    <w:rsid w:val="004539D8"/>
    <w:rsid w:val="00466758"/>
    <w:rsid w:val="00475370"/>
    <w:rsid w:val="00475AF4"/>
    <w:rsid w:val="00475C0B"/>
    <w:rsid w:val="0048431B"/>
    <w:rsid w:val="004965BB"/>
    <w:rsid w:val="004A52F8"/>
    <w:rsid w:val="004C4073"/>
    <w:rsid w:val="004C602A"/>
    <w:rsid w:val="004F41A8"/>
    <w:rsid w:val="0050516A"/>
    <w:rsid w:val="00537365"/>
    <w:rsid w:val="00547E57"/>
    <w:rsid w:val="00554BDF"/>
    <w:rsid w:val="00560144"/>
    <w:rsid w:val="00563F75"/>
    <w:rsid w:val="00567D51"/>
    <w:rsid w:val="00576031"/>
    <w:rsid w:val="005C51F4"/>
    <w:rsid w:val="005D2E5E"/>
    <w:rsid w:val="005F6313"/>
    <w:rsid w:val="005F78E2"/>
    <w:rsid w:val="00630288"/>
    <w:rsid w:val="00637B0E"/>
    <w:rsid w:val="00641A47"/>
    <w:rsid w:val="00644FEF"/>
    <w:rsid w:val="00657D17"/>
    <w:rsid w:val="006673B5"/>
    <w:rsid w:val="006751BA"/>
    <w:rsid w:val="006B01BB"/>
    <w:rsid w:val="006C454C"/>
    <w:rsid w:val="006D2F80"/>
    <w:rsid w:val="00701DC4"/>
    <w:rsid w:val="00715E37"/>
    <w:rsid w:val="00725066"/>
    <w:rsid w:val="007260B4"/>
    <w:rsid w:val="00731686"/>
    <w:rsid w:val="00743FCC"/>
    <w:rsid w:val="007607A8"/>
    <w:rsid w:val="0076105A"/>
    <w:rsid w:val="0076462C"/>
    <w:rsid w:val="00773E66"/>
    <w:rsid w:val="00782C30"/>
    <w:rsid w:val="00796DE8"/>
    <w:rsid w:val="0079740B"/>
    <w:rsid w:val="007C64B9"/>
    <w:rsid w:val="007D0570"/>
    <w:rsid w:val="007E2D24"/>
    <w:rsid w:val="007E6D7E"/>
    <w:rsid w:val="008015DF"/>
    <w:rsid w:val="008320F9"/>
    <w:rsid w:val="008523B5"/>
    <w:rsid w:val="00875F33"/>
    <w:rsid w:val="00876B1A"/>
    <w:rsid w:val="008B71D4"/>
    <w:rsid w:val="008C079A"/>
    <w:rsid w:val="008D0382"/>
    <w:rsid w:val="008D5881"/>
    <w:rsid w:val="009071C5"/>
    <w:rsid w:val="009211AF"/>
    <w:rsid w:val="009244EE"/>
    <w:rsid w:val="009334F2"/>
    <w:rsid w:val="0095049A"/>
    <w:rsid w:val="00956607"/>
    <w:rsid w:val="00964380"/>
    <w:rsid w:val="00967478"/>
    <w:rsid w:val="00980131"/>
    <w:rsid w:val="009B3021"/>
    <w:rsid w:val="009C4205"/>
    <w:rsid w:val="009E650F"/>
    <w:rsid w:val="009F4D3E"/>
    <w:rsid w:val="009F6C77"/>
    <w:rsid w:val="00A07A2F"/>
    <w:rsid w:val="00A32E5B"/>
    <w:rsid w:val="00A34C95"/>
    <w:rsid w:val="00A46635"/>
    <w:rsid w:val="00A54BEA"/>
    <w:rsid w:val="00A801E4"/>
    <w:rsid w:val="00A804C8"/>
    <w:rsid w:val="00AB7F55"/>
    <w:rsid w:val="00AC4FEB"/>
    <w:rsid w:val="00AD6627"/>
    <w:rsid w:val="00B1680F"/>
    <w:rsid w:val="00B27EE6"/>
    <w:rsid w:val="00B31BBD"/>
    <w:rsid w:val="00B542C1"/>
    <w:rsid w:val="00B60770"/>
    <w:rsid w:val="00B6208D"/>
    <w:rsid w:val="00B63942"/>
    <w:rsid w:val="00B8130A"/>
    <w:rsid w:val="00B868AD"/>
    <w:rsid w:val="00B93E60"/>
    <w:rsid w:val="00B94A75"/>
    <w:rsid w:val="00BA3EFE"/>
    <w:rsid w:val="00BD2504"/>
    <w:rsid w:val="00C04A5E"/>
    <w:rsid w:val="00C271CA"/>
    <w:rsid w:val="00C2785A"/>
    <w:rsid w:val="00C41FEC"/>
    <w:rsid w:val="00C57BF4"/>
    <w:rsid w:val="00C8223A"/>
    <w:rsid w:val="00C85DFE"/>
    <w:rsid w:val="00CB6EF5"/>
    <w:rsid w:val="00CC2151"/>
    <w:rsid w:val="00CC512F"/>
    <w:rsid w:val="00CC5B97"/>
    <w:rsid w:val="00CE1013"/>
    <w:rsid w:val="00D163C5"/>
    <w:rsid w:val="00D168C9"/>
    <w:rsid w:val="00D23ADB"/>
    <w:rsid w:val="00D25521"/>
    <w:rsid w:val="00D358F2"/>
    <w:rsid w:val="00D37B1C"/>
    <w:rsid w:val="00D4599E"/>
    <w:rsid w:val="00D53BC2"/>
    <w:rsid w:val="00D75CB2"/>
    <w:rsid w:val="00D810BA"/>
    <w:rsid w:val="00DB233D"/>
    <w:rsid w:val="00DD579C"/>
    <w:rsid w:val="00E1651E"/>
    <w:rsid w:val="00E3434E"/>
    <w:rsid w:val="00E7352C"/>
    <w:rsid w:val="00E84DD0"/>
    <w:rsid w:val="00E97B34"/>
    <w:rsid w:val="00ED153E"/>
    <w:rsid w:val="00F14AAE"/>
    <w:rsid w:val="00F3068C"/>
    <w:rsid w:val="00F75010"/>
    <w:rsid w:val="00F81AA3"/>
    <w:rsid w:val="00F81E03"/>
    <w:rsid w:val="00FA3511"/>
    <w:rsid w:val="00FB1644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10097A"/>
  </w:style>
  <w:style w:type="paragraph" w:customStyle="1" w:styleId="Bezodstpw1">
    <w:name w:val="Bez odstępów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J.Klimek (KG PSP)</cp:lastModifiedBy>
  <cp:revision>5</cp:revision>
  <cp:lastPrinted>2023-12-08T10:23:00Z</cp:lastPrinted>
  <dcterms:created xsi:type="dcterms:W3CDTF">2024-09-24T13:19:00Z</dcterms:created>
  <dcterms:modified xsi:type="dcterms:W3CDTF">2024-10-04T08:09:00Z</dcterms:modified>
</cp:coreProperties>
</file>