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E7" w:rsidRPr="00B06328" w:rsidRDefault="00A46EE7" w:rsidP="00A46EE7">
      <w:pPr>
        <w:pStyle w:val="Stopka"/>
        <w:tabs>
          <w:tab w:val="clear" w:pos="4536"/>
          <w:tab w:val="clear" w:pos="9072"/>
        </w:tabs>
        <w:jc w:val="right"/>
        <w:rPr>
          <w:rFonts w:ascii="Calibri" w:hAnsi="Calibri"/>
          <w:b/>
          <w:i/>
          <w:sz w:val="20"/>
          <w:szCs w:val="20"/>
          <w:lang w:val="pl-PL"/>
        </w:rPr>
      </w:pPr>
      <w:r>
        <w:rPr>
          <w:rFonts w:ascii="Calibri" w:hAnsi="Calibri"/>
          <w:b/>
          <w:i/>
          <w:sz w:val="20"/>
          <w:szCs w:val="20"/>
        </w:rPr>
        <w:t xml:space="preserve">ZAŁĄCZNIK nr </w:t>
      </w:r>
      <w:r>
        <w:rPr>
          <w:rFonts w:ascii="Calibri" w:hAnsi="Calibri"/>
          <w:b/>
          <w:i/>
          <w:sz w:val="20"/>
          <w:szCs w:val="20"/>
          <w:lang w:val="pl-PL"/>
        </w:rPr>
        <w:t>6</w:t>
      </w:r>
    </w:p>
    <w:p w:rsidR="00A46EE7" w:rsidRPr="0034173C" w:rsidRDefault="00A46EE7" w:rsidP="00A46EE7">
      <w:pPr>
        <w:pStyle w:val="Stopka"/>
        <w:tabs>
          <w:tab w:val="clear" w:pos="4536"/>
          <w:tab w:val="clear" w:pos="9072"/>
        </w:tabs>
        <w:jc w:val="right"/>
        <w:rPr>
          <w:rFonts w:ascii="Calibri" w:hAnsi="Calibri"/>
          <w:b/>
          <w:iCs/>
          <w:sz w:val="22"/>
          <w:szCs w:val="22"/>
        </w:rPr>
      </w:pPr>
    </w:p>
    <w:p w:rsidR="00A46EE7" w:rsidRPr="0034173C" w:rsidRDefault="00A46EE7" w:rsidP="00A46EE7">
      <w:pPr>
        <w:jc w:val="center"/>
        <w:rPr>
          <w:rFonts w:ascii="Calibri" w:hAnsi="Calibri"/>
          <w:b/>
          <w:sz w:val="36"/>
          <w:szCs w:val="36"/>
        </w:rPr>
      </w:pPr>
      <w:r w:rsidRPr="0034173C">
        <w:rPr>
          <w:rFonts w:ascii="Calibri" w:hAnsi="Calibri"/>
          <w:b/>
          <w:sz w:val="36"/>
          <w:szCs w:val="36"/>
        </w:rPr>
        <w:t>PROJEKT UMOWY</w:t>
      </w:r>
    </w:p>
    <w:p w:rsidR="00A46EE7" w:rsidRPr="0034173C" w:rsidRDefault="00A46EE7" w:rsidP="00A46EE7">
      <w:pPr>
        <w:jc w:val="center"/>
        <w:rPr>
          <w:rFonts w:ascii="Calibri" w:hAnsi="Calibri"/>
          <w:b/>
          <w:i/>
          <w:iCs/>
        </w:rPr>
      </w:pPr>
    </w:p>
    <w:p w:rsidR="00A46EE7" w:rsidRPr="0034173C" w:rsidRDefault="00A46EE7" w:rsidP="00A46EE7">
      <w:pPr>
        <w:jc w:val="center"/>
        <w:rPr>
          <w:rFonts w:ascii="Calibri" w:hAnsi="Calibri"/>
          <w:b/>
          <w:sz w:val="4"/>
          <w:szCs w:val="4"/>
        </w:rPr>
      </w:pPr>
    </w:p>
    <w:p w:rsidR="00A46EE7" w:rsidRPr="001F0B7B" w:rsidRDefault="00A46EE7" w:rsidP="00A46EE7">
      <w:pPr>
        <w:spacing w:line="360" w:lineRule="auto"/>
        <w:jc w:val="both"/>
        <w:rPr>
          <w:rFonts w:ascii="Calibri" w:hAnsi="Calibri"/>
          <w:b/>
          <w:sz w:val="21"/>
          <w:szCs w:val="21"/>
          <w:lang w:eastAsia="en-US"/>
        </w:rPr>
      </w:pPr>
      <w:r w:rsidRPr="001F0B7B">
        <w:rPr>
          <w:rFonts w:ascii="Calibri" w:hAnsi="Calibri"/>
          <w:sz w:val="21"/>
          <w:szCs w:val="21"/>
          <w:lang w:eastAsia="en-US"/>
        </w:rPr>
        <w:t>zawarta w dniu ...................................</w:t>
      </w:r>
      <w:r w:rsidRPr="001F0B7B">
        <w:rPr>
          <w:rFonts w:ascii="Calibri" w:hAnsi="Calibri"/>
          <w:b/>
          <w:sz w:val="21"/>
          <w:szCs w:val="21"/>
          <w:lang w:eastAsia="en-US"/>
        </w:rPr>
        <w:t xml:space="preserve"> </w:t>
      </w:r>
      <w:r w:rsidRPr="001F0B7B">
        <w:rPr>
          <w:rFonts w:ascii="Calibri" w:hAnsi="Calibri"/>
          <w:sz w:val="21"/>
          <w:szCs w:val="21"/>
          <w:lang w:eastAsia="en-US"/>
        </w:rPr>
        <w:t>roku, pomiędzy:</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 xml:space="preserve">Zawarta ................................. 2019 roku pomiędzy Państwową Wyższą Szkołą Zawodową im. Prezydenta Stanisława Wojciechowskiego w Kaliszu, przy kontrasygnacie </w:t>
      </w:r>
      <w:r w:rsidRPr="000234DC">
        <w:rPr>
          <w:rFonts w:ascii="Calibri" w:hAnsi="Calibri"/>
          <w:sz w:val="22"/>
          <w:szCs w:val="22"/>
          <w:lang w:eastAsia="pl-PL"/>
        </w:rPr>
        <w:t>………………</w:t>
      </w:r>
      <w:r w:rsidRPr="001F0B7B">
        <w:rPr>
          <w:rFonts w:ascii="Calibri" w:hAnsi="Calibri"/>
          <w:sz w:val="22"/>
          <w:szCs w:val="22"/>
          <w:lang w:eastAsia="pl-PL"/>
        </w:rPr>
        <w:t xml:space="preserve"> reprezentowaną przez:</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zwanym dalej Zamawiającym</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 xml:space="preserve">a </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w:t>
      </w:r>
      <w:r w:rsidRPr="001F0B7B">
        <w:rPr>
          <w:rFonts w:ascii="Calibri" w:hAnsi="Calibri"/>
          <w:sz w:val="22"/>
          <w:szCs w:val="22"/>
          <w:lang w:eastAsia="pl-PL"/>
        </w:rPr>
        <w:br/>
      </w:r>
      <w:r w:rsidRPr="001F0B7B">
        <w:rPr>
          <w:rFonts w:ascii="Calibri" w:hAnsi="Calibri"/>
          <w:i/>
          <w:sz w:val="22"/>
          <w:szCs w:val="22"/>
          <w:lang w:eastAsia="pl-PL"/>
        </w:rPr>
        <w:t xml:space="preserve"> </w:t>
      </w:r>
      <w:r w:rsidRPr="001F0B7B">
        <w:rPr>
          <w:rFonts w:ascii="Calibri" w:hAnsi="Calibri"/>
          <w:sz w:val="22"/>
          <w:szCs w:val="22"/>
          <w:lang w:eastAsia="pl-PL"/>
        </w:rPr>
        <w:t>z siedzibą w ..................................... przy ulicy ................................... reprezentowanym/ą przez:</w:t>
      </w:r>
    </w:p>
    <w:p w:rsidR="00A46EE7" w:rsidRPr="001F0B7B" w:rsidRDefault="00A46EE7" w:rsidP="00A46EE7">
      <w:pPr>
        <w:numPr>
          <w:ilvl w:val="0"/>
          <w:numId w:val="3"/>
        </w:numPr>
        <w:suppressAutoHyphens w:val="0"/>
        <w:spacing w:after="160" w:line="259" w:lineRule="auto"/>
        <w:jc w:val="both"/>
        <w:rPr>
          <w:rFonts w:ascii="Calibri" w:hAnsi="Calibri"/>
          <w:sz w:val="22"/>
          <w:szCs w:val="22"/>
          <w:lang w:eastAsia="pl-PL"/>
        </w:rPr>
      </w:pPr>
      <w:r w:rsidRPr="001F0B7B">
        <w:rPr>
          <w:rFonts w:ascii="Calibri" w:hAnsi="Calibri"/>
          <w:sz w:val="22"/>
          <w:szCs w:val="22"/>
          <w:lang w:eastAsia="pl-PL"/>
        </w:rPr>
        <w:t>.................................................................................................................................................</w:t>
      </w:r>
    </w:p>
    <w:p w:rsidR="00A46EE7" w:rsidRPr="001F0B7B" w:rsidRDefault="00A46EE7" w:rsidP="00A46EE7">
      <w:pPr>
        <w:numPr>
          <w:ilvl w:val="0"/>
          <w:numId w:val="3"/>
        </w:numPr>
        <w:suppressAutoHyphens w:val="0"/>
        <w:spacing w:after="160" w:line="259" w:lineRule="auto"/>
        <w:jc w:val="both"/>
        <w:rPr>
          <w:rFonts w:ascii="Calibri" w:hAnsi="Calibri"/>
          <w:sz w:val="22"/>
          <w:szCs w:val="22"/>
          <w:lang w:eastAsia="pl-PL"/>
        </w:rPr>
      </w:pPr>
      <w:r w:rsidRPr="001F0B7B">
        <w:rPr>
          <w:rFonts w:ascii="Calibri" w:hAnsi="Calibri"/>
          <w:sz w:val="22"/>
          <w:szCs w:val="22"/>
          <w:lang w:eastAsia="pl-PL"/>
        </w:rPr>
        <w:t>.................................................................................................................................................</w:t>
      </w:r>
    </w:p>
    <w:p w:rsidR="00A46EE7" w:rsidRPr="001F0B7B" w:rsidRDefault="00A46EE7" w:rsidP="00A46EE7">
      <w:pPr>
        <w:suppressAutoHyphens w:val="0"/>
        <w:jc w:val="both"/>
        <w:rPr>
          <w:rFonts w:ascii="Calibri" w:hAnsi="Calibri"/>
          <w:sz w:val="22"/>
          <w:szCs w:val="22"/>
          <w:lang w:eastAsia="pl-PL"/>
        </w:rPr>
      </w:pPr>
      <w:r w:rsidRPr="001F0B7B">
        <w:rPr>
          <w:rFonts w:ascii="Calibri" w:hAnsi="Calibri"/>
          <w:sz w:val="22"/>
          <w:szCs w:val="22"/>
          <w:lang w:eastAsia="pl-PL"/>
        </w:rPr>
        <w:t>zwanym/ą dalej Wykonawcą</w:t>
      </w:r>
    </w:p>
    <w:p w:rsidR="00A46EE7" w:rsidRPr="001F0B7B" w:rsidRDefault="00A46EE7" w:rsidP="00A46EE7">
      <w:pPr>
        <w:jc w:val="both"/>
        <w:rPr>
          <w:rFonts w:ascii="Calibri" w:hAnsi="Calibri"/>
          <w:sz w:val="16"/>
          <w:szCs w:val="16"/>
          <w:lang w:eastAsia="en-US"/>
        </w:rPr>
      </w:pPr>
    </w:p>
    <w:p w:rsidR="00A46EE7" w:rsidRPr="001F0B7B" w:rsidRDefault="00A46EE7" w:rsidP="00A46EE7">
      <w:pPr>
        <w:tabs>
          <w:tab w:val="left" w:pos="-720"/>
          <w:tab w:val="left" w:pos="284"/>
        </w:tabs>
        <w:suppressAutoHyphens w:val="0"/>
        <w:jc w:val="both"/>
        <w:rPr>
          <w:rFonts w:ascii="Calibri" w:hAnsi="Calibri"/>
          <w:sz w:val="22"/>
          <w:szCs w:val="22"/>
          <w:lang w:eastAsia="pl-PL"/>
        </w:rPr>
      </w:pPr>
      <w:r w:rsidRPr="001F0B7B">
        <w:rPr>
          <w:rFonts w:ascii="Calibri" w:hAnsi="Calibri"/>
          <w:sz w:val="22"/>
          <w:szCs w:val="22"/>
          <w:lang w:eastAsia="pl-PL"/>
        </w:rPr>
        <w:t xml:space="preserve">Stosownie do dokonanego przez Zamawiającego na podstawie ustawy Prawo zamówień publicznych z dnia 29 stycznia 2004 r (Dz. U. z 2019 r. poz. 1843 </w:t>
      </w:r>
      <w:proofErr w:type="spellStart"/>
      <w:r w:rsidRPr="001F0B7B">
        <w:rPr>
          <w:rFonts w:ascii="Calibri" w:hAnsi="Calibri"/>
          <w:sz w:val="22"/>
          <w:szCs w:val="22"/>
          <w:lang w:eastAsia="pl-PL"/>
        </w:rPr>
        <w:t>t.j</w:t>
      </w:r>
      <w:proofErr w:type="spellEnd"/>
      <w:r w:rsidRPr="001F0B7B">
        <w:rPr>
          <w:rFonts w:ascii="Calibri" w:hAnsi="Calibri"/>
          <w:sz w:val="22"/>
          <w:szCs w:val="22"/>
          <w:lang w:eastAsia="pl-PL"/>
        </w:rPr>
        <w:t xml:space="preserve">. z </w:t>
      </w:r>
      <w:proofErr w:type="spellStart"/>
      <w:r w:rsidRPr="001F0B7B">
        <w:rPr>
          <w:rFonts w:ascii="Calibri" w:hAnsi="Calibri"/>
          <w:sz w:val="22"/>
          <w:szCs w:val="22"/>
          <w:lang w:eastAsia="pl-PL"/>
        </w:rPr>
        <w:t>późn</w:t>
      </w:r>
      <w:proofErr w:type="spellEnd"/>
      <w:r w:rsidRPr="001F0B7B">
        <w:rPr>
          <w:rFonts w:ascii="Calibri" w:hAnsi="Calibri"/>
          <w:sz w:val="22"/>
          <w:szCs w:val="22"/>
          <w:lang w:eastAsia="pl-PL"/>
        </w:rPr>
        <w:t>. zm.) w trybie przetargu nieograniczonego (sprawa nr …………………………….) wyboru oferty Wykonawcy, strony zawarły umowę następującej treści:</w:t>
      </w:r>
    </w:p>
    <w:p w:rsidR="00A46EE7" w:rsidRPr="001F0B7B" w:rsidRDefault="00A46EE7" w:rsidP="00A46EE7">
      <w:pPr>
        <w:tabs>
          <w:tab w:val="left" w:pos="-720"/>
          <w:tab w:val="left" w:pos="284"/>
        </w:tabs>
        <w:suppressAutoHyphens w:val="0"/>
        <w:jc w:val="both"/>
        <w:rPr>
          <w:rFonts w:ascii="Calibri" w:hAnsi="Calibri"/>
          <w:bCs/>
          <w:noProof/>
          <w:sz w:val="18"/>
          <w:szCs w:val="18"/>
          <w:lang w:eastAsia="en-US"/>
        </w:rPr>
      </w:pPr>
    </w:p>
    <w:p w:rsidR="00A46EE7" w:rsidRPr="001F0B7B" w:rsidRDefault="00A46EE7" w:rsidP="00A46EE7">
      <w:pPr>
        <w:jc w:val="center"/>
        <w:rPr>
          <w:rFonts w:ascii="Calibri" w:hAnsi="Calibri"/>
          <w:b/>
          <w:bCs/>
          <w:sz w:val="2"/>
          <w:szCs w:val="2"/>
          <w:lang w:eastAsia="en-US"/>
        </w:rPr>
      </w:pPr>
    </w:p>
    <w:p w:rsidR="00A46EE7" w:rsidRPr="001F0B7B" w:rsidRDefault="00A46EE7" w:rsidP="00A46EE7">
      <w:pPr>
        <w:jc w:val="center"/>
        <w:rPr>
          <w:rFonts w:ascii="Calibri" w:hAnsi="Calibri"/>
          <w:b/>
          <w:bCs/>
          <w:sz w:val="22"/>
          <w:szCs w:val="22"/>
          <w:lang w:eastAsia="en-US"/>
        </w:rPr>
      </w:pPr>
      <w:r w:rsidRPr="001F0B7B">
        <w:rPr>
          <w:rFonts w:ascii="Calibri" w:hAnsi="Calibri"/>
          <w:b/>
          <w:bCs/>
          <w:sz w:val="22"/>
          <w:szCs w:val="22"/>
          <w:lang w:eastAsia="en-US"/>
        </w:rPr>
        <w:t>§ 1</w:t>
      </w:r>
    </w:p>
    <w:p w:rsidR="00A46EE7" w:rsidRPr="001F0B7B" w:rsidRDefault="00A46EE7" w:rsidP="00A46EE7">
      <w:pPr>
        <w:spacing w:line="360" w:lineRule="auto"/>
        <w:jc w:val="center"/>
        <w:rPr>
          <w:rFonts w:ascii="Calibri" w:hAnsi="Calibri"/>
          <w:b/>
          <w:bCs/>
          <w:sz w:val="22"/>
          <w:szCs w:val="22"/>
          <w:lang w:eastAsia="en-US"/>
        </w:rPr>
      </w:pPr>
      <w:r w:rsidRPr="001F0B7B">
        <w:rPr>
          <w:rFonts w:ascii="Calibri" w:hAnsi="Calibri"/>
          <w:b/>
          <w:bCs/>
          <w:sz w:val="22"/>
          <w:szCs w:val="22"/>
          <w:lang w:eastAsia="en-US"/>
        </w:rPr>
        <w:t>PRZEDMIOT UMOWY</w:t>
      </w:r>
    </w:p>
    <w:p w:rsidR="00A46EE7" w:rsidRPr="001F0B7B" w:rsidRDefault="00A46EE7" w:rsidP="00A46EE7">
      <w:pPr>
        <w:numPr>
          <w:ilvl w:val="0"/>
          <w:numId w:val="7"/>
        </w:numPr>
        <w:tabs>
          <w:tab w:val="num" w:pos="426"/>
        </w:tabs>
        <w:suppressAutoHyphens w:val="0"/>
        <w:spacing w:after="160" w:line="259" w:lineRule="auto"/>
        <w:jc w:val="both"/>
        <w:rPr>
          <w:rFonts w:ascii="Calibri" w:hAnsi="Calibri"/>
          <w:sz w:val="22"/>
          <w:szCs w:val="22"/>
          <w:lang w:eastAsia="en-US"/>
        </w:rPr>
      </w:pPr>
      <w:r w:rsidRPr="000234DC">
        <w:rPr>
          <w:rFonts w:ascii="Calibri" w:hAnsi="Calibri"/>
          <w:sz w:val="22"/>
          <w:szCs w:val="22"/>
          <w:lang w:eastAsia="en-US"/>
        </w:rPr>
        <w:t>Zamawiający zleca, a Wykonawca przyjmuje do wykonania zamówienie polegające na sporządzeniu</w:t>
      </w:r>
      <w:r w:rsidRPr="001F0B7B">
        <w:rPr>
          <w:rFonts w:ascii="Calibri" w:hAnsi="Calibri"/>
          <w:sz w:val="22"/>
          <w:szCs w:val="22"/>
          <w:lang w:eastAsia="en-US"/>
        </w:rPr>
        <w:t xml:space="preserve"> dokumentacji projektowej pn.„...............................................................................” która:</w:t>
      </w:r>
    </w:p>
    <w:p w:rsidR="00A46EE7" w:rsidRPr="001F0B7B" w:rsidRDefault="00A46EE7" w:rsidP="00A46EE7">
      <w:pPr>
        <w:numPr>
          <w:ilvl w:val="1"/>
          <w:numId w:val="21"/>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 xml:space="preserve"> określać będzie zakres programu prac konserwatorskich, prac restauratorskich, badań konserwatorskich albo badań architektonicznych, o którym mowa w § 3 ust. 2 pkt 1 rozporządzenia Ministra Kultury i Dziedzictwa Narodowego z dnia 14 października 2015 r. w sprawie prowadzenia prac konserwatorskich, prac restauratorskich, robót budowlanych, badań konserwatorskich, badań architektonicznych i innych działań przy zabytku wpisanym do rejestru zabytków oraz badań archeologicznych i poszukiwań zabytków (Dz. U. z 2015 r., poz. 1789) niezbędnego do wydania pozwolenia wojewódzkiego konserwatora zabytków na prowadzenie robót budowlanych przy obiekcie budowlanym wpisanym do rejestru zabytków, o którym mowa w art. 39 ust. 1 ustawy z dnia 7 lipca 1994 r. – Prawo budowlane (Dz. U. z 2016 r., poz. 290),</w:t>
      </w:r>
    </w:p>
    <w:p w:rsidR="00A46EE7" w:rsidRPr="001F0B7B" w:rsidRDefault="00A46EE7" w:rsidP="00A46EE7">
      <w:pPr>
        <w:numPr>
          <w:ilvl w:val="1"/>
          <w:numId w:val="21"/>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będzie opracowana w zakresie i formie wskazanej w rozporządzeniu Ministra Infrastruktury z dnia 2 września 2004 r. w sprawie szczegółowego zakresu i formy dokumentacji projektowej, specyfikacji technicznych wykonania i odbioru robót budowlanych oraz programu funkcjonalno-użytkowego (Dz. U. Nr 2013 r., poz. 1129),</w:t>
      </w:r>
    </w:p>
    <w:p w:rsidR="00A46EE7" w:rsidRPr="001F0B7B" w:rsidRDefault="00A46EE7" w:rsidP="00A46EE7">
      <w:pPr>
        <w:numPr>
          <w:ilvl w:val="1"/>
          <w:numId w:val="21"/>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będzie opracowana w zakresie i formie wskazanej w rozporządzeniu Ministra Transportu, Budownictwa i Gospodarki Morskiej z dnia 25 kwietnia 2012 r. w sprawie szczegółowego zakresu i formy projektu budowlanego (Dz. U. z 2012 r., poz. 462 ze zm.),</w:t>
      </w:r>
    </w:p>
    <w:p w:rsidR="00A46EE7" w:rsidRDefault="00A46EE7" w:rsidP="00A46EE7">
      <w:pPr>
        <w:numPr>
          <w:ilvl w:val="1"/>
          <w:numId w:val="21"/>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 xml:space="preserve">w przypadku używania przez projektanta, w którymkolwiek miejscu projektu (dotyczy zarówno części opisowej jak i przedmiarów) znaków towarowych, patentów lub pochodzenia musi być to uzasadnione specyfiką zamówienia i niemożliwością opisania przedmiotu zamówienia za pomocą dostatecznie dokładnych określeń, w takim przypadku każdemu wskazaniu musi towarzyszyć określenie „lub równoważny” oraz przedmiotowa równoważność musi zostać opisana. </w:t>
      </w:r>
    </w:p>
    <w:p w:rsidR="00A46EE7" w:rsidRDefault="00A46EE7" w:rsidP="00A46EE7">
      <w:pPr>
        <w:suppressAutoHyphens w:val="0"/>
        <w:spacing w:after="160" w:line="259" w:lineRule="auto"/>
        <w:contextualSpacing/>
        <w:jc w:val="both"/>
        <w:rPr>
          <w:rFonts w:ascii="Calibri" w:hAnsi="Calibri"/>
          <w:sz w:val="22"/>
          <w:szCs w:val="22"/>
          <w:lang w:eastAsia="en-US"/>
        </w:rPr>
      </w:pPr>
    </w:p>
    <w:p w:rsidR="00A46EE7" w:rsidRDefault="00A46EE7" w:rsidP="00A46EE7">
      <w:pPr>
        <w:suppressAutoHyphens w:val="0"/>
        <w:spacing w:after="160" w:line="259" w:lineRule="auto"/>
        <w:contextualSpacing/>
        <w:jc w:val="both"/>
        <w:rPr>
          <w:rFonts w:ascii="Calibri" w:hAnsi="Calibri"/>
          <w:sz w:val="22"/>
          <w:szCs w:val="22"/>
          <w:lang w:eastAsia="en-US"/>
        </w:rPr>
      </w:pPr>
    </w:p>
    <w:p w:rsidR="00A46EE7" w:rsidRPr="001F0B7B" w:rsidRDefault="00A46EE7" w:rsidP="00A46EE7">
      <w:pPr>
        <w:suppressAutoHyphens w:val="0"/>
        <w:spacing w:after="160" w:line="259" w:lineRule="auto"/>
        <w:contextualSpacing/>
        <w:jc w:val="both"/>
        <w:rPr>
          <w:rFonts w:ascii="Calibri" w:hAnsi="Calibri"/>
          <w:sz w:val="22"/>
          <w:szCs w:val="22"/>
          <w:lang w:eastAsia="en-US"/>
        </w:rPr>
      </w:pPr>
    </w:p>
    <w:p w:rsidR="00A46EE7" w:rsidRPr="001F0B7B" w:rsidRDefault="00A46EE7" w:rsidP="00A46EE7">
      <w:pPr>
        <w:tabs>
          <w:tab w:val="num" w:pos="567"/>
        </w:tabs>
        <w:ind w:left="567"/>
        <w:jc w:val="both"/>
        <w:rPr>
          <w:rFonts w:ascii="Calibri" w:hAnsi="Calibri"/>
          <w:sz w:val="22"/>
          <w:szCs w:val="22"/>
          <w:lang w:eastAsia="en-US"/>
        </w:rPr>
      </w:pPr>
    </w:p>
    <w:p w:rsidR="00A46EE7" w:rsidRPr="001F0B7B" w:rsidRDefault="00A46EE7" w:rsidP="00A46EE7">
      <w:pPr>
        <w:numPr>
          <w:ilvl w:val="0"/>
          <w:numId w:val="8"/>
        </w:numPr>
        <w:tabs>
          <w:tab w:val="num" w:pos="426"/>
        </w:tabs>
        <w:suppressAutoHyphens w:val="0"/>
        <w:spacing w:after="160" w:line="259" w:lineRule="auto"/>
        <w:ind w:hanging="567"/>
        <w:jc w:val="both"/>
        <w:rPr>
          <w:rFonts w:ascii="Calibri" w:hAnsi="Calibri"/>
          <w:sz w:val="22"/>
          <w:szCs w:val="22"/>
          <w:lang w:eastAsia="en-US"/>
        </w:rPr>
      </w:pPr>
      <w:r w:rsidRPr="001F0B7B">
        <w:rPr>
          <w:rFonts w:ascii="Calibri" w:hAnsi="Calibri"/>
          <w:sz w:val="22"/>
          <w:szCs w:val="22"/>
          <w:lang w:eastAsia="en-US"/>
        </w:rPr>
        <w:t>Przedmiot umowy obejmuje sporządzenie dokumentacji składającej się z:</w:t>
      </w:r>
    </w:p>
    <w:p w:rsidR="00A46EE7" w:rsidRPr="001F0B7B" w:rsidRDefault="00A46EE7" w:rsidP="00A46EE7">
      <w:pPr>
        <w:numPr>
          <w:ilvl w:val="1"/>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projektu budowlanego w zakresie uwzględniającym specyfikę robót budowlanych oraz projektów wykonawczych w zakresie architektonicznym lub konstrukcyjno-budowlanym ( w zależności od potrzeb),</w:t>
      </w:r>
    </w:p>
    <w:p w:rsidR="00A46EE7" w:rsidRPr="001F0B7B" w:rsidRDefault="00A46EE7" w:rsidP="00A46EE7">
      <w:pPr>
        <w:numPr>
          <w:ilvl w:val="1"/>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dokumentacji projektowej służącej do opisu przedmiotu zamówienia na wykonanie robót budowlanych, dla których jest wymagane uzyskanie pozwolenia na budowę, tj.:</w:t>
      </w:r>
    </w:p>
    <w:p w:rsidR="00A46EE7" w:rsidRPr="001F0B7B" w:rsidRDefault="00A46EE7" w:rsidP="00A46EE7">
      <w:pPr>
        <w:suppressAutoHyphens w:val="0"/>
        <w:ind w:left="624"/>
        <w:jc w:val="both"/>
        <w:rPr>
          <w:rFonts w:ascii="Calibri" w:hAnsi="Calibri"/>
          <w:sz w:val="22"/>
          <w:szCs w:val="22"/>
          <w:lang w:eastAsia="en-US"/>
        </w:rPr>
      </w:pPr>
      <w:r w:rsidRPr="001F0B7B">
        <w:rPr>
          <w:rFonts w:ascii="Calibri" w:hAnsi="Calibri"/>
          <w:sz w:val="22"/>
          <w:szCs w:val="22"/>
          <w:lang w:eastAsia="en-US"/>
        </w:rPr>
        <w:t xml:space="preserve">        a)  planów, rysunków lub innych dokumentów umożliwiających jednoznaczne określenie rodzaju </w:t>
      </w:r>
      <w:r w:rsidRPr="001F0B7B">
        <w:rPr>
          <w:rFonts w:ascii="Calibri" w:hAnsi="Calibri"/>
          <w:sz w:val="22"/>
          <w:szCs w:val="22"/>
          <w:lang w:eastAsia="en-US"/>
        </w:rPr>
        <w:br/>
        <w:t xml:space="preserve">              i zakresu robót budowlanych podstawowych oraz uwarunkowań i dokładnej lokalizacji ich </w:t>
      </w:r>
    </w:p>
    <w:p w:rsidR="00A46EE7" w:rsidRPr="001F0B7B" w:rsidRDefault="00A46EE7" w:rsidP="00A46EE7">
      <w:pPr>
        <w:suppressAutoHyphens w:val="0"/>
        <w:ind w:left="624"/>
        <w:jc w:val="both"/>
        <w:rPr>
          <w:rFonts w:ascii="Calibri" w:hAnsi="Calibri"/>
          <w:sz w:val="22"/>
          <w:szCs w:val="22"/>
          <w:lang w:eastAsia="en-US"/>
        </w:rPr>
      </w:pPr>
      <w:r w:rsidRPr="001F0B7B">
        <w:rPr>
          <w:rFonts w:ascii="Calibri" w:hAnsi="Calibri"/>
          <w:sz w:val="22"/>
          <w:szCs w:val="22"/>
          <w:lang w:eastAsia="en-US"/>
        </w:rPr>
        <w:t xml:space="preserve">              wykonania z uwzględnieniem robót budowlanych</w:t>
      </w:r>
    </w:p>
    <w:p w:rsidR="00A46EE7" w:rsidRPr="001F0B7B" w:rsidRDefault="00A46EE7" w:rsidP="00A46EE7">
      <w:pPr>
        <w:suppressAutoHyphens w:val="0"/>
        <w:jc w:val="both"/>
        <w:rPr>
          <w:rFonts w:ascii="Calibri" w:hAnsi="Calibri"/>
          <w:sz w:val="22"/>
          <w:szCs w:val="22"/>
          <w:lang w:eastAsia="en-US"/>
        </w:rPr>
      </w:pPr>
      <w:r w:rsidRPr="001F0B7B">
        <w:rPr>
          <w:rFonts w:ascii="Calibri" w:hAnsi="Calibri"/>
          <w:sz w:val="22"/>
          <w:szCs w:val="22"/>
          <w:lang w:eastAsia="en-US"/>
        </w:rPr>
        <w:t xml:space="preserve">                    b)  przedmiaru robót (zawierający szczegółowe wyliczenie ilości robót).</w:t>
      </w:r>
    </w:p>
    <w:p w:rsidR="00A46EE7" w:rsidRPr="001F0B7B" w:rsidRDefault="00A46EE7" w:rsidP="00A46EE7">
      <w:pPr>
        <w:suppressAutoHyphens w:val="0"/>
        <w:ind w:left="284"/>
        <w:jc w:val="both"/>
        <w:rPr>
          <w:rFonts w:ascii="Calibri" w:hAnsi="Calibri"/>
          <w:sz w:val="22"/>
          <w:szCs w:val="22"/>
          <w:lang w:eastAsia="en-US"/>
        </w:rPr>
      </w:pPr>
      <w:r w:rsidRPr="001F0B7B">
        <w:rPr>
          <w:rFonts w:ascii="Calibri" w:hAnsi="Calibri"/>
          <w:sz w:val="22"/>
          <w:szCs w:val="22"/>
          <w:lang w:eastAsia="en-US"/>
        </w:rPr>
        <w:t xml:space="preserve">   2.3.  specyfikacji technicznej wykonania i odbioru robót budowlanych,</w:t>
      </w:r>
    </w:p>
    <w:p w:rsidR="00A46EE7" w:rsidRPr="001F0B7B" w:rsidRDefault="00A46EE7" w:rsidP="00A46EE7">
      <w:pPr>
        <w:suppressAutoHyphens w:val="0"/>
        <w:ind w:left="284"/>
        <w:jc w:val="both"/>
        <w:rPr>
          <w:rFonts w:ascii="Calibri" w:hAnsi="Calibri"/>
          <w:sz w:val="22"/>
          <w:szCs w:val="22"/>
          <w:lang w:eastAsia="en-US"/>
        </w:rPr>
      </w:pPr>
      <w:r w:rsidRPr="001F0B7B">
        <w:rPr>
          <w:rFonts w:ascii="Calibri" w:hAnsi="Calibri"/>
          <w:sz w:val="22"/>
          <w:szCs w:val="22"/>
          <w:lang w:eastAsia="en-US"/>
        </w:rPr>
        <w:t xml:space="preserve">   2.4. kosztorysu inwestorskiego (winny być opracowane zgodnie z Rozporządzeniem Ministra Infrastruktury z dnia 18 maja 2004r. w sprawie określenia metod i podstaw kosztorysu  inwestorskiego, obliczania planowanych robót kosztów prac projektowych oraz planowanych kosztów robót budowlanych określonych w programie </w:t>
      </w:r>
      <w:proofErr w:type="spellStart"/>
      <w:r w:rsidRPr="001F0B7B">
        <w:rPr>
          <w:rFonts w:ascii="Calibri" w:hAnsi="Calibri"/>
          <w:sz w:val="22"/>
          <w:szCs w:val="22"/>
          <w:lang w:eastAsia="en-US"/>
        </w:rPr>
        <w:t>funkcjonalno</w:t>
      </w:r>
      <w:proofErr w:type="spellEnd"/>
      <w:r w:rsidRPr="001F0B7B">
        <w:rPr>
          <w:rFonts w:ascii="Calibri" w:hAnsi="Calibri"/>
          <w:sz w:val="22"/>
          <w:szCs w:val="22"/>
          <w:lang w:eastAsia="en-US"/>
        </w:rPr>
        <w:t xml:space="preserve"> – użytkowym - Dz. U. 2004r., Nr 130, poz. 1389), z uwzględnieniem aktualnych na dzień oddania opracowania wersji w/wym.  rozporządzenia) - w przedmiarze robót i kosztorysie inwestorskim w kolumnie „podstawa wyceny” należy wpisać odpowiedni numer szczegółowej specyfikacji technicznej wykonania i odbioru robót budowlanych.</w:t>
      </w:r>
    </w:p>
    <w:p w:rsidR="00A46EE7" w:rsidRPr="001F0B7B" w:rsidRDefault="00A46EE7" w:rsidP="00A46EE7">
      <w:pPr>
        <w:numPr>
          <w:ilvl w:val="0"/>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Przedmiot umowy obejmuje ponadto wszelkie pozwolenia (w tym przygotowanie niezbędnych załączników do ewentualnego zgłoszenia robót budowlanych niewymagających pozwolenia na budowę), uzgodnienia i opinie wymagane odrębnymi przepisami, które będą niezbędne przy realizacji inwestycji -</w:t>
      </w:r>
      <w:r w:rsidRPr="001F0B7B">
        <w:rPr>
          <w:rFonts w:ascii="Calibri" w:eastAsia="Calibri" w:hAnsi="Calibri"/>
          <w:sz w:val="22"/>
          <w:szCs w:val="22"/>
          <w:lang w:eastAsia="en-US"/>
        </w:rPr>
        <w:t xml:space="preserve"> zamawiający wymaga aby wykonawca w trakcie realizacji umowy udokumentował zamawiającemu fakt złożenia wniosków/dokumentów w celu uzyskania w/w dokumentów których uzyskanie ze względu na terminy administracyjne nie jest możliwe w terminie realizacji przedmiotu umowy.</w:t>
      </w:r>
    </w:p>
    <w:p w:rsidR="00A46EE7" w:rsidRPr="001F0B7B" w:rsidRDefault="00A46EE7" w:rsidP="00A46EE7">
      <w:pPr>
        <w:numPr>
          <w:ilvl w:val="0"/>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Przedmiot umowy Wykonawca zobowiązany jest wykonać w następujący sposób:</w:t>
      </w:r>
    </w:p>
    <w:p w:rsidR="00A46EE7" w:rsidRPr="001F0B7B" w:rsidRDefault="00A46EE7" w:rsidP="00A46EE7">
      <w:pPr>
        <w:numPr>
          <w:ilvl w:val="1"/>
          <w:numId w:val="8"/>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dokumentację projektową:</w:t>
      </w:r>
    </w:p>
    <w:p w:rsidR="00A46EE7" w:rsidRPr="001F0B7B" w:rsidRDefault="00A46EE7" w:rsidP="00A46EE7">
      <w:pPr>
        <w:numPr>
          <w:ilvl w:val="0"/>
          <w:numId w:val="20"/>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w formie papierowej - po 5 egzemplarzy każdego opracowania oraz ilość egzemplarzy niezbędną dla organów administracji publicznej zgodnie z obowiązującym prawem (za wyjątkiem przedmiarów robót, kosztorysów inwestorskich i specyfikacji technicznych wykonania i odbioru robót budowlanych, które należy wykonać w ilości 3 egzemplarzy dla poszczególnego opracowania),</w:t>
      </w:r>
    </w:p>
    <w:p w:rsidR="00A46EE7" w:rsidRPr="001F0B7B" w:rsidRDefault="00A46EE7" w:rsidP="00A46EE7">
      <w:pPr>
        <w:numPr>
          <w:ilvl w:val="0"/>
          <w:numId w:val="20"/>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w wersji elektronicznej w postaci plików PDF (w tym skan podpisanego przez autora opracowania) i dodatkowo plików DWG (rysunki). Wszystkie pliki dotyczące dokumentacji projektowej należy przekazać łącznie na jednym nośniku optycznym CD lub DVD.</w:t>
      </w:r>
    </w:p>
    <w:p w:rsidR="00A46EE7" w:rsidRPr="001F0B7B" w:rsidRDefault="00A46EE7" w:rsidP="00A46EE7">
      <w:pPr>
        <w:numPr>
          <w:ilvl w:val="0"/>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Wykonawca zapewnia, iż przedmiot umowy zrealizowany zostanie zgodnie z wymaganiami              Zamawiającego określonymi niniejszą umową oraz specyfikacją istotnych warunków zamówienia dot.              przedmiotowego postępowania.</w:t>
      </w:r>
    </w:p>
    <w:p w:rsidR="00A46EE7" w:rsidRPr="001F0B7B" w:rsidRDefault="00A46EE7" w:rsidP="00A46EE7">
      <w:pPr>
        <w:numPr>
          <w:ilvl w:val="0"/>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Wykonawca oświadcza, iż posiada wymagane uprawnienia do wykonania prac stanowiących przedmiot  umowy, o którym mowa w § 1 umowy.</w:t>
      </w:r>
    </w:p>
    <w:p w:rsidR="00A46EE7" w:rsidRPr="001F0B7B" w:rsidRDefault="00A46EE7" w:rsidP="00A46EE7">
      <w:pPr>
        <w:numPr>
          <w:ilvl w:val="0"/>
          <w:numId w:val="8"/>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Rozwiązania zastosowane w sporządzanej dokumentacji będą na bieżąco konsultowane i uzgadniane z Zamawiającym. </w:t>
      </w:r>
    </w:p>
    <w:p w:rsidR="00A46EE7" w:rsidRPr="001F0B7B" w:rsidRDefault="00A46EE7" w:rsidP="00A46EE7">
      <w:pPr>
        <w:suppressAutoHyphens w:val="0"/>
        <w:ind w:left="624"/>
        <w:jc w:val="both"/>
        <w:rPr>
          <w:rFonts w:ascii="Calibri" w:hAnsi="Calibri"/>
          <w:sz w:val="22"/>
          <w:szCs w:val="22"/>
          <w:lang w:eastAsia="en-US"/>
        </w:rPr>
      </w:pPr>
      <w:r w:rsidRPr="001F0B7B">
        <w:rPr>
          <w:rFonts w:ascii="Calibri" w:hAnsi="Calibri"/>
          <w:sz w:val="22"/>
          <w:szCs w:val="22"/>
          <w:lang w:eastAsia="en-US"/>
        </w:rPr>
        <w:t xml:space="preserve">       </w:t>
      </w:r>
      <w:r w:rsidRPr="001F0B7B">
        <w:rPr>
          <w:rFonts w:ascii="Calibri" w:hAnsi="Calibri"/>
          <w:sz w:val="22"/>
          <w:szCs w:val="22"/>
          <w:highlight w:val="yellow"/>
          <w:lang w:eastAsia="en-US"/>
        </w:rPr>
        <w:t xml:space="preserve">  </w:t>
      </w:r>
    </w:p>
    <w:p w:rsidR="00A46EE7" w:rsidRPr="001F0B7B" w:rsidRDefault="00A46EE7" w:rsidP="00A46EE7">
      <w:pPr>
        <w:jc w:val="both"/>
        <w:rPr>
          <w:rFonts w:ascii="Calibri" w:hAnsi="Calibri"/>
          <w:color w:val="000000"/>
          <w:sz w:val="22"/>
          <w:szCs w:val="22"/>
          <w:lang w:eastAsia="en-US"/>
        </w:rPr>
      </w:pP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lastRenderedPageBreak/>
        <w:t>§ 2</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OBOWIĄZKI WYKONWCY</w:t>
      </w:r>
    </w:p>
    <w:p w:rsidR="00A46EE7" w:rsidRPr="001F0B7B" w:rsidRDefault="00A46EE7" w:rsidP="00A46EE7">
      <w:pPr>
        <w:numPr>
          <w:ilvl w:val="0"/>
          <w:numId w:val="22"/>
        </w:numPr>
        <w:suppressAutoHyphens w:val="0"/>
        <w:spacing w:after="160" w:line="259" w:lineRule="auto"/>
        <w:contextualSpacing/>
        <w:jc w:val="both"/>
        <w:rPr>
          <w:rFonts w:ascii="Calibri" w:eastAsia="Arial" w:hAnsi="Calibri"/>
          <w:bCs/>
          <w:iCs/>
          <w:color w:val="000000"/>
          <w:sz w:val="22"/>
          <w:szCs w:val="22"/>
          <w:lang w:eastAsia="en-US"/>
        </w:rPr>
      </w:pPr>
      <w:r w:rsidRPr="001F0B7B">
        <w:rPr>
          <w:rFonts w:ascii="Calibri" w:eastAsia="Arial" w:hAnsi="Calibri"/>
          <w:bCs/>
          <w:iCs/>
          <w:color w:val="000000"/>
          <w:sz w:val="22"/>
          <w:szCs w:val="22"/>
          <w:lang w:eastAsia="en-US"/>
        </w:rPr>
        <w:t xml:space="preserve">W ramach przedmiotu umowy (i w jego cenie) Wykonawca zobowiązany jest także do: </w:t>
      </w:r>
    </w:p>
    <w:p w:rsidR="00A46EE7" w:rsidRPr="001F0B7B" w:rsidRDefault="00A46EE7" w:rsidP="00A46EE7">
      <w:pPr>
        <w:numPr>
          <w:ilvl w:val="1"/>
          <w:numId w:val="22"/>
        </w:numPr>
        <w:suppressAutoHyphens w:val="0"/>
        <w:spacing w:after="160" w:line="259" w:lineRule="auto"/>
        <w:contextualSpacing/>
        <w:rPr>
          <w:rFonts w:ascii="Calibri" w:hAnsi="Calibri"/>
          <w:sz w:val="22"/>
          <w:szCs w:val="22"/>
          <w:lang w:eastAsia="en-US"/>
        </w:rPr>
      </w:pPr>
      <w:r w:rsidRPr="001F0B7B">
        <w:rPr>
          <w:rFonts w:ascii="Calibri" w:hAnsi="Calibri"/>
          <w:sz w:val="22"/>
          <w:szCs w:val="22"/>
          <w:lang w:eastAsia="en-US"/>
        </w:rPr>
        <w:t>pełnienia nadzoru autorskiego</w:t>
      </w:r>
      <w:r w:rsidRPr="001F0B7B">
        <w:rPr>
          <w:rFonts w:ascii="Calibri" w:hAnsi="Calibri"/>
          <w:color w:val="000000"/>
          <w:sz w:val="22"/>
          <w:szCs w:val="22"/>
          <w:lang w:eastAsia="en-US"/>
        </w:rPr>
        <w:t xml:space="preserve"> nad realizacją robót budowlanych prowadzonych w oparciu o dokumentację stanowiącą przedmiot niniejszej umowy. Zakres nadzoru autorskiego obejmuje:</w:t>
      </w:r>
    </w:p>
    <w:p w:rsidR="00A46EE7" w:rsidRPr="001F0B7B" w:rsidRDefault="00A46EE7" w:rsidP="00A46EE7">
      <w:pPr>
        <w:numPr>
          <w:ilvl w:val="1"/>
          <w:numId w:val="23"/>
        </w:numPr>
        <w:suppressAutoHyphens w:val="0"/>
        <w:spacing w:after="160" w:line="259" w:lineRule="auto"/>
        <w:rPr>
          <w:rFonts w:ascii="Calibri" w:hAnsi="Calibri"/>
          <w:sz w:val="22"/>
          <w:szCs w:val="22"/>
          <w:lang w:eastAsia="en-US"/>
        </w:rPr>
      </w:pPr>
      <w:r w:rsidRPr="001F0B7B">
        <w:rPr>
          <w:rFonts w:ascii="Calibri" w:hAnsi="Calibri"/>
          <w:sz w:val="22"/>
          <w:szCs w:val="22"/>
          <w:lang w:eastAsia="en-US"/>
        </w:rPr>
        <w:t xml:space="preserve">wykonywanie czynności nadzoru autorskiego </w:t>
      </w:r>
      <w:r w:rsidRPr="001F0B7B">
        <w:rPr>
          <w:rFonts w:ascii="Calibri" w:hAnsi="Calibri"/>
          <w:bCs/>
          <w:spacing w:val="-3"/>
          <w:sz w:val="22"/>
          <w:szCs w:val="22"/>
          <w:lang w:eastAsia="pl-PL"/>
        </w:rPr>
        <w:t>określonych w art. 20 ust.1 pkt. 4 ustawy z dnia 7 lipca 1994 r. Prawo budowlane (</w:t>
      </w:r>
      <w:proofErr w:type="spellStart"/>
      <w:r w:rsidRPr="001F0B7B">
        <w:rPr>
          <w:rFonts w:ascii="Calibri" w:hAnsi="Calibri"/>
          <w:bCs/>
          <w:spacing w:val="-3"/>
          <w:sz w:val="22"/>
          <w:szCs w:val="22"/>
          <w:lang w:eastAsia="pl-PL"/>
        </w:rPr>
        <w:t>t.j</w:t>
      </w:r>
      <w:proofErr w:type="spellEnd"/>
      <w:r w:rsidRPr="001F0B7B">
        <w:rPr>
          <w:rFonts w:ascii="Calibri" w:hAnsi="Calibri"/>
          <w:bCs/>
          <w:spacing w:val="-3"/>
          <w:sz w:val="22"/>
          <w:szCs w:val="22"/>
          <w:lang w:eastAsia="pl-PL"/>
        </w:rPr>
        <w:t xml:space="preserve">. Dz. U. z 2017 r., poz. 1332 </w:t>
      </w:r>
      <w:proofErr w:type="spellStart"/>
      <w:r w:rsidRPr="001F0B7B">
        <w:rPr>
          <w:rFonts w:ascii="Calibri" w:hAnsi="Calibri"/>
          <w:bCs/>
          <w:spacing w:val="-3"/>
          <w:sz w:val="22"/>
          <w:szCs w:val="22"/>
          <w:lang w:eastAsia="pl-PL"/>
        </w:rPr>
        <w:t>t.j</w:t>
      </w:r>
      <w:proofErr w:type="spellEnd"/>
      <w:r w:rsidRPr="001F0B7B">
        <w:rPr>
          <w:rFonts w:ascii="Calibri" w:hAnsi="Calibri"/>
          <w:bCs/>
          <w:spacing w:val="-3"/>
          <w:sz w:val="22"/>
          <w:szCs w:val="22"/>
          <w:lang w:eastAsia="pl-PL"/>
        </w:rPr>
        <w:t xml:space="preserve">.  z </w:t>
      </w:r>
      <w:proofErr w:type="spellStart"/>
      <w:r w:rsidRPr="001F0B7B">
        <w:rPr>
          <w:rFonts w:ascii="Calibri" w:hAnsi="Calibri"/>
          <w:bCs/>
          <w:spacing w:val="-3"/>
          <w:sz w:val="22"/>
          <w:szCs w:val="22"/>
          <w:lang w:eastAsia="pl-PL"/>
        </w:rPr>
        <w:t>późn</w:t>
      </w:r>
      <w:proofErr w:type="spellEnd"/>
      <w:r w:rsidRPr="001F0B7B">
        <w:rPr>
          <w:rFonts w:ascii="Calibri" w:hAnsi="Calibri"/>
          <w:bCs/>
          <w:spacing w:val="-3"/>
          <w:sz w:val="22"/>
          <w:szCs w:val="22"/>
          <w:lang w:eastAsia="pl-PL"/>
        </w:rPr>
        <w:t xml:space="preserve">. zm.), </w:t>
      </w:r>
    </w:p>
    <w:p w:rsidR="00A46EE7" w:rsidRPr="001F0B7B" w:rsidRDefault="00A46EE7" w:rsidP="00A46EE7">
      <w:pPr>
        <w:numPr>
          <w:ilvl w:val="1"/>
          <w:numId w:val="23"/>
        </w:numPr>
        <w:suppressAutoHyphens w:val="0"/>
        <w:spacing w:after="160" w:line="259" w:lineRule="auto"/>
        <w:rPr>
          <w:rFonts w:ascii="Calibri" w:hAnsi="Calibri"/>
          <w:sz w:val="22"/>
          <w:szCs w:val="22"/>
          <w:lang w:eastAsia="en-US"/>
        </w:rPr>
      </w:pPr>
      <w:r w:rsidRPr="001F0B7B">
        <w:rPr>
          <w:rFonts w:ascii="Calibri" w:hAnsi="Calibri"/>
          <w:bCs/>
          <w:spacing w:val="-3"/>
          <w:sz w:val="22"/>
          <w:szCs w:val="22"/>
          <w:lang w:eastAsia="pl-PL"/>
        </w:rPr>
        <w:t xml:space="preserve">stwierdzanie, czy realizacja robót budowlanych jest zgodna z projektem,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t>uzgadnianie z Zamawiającym możliwości wprowadzenia wnioskowanych przez Wykonawcę robót zmian w dokumentacji projektowej lub rozwiązań zamiennych, uzupełnienie szczegółów dokumentacji projektowej oraz wyjaśnienie wątpliwości z tym związanymi w toku realizacji inwestycji,</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t xml:space="preserve">czuwanie, aby zakres wprowadzanych zmian nie spowodował istotnej zmiany zatwierdzonego projektu budowlanego, wymagającej uzyskania nowej decyzji o pozwoleniu na budowę,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t xml:space="preserve">dokonywanie wpisów do dziennika budowy zgodnie z art. 21 ustawy z dnia 7 lipca 1994 r. Prawo budowlane (Dz. U. z 2017 r., poz. 1332 </w:t>
      </w:r>
      <w:proofErr w:type="spellStart"/>
      <w:r w:rsidRPr="001F0B7B">
        <w:rPr>
          <w:rFonts w:ascii="Calibri" w:hAnsi="Calibri"/>
          <w:bCs/>
          <w:spacing w:val="-3"/>
          <w:sz w:val="22"/>
          <w:szCs w:val="22"/>
          <w:lang w:eastAsia="pl-PL"/>
        </w:rPr>
        <w:t>t.j</w:t>
      </w:r>
      <w:proofErr w:type="spellEnd"/>
      <w:r w:rsidRPr="001F0B7B">
        <w:rPr>
          <w:rFonts w:ascii="Calibri" w:hAnsi="Calibri"/>
          <w:bCs/>
          <w:spacing w:val="-3"/>
          <w:sz w:val="22"/>
          <w:szCs w:val="22"/>
          <w:lang w:eastAsia="pl-PL"/>
        </w:rPr>
        <w:t xml:space="preserve">. z </w:t>
      </w:r>
      <w:proofErr w:type="spellStart"/>
      <w:r w:rsidRPr="001F0B7B">
        <w:rPr>
          <w:rFonts w:ascii="Calibri" w:hAnsi="Calibri"/>
          <w:bCs/>
          <w:spacing w:val="-3"/>
          <w:sz w:val="22"/>
          <w:szCs w:val="22"/>
          <w:lang w:eastAsia="pl-PL"/>
        </w:rPr>
        <w:t>późn</w:t>
      </w:r>
      <w:proofErr w:type="spellEnd"/>
      <w:r w:rsidRPr="001F0B7B">
        <w:rPr>
          <w:rFonts w:ascii="Calibri" w:hAnsi="Calibri"/>
          <w:bCs/>
          <w:spacing w:val="-3"/>
          <w:sz w:val="22"/>
          <w:szCs w:val="22"/>
          <w:lang w:eastAsia="pl-PL"/>
        </w:rPr>
        <w:t xml:space="preserve">. zm.) oraz zgodnie z § 9 ust. 1 i 2 Rozporządzenia Ministra Infrastruktury z dnia 26 czerwca 2002 r. w sprawie dziennika budowy, montażu i rozbiórki, tablicy informacyjnej oraz ogłoszenia zawierającego dane dotyczące bezpieczeństwa pracy i ochrony zdrowia (Dz. U. z 2018 r., poz. 963),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częstotliwość pobytu osób wykonujących w imieniu Wykonawcy nadzór autorski na budowie nie będzie mniejsza niż </w:t>
      </w:r>
      <w:r w:rsidRPr="001F0B7B">
        <w:rPr>
          <w:rFonts w:ascii="Calibri" w:hAnsi="Calibri"/>
          <w:sz w:val="22"/>
          <w:szCs w:val="22"/>
          <w:u w:val="single"/>
          <w:lang w:eastAsia="en-US"/>
        </w:rPr>
        <w:t>jeden raz na tydzień</w:t>
      </w:r>
      <w:r w:rsidRPr="001F0B7B">
        <w:rPr>
          <w:rFonts w:ascii="Calibri" w:hAnsi="Calibri"/>
          <w:sz w:val="22"/>
          <w:szCs w:val="22"/>
          <w:lang w:eastAsia="en-US"/>
        </w:rPr>
        <w:t xml:space="preserve"> w trakcie całego procesu budowlanego z zastrzeżeniem, iż osoby wykonujące w imieniu wykonawcy nadzór autorski zobowiązane są przybywać na wyznaczone miejsce na każdy wniosek Zamawiającego lub Inspektora Nadzoru,</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sprawowanie nadzoru autorskiego, po uprzednim wnioskowaniu, jak w punkcie powyżej nastąpi </w:t>
      </w:r>
      <w:r w:rsidRPr="001F0B7B">
        <w:rPr>
          <w:rFonts w:ascii="Calibri" w:hAnsi="Calibri"/>
          <w:sz w:val="22"/>
          <w:szCs w:val="22"/>
          <w:u w:val="single"/>
          <w:lang w:eastAsia="en-US"/>
        </w:rPr>
        <w:t>w ciągu 2 dni</w:t>
      </w:r>
      <w:r w:rsidRPr="001F0B7B">
        <w:rPr>
          <w:rFonts w:ascii="Calibri" w:hAnsi="Calibri"/>
          <w:sz w:val="22"/>
          <w:szCs w:val="22"/>
          <w:lang w:eastAsia="en-US"/>
        </w:rPr>
        <w:t xml:space="preserve"> od daty otrzymania przez Wykonawcę stosownego zgłoszenia (e-mailem lub faksem), bądź w innym niezbędnym terminie określonym przez Zamawiającego dłuższym niż 2 dni,</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brak reakcji Wykonawcy na zgłoszenie, jak w pkt wyżej wskazanym spowoduje naliczanie kary umownej przewidzianej w umowie,</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pobyt na budowie oraz zalecenia w trakcie pobytu osób wykonujących w imieniu wykonawcy nadzór autorski winny być odnotowane w dzienniku budowy. Za pobyt na budowie uznaje się pełnienie nadzoru autorskiego przez osoby wskazane przez Wykonawcę, posiadające odpowiednie uprawnienia,</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zalecenia wpisane do dziennika budowy akceptuje Inspektor Nadzoru,</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t xml:space="preserve">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najpóźniej 2 dni od daty zawiadomienia – fax, telefon, e-mail lub w innym umówionym z Zamawiającym terminie),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t xml:space="preserve">ścisłą współpracę ze wszystkimi uczestnikami procesu budowlanego,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bCs/>
          <w:spacing w:val="-3"/>
          <w:sz w:val="22"/>
          <w:szCs w:val="22"/>
          <w:lang w:eastAsia="pl-PL"/>
        </w:rPr>
        <w:lastRenderedPageBreak/>
        <w:t>udział w komisjach i naradach technicznych oraz uczestnictwo w odbiorze robót budowlanych,</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informacja o rozpoczęciu inwestycji (roboty budowlanej) zostanie przekazana Wykonawcy na piśmie co najmniej na 14 dni od planowanego rozpoczęcia realizacji inwestycji,</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zakończenie pełnienia nadzoru autorskiego nastąpi po podpisaniu przez Zamawiającego i Wykonawcę protokołu zakończenia pełnienia nadzoru (zwany „</w:t>
      </w:r>
      <w:proofErr w:type="spellStart"/>
      <w:r w:rsidRPr="001F0B7B">
        <w:rPr>
          <w:rFonts w:ascii="Calibri" w:hAnsi="Calibri"/>
          <w:sz w:val="22"/>
          <w:szCs w:val="22"/>
          <w:lang w:eastAsia="en-US"/>
        </w:rPr>
        <w:t>Protokołe</w:t>
      </w:r>
      <w:proofErr w:type="spellEnd"/>
      <w:r w:rsidRPr="001F0B7B">
        <w:rPr>
          <w:rFonts w:ascii="Calibri" w:hAnsi="Calibri"/>
          <w:sz w:val="22"/>
          <w:szCs w:val="22"/>
          <w:lang w:eastAsia="en-US"/>
        </w:rPr>
        <w:t xml:space="preserve"> końcowym”). </w:t>
      </w:r>
    </w:p>
    <w:p w:rsidR="00A46EE7" w:rsidRPr="001F0B7B" w:rsidRDefault="00A46EE7" w:rsidP="00A46EE7">
      <w:pPr>
        <w:numPr>
          <w:ilvl w:val="1"/>
          <w:numId w:val="23"/>
        </w:numPr>
        <w:suppressAutoHyphens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protokół końcowy zostanie sporządzony i podpisany przez Strony niezwłocznie po podpisaniu protokołu </w:t>
      </w:r>
      <w:proofErr w:type="spellStart"/>
      <w:r w:rsidRPr="001F0B7B">
        <w:rPr>
          <w:rFonts w:ascii="Calibri" w:hAnsi="Calibri"/>
          <w:sz w:val="22"/>
          <w:szCs w:val="22"/>
          <w:lang w:eastAsia="en-US"/>
        </w:rPr>
        <w:t>zdwaczo</w:t>
      </w:r>
      <w:proofErr w:type="spellEnd"/>
      <w:r w:rsidRPr="001F0B7B">
        <w:rPr>
          <w:rFonts w:ascii="Calibri" w:hAnsi="Calibri"/>
          <w:sz w:val="22"/>
          <w:szCs w:val="22"/>
          <w:lang w:eastAsia="en-US"/>
        </w:rPr>
        <w:t>-odbiorczego dla inwestycji. Podpisanie protokołu końcowego uprawnia Wykonawcę do wystawienia faktury obejmującej wynagrodzenie za pełnienie nadzoru autorskiego.</w:t>
      </w:r>
    </w:p>
    <w:p w:rsidR="00A46EE7" w:rsidRPr="001F0B7B" w:rsidRDefault="00A46EE7" w:rsidP="00A46EE7">
      <w:pPr>
        <w:numPr>
          <w:ilvl w:val="1"/>
          <w:numId w:val="22"/>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 xml:space="preserve">udzielania wyjaśnień dotyczących dokumentacji projektowej na etapie postępowania przetargowego </w:t>
      </w:r>
      <w:r w:rsidRPr="001F0B7B">
        <w:rPr>
          <w:rFonts w:ascii="Calibri" w:hAnsi="Calibri"/>
          <w:sz w:val="22"/>
          <w:szCs w:val="22"/>
          <w:lang w:eastAsia="en-US"/>
        </w:rPr>
        <w:br/>
        <w:t>na wykonanie robót budowlanych, tj. udzielanie odpowiedzi na zapytania wykonawców ubiegających się o udzielenie zamówienia kierowane w trakcie trwania procedury udzielania zamówienia na wykonanie robót budowlanych w oparciu o wykonany przedmiot umowy, w terminie 3 dni od przesłania treści zapytania (e-mailem lub faksem), bądź w innym niezbędnym terminie określonym przez Zamawiającego dłuższym niż 3 dni,</w:t>
      </w:r>
    </w:p>
    <w:p w:rsidR="00A46EE7" w:rsidRPr="001F0B7B" w:rsidRDefault="00A46EE7" w:rsidP="00A46EE7">
      <w:pPr>
        <w:numPr>
          <w:ilvl w:val="1"/>
          <w:numId w:val="22"/>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udzielania wyjaśnień dotyczących dokumentacji projektowej na etapie wykonywania robót budowlanych, tj. udzielanie odpowiedzi na zapytania Wykonawcy robót budowlanych lub Zamawiającego, lub Inspektora nadzoru, kierowane w trakcie trwania robót budowlanych realizowanych na podstawie wykonanej dokumentacji projektowej ,w terminie 3 dni od przesłania treści zapytania (e-mailem lub faksem), bądź w innym niezbędnym terminie określonym przez Zamawiającego dłuższym niż 3 dni,</w:t>
      </w:r>
    </w:p>
    <w:p w:rsidR="00A46EE7" w:rsidRPr="001F0B7B" w:rsidRDefault="00A46EE7" w:rsidP="00A46EE7">
      <w:pPr>
        <w:numPr>
          <w:ilvl w:val="1"/>
          <w:numId w:val="22"/>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 xml:space="preserve">wykonania aktualizacji kosztorysów inwestorskich do poziomu aktualnie obowiązujących cen, w terminie 14 dni od momentu zlecenia aktualizacji przez Zamawiającego, w okresie trzech lat od przyjęcia przez Zamawiającego gotowej dokumentacji projektowej. W przypadku, gdy Wykonawca nie dokona takiej aktualizacji w terminie Zamawiający będzie uprawniony do wykonana zastępczego tej aktualizacji na koszt i ryzyko Wykonawcy, na co Wykonawca wyraża zgodę. </w:t>
      </w:r>
    </w:p>
    <w:p w:rsidR="00A46EE7" w:rsidRPr="001F0B7B" w:rsidRDefault="00A46EE7" w:rsidP="00A46EE7">
      <w:pPr>
        <w:suppressAutoHyphens w:val="0"/>
        <w:rPr>
          <w:rFonts w:ascii="Calibri" w:hAnsi="Calibri"/>
          <w:sz w:val="16"/>
          <w:szCs w:val="16"/>
          <w:lang w:eastAsia="en-US"/>
        </w:rPr>
      </w:pP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3</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OBOWIĄZKI ZAMAWIAJĄCEGO</w:t>
      </w:r>
    </w:p>
    <w:p w:rsidR="00A46EE7" w:rsidRPr="001F0B7B" w:rsidRDefault="00A46EE7" w:rsidP="00A46EE7">
      <w:pPr>
        <w:numPr>
          <w:ilvl w:val="0"/>
          <w:numId w:val="26"/>
        </w:numPr>
        <w:suppressAutoHyphens w:val="0"/>
        <w:spacing w:after="160" w:line="259" w:lineRule="auto"/>
        <w:contextualSpacing/>
        <w:jc w:val="both"/>
        <w:rPr>
          <w:rFonts w:ascii="Calibri" w:eastAsia="Arial" w:hAnsi="Calibri"/>
          <w:bCs/>
          <w:iCs/>
          <w:color w:val="000000"/>
          <w:sz w:val="22"/>
          <w:szCs w:val="22"/>
          <w:lang w:eastAsia="en-US"/>
        </w:rPr>
      </w:pPr>
      <w:r w:rsidRPr="001F0B7B">
        <w:rPr>
          <w:rFonts w:ascii="Calibri" w:eastAsia="Arial" w:hAnsi="Calibri"/>
          <w:bCs/>
          <w:iCs/>
          <w:color w:val="000000"/>
          <w:sz w:val="22"/>
          <w:szCs w:val="22"/>
          <w:lang w:eastAsia="en-US"/>
        </w:rPr>
        <w:t>Do obowiązków Zamawiającego należy:</w:t>
      </w:r>
    </w:p>
    <w:p w:rsidR="00A46EE7" w:rsidRPr="001F0B7B" w:rsidRDefault="00A46EE7" w:rsidP="00A46EE7">
      <w:pPr>
        <w:numPr>
          <w:ilvl w:val="0"/>
          <w:numId w:val="14"/>
        </w:numPr>
        <w:suppressAutoHyphens w:val="0"/>
        <w:spacing w:after="160" w:line="259" w:lineRule="auto"/>
        <w:jc w:val="both"/>
        <w:rPr>
          <w:rFonts w:ascii="Calibri" w:hAnsi="Calibri"/>
          <w:color w:val="000000"/>
          <w:sz w:val="22"/>
          <w:szCs w:val="22"/>
          <w:lang w:eastAsia="en-US"/>
        </w:rPr>
      </w:pPr>
      <w:r w:rsidRPr="001F0B7B">
        <w:rPr>
          <w:rFonts w:ascii="Calibri" w:hAnsi="Calibri"/>
          <w:color w:val="000000"/>
          <w:sz w:val="22"/>
          <w:szCs w:val="22"/>
          <w:lang w:eastAsia="en-US"/>
        </w:rPr>
        <w:t xml:space="preserve">udostępnienie Wykonawcy niezbędnej dokumentacji archiwalnej w wersji papierowej dotyczącej przedmiotu zamówienia,  </w:t>
      </w:r>
    </w:p>
    <w:p w:rsidR="00A46EE7" w:rsidRPr="001F0B7B" w:rsidRDefault="00A46EE7" w:rsidP="00A46EE7">
      <w:pPr>
        <w:numPr>
          <w:ilvl w:val="0"/>
          <w:numId w:val="14"/>
        </w:numPr>
        <w:suppressAutoHyphens w:val="0"/>
        <w:spacing w:after="160" w:line="259" w:lineRule="auto"/>
        <w:jc w:val="both"/>
        <w:rPr>
          <w:rFonts w:ascii="Calibri" w:hAnsi="Calibri"/>
          <w:color w:val="000000"/>
          <w:sz w:val="22"/>
          <w:szCs w:val="22"/>
          <w:lang w:eastAsia="en-US"/>
        </w:rPr>
      </w:pPr>
      <w:r w:rsidRPr="001F0B7B">
        <w:rPr>
          <w:rFonts w:ascii="Calibri" w:eastAsia="Arial" w:hAnsi="Calibri"/>
          <w:iCs/>
          <w:color w:val="000000"/>
          <w:sz w:val="22"/>
          <w:szCs w:val="22"/>
          <w:lang w:eastAsia="en-US"/>
        </w:rPr>
        <w:t>udzielanie niezbędnych informacji w zakresie koniecznym do rzetelnego opracowania dokumentacji będącej przedmiotem zlecenia.</w:t>
      </w: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4</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SPOSÓB I WARUNKI REALIZACJI PRZEDMIOTU UMOWY</w:t>
      </w:r>
    </w:p>
    <w:p w:rsidR="00A46EE7" w:rsidRPr="001F0B7B" w:rsidRDefault="00A46EE7" w:rsidP="00A46EE7">
      <w:pPr>
        <w:numPr>
          <w:ilvl w:val="0"/>
          <w:numId w:val="11"/>
        </w:numPr>
        <w:suppressAutoHyphens w:val="0"/>
        <w:autoSpaceDE w:val="0"/>
        <w:autoSpaceDN w:val="0"/>
        <w:adjustRightInd w:val="0"/>
        <w:spacing w:after="160" w:line="259" w:lineRule="auto"/>
        <w:ind w:left="426" w:hanging="426"/>
        <w:jc w:val="both"/>
        <w:rPr>
          <w:rFonts w:ascii="Calibri" w:hAnsi="Calibri"/>
          <w:sz w:val="22"/>
          <w:szCs w:val="22"/>
          <w:lang w:eastAsia="en-US"/>
        </w:rPr>
      </w:pPr>
      <w:r w:rsidRPr="001F0B7B">
        <w:rPr>
          <w:rFonts w:ascii="Calibri" w:hAnsi="Calibri"/>
          <w:sz w:val="22"/>
          <w:szCs w:val="22"/>
          <w:lang w:eastAsia="en-US"/>
        </w:rPr>
        <w:t>Sposób realizacji przedmiotu umowy:</w:t>
      </w:r>
    </w:p>
    <w:p w:rsidR="00A46EE7" w:rsidRPr="001F0B7B" w:rsidRDefault="00A46EE7" w:rsidP="00A46EE7">
      <w:pPr>
        <w:numPr>
          <w:ilvl w:val="1"/>
          <w:numId w:val="11"/>
        </w:numPr>
        <w:tabs>
          <w:tab w:val="num" w:pos="851"/>
        </w:tabs>
        <w:suppressAutoHyphens w:val="0"/>
        <w:autoSpaceDE w:val="0"/>
        <w:autoSpaceDN w:val="0"/>
        <w:adjustRightInd w:val="0"/>
        <w:spacing w:after="160" w:line="259" w:lineRule="auto"/>
        <w:ind w:left="851" w:hanging="425"/>
        <w:jc w:val="both"/>
        <w:rPr>
          <w:rFonts w:ascii="Calibri" w:hAnsi="Calibri"/>
          <w:sz w:val="22"/>
          <w:szCs w:val="22"/>
          <w:lang w:eastAsia="en-US"/>
        </w:rPr>
      </w:pPr>
      <w:r w:rsidRPr="001F0B7B">
        <w:rPr>
          <w:rFonts w:ascii="Calibri" w:hAnsi="Calibri"/>
          <w:sz w:val="22"/>
          <w:szCs w:val="22"/>
          <w:lang w:eastAsia="en-US"/>
        </w:rPr>
        <w:t xml:space="preserve">dokumentacja powinna </w:t>
      </w:r>
      <w:r w:rsidRPr="001F0B7B">
        <w:rPr>
          <w:rFonts w:ascii="Calibri" w:eastAsia="SimSun" w:hAnsi="Calibri"/>
          <w:sz w:val="22"/>
          <w:szCs w:val="22"/>
          <w:lang w:eastAsia="zh-CN"/>
        </w:rPr>
        <w:t>określać parametry techniczne i funkcjonalne przyjętych rozwiązań materiałowych, wybranej technologii i urządzeń,</w:t>
      </w:r>
    </w:p>
    <w:p w:rsidR="00A46EE7" w:rsidRPr="001F0B7B" w:rsidRDefault="00A46EE7" w:rsidP="00A46EE7">
      <w:pPr>
        <w:numPr>
          <w:ilvl w:val="1"/>
          <w:numId w:val="11"/>
        </w:numPr>
        <w:tabs>
          <w:tab w:val="num" w:pos="851"/>
        </w:tabs>
        <w:suppressAutoHyphens w:val="0"/>
        <w:autoSpaceDE w:val="0"/>
        <w:autoSpaceDN w:val="0"/>
        <w:adjustRightInd w:val="0"/>
        <w:spacing w:after="160" w:line="259" w:lineRule="auto"/>
        <w:ind w:left="851" w:hanging="425"/>
        <w:jc w:val="both"/>
        <w:rPr>
          <w:rFonts w:ascii="Calibri" w:hAnsi="Calibri"/>
          <w:sz w:val="22"/>
          <w:szCs w:val="22"/>
          <w:lang w:eastAsia="en-US"/>
        </w:rPr>
      </w:pPr>
      <w:r w:rsidRPr="001F0B7B">
        <w:rPr>
          <w:rFonts w:ascii="Calibri" w:hAnsi="Calibri"/>
          <w:sz w:val="22"/>
          <w:szCs w:val="22"/>
          <w:lang w:eastAsia="en-US"/>
        </w:rPr>
        <w:t>dokumentację w zakresie standardu przyjętych materiałów, formy i rozwiązań technicznych, funkcjonalnych i estetycznych Wykonawca ma obowiązek uzgadniać z zamawiającym,</w:t>
      </w:r>
    </w:p>
    <w:p w:rsidR="00A46EE7" w:rsidRPr="001F0B7B" w:rsidRDefault="00A46EE7" w:rsidP="00A46EE7">
      <w:pPr>
        <w:numPr>
          <w:ilvl w:val="1"/>
          <w:numId w:val="11"/>
        </w:numPr>
        <w:tabs>
          <w:tab w:val="num" w:pos="851"/>
        </w:tabs>
        <w:suppressAutoHyphens w:val="0"/>
        <w:autoSpaceDE w:val="0"/>
        <w:autoSpaceDN w:val="0"/>
        <w:adjustRightInd w:val="0"/>
        <w:spacing w:after="160" w:line="259" w:lineRule="auto"/>
        <w:ind w:left="851" w:hanging="425"/>
        <w:jc w:val="both"/>
        <w:rPr>
          <w:rFonts w:ascii="Calibri" w:hAnsi="Calibri"/>
          <w:sz w:val="22"/>
          <w:szCs w:val="22"/>
          <w:lang w:eastAsia="en-US"/>
        </w:rPr>
      </w:pPr>
      <w:r w:rsidRPr="001F0B7B">
        <w:rPr>
          <w:rFonts w:ascii="Calibri" w:hAnsi="Calibri"/>
          <w:sz w:val="22"/>
          <w:szCs w:val="22"/>
          <w:lang w:eastAsia="en-US"/>
        </w:rPr>
        <w:lastRenderedPageBreak/>
        <w:t>jeżeli w trakcie realizacji zamówienia, w wyniku przeprowadzonych analiz, wystąpi konieczność zrealizowania dodatkowych opracowań, niezbędnych dla wykonania dokumentacji projektowej, Wykonawca zobowiązuje się do ich wykonania bez dodatkowego wynagrodzenia z tego tytułu.</w:t>
      </w:r>
    </w:p>
    <w:p w:rsidR="00A46EE7" w:rsidRPr="001F0B7B" w:rsidRDefault="00A46EE7" w:rsidP="00A46EE7">
      <w:pPr>
        <w:numPr>
          <w:ilvl w:val="0"/>
          <w:numId w:val="11"/>
        </w:numPr>
        <w:suppressAutoHyphens w:val="0"/>
        <w:spacing w:after="160" w:line="259" w:lineRule="auto"/>
        <w:ind w:left="425" w:hanging="425"/>
        <w:jc w:val="both"/>
        <w:rPr>
          <w:rFonts w:ascii="Calibri" w:eastAsia="Arial" w:hAnsi="Calibri"/>
          <w:bCs/>
          <w:iCs/>
          <w:color w:val="000000"/>
          <w:sz w:val="22"/>
          <w:szCs w:val="22"/>
          <w:lang w:eastAsia="en-US"/>
        </w:rPr>
      </w:pPr>
      <w:r w:rsidRPr="001F0B7B">
        <w:rPr>
          <w:rFonts w:ascii="Calibri" w:eastAsia="Arial" w:hAnsi="Calibri"/>
          <w:bCs/>
          <w:iCs/>
          <w:color w:val="000000"/>
          <w:sz w:val="22"/>
          <w:szCs w:val="22"/>
          <w:lang w:eastAsia="en-US"/>
        </w:rPr>
        <w:t>Obowiązki Wykonawcy w zakresie projektowania:</w:t>
      </w:r>
    </w:p>
    <w:p w:rsidR="00A46EE7" w:rsidRPr="001F0B7B" w:rsidRDefault="00A46EE7" w:rsidP="00A46EE7">
      <w:pPr>
        <w:numPr>
          <w:ilvl w:val="1"/>
          <w:numId w:val="11"/>
        </w:numPr>
        <w:suppressAutoHyphens w:val="0"/>
        <w:autoSpaceDE w:val="0"/>
        <w:autoSpaceDN w:val="0"/>
        <w:adjustRightInd w:val="0"/>
        <w:spacing w:after="160" w:line="259" w:lineRule="auto"/>
        <w:ind w:left="851" w:hanging="425"/>
        <w:jc w:val="both"/>
        <w:rPr>
          <w:rFonts w:ascii="Calibri" w:hAnsi="Calibri"/>
          <w:bCs/>
          <w:sz w:val="22"/>
          <w:szCs w:val="22"/>
          <w:lang w:eastAsia="en-US"/>
        </w:rPr>
      </w:pPr>
      <w:r w:rsidRPr="001F0B7B">
        <w:rPr>
          <w:rFonts w:ascii="Calibri" w:hAnsi="Calibri"/>
          <w:bCs/>
          <w:sz w:val="22"/>
          <w:szCs w:val="22"/>
          <w:lang w:eastAsia="en-US"/>
        </w:rPr>
        <w:t>Wykonawca zobowiązuje się wykonać przedmiot umowy przy użyciu własnych materiałów, narzędzi i urządzeń potrzebnych do wykonania dokumentacji projektowej,</w:t>
      </w:r>
    </w:p>
    <w:p w:rsidR="00A46EE7" w:rsidRPr="001F0B7B" w:rsidRDefault="00A46EE7" w:rsidP="00A46EE7">
      <w:pPr>
        <w:numPr>
          <w:ilvl w:val="1"/>
          <w:numId w:val="11"/>
        </w:numPr>
        <w:suppressAutoHyphens w:val="0"/>
        <w:autoSpaceDE w:val="0"/>
        <w:autoSpaceDN w:val="0"/>
        <w:adjustRightInd w:val="0"/>
        <w:spacing w:after="160" w:line="259" w:lineRule="auto"/>
        <w:ind w:left="851" w:hanging="425"/>
        <w:jc w:val="both"/>
        <w:rPr>
          <w:rFonts w:ascii="Calibri" w:hAnsi="Calibri"/>
          <w:bCs/>
          <w:sz w:val="22"/>
          <w:szCs w:val="22"/>
          <w:lang w:eastAsia="en-US"/>
        </w:rPr>
      </w:pPr>
      <w:r w:rsidRPr="001F0B7B">
        <w:rPr>
          <w:rFonts w:ascii="Calibri" w:hAnsi="Calibri"/>
          <w:bCs/>
          <w:sz w:val="22"/>
          <w:szCs w:val="22"/>
          <w:lang w:eastAsia="en-US"/>
        </w:rPr>
        <w:t xml:space="preserve">  Wykonawca zobowiązuje się, że wykonanie dokumentacji projektowej powierzy wyłącznie osobom posiadającym odpowiednie kwalifikacje i uprawnienia</w:t>
      </w:r>
      <w:r w:rsidRPr="001F0B7B">
        <w:rPr>
          <w:rFonts w:ascii="Calibri" w:hAnsi="Calibri"/>
          <w:bCs/>
          <w:i/>
          <w:iCs/>
          <w:sz w:val="22"/>
          <w:szCs w:val="22"/>
          <w:lang w:eastAsia="en-US"/>
        </w:rPr>
        <w:t>,</w:t>
      </w:r>
      <w:r w:rsidRPr="001F0B7B">
        <w:rPr>
          <w:rFonts w:ascii="Calibri" w:hAnsi="Calibri"/>
          <w:bCs/>
          <w:sz w:val="22"/>
          <w:szCs w:val="22"/>
          <w:lang w:eastAsia="en-US"/>
        </w:rPr>
        <w:t xml:space="preserve"> </w:t>
      </w:r>
    </w:p>
    <w:p w:rsidR="00A46EE7" w:rsidRPr="001F0B7B" w:rsidRDefault="00A46EE7" w:rsidP="00A46EE7">
      <w:pPr>
        <w:numPr>
          <w:ilvl w:val="1"/>
          <w:numId w:val="11"/>
        </w:numPr>
        <w:suppressAutoHyphens w:val="0"/>
        <w:autoSpaceDE w:val="0"/>
        <w:autoSpaceDN w:val="0"/>
        <w:adjustRightInd w:val="0"/>
        <w:spacing w:after="160" w:line="259" w:lineRule="auto"/>
        <w:ind w:left="851" w:hanging="425"/>
        <w:jc w:val="both"/>
        <w:rPr>
          <w:rFonts w:ascii="Calibri" w:hAnsi="Calibri"/>
          <w:bCs/>
          <w:sz w:val="22"/>
          <w:szCs w:val="22"/>
          <w:lang w:eastAsia="en-US"/>
        </w:rPr>
      </w:pPr>
      <w:r w:rsidRPr="001F0B7B">
        <w:rPr>
          <w:rFonts w:ascii="Calibri" w:hAnsi="Calibri"/>
          <w:bCs/>
          <w:sz w:val="22"/>
          <w:szCs w:val="22"/>
          <w:lang w:eastAsia="en-US"/>
        </w:rPr>
        <w:t xml:space="preserve"> własność egzemplarzy sporządzonej przez Wykonawcę dokumentacji przechodzi na Zamawiającego z dniem jej wydania </w:t>
      </w:r>
      <w:r w:rsidRPr="001F0B7B">
        <w:rPr>
          <w:rFonts w:ascii="Calibri" w:hAnsi="Calibri"/>
          <w:bCs/>
          <w:sz w:val="22"/>
          <w:szCs w:val="22"/>
          <w:u w:val="single"/>
          <w:lang w:eastAsia="en-US"/>
        </w:rPr>
        <w:t>(przeniesienie autorskich praw majątkowych nastąpi z chwilą przekazania dokumentacji Zamawiającemu na podstawie protokołu odbioru).</w:t>
      </w:r>
      <w:r w:rsidRPr="001F0B7B">
        <w:rPr>
          <w:rFonts w:ascii="Calibri" w:hAnsi="Calibri"/>
          <w:bCs/>
          <w:sz w:val="22"/>
          <w:szCs w:val="22"/>
          <w:lang w:eastAsia="en-US"/>
        </w:rPr>
        <w:t xml:space="preserve"> Z tą chwilą Zamawiający nabywa całość majątkowych praw autorskich do dokumentacji na wszelkich znanych w chwili zawarcia niniejszej umowy polach eksploatacji, wskazanych w art. 50 ustawy z dn. 04 lutego 1994r. o prawie autorskim i prawach pokrewnych (Dz.U. z 2017, poz. 880 </w:t>
      </w:r>
      <w:proofErr w:type="spellStart"/>
      <w:r w:rsidRPr="001F0B7B">
        <w:rPr>
          <w:rFonts w:ascii="Calibri" w:hAnsi="Calibri"/>
          <w:bCs/>
          <w:sz w:val="22"/>
          <w:szCs w:val="22"/>
          <w:lang w:eastAsia="en-US"/>
        </w:rPr>
        <w:t>t.j</w:t>
      </w:r>
      <w:proofErr w:type="spellEnd"/>
      <w:r w:rsidRPr="001F0B7B">
        <w:rPr>
          <w:rFonts w:ascii="Calibri" w:hAnsi="Calibri"/>
          <w:bCs/>
          <w:sz w:val="22"/>
          <w:szCs w:val="22"/>
          <w:lang w:eastAsia="en-US"/>
        </w:rPr>
        <w:t>.),</w:t>
      </w:r>
    </w:p>
    <w:p w:rsidR="00A46EE7" w:rsidRPr="001F0B7B" w:rsidRDefault="00A46EE7" w:rsidP="00A46EE7">
      <w:pPr>
        <w:numPr>
          <w:ilvl w:val="1"/>
          <w:numId w:val="11"/>
        </w:numPr>
        <w:suppressAutoHyphens w:val="0"/>
        <w:autoSpaceDE w:val="0"/>
        <w:autoSpaceDN w:val="0"/>
        <w:adjustRightInd w:val="0"/>
        <w:spacing w:after="160" w:line="259" w:lineRule="auto"/>
        <w:ind w:left="851" w:hanging="425"/>
        <w:jc w:val="both"/>
        <w:rPr>
          <w:rFonts w:ascii="Calibri" w:hAnsi="Calibri"/>
          <w:bCs/>
          <w:sz w:val="22"/>
          <w:szCs w:val="22"/>
          <w:lang w:eastAsia="en-US"/>
        </w:rPr>
      </w:pPr>
      <w:r w:rsidRPr="001F0B7B">
        <w:rPr>
          <w:rFonts w:ascii="Calibri" w:hAnsi="Calibri"/>
          <w:bCs/>
          <w:sz w:val="22"/>
          <w:szCs w:val="22"/>
          <w:lang w:eastAsia="en-US"/>
        </w:rPr>
        <w:t>Zamawiający przez cały okres projektowania ma prawo wglądu do tworzonej dokumentacji projektowej,</w:t>
      </w:r>
    </w:p>
    <w:p w:rsidR="00A46EE7" w:rsidRPr="001F0B7B" w:rsidRDefault="00A46EE7" w:rsidP="00A46EE7">
      <w:pPr>
        <w:numPr>
          <w:ilvl w:val="1"/>
          <w:numId w:val="11"/>
        </w:numPr>
        <w:suppressAutoHyphens w:val="0"/>
        <w:autoSpaceDE w:val="0"/>
        <w:autoSpaceDN w:val="0"/>
        <w:adjustRightInd w:val="0"/>
        <w:spacing w:after="160" w:line="259" w:lineRule="auto"/>
        <w:ind w:left="851" w:hanging="425"/>
        <w:jc w:val="both"/>
        <w:rPr>
          <w:rFonts w:ascii="Calibri" w:hAnsi="Calibri"/>
          <w:bCs/>
          <w:sz w:val="22"/>
          <w:szCs w:val="22"/>
          <w:lang w:eastAsia="en-US"/>
        </w:rPr>
      </w:pPr>
      <w:r w:rsidRPr="001F0B7B">
        <w:rPr>
          <w:rFonts w:ascii="Calibri" w:hAnsi="Calibri"/>
          <w:bCs/>
          <w:sz w:val="22"/>
          <w:szCs w:val="22"/>
          <w:lang w:eastAsia="en-US"/>
        </w:rPr>
        <w:t>Wykonawca ma obowiązek uwzględniać uwagi i zalecenia Zamawiającego, jednakże Wykonawca ponosi pełną odpowiedzialność za dokumentację projektową.</w:t>
      </w: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5</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WYMAGANIA ZAMAWIAJĄCEGO ODNOŚNIE WYKONANIA DOKUMENTACJI</w:t>
      </w:r>
    </w:p>
    <w:p w:rsidR="00A46EE7" w:rsidRPr="001F0B7B" w:rsidRDefault="00A46EE7" w:rsidP="00A46EE7">
      <w:pPr>
        <w:numPr>
          <w:ilvl w:val="0"/>
          <w:numId w:val="12"/>
        </w:numPr>
        <w:suppressAutoHyphens w:val="0"/>
        <w:spacing w:after="160" w:line="259" w:lineRule="auto"/>
        <w:ind w:left="426" w:hanging="284"/>
        <w:jc w:val="both"/>
        <w:rPr>
          <w:rFonts w:ascii="Calibri" w:hAnsi="Calibri"/>
          <w:b/>
          <w:sz w:val="22"/>
          <w:szCs w:val="22"/>
          <w:lang w:eastAsia="en-US"/>
        </w:rPr>
      </w:pPr>
      <w:r w:rsidRPr="001F0B7B">
        <w:rPr>
          <w:rFonts w:ascii="Calibri" w:hAnsi="Calibri"/>
          <w:sz w:val="22"/>
          <w:szCs w:val="22"/>
          <w:lang w:eastAsia="en-US"/>
        </w:rPr>
        <w:t>Dokumentacja winna być wykonana zgodnie obowiązującymi w tym zakresie przepisami prawa, powszechnie obowiązującymi zaleceniami, zasadami i wytycznymi</w:t>
      </w:r>
      <w:r w:rsidRPr="001F0B7B">
        <w:rPr>
          <w:rFonts w:ascii="Calibri" w:hAnsi="Calibri"/>
          <w:i/>
          <w:iCs/>
          <w:sz w:val="22"/>
          <w:szCs w:val="22"/>
          <w:lang w:eastAsia="en-US"/>
        </w:rPr>
        <w:t xml:space="preserve">, </w:t>
      </w:r>
      <w:r w:rsidRPr="001F0B7B">
        <w:rPr>
          <w:rFonts w:ascii="Calibri" w:hAnsi="Calibri"/>
          <w:sz w:val="22"/>
          <w:szCs w:val="22"/>
          <w:lang w:eastAsia="en-US"/>
        </w:rPr>
        <w:t>szczególnie zgodnie z obowiązującymi przepisami, tj.:</w:t>
      </w:r>
      <w:r w:rsidRPr="001F0B7B">
        <w:rPr>
          <w:rFonts w:ascii="Calibri" w:hAnsi="Calibri"/>
          <w:b/>
          <w:bCs/>
          <w:sz w:val="22"/>
          <w:szCs w:val="22"/>
          <w:lang w:eastAsia="en-US"/>
        </w:rPr>
        <w:t xml:space="preserve"> </w:t>
      </w:r>
    </w:p>
    <w:p w:rsidR="00A46EE7" w:rsidRPr="001F0B7B" w:rsidRDefault="00A46EE7" w:rsidP="00A46EE7">
      <w:pPr>
        <w:numPr>
          <w:ilvl w:val="0"/>
          <w:numId w:val="24"/>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Ustawą z dnia 07 lipca 1994 r. Prawo Budowlane (Dz.U. z 2017r. poz. 1332 </w:t>
      </w:r>
      <w:proofErr w:type="spellStart"/>
      <w:r w:rsidRPr="001F0B7B">
        <w:rPr>
          <w:rFonts w:ascii="Calibri" w:hAnsi="Calibri"/>
          <w:sz w:val="22"/>
          <w:szCs w:val="22"/>
          <w:lang w:eastAsia="en-US"/>
        </w:rPr>
        <w:t>t.j</w:t>
      </w:r>
      <w:proofErr w:type="spellEnd"/>
      <w:r w:rsidRPr="001F0B7B">
        <w:rPr>
          <w:rFonts w:ascii="Calibri" w:hAnsi="Calibri"/>
          <w:sz w:val="22"/>
          <w:szCs w:val="22"/>
          <w:lang w:eastAsia="en-US"/>
        </w:rPr>
        <w:t>.) i przepisami wykonawczymi do niniejszej ustawy,</w:t>
      </w:r>
    </w:p>
    <w:p w:rsidR="00A46EE7" w:rsidRPr="001F0B7B" w:rsidRDefault="00A46EE7" w:rsidP="00A46EE7">
      <w:pPr>
        <w:numPr>
          <w:ilvl w:val="0"/>
          <w:numId w:val="24"/>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Rozporządzeniem Ministra Infrastruktury z dnia 02 września 2004r. w sprawie szczegółowego zakresu i formy </w:t>
      </w:r>
      <w:r w:rsidRPr="001F0B7B">
        <w:rPr>
          <w:rFonts w:ascii="Calibri" w:hAnsi="Calibri"/>
          <w:color w:val="000000"/>
          <w:sz w:val="22"/>
          <w:szCs w:val="22"/>
          <w:lang w:eastAsia="en-US"/>
        </w:rPr>
        <w:t>dokumentacji projektowej, specyfikacji technicznych wykonania i odbioru robót</w:t>
      </w:r>
      <w:r w:rsidRPr="001F0B7B">
        <w:rPr>
          <w:rFonts w:ascii="Calibri" w:hAnsi="Calibri"/>
          <w:sz w:val="22"/>
          <w:szCs w:val="22"/>
          <w:lang w:eastAsia="en-US"/>
        </w:rPr>
        <w:t xml:space="preserve"> budowlanych oraz </w:t>
      </w:r>
      <w:r w:rsidRPr="001F0B7B">
        <w:rPr>
          <w:rFonts w:ascii="Calibri" w:hAnsi="Calibri"/>
          <w:bCs/>
          <w:sz w:val="22"/>
          <w:szCs w:val="22"/>
          <w:lang w:eastAsia="en-US"/>
        </w:rPr>
        <w:t>programu funkcjonalno-użytkowego</w:t>
      </w:r>
      <w:r w:rsidRPr="001F0B7B">
        <w:rPr>
          <w:rFonts w:ascii="Calibri" w:hAnsi="Calibri"/>
          <w:sz w:val="22"/>
          <w:szCs w:val="22"/>
          <w:lang w:eastAsia="en-US"/>
        </w:rPr>
        <w:t xml:space="preserve"> (Dz.U. z 2013r. poz. 1129 j.t.), </w:t>
      </w:r>
    </w:p>
    <w:p w:rsidR="00A46EE7" w:rsidRPr="001F0B7B" w:rsidRDefault="00A46EE7" w:rsidP="00A46EE7">
      <w:pPr>
        <w:numPr>
          <w:ilvl w:val="0"/>
          <w:numId w:val="24"/>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 xml:space="preserve">Rozporządzeniem Ministra Infrastruktury z dnia 18 maja 2004r. w sprawie określania metod i podstaw sporządzania kosztorysu inwestorskiego, obliczania planowanych kosztów robót budowlanych określonych w programie </w:t>
      </w:r>
      <w:proofErr w:type="spellStart"/>
      <w:r w:rsidRPr="001F0B7B">
        <w:rPr>
          <w:rFonts w:ascii="Calibri" w:hAnsi="Calibri"/>
          <w:sz w:val="22"/>
          <w:szCs w:val="22"/>
          <w:lang w:eastAsia="en-US"/>
        </w:rPr>
        <w:t>funkcjonalno</w:t>
      </w:r>
      <w:proofErr w:type="spellEnd"/>
      <w:r w:rsidRPr="001F0B7B">
        <w:rPr>
          <w:rFonts w:ascii="Calibri" w:hAnsi="Calibri"/>
          <w:sz w:val="22"/>
          <w:szCs w:val="22"/>
          <w:lang w:eastAsia="en-US"/>
        </w:rPr>
        <w:t xml:space="preserve"> – użytkowym (Dz. U. Nr 130 poz. 1389),</w:t>
      </w:r>
    </w:p>
    <w:p w:rsidR="00A46EE7" w:rsidRPr="001F0B7B" w:rsidRDefault="00A46EE7" w:rsidP="00A46EE7">
      <w:pPr>
        <w:numPr>
          <w:ilvl w:val="0"/>
          <w:numId w:val="24"/>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innymi przepisami prawa, normami i normatywami aktualnymi na dzień wykonania projektu.</w:t>
      </w:r>
    </w:p>
    <w:p w:rsidR="00A46EE7" w:rsidRPr="001F0B7B" w:rsidRDefault="00A46EE7" w:rsidP="00A46EE7">
      <w:pPr>
        <w:numPr>
          <w:ilvl w:val="0"/>
          <w:numId w:val="12"/>
        </w:numPr>
        <w:suppressAutoHyphens w:val="0"/>
        <w:spacing w:after="160" w:line="259" w:lineRule="auto"/>
        <w:ind w:left="426" w:hanging="284"/>
        <w:jc w:val="both"/>
        <w:rPr>
          <w:rFonts w:ascii="Calibri" w:hAnsi="Calibri"/>
          <w:sz w:val="22"/>
          <w:szCs w:val="22"/>
          <w:lang w:eastAsia="en-US"/>
        </w:rPr>
      </w:pPr>
      <w:r w:rsidRPr="001F0B7B">
        <w:rPr>
          <w:rFonts w:ascii="Calibri" w:hAnsi="Calibri"/>
          <w:sz w:val="22"/>
          <w:szCs w:val="22"/>
          <w:lang w:eastAsia="en-US"/>
        </w:rPr>
        <w:t>Każde opracowanie wchodzące w skład dokumentacji projektowej należy przekazać Zamawiającemu w formie uniemożliwiającej jej przypadkowe zdekompletowanie.</w:t>
      </w:r>
    </w:p>
    <w:p w:rsidR="00A46EE7" w:rsidRPr="001F0B7B" w:rsidRDefault="00A46EE7" w:rsidP="00A46EE7">
      <w:pPr>
        <w:numPr>
          <w:ilvl w:val="0"/>
          <w:numId w:val="12"/>
        </w:numPr>
        <w:suppressAutoHyphens w:val="0"/>
        <w:spacing w:after="160" w:line="259" w:lineRule="auto"/>
        <w:ind w:left="426" w:hanging="284"/>
        <w:jc w:val="both"/>
        <w:rPr>
          <w:rFonts w:ascii="Calibri" w:hAnsi="Calibri"/>
          <w:sz w:val="22"/>
          <w:szCs w:val="22"/>
          <w:lang w:eastAsia="en-US"/>
        </w:rPr>
      </w:pPr>
      <w:r w:rsidRPr="001F0B7B">
        <w:rPr>
          <w:rFonts w:ascii="Calibri" w:hAnsi="Calibri"/>
          <w:sz w:val="22"/>
          <w:szCs w:val="22"/>
          <w:lang w:eastAsia="en-US"/>
        </w:rPr>
        <w:t>Urządzenia, technologie i materiały powinny być opisane i scharakteryzowane w sposób jednoznaczny i wyczerpujący.</w:t>
      </w:r>
    </w:p>
    <w:p w:rsidR="00A46EE7" w:rsidRPr="001F0B7B" w:rsidRDefault="00A46EE7" w:rsidP="00A46EE7">
      <w:pPr>
        <w:numPr>
          <w:ilvl w:val="0"/>
          <w:numId w:val="12"/>
        </w:numPr>
        <w:suppressAutoHyphens w:val="0"/>
        <w:spacing w:after="160" w:line="259" w:lineRule="auto"/>
        <w:ind w:left="426" w:hanging="284"/>
        <w:jc w:val="both"/>
        <w:rPr>
          <w:rFonts w:ascii="Calibri" w:hAnsi="Calibri"/>
          <w:sz w:val="22"/>
          <w:szCs w:val="22"/>
          <w:lang w:eastAsia="en-US"/>
        </w:rPr>
      </w:pPr>
      <w:r w:rsidRPr="001F0B7B">
        <w:rPr>
          <w:rFonts w:ascii="Calibri" w:hAnsi="Calibri"/>
          <w:sz w:val="22"/>
          <w:szCs w:val="22"/>
          <w:lang w:eastAsia="en-US"/>
        </w:rPr>
        <w:t>Wykonawca zobowiązuje się do:</w:t>
      </w:r>
    </w:p>
    <w:p w:rsidR="00A46EE7" w:rsidRPr="001F0B7B" w:rsidRDefault="00A46EE7" w:rsidP="00A46EE7">
      <w:pPr>
        <w:numPr>
          <w:ilvl w:val="0"/>
          <w:numId w:val="25"/>
        </w:numPr>
        <w:suppressAutoHyphens w:val="0"/>
        <w:autoSpaceDE w:val="0"/>
        <w:autoSpaceDN w:val="0"/>
        <w:adjustRightInd w:val="0"/>
        <w:spacing w:after="160" w:line="259" w:lineRule="auto"/>
        <w:jc w:val="both"/>
        <w:rPr>
          <w:rFonts w:ascii="Calibri" w:hAnsi="Calibri"/>
          <w:bCs/>
          <w:sz w:val="22"/>
          <w:szCs w:val="22"/>
          <w:lang w:eastAsia="en-US"/>
        </w:rPr>
      </w:pPr>
      <w:r w:rsidRPr="001F0B7B">
        <w:rPr>
          <w:rFonts w:ascii="Calibri" w:hAnsi="Calibri"/>
          <w:bCs/>
          <w:sz w:val="22"/>
          <w:szCs w:val="22"/>
          <w:lang w:eastAsia="en-US"/>
        </w:rPr>
        <w:t>wykonania przedmiotu umowy z należytą starannością orz zgodnie z zasadami współczesnej wiedzy  technicznej i wskazówkami Zamawiającego,</w:t>
      </w:r>
    </w:p>
    <w:p w:rsidR="00A46EE7" w:rsidRPr="001F0B7B" w:rsidRDefault="00A46EE7" w:rsidP="00A46EE7">
      <w:pPr>
        <w:numPr>
          <w:ilvl w:val="0"/>
          <w:numId w:val="25"/>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bCs/>
          <w:sz w:val="22"/>
          <w:szCs w:val="22"/>
          <w:lang w:eastAsia="en-US"/>
        </w:rPr>
        <w:t>dostarczenia</w:t>
      </w:r>
      <w:r w:rsidRPr="001F0B7B">
        <w:rPr>
          <w:rFonts w:ascii="Calibri" w:hAnsi="Calibri"/>
          <w:sz w:val="22"/>
          <w:szCs w:val="22"/>
          <w:lang w:eastAsia="en-US"/>
        </w:rPr>
        <w:t xml:space="preserve"> wykonanych opracowań w stanie kompletnym z punktu widzenia celu, któremu ma służyć.</w:t>
      </w:r>
    </w:p>
    <w:p w:rsidR="00A46EE7" w:rsidRPr="001F0B7B" w:rsidRDefault="00A46EE7" w:rsidP="00A46EE7">
      <w:pPr>
        <w:jc w:val="center"/>
        <w:rPr>
          <w:rFonts w:ascii="Calibri" w:hAnsi="Calibri"/>
          <w:b/>
          <w:bCs/>
          <w:sz w:val="22"/>
          <w:szCs w:val="22"/>
          <w:lang w:eastAsia="en-US"/>
        </w:rPr>
      </w:pPr>
      <w:r w:rsidRPr="001F0B7B">
        <w:rPr>
          <w:rFonts w:ascii="Calibri" w:hAnsi="Calibri"/>
          <w:b/>
          <w:bCs/>
          <w:sz w:val="22"/>
          <w:szCs w:val="22"/>
          <w:lang w:eastAsia="en-US"/>
        </w:rPr>
        <w:lastRenderedPageBreak/>
        <w:t>§ 6</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TERMIN REALIZACJI PRZEDMIOTU UMOWY</w:t>
      </w:r>
    </w:p>
    <w:p w:rsidR="00A46EE7" w:rsidRPr="001F0B7B" w:rsidRDefault="00A46EE7" w:rsidP="00A46EE7">
      <w:pPr>
        <w:numPr>
          <w:ilvl w:val="0"/>
          <w:numId w:val="29"/>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Wykonawca zobowiązuje się wykonać przedmiot umowy i wydać go Zamawiającemu w terminie 42 dni od dnia podpisania umowy.</w:t>
      </w:r>
    </w:p>
    <w:p w:rsidR="00A46EE7" w:rsidRPr="001F0B7B" w:rsidRDefault="00A46EE7" w:rsidP="00A46EE7">
      <w:pPr>
        <w:numPr>
          <w:ilvl w:val="0"/>
          <w:numId w:val="29"/>
        </w:numPr>
        <w:suppressAutoHyphens w:val="0"/>
        <w:spacing w:after="160" w:line="259" w:lineRule="auto"/>
        <w:contextualSpacing/>
        <w:jc w:val="both"/>
        <w:rPr>
          <w:rFonts w:ascii="Calibri" w:hAnsi="Calibri"/>
          <w:sz w:val="22"/>
          <w:szCs w:val="22"/>
          <w:lang w:eastAsia="en-US"/>
        </w:rPr>
      </w:pPr>
      <w:r w:rsidRPr="001F0B7B">
        <w:rPr>
          <w:rFonts w:ascii="Calibri" w:hAnsi="Calibri"/>
          <w:sz w:val="22"/>
          <w:szCs w:val="22"/>
          <w:lang w:eastAsia="en-US"/>
        </w:rPr>
        <w:t xml:space="preserve">Wykonawca będzie sprawował nadzór autorski, o którym mowa w §2 ust. 1.1 umowy od dnia zawarcia umowy z wykonawcą robót budowlanych realizowanych w oparciu o dokumentację projektową stanowiącą przedmiot niniejszej umowy do dnia podpisania protokołu końcowego robót budowlanych, o którym mowa w </w:t>
      </w:r>
      <w:r w:rsidRPr="001F0B7B">
        <w:rPr>
          <w:rFonts w:ascii="Calibri" w:hAnsi="Calibri" w:cs="Calibri"/>
          <w:bCs/>
          <w:spacing w:val="-3"/>
          <w:sz w:val="22"/>
          <w:szCs w:val="22"/>
          <w:lang w:eastAsia="pl-PL"/>
        </w:rPr>
        <w:t xml:space="preserve">§2 ust. 1.1 o-p </w:t>
      </w:r>
      <w:r w:rsidRPr="001F0B7B">
        <w:rPr>
          <w:rFonts w:ascii="Calibri" w:hAnsi="Calibri"/>
          <w:sz w:val="22"/>
          <w:szCs w:val="22"/>
          <w:lang w:eastAsia="en-US"/>
        </w:rPr>
        <w:t>umowy.</w:t>
      </w:r>
    </w:p>
    <w:p w:rsidR="00A46EE7" w:rsidRPr="001F0B7B" w:rsidRDefault="00A46EE7" w:rsidP="00A46EE7">
      <w:pPr>
        <w:jc w:val="both"/>
        <w:rPr>
          <w:sz w:val="4"/>
          <w:szCs w:val="4"/>
          <w:lang w:eastAsia="en-US"/>
        </w:rPr>
      </w:pPr>
    </w:p>
    <w:p w:rsidR="00A46EE7" w:rsidRPr="001F0B7B" w:rsidRDefault="00A46EE7" w:rsidP="00A46EE7">
      <w:pPr>
        <w:jc w:val="both"/>
        <w:rPr>
          <w:bCs/>
          <w:sz w:val="16"/>
          <w:szCs w:val="16"/>
          <w:lang w:eastAsia="en-US"/>
        </w:rPr>
      </w:pPr>
    </w:p>
    <w:p w:rsidR="00A46EE7" w:rsidRPr="001F0B7B" w:rsidRDefault="00A46EE7" w:rsidP="00A46EE7">
      <w:pPr>
        <w:jc w:val="center"/>
        <w:rPr>
          <w:rFonts w:ascii="Calibri" w:hAnsi="Calibri"/>
          <w:b/>
          <w:color w:val="000000"/>
          <w:sz w:val="22"/>
          <w:szCs w:val="22"/>
          <w:lang w:eastAsia="en-US"/>
        </w:rPr>
      </w:pPr>
      <w:r w:rsidRPr="001F0B7B">
        <w:rPr>
          <w:rFonts w:ascii="Calibri" w:hAnsi="Calibri"/>
          <w:b/>
          <w:color w:val="000000"/>
          <w:sz w:val="22"/>
          <w:szCs w:val="22"/>
          <w:lang w:eastAsia="en-US"/>
        </w:rPr>
        <w:t>§ 7</w:t>
      </w:r>
    </w:p>
    <w:p w:rsidR="00A46EE7" w:rsidRPr="001F0B7B" w:rsidRDefault="00A46EE7" w:rsidP="00A46EE7">
      <w:pPr>
        <w:jc w:val="center"/>
        <w:rPr>
          <w:rFonts w:ascii="Calibri" w:hAnsi="Calibri"/>
          <w:b/>
          <w:color w:val="000000"/>
          <w:sz w:val="22"/>
          <w:szCs w:val="22"/>
          <w:lang w:eastAsia="en-US"/>
        </w:rPr>
      </w:pPr>
      <w:r w:rsidRPr="001F0B7B">
        <w:rPr>
          <w:rFonts w:ascii="Calibri" w:hAnsi="Calibri"/>
          <w:b/>
          <w:color w:val="000000"/>
          <w:sz w:val="22"/>
          <w:szCs w:val="22"/>
          <w:lang w:eastAsia="en-US"/>
        </w:rPr>
        <w:t>PRZEDSTAWICIELE STRON UMOWY</w:t>
      </w:r>
    </w:p>
    <w:p w:rsidR="00A46EE7" w:rsidRPr="001F0B7B" w:rsidRDefault="00A46EE7" w:rsidP="00A46EE7">
      <w:pPr>
        <w:tabs>
          <w:tab w:val="left" w:pos="720"/>
        </w:tabs>
        <w:suppressAutoHyphens w:val="0"/>
        <w:spacing w:before="60" w:after="60"/>
        <w:jc w:val="both"/>
        <w:rPr>
          <w:rFonts w:ascii="Calibri" w:hAnsi="Calibri"/>
          <w:snapToGrid w:val="0"/>
          <w:sz w:val="22"/>
          <w:szCs w:val="22"/>
          <w:lang w:eastAsia="en-US"/>
        </w:rPr>
      </w:pPr>
      <w:r w:rsidRPr="001F0B7B">
        <w:rPr>
          <w:rFonts w:ascii="Calibri" w:hAnsi="Calibri"/>
          <w:snapToGrid w:val="0"/>
          <w:sz w:val="22"/>
          <w:szCs w:val="22"/>
          <w:lang w:eastAsia="en-US"/>
        </w:rPr>
        <w:t>Do bezpośredniej współpracy w ramach wykonania niniejszej umowy są upoważnione osoby:</w:t>
      </w:r>
    </w:p>
    <w:p w:rsidR="00A46EE7" w:rsidRPr="001F0B7B" w:rsidRDefault="00A46EE7" w:rsidP="00A46EE7">
      <w:pPr>
        <w:numPr>
          <w:ilvl w:val="0"/>
          <w:numId w:val="6"/>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ze strony Wykonawcy:       ......................................................, nr tel. ..............................</w:t>
      </w:r>
    </w:p>
    <w:p w:rsidR="00A46EE7" w:rsidRPr="001F0B7B" w:rsidRDefault="00A46EE7" w:rsidP="00A46EE7">
      <w:pPr>
        <w:numPr>
          <w:ilvl w:val="0"/>
          <w:numId w:val="6"/>
        </w:numPr>
        <w:suppressAutoHyphens w:val="0"/>
        <w:autoSpaceDE w:val="0"/>
        <w:autoSpaceDN w:val="0"/>
        <w:adjustRightInd w:val="0"/>
        <w:spacing w:after="160" w:line="259" w:lineRule="auto"/>
        <w:jc w:val="both"/>
        <w:rPr>
          <w:rFonts w:ascii="Calibri" w:hAnsi="Calibri"/>
          <w:sz w:val="22"/>
          <w:szCs w:val="22"/>
          <w:lang w:eastAsia="en-US"/>
        </w:rPr>
      </w:pPr>
      <w:r w:rsidRPr="001F0B7B">
        <w:rPr>
          <w:rFonts w:ascii="Calibri" w:hAnsi="Calibri"/>
          <w:sz w:val="22"/>
          <w:szCs w:val="22"/>
          <w:lang w:eastAsia="en-US"/>
        </w:rPr>
        <w:t>ze strony Zamawiającego: ......................................................, nr tel. …………...................</w:t>
      </w:r>
    </w:p>
    <w:p w:rsidR="00A46EE7" w:rsidRPr="001F0B7B" w:rsidRDefault="00A46EE7" w:rsidP="00A46EE7">
      <w:pPr>
        <w:suppressAutoHyphens w:val="0"/>
        <w:autoSpaceDE w:val="0"/>
        <w:autoSpaceDN w:val="0"/>
        <w:adjustRightInd w:val="0"/>
        <w:ind w:left="360"/>
        <w:jc w:val="both"/>
        <w:rPr>
          <w:rFonts w:ascii="Calibri" w:hAnsi="Calibri"/>
          <w:sz w:val="8"/>
          <w:szCs w:val="8"/>
          <w:lang w:eastAsia="en-US"/>
        </w:rPr>
      </w:pPr>
    </w:p>
    <w:p w:rsidR="00A46EE7" w:rsidRPr="001F0B7B" w:rsidRDefault="00A46EE7" w:rsidP="00A46EE7">
      <w:pPr>
        <w:spacing w:before="120"/>
        <w:jc w:val="center"/>
        <w:rPr>
          <w:rFonts w:ascii="Calibri" w:hAnsi="Calibri"/>
          <w:b/>
          <w:color w:val="000000"/>
          <w:sz w:val="22"/>
          <w:szCs w:val="22"/>
          <w:lang w:eastAsia="en-US"/>
        </w:rPr>
      </w:pPr>
      <w:r w:rsidRPr="001F0B7B">
        <w:rPr>
          <w:rFonts w:ascii="Calibri" w:hAnsi="Calibri"/>
          <w:b/>
          <w:color w:val="000000"/>
          <w:sz w:val="22"/>
          <w:szCs w:val="22"/>
          <w:lang w:eastAsia="en-US"/>
        </w:rPr>
        <w:t>§ 8</w:t>
      </w:r>
    </w:p>
    <w:p w:rsidR="00A46EE7" w:rsidRPr="001F0B7B" w:rsidRDefault="00A46EE7" w:rsidP="00A46EE7">
      <w:pPr>
        <w:spacing w:after="120"/>
        <w:jc w:val="center"/>
        <w:rPr>
          <w:rFonts w:ascii="Calibri" w:hAnsi="Calibri"/>
          <w:b/>
          <w:sz w:val="22"/>
          <w:szCs w:val="22"/>
          <w:lang w:eastAsia="en-US"/>
        </w:rPr>
      </w:pPr>
      <w:r w:rsidRPr="001F0B7B">
        <w:rPr>
          <w:rFonts w:ascii="Calibri" w:hAnsi="Calibri"/>
          <w:b/>
          <w:sz w:val="22"/>
          <w:szCs w:val="22"/>
          <w:lang w:eastAsia="en-US"/>
        </w:rPr>
        <w:t>ODBIÓR PRZEDMIOTU UMOWY</w:t>
      </w:r>
    </w:p>
    <w:p w:rsidR="00A46EE7" w:rsidRPr="001F0B7B" w:rsidRDefault="00A46EE7" w:rsidP="00A46EE7">
      <w:pPr>
        <w:numPr>
          <w:ilvl w:val="3"/>
          <w:numId w:val="32"/>
        </w:numPr>
        <w:tabs>
          <w:tab w:val="clear" w:pos="2880"/>
          <w:tab w:val="left" w:pos="-720"/>
          <w:tab w:val="left" w:pos="284"/>
          <w:tab w:val="num" w:pos="360"/>
        </w:tabs>
        <w:suppressAutoHyphens w:val="0"/>
        <w:spacing w:after="160" w:line="259" w:lineRule="auto"/>
        <w:ind w:left="360"/>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Wykonawca zobowiązany jest dostarczyć na swój koszt przedmiot umowy do siedziby Zamawiającego.</w:t>
      </w:r>
    </w:p>
    <w:p w:rsidR="00A46EE7" w:rsidRPr="007F7915" w:rsidRDefault="00A46EE7" w:rsidP="00A46EE7">
      <w:pPr>
        <w:numPr>
          <w:ilvl w:val="3"/>
          <w:numId w:val="32"/>
        </w:numPr>
        <w:tabs>
          <w:tab w:val="clear" w:pos="2880"/>
          <w:tab w:val="left" w:pos="-720"/>
          <w:tab w:val="left" w:pos="284"/>
          <w:tab w:val="num" w:pos="360"/>
        </w:tabs>
        <w:suppressAutoHyphens w:val="0"/>
        <w:spacing w:after="160" w:line="259" w:lineRule="auto"/>
        <w:ind w:left="360"/>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Wykonawca przekaże Zamawiającemu kompletne i zgodne z umową opracowanie projektowe w terminie </w:t>
      </w:r>
      <w:r w:rsidRPr="007F7915">
        <w:rPr>
          <w:rFonts w:ascii="Calibri" w:hAnsi="Calibri" w:cs="Calibri"/>
          <w:bCs/>
          <w:spacing w:val="-3"/>
          <w:sz w:val="22"/>
          <w:szCs w:val="22"/>
          <w:lang w:eastAsia="pl-PL"/>
        </w:rPr>
        <w:t xml:space="preserve">określonym w § 6 ust 1 umowy. </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Przekazanie prac objętych umową odbędzie się na podstawie pisemnych potwierdzeń dokumentujących, w jakiej ilości i w jakiej dacie zostały złożone przez Wykonawcę u Zamawiającego opracowania będące przedmiotem umowy z zastrzeżeniem, że potwierdzenie to nie stanowi odbioru prac projektowych.</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Zamawiający ma 7 dni roboczych na akceptację dokumentacji. Jeżeli Zamawiający nie zgłosi żadnych uwag przyjmuje się, że wykonaną dokumentację zaakceptował: przedstawiciele Zamawiającego potwierdzą dokonanie odbioru prac projektowych (Protokół końcowy).</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 razie stwierdzenia w przekazanej dokumentacji braku dokumentów, uzgodnień, opinii i innych elementów </w:t>
      </w:r>
    </w:p>
    <w:p w:rsidR="00A46EE7" w:rsidRPr="001F0B7B" w:rsidRDefault="00A46EE7" w:rsidP="00A46EE7">
      <w:pPr>
        <w:tabs>
          <w:tab w:val="left" w:pos="-720"/>
          <w:tab w:val="left" w:pos="284"/>
        </w:tabs>
        <w:ind w:left="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opracowania, wymienionych w opisie przedmiotu zamówienia lub wymaganych w obowiązujących na dzień przekazania przepisach i/lub stwierdzenia w dokumentacji innych uchybień i nieścisłości, Zamawiający odmówi odbioru przedłożonych przez Wykonawcę opracowań w całości lub w części ze wskazaniem przyczyn odmowy bez podpisania protokołu końcowego oraz wyznaczy termin uzupełnienia i/lub usunięcia stwierdzonych wad. W przypadku, gdy Zamawiający odmówi przyjęcia całości lub części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określonych w niniejszym paragrafie. </w:t>
      </w:r>
    </w:p>
    <w:p w:rsidR="00A46EE7" w:rsidRPr="001F0B7B" w:rsidRDefault="00A46EE7" w:rsidP="00A46EE7">
      <w:pPr>
        <w:tabs>
          <w:tab w:val="left" w:pos="-720"/>
          <w:tab w:val="left" w:pos="284"/>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6. Datę wskazaną w potwierdzeniu przekazania, o którym mowa w ust. 3 traktuje się jako datę wykonania przedmiotu umowy, o ile prawidłowość realizacji przedmiotu umowy została potwierdzona przez Zamawiającego postanowieniami protokołu zdawczo-odbiorczego, o którym mowa w ust. 4. </w:t>
      </w:r>
    </w:p>
    <w:p w:rsidR="00A46EE7" w:rsidRPr="001F0B7B" w:rsidRDefault="00A46EE7" w:rsidP="00A46EE7">
      <w:pPr>
        <w:tabs>
          <w:tab w:val="left" w:pos="-720"/>
          <w:tab w:val="left" w:pos="284"/>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7. Do dokumentacji Wykonawca załączy wykaz opracowań dokumentacji oraz pisemne oświadczenie, że dokumentacja będąca przedmiotem niniejszej umowy jest wykonana zgodnie z umową i jest kompletna z punktu widzenia celu, któremu ma służyć oraz zgodna z obowiązującymi przepisami oraz zasadami wiedzy technicznej. </w:t>
      </w:r>
    </w:p>
    <w:p w:rsidR="00A46EE7" w:rsidRPr="001F0B7B" w:rsidRDefault="00A46EE7" w:rsidP="00A46EE7">
      <w:pPr>
        <w:tabs>
          <w:tab w:val="left" w:pos="-720"/>
          <w:tab w:val="left" w:pos="284"/>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8.</w:t>
      </w:r>
      <w:r w:rsidRPr="001F0B7B">
        <w:rPr>
          <w:rFonts w:ascii="Calibri" w:hAnsi="Calibri" w:cs="Calibri"/>
          <w:bCs/>
          <w:spacing w:val="-3"/>
          <w:sz w:val="22"/>
          <w:szCs w:val="22"/>
          <w:lang w:eastAsia="pl-PL"/>
        </w:rPr>
        <w:tab/>
        <w:t>Brak oświadczenia, o którym mowa w ust. 7 skutkować będzie nienależytym wykonaniem przedmiotu umowy.</w:t>
      </w:r>
    </w:p>
    <w:p w:rsidR="00A46EE7" w:rsidRPr="001F0B7B" w:rsidRDefault="00A46EE7" w:rsidP="00A46EE7">
      <w:pPr>
        <w:tabs>
          <w:tab w:val="left" w:pos="-720"/>
          <w:tab w:val="left" w:pos="284"/>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9.</w:t>
      </w:r>
      <w:r w:rsidRPr="001F0B7B">
        <w:rPr>
          <w:rFonts w:ascii="Calibri" w:hAnsi="Calibri" w:cs="Calibri"/>
          <w:bCs/>
          <w:spacing w:val="-3"/>
          <w:sz w:val="22"/>
          <w:szCs w:val="22"/>
          <w:lang w:eastAsia="pl-PL"/>
        </w:rPr>
        <w:tab/>
        <w:t>Podpisanie protokołu zdawczo-odbiorczego nie oznacza potwierdzenia braku wad fizycznych i prawnych w wykonanej w ramach niniejszej umowy dokumentacji projektowej.</w:t>
      </w:r>
    </w:p>
    <w:p w:rsidR="00A46EE7" w:rsidRPr="001F0B7B" w:rsidRDefault="00A46EE7" w:rsidP="00A46EE7">
      <w:pPr>
        <w:numPr>
          <w:ilvl w:val="2"/>
          <w:numId w:val="32"/>
        </w:numPr>
        <w:tabs>
          <w:tab w:val="clear" w:pos="2160"/>
          <w:tab w:val="left" w:pos="-720"/>
          <w:tab w:val="left" w:pos="284"/>
          <w:tab w:val="num" w:pos="360"/>
        </w:tabs>
        <w:suppressAutoHyphens w:val="0"/>
        <w:spacing w:after="160" w:line="259" w:lineRule="auto"/>
        <w:ind w:left="360"/>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lastRenderedPageBreak/>
        <w:t>Wykonawca ponosi materialną odpowiedzialność za błędy mające wpływ na zakres rzeczowo – finansowy robót ujętych w opracowaniach będącym przedmiotem umowy.</w:t>
      </w:r>
    </w:p>
    <w:p w:rsidR="00A46EE7" w:rsidRPr="001F0B7B" w:rsidRDefault="00A46EE7" w:rsidP="00A46EE7">
      <w:pPr>
        <w:numPr>
          <w:ilvl w:val="2"/>
          <w:numId w:val="32"/>
        </w:numPr>
        <w:tabs>
          <w:tab w:val="clear" w:pos="2160"/>
          <w:tab w:val="left" w:pos="-720"/>
          <w:tab w:val="left" w:pos="284"/>
          <w:tab w:val="num" w:pos="360"/>
        </w:tabs>
        <w:suppressAutoHyphens w:val="0"/>
        <w:spacing w:after="160" w:line="259" w:lineRule="auto"/>
        <w:ind w:left="360"/>
        <w:jc w:val="both"/>
        <w:rPr>
          <w:rFonts w:ascii="Calibri" w:hAnsi="Calibri" w:cs="Calibri"/>
          <w:bCs/>
          <w:spacing w:val="-3"/>
          <w:sz w:val="22"/>
          <w:szCs w:val="22"/>
          <w:lang w:eastAsia="pl-PL"/>
        </w:rPr>
      </w:pPr>
      <w:r w:rsidRPr="001F0B7B">
        <w:rPr>
          <w:rFonts w:ascii="Calibri" w:hAnsi="Calibri" w:cs="Calibri"/>
          <w:sz w:val="22"/>
          <w:szCs w:val="22"/>
          <w:lang w:eastAsia="en-US"/>
        </w:rPr>
        <w:t>Protokół odbioru warunkuje wystawienie przez Wykonawcę faktury na rzecz Zamawiającego.</w:t>
      </w:r>
    </w:p>
    <w:p w:rsidR="00A46EE7" w:rsidRPr="001F0B7B" w:rsidRDefault="00A46EE7" w:rsidP="00A46EE7">
      <w:pPr>
        <w:numPr>
          <w:ilvl w:val="2"/>
          <w:numId w:val="32"/>
        </w:numPr>
        <w:tabs>
          <w:tab w:val="clear" w:pos="2160"/>
          <w:tab w:val="num" w:pos="360"/>
        </w:tabs>
        <w:suppressAutoHyphens w:val="0"/>
        <w:spacing w:after="160" w:line="259" w:lineRule="auto"/>
        <w:ind w:left="360" w:right="72"/>
        <w:jc w:val="both"/>
        <w:rPr>
          <w:rFonts w:ascii="Calibri" w:hAnsi="Calibri" w:cs="Calibri"/>
          <w:sz w:val="22"/>
          <w:szCs w:val="22"/>
          <w:lang w:eastAsia="en-US"/>
        </w:rPr>
      </w:pPr>
      <w:r w:rsidRPr="001F0B7B">
        <w:rPr>
          <w:rFonts w:ascii="Calibri" w:hAnsi="Calibri" w:cs="Calibri"/>
          <w:sz w:val="22"/>
          <w:szCs w:val="22"/>
          <w:lang w:eastAsia="en-US"/>
        </w:rPr>
        <w:t xml:space="preserve">Wykonawca oświadcza, że egzemplarze w wersji elektronicznej wykonane zostały na programach oryginalnych na które Wykonawca posiada licencję. Z dniem przekazania, na Zamawiającego przechodzi własność egzemplarzy utworu. </w:t>
      </w: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9</w:t>
      </w:r>
    </w:p>
    <w:p w:rsidR="00A46EE7" w:rsidRPr="001F0B7B" w:rsidRDefault="00A46EE7" w:rsidP="00A46EE7">
      <w:pPr>
        <w:spacing w:line="360" w:lineRule="auto"/>
        <w:jc w:val="center"/>
        <w:rPr>
          <w:rFonts w:ascii="Calibri" w:hAnsi="Calibri"/>
          <w:b/>
          <w:sz w:val="22"/>
          <w:szCs w:val="22"/>
          <w:lang w:eastAsia="en-US"/>
        </w:rPr>
      </w:pPr>
      <w:r w:rsidRPr="001F0B7B">
        <w:rPr>
          <w:rFonts w:ascii="Calibri" w:hAnsi="Calibri"/>
          <w:b/>
          <w:sz w:val="22"/>
          <w:szCs w:val="22"/>
          <w:lang w:eastAsia="en-US"/>
        </w:rPr>
        <w:t>WARTOŚĆ PRZEDMIOTU UMOWY ORAZ WARUNKI PŁATNOŚCI</w:t>
      </w:r>
    </w:p>
    <w:p w:rsidR="00A46EE7" w:rsidRPr="001F0B7B" w:rsidRDefault="00A46EE7" w:rsidP="00A46EE7">
      <w:pPr>
        <w:numPr>
          <w:ilvl w:val="0"/>
          <w:numId w:val="4"/>
        </w:numPr>
        <w:suppressAutoHyphens w:val="0"/>
        <w:spacing w:after="160" w:line="259" w:lineRule="auto"/>
        <w:jc w:val="both"/>
        <w:rPr>
          <w:rFonts w:ascii="Calibri" w:hAnsi="Calibri" w:cs="Calibri"/>
          <w:sz w:val="22"/>
          <w:szCs w:val="22"/>
          <w:lang w:eastAsia="en-US"/>
        </w:rPr>
      </w:pPr>
      <w:r w:rsidRPr="001F0B7B">
        <w:rPr>
          <w:rFonts w:ascii="Calibri" w:hAnsi="Calibri" w:cs="Calibri"/>
          <w:sz w:val="22"/>
          <w:szCs w:val="22"/>
          <w:lang w:eastAsia="en-US"/>
        </w:rPr>
        <w:t xml:space="preserve">Całkowite wynagrodzenie ryczałtowe za wykonanie przedmiotu umowy ustala się na kwotę netto ...............PLN (słownie:.....................), brutto .............. PLN (słownie: .......................), co jest zgodne z ofertą cenową Wykonawcy z dnia ...-...-...., która stanowi </w:t>
      </w:r>
      <w:r w:rsidRPr="001F0B7B">
        <w:rPr>
          <w:rFonts w:ascii="Calibri" w:hAnsi="Calibri" w:cs="Calibri"/>
          <w:i/>
          <w:iCs/>
          <w:sz w:val="22"/>
          <w:szCs w:val="22"/>
          <w:lang w:eastAsia="en-US"/>
        </w:rPr>
        <w:t>Załącznik Nr 1</w:t>
      </w:r>
      <w:r w:rsidRPr="001F0B7B">
        <w:rPr>
          <w:rFonts w:ascii="Calibri" w:hAnsi="Calibri" w:cs="Calibri"/>
          <w:sz w:val="22"/>
          <w:szCs w:val="22"/>
          <w:lang w:eastAsia="en-US"/>
        </w:rPr>
        <w:t xml:space="preserve"> do niniejszej umowy, w tym:</w:t>
      </w:r>
    </w:p>
    <w:p w:rsidR="00A46EE7" w:rsidRPr="001F0B7B" w:rsidRDefault="00A46EE7" w:rsidP="00A46EE7">
      <w:pPr>
        <w:numPr>
          <w:ilvl w:val="0"/>
          <w:numId w:val="28"/>
        </w:numPr>
        <w:suppressAutoHyphens w:val="0"/>
        <w:spacing w:after="160" w:line="259" w:lineRule="auto"/>
        <w:ind w:left="709" w:hanging="283"/>
        <w:jc w:val="both"/>
        <w:rPr>
          <w:rFonts w:ascii="Calibri" w:hAnsi="Calibri" w:cs="Calibri"/>
          <w:sz w:val="22"/>
          <w:szCs w:val="22"/>
          <w:lang w:eastAsia="en-US"/>
        </w:rPr>
      </w:pPr>
      <w:r w:rsidRPr="001F0B7B">
        <w:rPr>
          <w:rFonts w:ascii="Calibri" w:hAnsi="Calibri" w:cs="Calibri"/>
          <w:b/>
          <w:bCs/>
          <w:sz w:val="22"/>
          <w:szCs w:val="22"/>
          <w:lang w:eastAsia="en-US"/>
        </w:rPr>
        <w:t>wynagrodzenie za wykonanie dokumentacji projektowej</w:t>
      </w:r>
      <w:r w:rsidRPr="001F0B7B">
        <w:rPr>
          <w:rFonts w:ascii="Calibri" w:hAnsi="Calibri" w:cs="Calibri"/>
          <w:sz w:val="22"/>
          <w:szCs w:val="22"/>
          <w:lang w:eastAsia="en-US"/>
        </w:rPr>
        <w:t xml:space="preserve"> w kwocie netto ............ PLN (słownie:................), brutto ............. PLN (słownie:............................),</w:t>
      </w:r>
    </w:p>
    <w:p w:rsidR="00A46EE7" w:rsidRPr="001F0B7B" w:rsidRDefault="00A46EE7" w:rsidP="00A46EE7">
      <w:pPr>
        <w:suppressAutoHyphens w:val="0"/>
        <w:jc w:val="both"/>
        <w:rPr>
          <w:rFonts w:ascii="Calibri" w:hAnsi="Calibri" w:cs="Calibri"/>
          <w:sz w:val="22"/>
          <w:szCs w:val="22"/>
          <w:lang w:eastAsia="en-US"/>
        </w:rPr>
      </w:pPr>
    </w:p>
    <w:p w:rsidR="00A46EE7" w:rsidRPr="001F0B7B" w:rsidRDefault="00A46EE7" w:rsidP="00A46EE7">
      <w:pPr>
        <w:numPr>
          <w:ilvl w:val="0"/>
          <w:numId w:val="28"/>
        </w:numPr>
        <w:suppressAutoHyphens w:val="0"/>
        <w:spacing w:after="160" w:line="259" w:lineRule="auto"/>
        <w:ind w:left="709" w:hanging="283"/>
        <w:jc w:val="both"/>
        <w:rPr>
          <w:rFonts w:ascii="Calibri" w:hAnsi="Calibri" w:cs="Calibri"/>
          <w:sz w:val="22"/>
          <w:szCs w:val="22"/>
          <w:lang w:eastAsia="en-US"/>
        </w:rPr>
      </w:pPr>
      <w:r w:rsidRPr="001F0B7B">
        <w:rPr>
          <w:rFonts w:ascii="Calibri" w:hAnsi="Calibri" w:cs="Calibri"/>
          <w:b/>
          <w:bCs/>
          <w:sz w:val="22"/>
          <w:szCs w:val="22"/>
          <w:lang w:eastAsia="en-US"/>
        </w:rPr>
        <w:t>wynagrodzenie za pełnienie nadzoru autorskiego</w:t>
      </w:r>
      <w:r w:rsidRPr="001F0B7B">
        <w:rPr>
          <w:rFonts w:ascii="Calibri" w:hAnsi="Calibri" w:cs="Calibri"/>
          <w:sz w:val="22"/>
          <w:szCs w:val="22"/>
          <w:lang w:eastAsia="en-US"/>
        </w:rPr>
        <w:t xml:space="preserve"> w kwocie netto ............ PLN (słownie:................), brutto ............. PLN (słownie:............................).</w:t>
      </w:r>
    </w:p>
    <w:p w:rsidR="00A46EE7" w:rsidRPr="001F0B7B" w:rsidRDefault="00A46EE7" w:rsidP="00A46EE7">
      <w:pPr>
        <w:numPr>
          <w:ilvl w:val="1"/>
          <w:numId w:val="28"/>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sz w:val="22"/>
          <w:szCs w:val="22"/>
          <w:lang w:eastAsia="en-US"/>
        </w:rPr>
        <w:t xml:space="preserve">W wynagrodzeniu, o którym mowa w, </w:t>
      </w:r>
      <w:r w:rsidRPr="001F0B7B">
        <w:rPr>
          <w:rFonts w:ascii="Calibri" w:hAnsi="Calibri" w:cs="Calibri"/>
          <w:color w:val="000000"/>
          <w:sz w:val="22"/>
          <w:szCs w:val="22"/>
          <w:lang w:eastAsia="en-US"/>
        </w:rPr>
        <w:t xml:space="preserve">ust 1 zawierają się wszelkie koszty i obciążenia związane z realizacją przedmiotu umowy (obejmują wszelkie koszty i opłaty, jakie </w:t>
      </w:r>
      <w:r w:rsidRPr="001F0B7B">
        <w:rPr>
          <w:rFonts w:ascii="Calibri" w:hAnsi="Calibri" w:cs="Calibri"/>
          <w:bCs/>
          <w:spacing w:val="-3"/>
          <w:sz w:val="22"/>
          <w:szCs w:val="22"/>
          <w:lang w:eastAsia="pl-PL"/>
        </w:rPr>
        <w:t>powstaną w związku z wykonaniem umowy, w tym m.in.: wykonania dokumentacji projektowej, specyfikacji technicznej wykonania i odbioru robót, przedmiarów robót, kosztorysów inwestorskich, koszty wymaganych uzgodnień i opinii dokumentacji projektowej, udzielania dodatkowych uzupełnień lub zmian w dokumentacji projektowej oraz z warunków rękojmi określonej w umowie, koszty przeniesienia autorskich praw majątkowych do dokumentacji projektowej i pełnienia nadzoru autorskiego, dojazdów, inne opłaty nie wymienione, a które mogą wystąpić przy realizacji przedmiotu umowy, w tym ubezpieczenia, wymagane uzgodnienia, wszelkie podatki, w tym także należny podatek VAT, zysk, narzuty, ewentualne opusty oraz pozostałe składniki cenotwórcze, ewentualne dodatkowe koszty wynikłe w trakcie postępowania administracyjnego w zakresie decyzji określonych w przedmiocie umowy w postaci: ekspertyz, opinii, uzgodnień).</w:t>
      </w:r>
    </w:p>
    <w:p w:rsidR="00A46EE7" w:rsidRPr="001F0B7B" w:rsidRDefault="00A46EE7" w:rsidP="00A46EE7">
      <w:pPr>
        <w:tabs>
          <w:tab w:val="left" w:pos="-720"/>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3. Wynagrodzenie Wykonawcy określone w ust. 1 lit. a) będzie wypłacone po wykonaniu i odbiorze przez Zamawiającego opracowanej dokumentacji projektowej będącej przedmiotem niniejszej umowy zgodnie z zapisami określonymi w §8 umowy. </w:t>
      </w:r>
    </w:p>
    <w:p w:rsidR="00A46EE7" w:rsidRPr="001F0B7B" w:rsidRDefault="00A46EE7" w:rsidP="00A46EE7">
      <w:pPr>
        <w:tabs>
          <w:tab w:val="left" w:pos="-720"/>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4. Wynagrodzenie Wykonawcy określone w ust. 1 lit. b) zostanie wypłacone po podpisaniu przez Strony protokołu końcowego zgodnie z zapisami §2 ust. 1.1 o-p umowy.</w:t>
      </w:r>
    </w:p>
    <w:p w:rsidR="00A46EE7" w:rsidRPr="001F0B7B" w:rsidRDefault="00A46EE7" w:rsidP="00A46EE7">
      <w:pPr>
        <w:tabs>
          <w:tab w:val="left" w:pos="-720"/>
        </w:tabs>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5. </w:t>
      </w:r>
      <w:r w:rsidRPr="001F0B7B">
        <w:rPr>
          <w:rFonts w:ascii="Calibri" w:hAnsi="Calibri" w:cs="Calibri"/>
          <w:sz w:val="22"/>
          <w:szCs w:val="22"/>
          <w:lang w:eastAsia="en-US"/>
        </w:rPr>
        <w:t xml:space="preserve">Podstawą zapłaty wynagrodzenia przez Zamawiającego są faktury wystawione przez Wykonawcę za wykonanie przedmiotu umowy określonego w </w:t>
      </w:r>
      <w:r w:rsidRPr="001F0B7B">
        <w:rPr>
          <w:rFonts w:ascii="Calibri" w:hAnsi="Calibri" w:cs="Calibri"/>
          <w:bCs/>
          <w:spacing w:val="-3"/>
          <w:sz w:val="22"/>
          <w:szCs w:val="22"/>
          <w:lang w:eastAsia="pl-PL"/>
        </w:rPr>
        <w:t xml:space="preserve">ust.1 lit. a) i b) umowy po spełnieniu wymogów, o których mowa w ust. 3 i 4 niniejszego </w:t>
      </w:r>
      <w:proofErr w:type="spellStart"/>
      <w:r w:rsidRPr="001F0B7B">
        <w:rPr>
          <w:rFonts w:ascii="Calibri" w:hAnsi="Calibri" w:cs="Calibri"/>
          <w:bCs/>
          <w:spacing w:val="-3"/>
          <w:sz w:val="22"/>
          <w:szCs w:val="22"/>
          <w:lang w:eastAsia="pl-PL"/>
        </w:rPr>
        <w:t>pragrafu</w:t>
      </w:r>
      <w:proofErr w:type="spellEnd"/>
      <w:r w:rsidRPr="001F0B7B">
        <w:rPr>
          <w:rFonts w:ascii="Calibri" w:hAnsi="Calibri" w:cs="Calibri"/>
          <w:bCs/>
          <w:spacing w:val="-3"/>
          <w:sz w:val="22"/>
          <w:szCs w:val="22"/>
          <w:lang w:eastAsia="pl-PL"/>
        </w:rPr>
        <w:t>.</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sz w:val="22"/>
          <w:szCs w:val="22"/>
          <w:lang w:eastAsia="en-US"/>
        </w:rPr>
        <w:t xml:space="preserve">Faktura będzie płatna w terminie </w:t>
      </w:r>
      <w:r w:rsidRPr="001F0B7B">
        <w:rPr>
          <w:rFonts w:ascii="Calibri" w:hAnsi="Calibri" w:cs="Calibri"/>
          <w:b/>
          <w:bCs/>
          <w:sz w:val="22"/>
          <w:szCs w:val="22"/>
          <w:lang w:eastAsia="en-US"/>
        </w:rPr>
        <w:t>30 dni</w:t>
      </w:r>
      <w:r w:rsidRPr="001F0B7B">
        <w:rPr>
          <w:rFonts w:ascii="Calibri" w:hAnsi="Calibri" w:cs="Calibri"/>
          <w:sz w:val="22"/>
          <w:szCs w:val="22"/>
          <w:lang w:eastAsia="en-US"/>
        </w:rPr>
        <w:t xml:space="preserve"> od daty jej wystawienia.</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sz w:val="22"/>
          <w:szCs w:val="22"/>
          <w:lang w:eastAsia="en-US"/>
        </w:rPr>
        <w:t>Zamawiający upoważnia Wykonawcę do wystawienia faktury VAT bez jego podpisu.</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sz w:val="22"/>
          <w:szCs w:val="22"/>
          <w:lang w:eastAsia="en-US"/>
        </w:rPr>
        <w:t>Faktura zostanie wystawiona w walucie polskiej i w takiej też walucie zostanie zrealizowana przez Zamawiającego płatność.</w:t>
      </w:r>
    </w:p>
    <w:p w:rsidR="00A46EE7" w:rsidRPr="001F0B7B" w:rsidRDefault="00A46EE7" w:rsidP="00A46EE7">
      <w:pPr>
        <w:numPr>
          <w:ilvl w:val="0"/>
          <w:numId w:val="27"/>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sz w:val="22"/>
          <w:szCs w:val="22"/>
          <w:lang w:eastAsia="en-US"/>
        </w:rPr>
        <w:t>Wykonawca zobowiązuje się do sygnowania faktury VAT numerem umowy.</w:t>
      </w:r>
      <w:r w:rsidRPr="001F0B7B">
        <w:rPr>
          <w:rFonts w:ascii="Calibri" w:hAnsi="Calibri" w:cs="Calibri"/>
          <w:bCs/>
          <w:sz w:val="22"/>
          <w:szCs w:val="22"/>
          <w:lang w:eastAsia="en-US"/>
        </w:rPr>
        <w:t xml:space="preserve"> </w:t>
      </w:r>
    </w:p>
    <w:p w:rsidR="00A46EE7" w:rsidRPr="007F7915" w:rsidRDefault="00A46EE7" w:rsidP="00A46EE7">
      <w:pPr>
        <w:numPr>
          <w:ilvl w:val="0"/>
          <w:numId w:val="27"/>
        </w:numPr>
        <w:tabs>
          <w:tab w:val="left" w:pos="360"/>
        </w:tabs>
        <w:suppressAutoHyphens w:val="0"/>
        <w:autoSpaceDE w:val="0"/>
        <w:autoSpaceDN w:val="0"/>
        <w:adjustRightInd w:val="0"/>
        <w:spacing w:after="160" w:line="259" w:lineRule="auto"/>
        <w:ind w:left="284" w:hanging="284"/>
        <w:jc w:val="both"/>
        <w:rPr>
          <w:rFonts w:ascii="Calibri" w:eastAsia="SimSun" w:hAnsi="Calibri" w:cs="Calibri"/>
          <w:sz w:val="22"/>
          <w:szCs w:val="22"/>
          <w:lang w:eastAsia="zh-CN"/>
        </w:rPr>
      </w:pPr>
      <w:r w:rsidRPr="001F0B7B">
        <w:rPr>
          <w:rFonts w:ascii="Calibri" w:eastAsia="SimSun" w:hAnsi="Calibri" w:cs="Calibri"/>
          <w:sz w:val="22"/>
          <w:szCs w:val="22"/>
          <w:lang w:val="pl" w:eastAsia="zh-CN"/>
        </w:rPr>
        <w:t xml:space="preserve">W trakcie realizacji zamówienia określonego niniejszą umową obowiązują zapisy Ustawy z dnia 09.11.2018r. o elektronicznym fakturowaniu w </w:t>
      </w:r>
      <w:proofErr w:type="spellStart"/>
      <w:r w:rsidRPr="001F0B7B">
        <w:rPr>
          <w:rFonts w:ascii="Calibri" w:eastAsia="SimSun" w:hAnsi="Calibri" w:cs="Calibri"/>
          <w:sz w:val="22"/>
          <w:szCs w:val="22"/>
          <w:lang w:val="pl" w:eastAsia="zh-CN"/>
        </w:rPr>
        <w:t>zam</w:t>
      </w:r>
      <w:r w:rsidRPr="001F0B7B">
        <w:rPr>
          <w:rFonts w:ascii="Calibri" w:eastAsia="SimSun" w:hAnsi="Calibri" w:cs="Calibri"/>
          <w:sz w:val="22"/>
          <w:szCs w:val="22"/>
          <w:lang w:eastAsia="zh-CN"/>
        </w:rPr>
        <w:t>ówieniach</w:t>
      </w:r>
      <w:proofErr w:type="spellEnd"/>
      <w:r w:rsidRPr="001F0B7B">
        <w:rPr>
          <w:rFonts w:ascii="Calibri" w:eastAsia="SimSun" w:hAnsi="Calibri" w:cs="Calibri"/>
          <w:sz w:val="22"/>
          <w:szCs w:val="22"/>
          <w:lang w:eastAsia="zh-CN"/>
        </w:rPr>
        <w:t xml:space="preserve"> publicznych, koncesjach na roboty budowlane lub usługi oraz partnerstwie publiczno-prywatnym (Dz.U. z 2018r., poz. 2191). Przesyłanie </w:t>
      </w:r>
      <w:r w:rsidRPr="001F0B7B">
        <w:rPr>
          <w:rFonts w:ascii="Calibri" w:eastAsia="SimSun" w:hAnsi="Calibri" w:cs="Calibri"/>
          <w:sz w:val="22"/>
          <w:szCs w:val="22"/>
          <w:lang w:eastAsia="zh-CN"/>
        </w:rPr>
        <w:lastRenderedPageBreak/>
        <w:t xml:space="preserve">faktur VAT, duplikatów tych faktur oraz ich korekt przez Wykonawcę następuje za pośrednictwem poczty </w:t>
      </w:r>
      <w:r w:rsidRPr="007F7915">
        <w:rPr>
          <w:rFonts w:ascii="Calibri" w:eastAsia="SimSun" w:hAnsi="Calibri" w:cs="Calibri"/>
          <w:sz w:val="22"/>
          <w:szCs w:val="22"/>
          <w:lang w:eastAsia="zh-CN"/>
        </w:rPr>
        <w:t>elektronicznej na adres: ………………………………………</w:t>
      </w:r>
    </w:p>
    <w:p w:rsidR="00A46EE7" w:rsidRPr="001F0B7B" w:rsidRDefault="00A46EE7" w:rsidP="00A46EE7">
      <w:pPr>
        <w:jc w:val="both"/>
        <w:rPr>
          <w:rFonts w:ascii="Calibri" w:hAnsi="Calibri"/>
          <w:b/>
          <w:bCs/>
          <w:i/>
          <w:iCs/>
          <w:color w:val="000000"/>
          <w:sz w:val="22"/>
          <w:szCs w:val="22"/>
          <w:u w:val="single"/>
          <w:lang w:eastAsia="en-US"/>
        </w:rPr>
      </w:pPr>
    </w:p>
    <w:p w:rsidR="00A46EE7" w:rsidRPr="001F0B7B" w:rsidRDefault="00A46EE7" w:rsidP="00A46EE7">
      <w:pPr>
        <w:jc w:val="center"/>
        <w:rPr>
          <w:rFonts w:ascii="Calibri" w:hAnsi="Calibri"/>
          <w:b/>
          <w:color w:val="000000"/>
          <w:sz w:val="22"/>
          <w:szCs w:val="22"/>
          <w:lang w:eastAsia="en-US"/>
        </w:rPr>
      </w:pPr>
      <w:r w:rsidRPr="001F0B7B">
        <w:rPr>
          <w:rFonts w:ascii="Calibri" w:hAnsi="Calibri"/>
          <w:b/>
          <w:color w:val="000000"/>
          <w:sz w:val="22"/>
          <w:szCs w:val="22"/>
          <w:lang w:eastAsia="en-US"/>
        </w:rPr>
        <w:t>§ 10</w:t>
      </w:r>
    </w:p>
    <w:p w:rsidR="00A46EE7" w:rsidRPr="001F0B7B" w:rsidRDefault="00A46EE7" w:rsidP="00A46EE7">
      <w:pPr>
        <w:spacing w:line="360" w:lineRule="auto"/>
        <w:jc w:val="center"/>
        <w:rPr>
          <w:rFonts w:ascii="Calibri" w:hAnsi="Calibri"/>
          <w:b/>
          <w:bCs/>
          <w:color w:val="000000"/>
          <w:sz w:val="22"/>
          <w:szCs w:val="22"/>
          <w:lang w:eastAsia="en-US"/>
        </w:rPr>
      </w:pPr>
      <w:r w:rsidRPr="001F0B7B">
        <w:rPr>
          <w:rFonts w:ascii="Calibri" w:hAnsi="Calibri"/>
          <w:b/>
          <w:bCs/>
          <w:color w:val="000000"/>
          <w:sz w:val="22"/>
          <w:szCs w:val="22"/>
          <w:lang w:eastAsia="en-US"/>
        </w:rPr>
        <w:t>GWARANCJA I RĘKOJMIA</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Na wykonaną dokumentację projektową, o której mowa w § 1  oraz na pozostały zakres umowy z wyłączeniem sprawowania nadzorów autorskich, Wykonawca udziela gwarancji na okres </w:t>
      </w:r>
      <w:r w:rsidRPr="001F0B7B">
        <w:rPr>
          <w:rFonts w:ascii="Calibri" w:hAnsi="Calibri" w:cs="Calibri"/>
          <w:sz w:val="22"/>
          <w:szCs w:val="22"/>
          <w:lang w:eastAsia="pl-PL"/>
        </w:rPr>
        <w:t>5 lat</w:t>
      </w:r>
      <w:r w:rsidRPr="001F0B7B">
        <w:rPr>
          <w:rFonts w:ascii="Calibri" w:hAnsi="Calibri" w:cs="Calibri"/>
          <w:bCs/>
          <w:spacing w:val="-3"/>
          <w:sz w:val="22"/>
          <w:szCs w:val="22"/>
          <w:lang w:eastAsia="pl-PL"/>
        </w:rPr>
        <w:t xml:space="preserve"> licząc od dnia podpisania końcowego protokołu końcowego odbioru prac projektowych, o którym mowa w § 8 umowy. </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 ramach gwarancji Wykonawca będzie zobowiązany do bezpłatnego usunięcia wszelkich wad w przedmiocie umowy, które ujawnią się w okresie gwarancji i które wynikną z nieprawidłowego wykonania jakiekolwiek elementu przedmiotu umowy lub jakiegokolwiek działania lub zaniedbania Wykonawcy.</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Zamawiający może dochodzić roszczeń z tytułu gwarancji także po terminie określonym w ust. 1, jeżeli zgłosił wadę w przedmiocie umowy przed upływem tego terminu. </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Wykonawca wystawi i wyda Zamawiającemu w dniu odbioru końcowego dokumentacji dokument gwarancyjny co do jakości wykonanego przedmiotu umowy, w którym określi warunki udzielanej gwarancji. Treść dokumentu gwarancyjnego nie może być sprzeczna z postanowieniami niniejszej umowy. </w:t>
      </w:r>
    </w:p>
    <w:p w:rsidR="00A46EE7" w:rsidRPr="001F0B7B" w:rsidRDefault="00A46EE7" w:rsidP="00A46EE7">
      <w:pPr>
        <w:tabs>
          <w:tab w:val="left" w:pos="-720"/>
          <w:tab w:val="left" w:pos="284"/>
        </w:tabs>
        <w:ind w:left="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 razie ewentualnych rozbieżności między treścią niniejszej umowy a postanowieniami dokumentu gwarancyjnego, przedłożonego przez Wykonawcę, zastosowanie będą miały zapisy niniejszej umowy. Dokument gwarancyjny stanowić będzie załącznik do protokołu odbioru końcowego. </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Dokument gwarancyjny, o którym mowa w ust. 4 powinien obejmować co najmniej postanowienia określone w niniejszym paragrafie. Wykonawca sformułuje oświadczenie gwarancyjne stosownie do wymagań art. 577 i 577</w:t>
      </w:r>
      <w:r w:rsidRPr="001F0B7B">
        <w:rPr>
          <w:rFonts w:ascii="Calibri" w:hAnsi="Calibri" w:cs="Calibri"/>
          <w:bCs/>
          <w:spacing w:val="-3"/>
          <w:sz w:val="22"/>
          <w:szCs w:val="22"/>
          <w:vertAlign w:val="superscript"/>
          <w:lang w:eastAsia="pl-PL"/>
        </w:rPr>
        <w:t>1</w:t>
      </w:r>
      <w:r w:rsidRPr="001F0B7B">
        <w:rPr>
          <w:rFonts w:ascii="Calibri" w:hAnsi="Calibri" w:cs="Calibri"/>
          <w:bCs/>
          <w:spacing w:val="-3"/>
          <w:sz w:val="22"/>
          <w:szCs w:val="22"/>
          <w:lang w:eastAsia="pl-PL"/>
        </w:rPr>
        <w:t xml:space="preserve"> kodeksu cywilnego, zawierające podstawowe informacje potrzebne do wykonywania uprawnień z gwarancji, a także stwierdzenie, że gwarancja nie wyłącza, nie ogranicza ani nie zawiesza uprawnień Zamawiającego wynikających z przepisów o rękojmi za wady przedmiotu umowy. </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Na podstawie art. 558 kodeksu cywilnego Zamawiający wspólnie z Wykonawcą rozszerzają odpowiedzialność Wykonawcy z tytułu rękojmi za wady opracowanej dokumentacji projektowej. Termin rękojmi skończy się z dniem upływu udzielonej gwarancji.</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Termin rękojmi na czynności nadzoru autorskiego oraz dokumentację projektową powstałą w wyniku wykonywania czynności nadzoru autorskiego skończy się wraz z okresem rękojmi na roboty budowlane wykonane na jej podstawie.</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Wykonawca ponosi wobec Zamawiającego odpowiedzialność z tytułu rękojmi za wady fizyczne w terminie określonym w umowie i na zasadach określonych w Kodeksie Cywilnym. </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 przypadku stwierdzenia przez Zamawiającego w okresie gwarancji wad Wykonawca będzie zobowiązany do ich usunięcia w terminie wyznaczonym przez Zamawiającego, nie dłuższym niż 7 dni.</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Termin usunięcia wad, o którym mowa w ust. 9, może zostać przedłużony za zgodą obu stron wyrażoną na piśmie, o ile na skutek zaistnienia ważnych przyczyn formalnych, np.: konieczności uzyskania niezbędnych uzgodnień, opinii, nie będzie możliwe ich usunięcie w ciągu 7 dni.</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 przypadku rozbieżnych stanowisk co do istnienia i zakresu wad jakościowych przedmiotu umowy Strony mogą zlecić wykonanie ekspertyzy niezależnemu ekspertowi. Koszty wykonania tej ekspertyzy poniesie Strona, której stanowiska nie potwierdzi ekspertyza. W przypadku, gdy w terminie 3 dni strony nie ustalą osoby wspólnego, niezależnego eksperta, wówczas prawo wyboru eksperta przysługiwać będzie Zamawiającemu.</w:t>
      </w:r>
    </w:p>
    <w:p w:rsidR="00A46EE7" w:rsidRPr="001F0B7B" w:rsidRDefault="00A46EE7" w:rsidP="00A46EE7">
      <w:pPr>
        <w:numPr>
          <w:ilvl w:val="0"/>
          <w:numId w:val="30"/>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lastRenderedPageBreak/>
        <w:t>Niezależnie od uprawnień wynikających z gwarancji Zamawiający może wykonywać uprawnienia z tytułu rękojmi za wady fizyczne przedmiotu umowy na zasadach określonych w niniejszej umowie i w kodeksie cywilnym.</w:t>
      </w:r>
    </w:p>
    <w:p w:rsidR="00A46EE7" w:rsidRPr="001F0B7B" w:rsidRDefault="00A46EE7" w:rsidP="00A46EE7">
      <w:pPr>
        <w:ind w:left="360" w:hanging="360"/>
        <w:jc w:val="both"/>
        <w:rPr>
          <w:rFonts w:ascii="Calibri" w:hAnsi="Calibri"/>
          <w:color w:val="000000"/>
          <w:sz w:val="8"/>
          <w:szCs w:val="8"/>
          <w:lang w:eastAsia="en-US"/>
        </w:rPr>
      </w:pP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11</w:t>
      </w:r>
    </w:p>
    <w:p w:rsidR="00A46EE7" w:rsidRPr="001F0B7B" w:rsidRDefault="00A46EE7" w:rsidP="00A46EE7">
      <w:pPr>
        <w:spacing w:line="360" w:lineRule="auto"/>
        <w:jc w:val="center"/>
        <w:rPr>
          <w:rFonts w:ascii="Calibri" w:hAnsi="Calibri"/>
          <w:b/>
          <w:sz w:val="22"/>
          <w:szCs w:val="24"/>
          <w:lang w:eastAsia="en-US"/>
        </w:rPr>
      </w:pPr>
      <w:r w:rsidRPr="001F0B7B">
        <w:rPr>
          <w:rFonts w:ascii="Calibri" w:hAnsi="Calibri"/>
          <w:b/>
          <w:sz w:val="22"/>
          <w:szCs w:val="24"/>
          <w:lang w:eastAsia="en-US"/>
        </w:rPr>
        <w:t>ROZWIĄZANIE UMOWY I KARY UMOWNE</w:t>
      </w:r>
    </w:p>
    <w:p w:rsidR="00A46EE7" w:rsidRPr="001F0B7B" w:rsidRDefault="00A46EE7" w:rsidP="00A46EE7">
      <w:pPr>
        <w:shd w:val="clear" w:color="auto" w:fill="FFFFFF"/>
        <w:autoSpaceDE w:val="0"/>
        <w:autoSpaceDN w:val="0"/>
        <w:adjustRightInd w:val="0"/>
        <w:rPr>
          <w:rFonts w:ascii="Calibri" w:hAnsi="Calibri" w:cs="Calibri"/>
          <w:sz w:val="22"/>
          <w:szCs w:val="22"/>
          <w:lang w:eastAsia="en-US"/>
        </w:rPr>
      </w:pPr>
      <w:r w:rsidRPr="001F0B7B">
        <w:rPr>
          <w:rFonts w:ascii="Calibri" w:hAnsi="Calibri" w:cs="Calibri"/>
          <w:sz w:val="22"/>
          <w:szCs w:val="22"/>
          <w:lang w:eastAsia="en-US"/>
        </w:rPr>
        <w:t>1. Strony zastrzegają sobie prawo do naliczania kar umownych przewidzianych w niniejszym paragrafie.</w:t>
      </w:r>
    </w:p>
    <w:p w:rsidR="00A46EE7" w:rsidRPr="001F0B7B" w:rsidRDefault="00A46EE7" w:rsidP="00A46EE7">
      <w:pPr>
        <w:shd w:val="clear" w:color="auto" w:fill="FFFFFF"/>
        <w:autoSpaceDE w:val="0"/>
        <w:autoSpaceDN w:val="0"/>
        <w:adjustRightInd w:val="0"/>
        <w:rPr>
          <w:rFonts w:ascii="Calibri" w:hAnsi="Calibri" w:cs="Calibri"/>
          <w:sz w:val="22"/>
          <w:szCs w:val="22"/>
          <w:lang w:eastAsia="en-US"/>
        </w:rPr>
      </w:pPr>
      <w:r w:rsidRPr="001F0B7B">
        <w:rPr>
          <w:rFonts w:ascii="Calibri" w:hAnsi="Calibri" w:cs="Calibri"/>
          <w:sz w:val="22"/>
          <w:szCs w:val="22"/>
          <w:lang w:eastAsia="en-US"/>
        </w:rPr>
        <w:t>2. Wykonawca zapłaci Zamawiającemu karę umowną w następujących przypadku:</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opóźnienie w oddaniu przedmioty umowy (dokumentacji projektowej) w terminie określonym w § 6, ust. 1 umowy kara umowna w wysokości 0,5% wynagrodzenia brutto, o którym mowa w §9,ust. 1, lit. a) umowy, za każdy dzień opóźnienia,</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nieprzestrzeganie postanowień umowy ujętych w §6 (wymagany w ramach sprawowania nadzoru autorskiego: pobyt min. raz na tydzień w trakcie procesu budowlanego oraz w ciągu 2 dni od daty otrzymania przez Wykonawcę zgłoszenia od Zamawiającego, albo w innym wyznaczonym terminie) za każdy przypadek kara umowna w wysokości 0,5% wynagrodzenia brutto, o którym mowa w §9, ust. 1, lit. b) umowy,</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opóźnienie w udzieleniu wyjaśnień zgodnie z §2, ust. 1.2 oraz ust. 1.3 umowy, kara umowna w wysokości 0,5% wynagrodzenia brutto, o którym mowa w §9 odpowiednio ust. 1, lit. a lub ust. 1, lit. b) umowy za każdy dzień opóźnienia ,</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opóźnienie w sporządzeniu aktualizacji, o której mowa w §2, ust. 1.4 umowy kara umowna w wysokości 0,1% wynagrodzenia brutto, o którym mowa w §9,ust. 1, lit. a) umowy za każdy dzień opóźnienia ,</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nie dokonania w wyznaczonym terminie na podstawie §8, ust. 5 umowy uzupełnienia i/lub usunięcia stwierdzonych wad kara umowna w wysokości 0,1% wynagrodzenia brutto, o którym mowa w §9,ust. 1, pkt a) umowy za każdy dzień opóźnienia ,</w:t>
      </w:r>
    </w:p>
    <w:p w:rsidR="00A46EE7" w:rsidRPr="001F0B7B" w:rsidRDefault="00A46EE7" w:rsidP="00A46EE7">
      <w:pPr>
        <w:numPr>
          <w:ilvl w:val="0"/>
          <w:numId w:val="31"/>
        </w:numPr>
        <w:suppressAutoHyphens w:val="0"/>
        <w:spacing w:after="160" w:line="259" w:lineRule="auto"/>
        <w:ind w:left="709" w:hanging="425"/>
        <w:jc w:val="both"/>
        <w:rPr>
          <w:rFonts w:ascii="Calibri" w:hAnsi="Calibri" w:cs="Calibri"/>
          <w:bCs/>
          <w:sz w:val="22"/>
          <w:szCs w:val="22"/>
          <w:lang w:eastAsia="en-US"/>
        </w:rPr>
      </w:pPr>
      <w:r w:rsidRPr="001F0B7B">
        <w:rPr>
          <w:rFonts w:ascii="Calibri" w:hAnsi="Calibri" w:cs="Calibri"/>
          <w:bCs/>
          <w:sz w:val="22"/>
          <w:szCs w:val="22"/>
          <w:lang w:eastAsia="en-US"/>
        </w:rPr>
        <w:t>za nie usunięcie wad stwierdzonych na podstawie §10, ust. 9 umowy uzupełnienia i/lub usunięcia stwierdzonych wad kara umowna w wysokości 0,1% wynagrodzenia brutto, o którym mowa w §9,ust. 1, lit. a) umowy za każdy dzień opóźnienia ,</w:t>
      </w:r>
    </w:p>
    <w:p w:rsidR="00A46EE7" w:rsidRPr="001F0B7B" w:rsidRDefault="00A46EE7" w:rsidP="00A46EE7">
      <w:pPr>
        <w:autoSpaceDE w:val="0"/>
        <w:ind w:left="284" w:hanging="284"/>
        <w:jc w:val="both"/>
        <w:rPr>
          <w:rFonts w:ascii="Calibri" w:eastAsia="SimSun" w:hAnsi="Calibri" w:cs="Calibri"/>
          <w:sz w:val="22"/>
          <w:szCs w:val="22"/>
          <w:lang w:eastAsia="en-US"/>
        </w:rPr>
      </w:pPr>
      <w:r w:rsidRPr="001F0B7B">
        <w:rPr>
          <w:rFonts w:ascii="Calibri" w:hAnsi="Calibri" w:cs="Calibri"/>
          <w:sz w:val="22"/>
          <w:szCs w:val="22"/>
          <w:lang w:eastAsia="en-US"/>
        </w:rPr>
        <w:t>3.</w:t>
      </w:r>
      <w:r w:rsidRPr="001F0B7B">
        <w:rPr>
          <w:rFonts w:ascii="Calibri" w:hAnsi="Calibri" w:cs="Calibri"/>
          <w:sz w:val="22"/>
          <w:szCs w:val="22"/>
          <w:lang w:eastAsia="en-US"/>
        </w:rPr>
        <w:tab/>
        <w:t xml:space="preserve">Kara umowna </w:t>
      </w:r>
      <w:r w:rsidRPr="001F0B7B">
        <w:rPr>
          <w:rFonts w:ascii="Calibri" w:hAnsi="Calibri" w:cs="Calibri"/>
          <w:bCs/>
          <w:sz w:val="22"/>
          <w:szCs w:val="22"/>
          <w:lang w:eastAsia="en-US"/>
        </w:rPr>
        <w:t>za odstąpienie od umowy z przyczyn, za które odpowiedzialność ponosi druga strona, będzie naliczana na rzecz strony odstępującej od umowy w wysokości 10 % niezrealizowanej części wartości przedmiotu umowy.</w:t>
      </w:r>
      <w:r w:rsidRPr="001F0B7B">
        <w:rPr>
          <w:rFonts w:ascii="Calibri" w:eastAsia="SimSun" w:hAnsi="Calibri" w:cs="Calibri"/>
          <w:sz w:val="22"/>
          <w:szCs w:val="22"/>
          <w:lang w:eastAsia="en-US"/>
        </w:rPr>
        <w:t xml:space="preserve"> Odstąpienie od umowy następuje w formie pisemnej pod rygorem nieważności takiego oświadczenia i powinno zawierać uzasadnienie.</w:t>
      </w:r>
    </w:p>
    <w:p w:rsidR="00A46EE7" w:rsidRPr="001F0B7B" w:rsidRDefault="00A46EE7" w:rsidP="00A46EE7">
      <w:pPr>
        <w:autoSpaceDE w:val="0"/>
        <w:ind w:left="284" w:hanging="284"/>
        <w:jc w:val="both"/>
        <w:rPr>
          <w:rFonts w:ascii="Calibri" w:hAnsi="Calibri" w:cs="Calibri"/>
          <w:sz w:val="22"/>
          <w:szCs w:val="22"/>
          <w:lang w:eastAsia="en-US"/>
        </w:rPr>
      </w:pPr>
      <w:r w:rsidRPr="001F0B7B">
        <w:rPr>
          <w:rFonts w:ascii="Calibri" w:eastAsia="SimSun" w:hAnsi="Calibri" w:cs="Calibri"/>
          <w:sz w:val="22"/>
          <w:szCs w:val="22"/>
          <w:lang w:eastAsia="en-US"/>
        </w:rPr>
        <w:t>4.</w:t>
      </w:r>
      <w:r w:rsidRPr="001F0B7B">
        <w:rPr>
          <w:rFonts w:ascii="Calibri" w:eastAsia="SimSun" w:hAnsi="Calibri" w:cs="Calibri"/>
          <w:sz w:val="22"/>
          <w:szCs w:val="22"/>
          <w:lang w:eastAsia="en-US"/>
        </w:rPr>
        <w:tab/>
      </w:r>
      <w:r w:rsidRPr="001F0B7B">
        <w:rPr>
          <w:rFonts w:ascii="Calibri" w:hAnsi="Calibri" w:cs="Calibri"/>
          <w:sz w:val="22"/>
          <w:szCs w:val="22"/>
          <w:lang w:eastAsia="en-US"/>
        </w:rPr>
        <w:t>W przypadku, gdy szkoda powstała z przyczyn określonych w ust. 2 i 3 przewyższa ustanowioną karę umowną, Zamawiający ma prawo żądać odszkodowania uzupełniającego na zasadach ogólnych.</w:t>
      </w:r>
    </w:p>
    <w:p w:rsidR="00A46EE7" w:rsidRPr="001F0B7B" w:rsidRDefault="00A46EE7" w:rsidP="00A46EE7">
      <w:pPr>
        <w:autoSpaceDE w:val="0"/>
        <w:ind w:left="284" w:hanging="284"/>
        <w:jc w:val="both"/>
        <w:rPr>
          <w:rFonts w:ascii="Calibri" w:hAnsi="Calibri" w:cs="Calibri"/>
          <w:sz w:val="22"/>
          <w:szCs w:val="22"/>
          <w:lang w:eastAsia="en-US"/>
        </w:rPr>
      </w:pPr>
      <w:r w:rsidRPr="001F0B7B">
        <w:rPr>
          <w:rFonts w:ascii="Calibri" w:eastAsia="SimSun" w:hAnsi="Calibri" w:cs="Calibri"/>
          <w:sz w:val="22"/>
          <w:szCs w:val="22"/>
          <w:lang w:eastAsia="en-US"/>
        </w:rPr>
        <w:t>5.</w:t>
      </w:r>
      <w:r w:rsidRPr="001F0B7B">
        <w:rPr>
          <w:rFonts w:ascii="Calibri" w:hAnsi="Calibri" w:cs="Calibri"/>
          <w:sz w:val="22"/>
          <w:szCs w:val="22"/>
          <w:lang w:eastAsia="en-US"/>
        </w:rPr>
        <w:t xml:space="preserve">  Wykonawca wyraża zgodę na potrącanie kar umownych z przysługującego mu wynagrodzenia.</w:t>
      </w:r>
    </w:p>
    <w:p w:rsidR="00A46EE7" w:rsidRDefault="00A46EE7" w:rsidP="00A46EE7">
      <w:pPr>
        <w:jc w:val="center"/>
        <w:rPr>
          <w:rFonts w:ascii="Calibri" w:hAnsi="Calibri"/>
          <w:b/>
          <w:sz w:val="22"/>
          <w:szCs w:val="22"/>
          <w:lang w:eastAsia="en-US"/>
        </w:rPr>
      </w:pPr>
    </w:p>
    <w:p w:rsidR="00A46EE7" w:rsidRPr="001F0B7B" w:rsidRDefault="00A46EE7" w:rsidP="00A46EE7">
      <w:pPr>
        <w:jc w:val="center"/>
        <w:rPr>
          <w:rFonts w:ascii="Calibri" w:hAnsi="Calibri"/>
          <w:b/>
          <w:sz w:val="22"/>
          <w:szCs w:val="22"/>
          <w:lang w:eastAsia="en-US"/>
        </w:rPr>
      </w:pPr>
      <w:r w:rsidRPr="001F0B7B">
        <w:rPr>
          <w:rFonts w:ascii="Calibri" w:hAnsi="Calibri"/>
          <w:b/>
          <w:sz w:val="22"/>
          <w:szCs w:val="22"/>
          <w:lang w:eastAsia="en-US"/>
        </w:rPr>
        <w:t>§ 12</w:t>
      </w:r>
    </w:p>
    <w:p w:rsidR="00A46EE7" w:rsidRPr="001F0B7B" w:rsidRDefault="00A46EE7" w:rsidP="00A46EE7">
      <w:pPr>
        <w:spacing w:before="60" w:after="60"/>
        <w:jc w:val="center"/>
        <w:rPr>
          <w:rFonts w:ascii="Calibri" w:hAnsi="Calibri"/>
          <w:b/>
          <w:sz w:val="22"/>
          <w:szCs w:val="22"/>
          <w:lang w:eastAsia="en-US"/>
        </w:rPr>
      </w:pPr>
      <w:r w:rsidRPr="001F0B7B">
        <w:rPr>
          <w:rFonts w:ascii="Calibri" w:hAnsi="Calibri"/>
          <w:b/>
          <w:sz w:val="22"/>
          <w:szCs w:val="22"/>
          <w:lang w:eastAsia="en-US"/>
        </w:rPr>
        <w:t>PODWYKONAWSTWO</w:t>
      </w:r>
      <w:r w:rsidRPr="001F0B7B">
        <w:rPr>
          <w:rFonts w:ascii="Calibri" w:hAnsi="Calibri"/>
          <w:b/>
          <w:sz w:val="22"/>
          <w:szCs w:val="22"/>
          <w:vertAlign w:val="superscript"/>
          <w:lang w:eastAsia="en-US"/>
        </w:rPr>
        <w:t>1</w:t>
      </w:r>
    </w:p>
    <w:p w:rsidR="00A46EE7" w:rsidRPr="001F0B7B" w:rsidRDefault="00A46EE7" w:rsidP="00A46EE7">
      <w:pPr>
        <w:tabs>
          <w:tab w:val="left" w:pos="0"/>
        </w:tabs>
        <w:suppressAutoHyphens w:val="0"/>
        <w:ind w:left="142" w:hanging="426"/>
        <w:jc w:val="both"/>
        <w:rPr>
          <w:rFonts w:ascii="Calibri" w:hAnsi="Calibri"/>
          <w:sz w:val="22"/>
          <w:szCs w:val="22"/>
          <w:lang w:eastAsia="en-US"/>
        </w:rPr>
      </w:pPr>
      <w:r w:rsidRPr="001F0B7B">
        <w:rPr>
          <w:rFonts w:ascii="Calibri" w:hAnsi="Calibri"/>
          <w:sz w:val="22"/>
          <w:szCs w:val="22"/>
          <w:lang w:eastAsia="en-US"/>
        </w:rPr>
        <w:t xml:space="preserve">  1.  Wykonawca oświadcza, że cały zakres zamówienia wykona samodzielnie bez udziału podwykonawców. / Wykonawca oświadcza, że następujący zakres zamówienia wykona przy pomocy podwykonawców: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Podwykonawca .................. zakres zamówienia: ...................., co stanowi wartość brutto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Podwykonawca  .............. zakres zamówienia: ..................., co stanowi  wartość brutto  ...................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2.   Do zawarcia umowy o wykonanie usługi przez Wykonawcę z podwykonawcą wymagana jest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zgoda Zamawiającego.</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3.   Jeżeli Zamawiający w terminie 14 dni od przedstawienia mu przez Wykonawcę informacji o  zawarciu</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umowy z podwykonawcą, nie zgłosi na piśmie sprzeciwu, zastrzeżeń, lub żądania przedstawienia takiej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umowy lub jej projektu, uważa się, że wyraził on zgodę na zawarcie umowy.</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lastRenderedPageBreak/>
        <w:t xml:space="preserve">4.   Do zawarcia umowy prze podwykonawcę z dalszym podwykonawcą wymagana jest zgoda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Zamawiającego i Wykonawcy. Ustalenia ust. 3 stosuje się odpowiednio.</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5.    Umowy, o których mowa w ust. 2 i 4 powinny być zawarte w formie pisemnej pod rygorem nieważności.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6.   Treść umów z podwykonawcami nie może być sprzeczna z treścią umowy zawartej z  Wykonawcą.</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7.   W sytuacji określonej w ust. 5 i 6 Zamawiającemu przysługują uprawnienia w postaci:  wstrzymania</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płatności należności z tytułu realizacji umowy przez Wykonawcę do czasu  dostosowania warunków</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umów do ustaleń określonych w niniejszym paragrafie.</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8.   Wykonawca zobowiązany jest do składania wraz z fakturą pisemnego potwierdzenia przez podwykonawcę, </w:t>
      </w:r>
    </w:p>
    <w:p w:rsidR="00A46EE7" w:rsidRPr="001F0B7B" w:rsidRDefault="00A46EE7" w:rsidP="00A46EE7">
      <w:pPr>
        <w:tabs>
          <w:tab w:val="left" w:pos="0"/>
        </w:tabs>
        <w:suppressAutoHyphens w:val="0"/>
        <w:ind w:left="-142"/>
        <w:jc w:val="both"/>
        <w:rPr>
          <w:rFonts w:ascii="Calibri" w:hAnsi="Calibri"/>
          <w:sz w:val="22"/>
          <w:szCs w:val="22"/>
          <w:lang w:eastAsia="en-US"/>
        </w:rPr>
      </w:pPr>
      <w:r w:rsidRPr="001F0B7B">
        <w:rPr>
          <w:rFonts w:ascii="Calibri" w:hAnsi="Calibri"/>
          <w:sz w:val="22"/>
          <w:szCs w:val="22"/>
          <w:lang w:eastAsia="en-US"/>
        </w:rPr>
        <w:t xml:space="preserve">       którego wierzytelność jest częścią składową faktury wystawionej przez Wykonawcę i Podwykonawcę, </w:t>
      </w:r>
    </w:p>
    <w:p w:rsidR="00A46EE7" w:rsidRPr="001F0B7B" w:rsidRDefault="00A46EE7" w:rsidP="00A46EE7">
      <w:pPr>
        <w:tabs>
          <w:tab w:val="left" w:pos="0"/>
        </w:tabs>
        <w:suppressAutoHyphens w:val="0"/>
        <w:ind w:left="-142"/>
        <w:jc w:val="both"/>
        <w:rPr>
          <w:rFonts w:ascii="Calibri" w:hAnsi="Calibri"/>
          <w:sz w:val="22"/>
          <w:szCs w:val="22"/>
          <w:lang w:eastAsia="en-US"/>
        </w:rPr>
      </w:pPr>
      <w:r w:rsidRPr="001F0B7B">
        <w:rPr>
          <w:rFonts w:ascii="Calibri" w:hAnsi="Calibri"/>
          <w:sz w:val="22"/>
          <w:szCs w:val="22"/>
          <w:lang w:eastAsia="en-US"/>
        </w:rPr>
        <w:t xml:space="preserve">       dokonania zapłaty na rzecz tego podwykonawcy pod rygorem wstrzymania zapłaty należności objętych </w:t>
      </w:r>
    </w:p>
    <w:p w:rsidR="00A46EE7" w:rsidRPr="001F0B7B" w:rsidRDefault="00A46EE7" w:rsidP="00A46EE7">
      <w:pPr>
        <w:tabs>
          <w:tab w:val="left" w:pos="0"/>
        </w:tabs>
        <w:suppressAutoHyphens w:val="0"/>
        <w:ind w:left="-142"/>
        <w:jc w:val="both"/>
        <w:rPr>
          <w:rFonts w:ascii="Calibri" w:hAnsi="Calibri"/>
          <w:sz w:val="22"/>
          <w:szCs w:val="22"/>
          <w:lang w:eastAsia="en-US"/>
        </w:rPr>
      </w:pPr>
      <w:r w:rsidRPr="001F0B7B">
        <w:rPr>
          <w:rFonts w:ascii="Calibri" w:hAnsi="Calibri"/>
          <w:sz w:val="22"/>
          <w:szCs w:val="22"/>
          <w:lang w:eastAsia="en-US"/>
        </w:rPr>
        <w:t xml:space="preserve">       fakturą.   </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9.    Potwierdzenie powinno zawierać zestawienie kwot, które należne są podwykonawcy z tej faktury.</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10.  Za okres wstrzymania zapłaty faktury, z przyczyn opisanych w ust. 7 i 8, Wykonawcy nie przysługują</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        odsetki za zwłokę.</w:t>
      </w:r>
    </w:p>
    <w:p w:rsidR="00A46EE7" w:rsidRPr="001F0B7B" w:rsidRDefault="00A46EE7" w:rsidP="00A46EE7">
      <w:pPr>
        <w:tabs>
          <w:tab w:val="left" w:pos="0"/>
        </w:tabs>
        <w:suppressAutoHyphens w:val="0"/>
        <w:ind w:left="284" w:hanging="426"/>
        <w:jc w:val="both"/>
        <w:rPr>
          <w:rFonts w:ascii="Calibri" w:hAnsi="Calibri"/>
          <w:sz w:val="22"/>
          <w:szCs w:val="22"/>
          <w:lang w:eastAsia="en-US"/>
        </w:rPr>
      </w:pPr>
      <w:r w:rsidRPr="001F0B7B">
        <w:rPr>
          <w:rFonts w:ascii="Calibri" w:hAnsi="Calibri"/>
          <w:sz w:val="22"/>
          <w:szCs w:val="22"/>
          <w:lang w:eastAsia="en-US"/>
        </w:rPr>
        <w:t xml:space="preserve">11. Wykonawca ponosi wobec Zamawiającego pełną odpowiedzialność z tytułu niewykonania lub  nienależytego wykonania dostawy przez podwykonawców.  </w:t>
      </w:r>
    </w:p>
    <w:p w:rsidR="00A46EE7" w:rsidRPr="001F0B7B" w:rsidRDefault="00A46EE7" w:rsidP="00A46EE7">
      <w:pPr>
        <w:jc w:val="center"/>
        <w:rPr>
          <w:rFonts w:ascii="Calibri" w:hAnsi="Calibri" w:cs="Calibri"/>
          <w:b/>
          <w:color w:val="000000"/>
          <w:sz w:val="22"/>
          <w:szCs w:val="22"/>
          <w:lang w:eastAsia="en-US"/>
        </w:rPr>
      </w:pPr>
    </w:p>
    <w:p w:rsidR="00A46EE7" w:rsidRPr="001F0B7B" w:rsidRDefault="00A46EE7" w:rsidP="00A46EE7">
      <w:pPr>
        <w:jc w:val="center"/>
        <w:rPr>
          <w:rFonts w:ascii="Calibri" w:hAnsi="Calibri" w:cs="Calibri"/>
          <w:b/>
          <w:color w:val="000000"/>
          <w:sz w:val="22"/>
          <w:szCs w:val="22"/>
          <w:lang w:eastAsia="en-US"/>
        </w:rPr>
      </w:pPr>
      <w:r w:rsidRPr="001F0B7B">
        <w:rPr>
          <w:rFonts w:ascii="Calibri" w:hAnsi="Calibri" w:cs="Calibri"/>
          <w:b/>
          <w:color w:val="000000"/>
          <w:sz w:val="22"/>
          <w:szCs w:val="22"/>
          <w:lang w:eastAsia="en-US"/>
        </w:rPr>
        <w:t>§ 13</w:t>
      </w:r>
    </w:p>
    <w:p w:rsidR="00A46EE7" w:rsidRPr="001F0B7B" w:rsidRDefault="00A46EE7" w:rsidP="00A46EE7">
      <w:pPr>
        <w:jc w:val="center"/>
        <w:rPr>
          <w:rFonts w:ascii="Calibri" w:hAnsi="Calibri" w:cs="Calibri"/>
          <w:b/>
          <w:color w:val="000000"/>
          <w:sz w:val="22"/>
          <w:szCs w:val="22"/>
          <w:lang w:eastAsia="en-US"/>
        </w:rPr>
      </w:pPr>
      <w:r w:rsidRPr="001F0B7B">
        <w:rPr>
          <w:rFonts w:ascii="Calibri" w:hAnsi="Calibri" w:cs="Calibri"/>
          <w:b/>
          <w:color w:val="000000"/>
          <w:sz w:val="22"/>
          <w:szCs w:val="22"/>
          <w:lang w:eastAsia="en-US"/>
        </w:rPr>
        <w:t>ZMIANY UMOWY</w:t>
      </w:r>
    </w:p>
    <w:p w:rsidR="00A46EE7" w:rsidRPr="001F0B7B" w:rsidRDefault="00A46EE7" w:rsidP="00A46EE7">
      <w:pPr>
        <w:numPr>
          <w:ilvl w:val="0"/>
          <w:numId w:val="33"/>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Zmiana postanowień zawartej umowy może nastąpić wyłącznie za zgodą obu stron, w formie pisemnego aneksu, pod rygorem nieważności, z zastrzeżeniem przypadków przewidzianych w umowie. </w:t>
      </w:r>
    </w:p>
    <w:p w:rsidR="00A46EE7" w:rsidRPr="001F0B7B" w:rsidRDefault="00A46EE7" w:rsidP="00A46EE7">
      <w:pPr>
        <w:numPr>
          <w:ilvl w:val="0"/>
          <w:numId w:val="33"/>
        </w:numPr>
        <w:tabs>
          <w:tab w:val="left" w:pos="-720"/>
          <w:tab w:val="left" w:pos="284"/>
        </w:tabs>
        <w:suppressAutoHyphens w:val="0"/>
        <w:spacing w:after="160" w:line="259" w:lineRule="auto"/>
        <w:ind w:left="284" w:hanging="284"/>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Strony przewidują następujące zmiany treści umowy: </w:t>
      </w:r>
    </w:p>
    <w:p w:rsidR="00A46EE7" w:rsidRPr="001F0B7B" w:rsidRDefault="00A46EE7" w:rsidP="00A46EE7">
      <w:pPr>
        <w:numPr>
          <w:ilvl w:val="0"/>
          <w:numId w:val="34"/>
        </w:numPr>
        <w:tabs>
          <w:tab w:val="left" w:pos="-720"/>
          <w:tab w:val="left" w:pos="284"/>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zmianę terminu realizacji przedmiotu umowy w przypadku: </w:t>
      </w:r>
    </w:p>
    <w:p w:rsidR="00A46EE7" w:rsidRPr="001F0B7B" w:rsidRDefault="00A46EE7" w:rsidP="00A46EE7">
      <w:pPr>
        <w:numPr>
          <w:ilvl w:val="1"/>
          <w:numId w:val="34"/>
        </w:numPr>
        <w:tabs>
          <w:tab w:val="left" w:pos="-720"/>
          <w:tab w:val="left" w:pos="284"/>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działania siły wyższej, uniemożliwiającej wykonanie umowy w określonym pierwotnie terminie – o czas działania siły wyższej oraz czas potrzebny do usunięcia skutków tego działania, </w:t>
      </w:r>
    </w:p>
    <w:p w:rsidR="00A46EE7" w:rsidRPr="001F0B7B" w:rsidRDefault="00A46EE7" w:rsidP="00A46EE7">
      <w:pPr>
        <w:numPr>
          <w:ilvl w:val="1"/>
          <w:numId w:val="34"/>
        </w:numPr>
        <w:tabs>
          <w:tab w:val="left" w:pos="-720"/>
          <w:tab w:val="left" w:pos="284"/>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konieczności wykonania dodatkowych badań i ekspertyz - o czas niezbędny do wykonania dodatkowych badań i ekspertyz. </w:t>
      </w:r>
    </w:p>
    <w:p w:rsidR="00A46EE7" w:rsidRPr="001F0B7B" w:rsidRDefault="00A46EE7" w:rsidP="00A46EE7">
      <w:pPr>
        <w:tabs>
          <w:tab w:val="left" w:pos="-720"/>
          <w:tab w:val="left" w:pos="284"/>
        </w:tabs>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ab/>
        <w:t xml:space="preserve">W/wym. przypadki przedłużenia terminu wykonania umowy nie mają zastosowania, gdy opóźnienie </w:t>
      </w:r>
    </w:p>
    <w:p w:rsidR="00A46EE7" w:rsidRPr="001F0B7B" w:rsidRDefault="00A46EE7" w:rsidP="00A46EE7">
      <w:pPr>
        <w:tabs>
          <w:tab w:val="left" w:pos="-720"/>
          <w:tab w:val="left" w:pos="284"/>
        </w:tabs>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ab/>
        <w:t xml:space="preserve">wynika z winy Wykonawcy. </w:t>
      </w:r>
    </w:p>
    <w:p w:rsidR="00A46EE7" w:rsidRPr="001F0B7B" w:rsidRDefault="00A46EE7" w:rsidP="00A46EE7">
      <w:pPr>
        <w:numPr>
          <w:ilvl w:val="0"/>
          <w:numId w:val="34"/>
        </w:numPr>
        <w:tabs>
          <w:tab w:val="left" w:pos="-72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zmianę danych Wykonawcy bez zmiany samego Wykonawcy (np. zmiana siedziby, adresu, zmiana przedstawicieli stron).</w:t>
      </w:r>
    </w:p>
    <w:p w:rsidR="00A46EE7" w:rsidRPr="001F0B7B" w:rsidRDefault="00A46EE7" w:rsidP="00A46EE7">
      <w:pPr>
        <w:numPr>
          <w:ilvl w:val="0"/>
          <w:numId w:val="34"/>
        </w:numPr>
        <w:tabs>
          <w:tab w:val="left" w:pos="-720"/>
          <w:tab w:val="num" w:pos="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obniżenie wynagrodzenia Wykonawcy przy zachowaniu zakresu jego świadczenia umownego,</w:t>
      </w:r>
    </w:p>
    <w:p w:rsidR="00A46EE7" w:rsidRPr="001F0B7B" w:rsidRDefault="00A46EE7" w:rsidP="00A46EE7">
      <w:pPr>
        <w:numPr>
          <w:ilvl w:val="0"/>
          <w:numId w:val="34"/>
        </w:numPr>
        <w:tabs>
          <w:tab w:val="left" w:pos="-72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zmianę wartości umowy w sytuacji zmiany urzędowej stawki podatku VAT na oferowany przedmiot zamówienia. Zmiana taka może nastąpić od dnia wejścia w życie podpisanego aneksu do niniejszej umowy na podstawie pisemnego zgłoszenia Wykonawcy,</w:t>
      </w:r>
    </w:p>
    <w:p w:rsidR="00A46EE7" w:rsidRPr="001F0B7B" w:rsidRDefault="00A46EE7" w:rsidP="00A46EE7">
      <w:pPr>
        <w:numPr>
          <w:ilvl w:val="0"/>
          <w:numId w:val="34"/>
        </w:numPr>
        <w:tabs>
          <w:tab w:val="left" w:pos="-72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zmianę świadczenia Wykonawcy na lepszej jakości przy zachowaniu tożsamości przedmiotu zamówienia,</w:t>
      </w:r>
    </w:p>
    <w:p w:rsidR="00A46EE7" w:rsidRPr="001F0B7B" w:rsidRDefault="00A46EE7" w:rsidP="00A46EE7">
      <w:pPr>
        <w:numPr>
          <w:ilvl w:val="0"/>
          <w:numId w:val="34"/>
        </w:numPr>
        <w:tabs>
          <w:tab w:val="left" w:pos="-72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zmianę projektanta wskazanego do wykonywania zamówienia pod warunkiem, że nowy projektant spełnia warunki określone w specyfikacji istotnych warunków zamówienia (co potwierdzi poprzez przedstawienie wymaganych uprawnień. Niniejsza zmiana wymaga sporządzenia aneksu do umowy na pisemny wniosek Wykonawcy,</w:t>
      </w:r>
    </w:p>
    <w:p w:rsidR="00A46EE7" w:rsidRPr="001F0B7B" w:rsidRDefault="00A46EE7" w:rsidP="00A46EE7">
      <w:pPr>
        <w:numPr>
          <w:ilvl w:val="0"/>
          <w:numId w:val="34"/>
        </w:numPr>
        <w:tabs>
          <w:tab w:val="left" w:pos="-720"/>
          <w:tab w:val="left" w:pos="284"/>
          <w:tab w:val="num" w:pos="426"/>
        </w:tabs>
        <w:suppressAutoHyphens w:val="0"/>
        <w:spacing w:after="160" w:line="259" w:lineRule="auto"/>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zmianę terminu wykonywania nadzoru autorskiego z uwagi na późniejszy niż zakładany termin wykonywania robót budowlanych w oparciu o opracowania będące przedmiotem niniejszej umowy. Zmiana ta nie wymaga zawarcia pisemnego aneksu. O zmianie terminu zakończenia pełnienia </w:t>
      </w:r>
      <w:r w:rsidRPr="001F0B7B">
        <w:rPr>
          <w:rFonts w:ascii="Calibri" w:hAnsi="Calibri" w:cs="Calibri"/>
          <w:bCs/>
          <w:spacing w:val="-3"/>
          <w:sz w:val="22"/>
          <w:szCs w:val="22"/>
          <w:lang w:eastAsia="pl-PL"/>
        </w:rPr>
        <w:lastRenderedPageBreak/>
        <w:t>nadzoru autorskiego w związku ze zmianą terminu wykonywanych robót Zamawiający poinformuje Wykonawcę na piśmie.</w:t>
      </w:r>
    </w:p>
    <w:p w:rsidR="00A46EE7" w:rsidRPr="007F7915" w:rsidRDefault="00A46EE7" w:rsidP="00A46EE7">
      <w:pPr>
        <w:numPr>
          <w:ilvl w:val="0"/>
          <w:numId w:val="33"/>
        </w:numPr>
        <w:suppressAutoHyphens w:val="0"/>
        <w:autoSpaceDE w:val="0"/>
        <w:autoSpaceDN w:val="0"/>
        <w:adjustRightInd w:val="0"/>
        <w:spacing w:after="160" w:line="259" w:lineRule="auto"/>
        <w:ind w:left="426" w:hanging="426"/>
        <w:jc w:val="both"/>
        <w:rPr>
          <w:rFonts w:ascii="Calibri" w:hAnsi="Calibri" w:cs="Calibri"/>
          <w:snapToGrid w:val="0"/>
          <w:color w:val="000000"/>
          <w:sz w:val="22"/>
          <w:szCs w:val="22"/>
          <w:lang w:eastAsia="zh-CN"/>
        </w:rPr>
      </w:pPr>
      <w:r w:rsidRPr="007F7915">
        <w:rPr>
          <w:rFonts w:ascii="Calibri" w:hAnsi="Calibri" w:cs="Calibri"/>
          <w:snapToGrid w:val="0"/>
          <w:color w:val="000000"/>
          <w:sz w:val="22"/>
          <w:szCs w:val="22"/>
          <w:lang w:eastAsia="zh-CN"/>
        </w:rPr>
        <w:t xml:space="preserve">Do każdej propozycji zmiany, inicjujący zmianę przedstawi na piśmie: </w:t>
      </w:r>
    </w:p>
    <w:p w:rsidR="00A46EE7" w:rsidRPr="001F0B7B" w:rsidRDefault="00A46EE7" w:rsidP="00A46EE7">
      <w:pPr>
        <w:numPr>
          <w:ilvl w:val="1"/>
          <w:numId w:val="35"/>
        </w:numPr>
        <w:suppressAutoHyphens w:val="0"/>
        <w:spacing w:after="160" w:line="259" w:lineRule="auto"/>
        <w:ind w:left="426" w:hanging="426"/>
        <w:jc w:val="both"/>
        <w:rPr>
          <w:rFonts w:ascii="Calibri" w:hAnsi="Calibri" w:cs="Calibri"/>
          <w:snapToGrid w:val="0"/>
          <w:color w:val="000000"/>
          <w:sz w:val="22"/>
          <w:szCs w:val="22"/>
          <w:lang w:eastAsia="en-US"/>
        </w:rPr>
      </w:pPr>
      <w:r w:rsidRPr="001F0B7B">
        <w:rPr>
          <w:rFonts w:ascii="Calibri" w:hAnsi="Calibri" w:cs="Calibri"/>
          <w:snapToGrid w:val="0"/>
          <w:color w:val="000000"/>
          <w:sz w:val="22"/>
          <w:szCs w:val="22"/>
          <w:lang w:eastAsia="en-US"/>
        </w:rPr>
        <w:t>opis propozycji zmiany, w tym wpływ na termin wykonania,</w:t>
      </w:r>
    </w:p>
    <w:p w:rsidR="00A46EE7" w:rsidRPr="001F0B7B" w:rsidRDefault="00A46EE7" w:rsidP="00A46EE7">
      <w:pPr>
        <w:numPr>
          <w:ilvl w:val="1"/>
          <w:numId w:val="35"/>
        </w:numPr>
        <w:suppressAutoHyphens w:val="0"/>
        <w:spacing w:after="160" w:line="259" w:lineRule="auto"/>
        <w:ind w:left="426" w:hanging="426"/>
        <w:jc w:val="both"/>
        <w:rPr>
          <w:rFonts w:ascii="Calibri" w:hAnsi="Calibri" w:cs="Calibri"/>
          <w:snapToGrid w:val="0"/>
          <w:color w:val="000000"/>
          <w:sz w:val="22"/>
          <w:szCs w:val="22"/>
          <w:lang w:eastAsia="en-US"/>
        </w:rPr>
      </w:pPr>
      <w:r w:rsidRPr="001F0B7B">
        <w:rPr>
          <w:rFonts w:ascii="Calibri" w:hAnsi="Calibri" w:cs="Calibri"/>
          <w:snapToGrid w:val="0"/>
          <w:color w:val="000000"/>
          <w:sz w:val="22"/>
          <w:szCs w:val="22"/>
          <w:lang w:eastAsia="en-US"/>
        </w:rPr>
        <w:t xml:space="preserve">uzasadnienie zmiany, </w:t>
      </w:r>
    </w:p>
    <w:p w:rsidR="00A46EE7" w:rsidRPr="001F0B7B" w:rsidRDefault="00A46EE7" w:rsidP="00A46EE7">
      <w:pPr>
        <w:numPr>
          <w:ilvl w:val="1"/>
          <w:numId w:val="35"/>
        </w:numPr>
        <w:suppressAutoHyphens w:val="0"/>
        <w:spacing w:after="160" w:line="259" w:lineRule="auto"/>
        <w:ind w:left="426" w:hanging="426"/>
        <w:jc w:val="both"/>
        <w:rPr>
          <w:rFonts w:ascii="Calibri" w:hAnsi="Calibri" w:cs="Calibri"/>
          <w:snapToGrid w:val="0"/>
          <w:color w:val="000000"/>
          <w:sz w:val="22"/>
          <w:szCs w:val="22"/>
          <w:lang w:eastAsia="en-US"/>
        </w:rPr>
      </w:pPr>
      <w:r w:rsidRPr="001F0B7B">
        <w:rPr>
          <w:rFonts w:ascii="Calibri" w:hAnsi="Calibri" w:cs="Calibri"/>
          <w:snapToGrid w:val="0"/>
          <w:color w:val="000000"/>
          <w:sz w:val="22"/>
          <w:szCs w:val="22"/>
          <w:lang w:eastAsia="en-US"/>
        </w:rPr>
        <w:t xml:space="preserve">obliczenia uzasadniające ewentualną zmianę wynagrodzenia. </w:t>
      </w:r>
    </w:p>
    <w:p w:rsidR="00A46EE7" w:rsidRPr="001F0B7B" w:rsidRDefault="00A46EE7" w:rsidP="00A46EE7">
      <w:pPr>
        <w:tabs>
          <w:tab w:val="left" w:pos="426"/>
        </w:tabs>
        <w:suppressAutoHyphens w:val="0"/>
        <w:ind w:left="420" w:hanging="420"/>
        <w:jc w:val="both"/>
        <w:rPr>
          <w:rFonts w:ascii="Calibri" w:hAnsi="Calibri" w:cs="Calibri"/>
          <w:sz w:val="22"/>
          <w:szCs w:val="22"/>
          <w:lang w:eastAsia="ar-SA"/>
        </w:rPr>
      </w:pPr>
      <w:r w:rsidRPr="001F0B7B">
        <w:rPr>
          <w:rFonts w:ascii="Calibri" w:hAnsi="Calibri" w:cs="Calibri"/>
          <w:sz w:val="22"/>
          <w:szCs w:val="22"/>
          <w:lang w:eastAsia="ar-SA"/>
        </w:rPr>
        <w:t>4.</w:t>
      </w:r>
      <w:r w:rsidRPr="001F0B7B">
        <w:rPr>
          <w:rFonts w:ascii="Calibri" w:hAnsi="Calibri" w:cs="Calibri"/>
          <w:sz w:val="22"/>
          <w:szCs w:val="22"/>
          <w:lang w:eastAsia="ar-SA"/>
        </w:rPr>
        <w:tab/>
        <w:t>Strony przewidują  zmiany dotyczące realizacji  umowy o zamówienie publiczne, jeżeli ma to bezpośredni związek z Ustawą z dnia 2 marca 2020 r. o szczególnych rozwiązaniach związanych z zapobieganiem, przeciwdziałaniem i zwalczaniem COVID-19, innych chorób zakaźnych oraz wywołanych nimi sytuacji kryzysowych (tzw. Specustawę), powołując się na Ustawę z dnia 29 stycznia 2004 r. – Prawo zamówień publicznych (Dz. U. z 2019 r. poz. 1843) art.15r.</w:t>
      </w:r>
    </w:p>
    <w:p w:rsidR="00A46EE7" w:rsidRDefault="00A46EE7" w:rsidP="00A46EE7">
      <w:pPr>
        <w:jc w:val="center"/>
        <w:rPr>
          <w:rFonts w:ascii="Calibri" w:hAnsi="Calibri" w:cs="Calibri"/>
          <w:b/>
          <w:sz w:val="22"/>
          <w:szCs w:val="22"/>
          <w:lang w:eastAsia="en-US"/>
        </w:rPr>
      </w:pPr>
    </w:p>
    <w:p w:rsidR="00A46EE7" w:rsidRPr="001F0B7B" w:rsidRDefault="00A46EE7" w:rsidP="00A46EE7">
      <w:pPr>
        <w:jc w:val="center"/>
        <w:rPr>
          <w:rFonts w:ascii="Calibri" w:hAnsi="Calibri" w:cs="Calibri"/>
          <w:b/>
          <w:sz w:val="22"/>
          <w:szCs w:val="22"/>
          <w:lang w:eastAsia="en-US"/>
        </w:rPr>
      </w:pPr>
      <w:r w:rsidRPr="001F0B7B">
        <w:rPr>
          <w:rFonts w:ascii="Calibri" w:hAnsi="Calibri" w:cs="Calibri"/>
          <w:b/>
          <w:sz w:val="22"/>
          <w:szCs w:val="22"/>
          <w:lang w:eastAsia="en-US"/>
        </w:rPr>
        <w:t>§ 14</w:t>
      </w:r>
    </w:p>
    <w:p w:rsidR="00A46EE7" w:rsidRPr="001F0B7B" w:rsidRDefault="00A46EE7" w:rsidP="00A46EE7">
      <w:pPr>
        <w:jc w:val="center"/>
        <w:rPr>
          <w:rFonts w:ascii="Calibri" w:hAnsi="Calibri" w:cs="Calibri"/>
          <w:b/>
          <w:sz w:val="22"/>
          <w:szCs w:val="22"/>
          <w:lang w:eastAsia="en-US"/>
        </w:rPr>
      </w:pPr>
      <w:r w:rsidRPr="001F0B7B">
        <w:rPr>
          <w:rFonts w:ascii="Calibri" w:hAnsi="Calibri" w:cs="Calibri"/>
          <w:b/>
          <w:sz w:val="22"/>
          <w:szCs w:val="22"/>
          <w:lang w:eastAsia="en-US"/>
        </w:rPr>
        <w:t>POUFNOŚĆ</w:t>
      </w:r>
    </w:p>
    <w:p w:rsidR="00A46EE7" w:rsidRPr="001F0B7B" w:rsidRDefault="00A46EE7" w:rsidP="00A46EE7">
      <w:pPr>
        <w:numPr>
          <w:ilvl w:val="0"/>
          <w:numId w:val="36"/>
        </w:numPr>
        <w:suppressAutoHyphens w:val="0"/>
        <w:autoSpaceDE w:val="0"/>
        <w:autoSpaceDN w:val="0"/>
        <w:adjustRightInd w:val="0"/>
        <w:spacing w:after="160" w:line="259" w:lineRule="auto"/>
        <w:ind w:left="426" w:hanging="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Wszelkie informacje uzyskane przez Wykonawcę w związku z realizacją umowy mogą być wykorzystywane tylko w celu realizacji umowy. Wykonawca będzie zachowywał zasady najściślejszej poufności w stosunku do wszystkich informacji, jakie uzyska w trakcie realizacji umowy.</w:t>
      </w:r>
    </w:p>
    <w:p w:rsidR="00A46EE7" w:rsidRPr="001F0B7B" w:rsidRDefault="00A46EE7" w:rsidP="00A46EE7">
      <w:pPr>
        <w:numPr>
          <w:ilvl w:val="0"/>
          <w:numId w:val="36"/>
        </w:numPr>
        <w:suppressAutoHyphens w:val="0"/>
        <w:autoSpaceDE w:val="0"/>
        <w:autoSpaceDN w:val="0"/>
        <w:adjustRightInd w:val="0"/>
        <w:spacing w:after="160" w:line="259" w:lineRule="auto"/>
        <w:ind w:left="426" w:hanging="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Wszystkie dokumenty, plany, dane i inne informacje oraz ich nośniki przekazane Wykonawcy przez Zamawiającego w związku z realizacją umowy pozostają własnością Zamawiającego i po wykonaniu umowy lub po rozwiązaniu umowy, Wykonawca jest zobowiązany do ich zwrotu.</w:t>
      </w:r>
    </w:p>
    <w:p w:rsidR="00A46EE7" w:rsidRPr="001F0B7B" w:rsidRDefault="00A46EE7" w:rsidP="00A46EE7">
      <w:pPr>
        <w:numPr>
          <w:ilvl w:val="0"/>
          <w:numId w:val="36"/>
        </w:numPr>
        <w:suppressAutoHyphens w:val="0"/>
        <w:autoSpaceDE w:val="0"/>
        <w:autoSpaceDN w:val="0"/>
        <w:adjustRightInd w:val="0"/>
        <w:spacing w:after="160" w:line="259" w:lineRule="auto"/>
        <w:ind w:left="426" w:hanging="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Postanowienia zawarte w niniejszym paragrafie nie będą stanowiły przeszkody dla Wykonawcy w ujawnianiu: </w:t>
      </w:r>
    </w:p>
    <w:p w:rsidR="00A46EE7" w:rsidRPr="001F0B7B" w:rsidRDefault="00A46EE7" w:rsidP="00A46EE7">
      <w:pPr>
        <w:numPr>
          <w:ilvl w:val="4"/>
          <w:numId w:val="36"/>
        </w:numPr>
        <w:suppressAutoHyphens w:val="0"/>
        <w:autoSpaceDE w:val="0"/>
        <w:autoSpaceDN w:val="0"/>
        <w:adjustRightInd w:val="0"/>
        <w:spacing w:after="160" w:line="259" w:lineRule="auto"/>
        <w:ind w:left="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informacji, która jest powszechnie znana, </w:t>
      </w:r>
    </w:p>
    <w:p w:rsidR="00A46EE7" w:rsidRPr="001F0B7B" w:rsidRDefault="00A46EE7" w:rsidP="00A46EE7">
      <w:pPr>
        <w:numPr>
          <w:ilvl w:val="4"/>
          <w:numId w:val="36"/>
        </w:numPr>
        <w:suppressAutoHyphens w:val="0"/>
        <w:autoSpaceDE w:val="0"/>
        <w:autoSpaceDN w:val="0"/>
        <w:adjustRightInd w:val="0"/>
        <w:spacing w:after="160" w:line="259" w:lineRule="auto"/>
        <w:ind w:left="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informacji ujawnionej za pisemną zgodą Zamawiającego, </w:t>
      </w:r>
    </w:p>
    <w:p w:rsidR="00A46EE7" w:rsidRPr="001F0B7B" w:rsidRDefault="00A46EE7" w:rsidP="00A46EE7">
      <w:pPr>
        <w:numPr>
          <w:ilvl w:val="4"/>
          <w:numId w:val="36"/>
        </w:numPr>
        <w:suppressAutoHyphens w:val="0"/>
        <w:autoSpaceDE w:val="0"/>
        <w:autoSpaceDN w:val="0"/>
        <w:adjustRightInd w:val="0"/>
        <w:spacing w:after="160" w:line="259" w:lineRule="auto"/>
        <w:ind w:left="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informacji ujawnionej zgodnie z wymogami obowiązującego prawa. </w:t>
      </w:r>
    </w:p>
    <w:p w:rsidR="00A46EE7" w:rsidRPr="001F0B7B" w:rsidRDefault="00A46EE7" w:rsidP="00A46EE7">
      <w:pPr>
        <w:numPr>
          <w:ilvl w:val="0"/>
          <w:numId w:val="36"/>
        </w:numPr>
        <w:suppressAutoHyphens w:val="0"/>
        <w:autoSpaceDE w:val="0"/>
        <w:autoSpaceDN w:val="0"/>
        <w:adjustRightInd w:val="0"/>
        <w:spacing w:after="160" w:line="259" w:lineRule="auto"/>
        <w:ind w:left="426" w:hanging="426"/>
        <w:jc w:val="both"/>
        <w:rPr>
          <w:rFonts w:ascii="Calibri" w:hAnsi="Calibri" w:cs="Calibri"/>
          <w:bCs/>
          <w:spacing w:val="-3"/>
          <w:sz w:val="22"/>
          <w:szCs w:val="22"/>
          <w:lang w:eastAsia="pl-PL"/>
        </w:rPr>
      </w:pPr>
      <w:r w:rsidRPr="001F0B7B">
        <w:rPr>
          <w:rFonts w:ascii="Calibri" w:hAnsi="Calibri" w:cs="Calibri"/>
          <w:bCs/>
          <w:spacing w:val="-3"/>
          <w:sz w:val="22"/>
          <w:szCs w:val="22"/>
          <w:lang w:eastAsia="pl-PL"/>
        </w:rPr>
        <w:t xml:space="preserve">W okresie obowiązywania niniejszej umowy oraz po jej wygaśnięciu lub rozwiązaniu Wykonawca nie będzie publikować, ujawniać ani udzielać żadnych informacji, które uzyska w związku z realizacją niniejszej umowy. Wykonawca odpowiada za podjęcie wszelkich niezbędnych środków zapewniających dochowanie zobowiązań określonych w niniejszym paragrafie przez swoich pracowników, podwykonawców i konsultantów. </w:t>
      </w:r>
    </w:p>
    <w:p w:rsidR="00A46EE7" w:rsidRPr="001F0B7B" w:rsidRDefault="00A46EE7" w:rsidP="00A46EE7">
      <w:pPr>
        <w:spacing w:before="60" w:after="40"/>
        <w:jc w:val="center"/>
        <w:rPr>
          <w:rFonts w:ascii="Calibri" w:hAnsi="Calibri" w:cs="Calibri"/>
          <w:b/>
          <w:sz w:val="22"/>
          <w:szCs w:val="22"/>
          <w:lang w:eastAsia="en-US"/>
        </w:rPr>
      </w:pPr>
      <w:r w:rsidRPr="001F0B7B">
        <w:rPr>
          <w:rFonts w:ascii="Calibri" w:hAnsi="Calibri" w:cs="Calibri"/>
          <w:b/>
          <w:sz w:val="22"/>
          <w:szCs w:val="22"/>
          <w:lang w:eastAsia="en-US"/>
        </w:rPr>
        <w:t>§ 15</w:t>
      </w:r>
    </w:p>
    <w:p w:rsidR="00A46EE7" w:rsidRPr="001F0B7B" w:rsidRDefault="00A46EE7" w:rsidP="00A46EE7">
      <w:pPr>
        <w:autoSpaceDE w:val="0"/>
        <w:autoSpaceDN w:val="0"/>
        <w:adjustRightInd w:val="0"/>
        <w:jc w:val="center"/>
        <w:rPr>
          <w:rFonts w:ascii="Calibri" w:hAnsi="Calibri" w:cs="Calibri"/>
          <w:b/>
          <w:color w:val="000000"/>
          <w:sz w:val="22"/>
          <w:szCs w:val="22"/>
          <w:lang w:eastAsia="en-US"/>
        </w:rPr>
      </w:pPr>
      <w:r w:rsidRPr="001F0B7B">
        <w:rPr>
          <w:rFonts w:ascii="Calibri" w:hAnsi="Calibri" w:cs="Calibri"/>
          <w:b/>
          <w:color w:val="000000"/>
          <w:sz w:val="22"/>
          <w:szCs w:val="22"/>
          <w:lang w:eastAsia="en-US"/>
        </w:rPr>
        <w:t>MAJĄTKOWE PRAWA AUTORSKIE</w:t>
      </w:r>
    </w:p>
    <w:p w:rsidR="00A46EE7" w:rsidRPr="001F0B7B" w:rsidRDefault="00A46EE7" w:rsidP="00A46EE7">
      <w:pPr>
        <w:numPr>
          <w:ilvl w:val="0"/>
          <w:numId w:val="37"/>
        </w:numPr>
        <w:suppressAutoHyphens w:val="0"/>
        <w:autoSpaceDE w:val="0"/>
        <w:autoSpaceDN w:val="0"/>
        <w:adjustRightInd w:val="0"/>
        <w:spacing w:after="160" w:line="259" w:lineRule="auto"/>
        <w:ind w:left="284" w:hanging="284"/>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Wykonawca zapewnia i gwarantuje, że Przedmiot umowy jak również jego części stanowić będzie utwór w rozumieniu art. 1 ustawy z dnia 4 lutego 1994 r. o prawie autorskim i prawach pokrewnych (Dz. U. z 2019 r. poz.1231).</w:t>
      </w:r>
    </w:p>
    <w:p w:rsidR="00A46EE7" w:rsidRPr="001F0B7B" w:rsidRDefault="00A46EE7" w:rsidP="00A46EE7">
      <w:pPr>
        <w:numPr>
          <w:ilvl w:val="0"/>
          <w:numId w:val="37"/>
        </w:numPr>
        <w:suppressAutoHyphens w:val="0"/>
        <w:autoSpaceDE w:val="0"/>
        <w:autoSpaceDN w:val="0"/>
        <w:adjustRightInd w:val="0"/>
        <w:spacing w:after="160" w:line="259" w:lineRule="auto"/>
        <w:ind w:left="284" w:hanging="284"/>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Wykonawca oświadcza i gwarantuje, że jego utwór/praca będzie wolny od wad i obciążeń prawnych, a ponadto: </w:t>
      </w:r>
    </w:p>
    <w:p w:rsidR="00A46EE7" w:rsidRPr="001F0B7B" w:rsidRDefault="00A46EE7" w:rsidP="00A46EE7">
      <w:pPr>
        <w:numPr>
          <w:ilvl w:val="0"/>
          <w:numId w:val="38"/>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przysługiwać mu będzie prawo do pełnego rozporządzania prawami autorskimi majątkowymi, w tym prawo do udzielania zezwoleń na wykonywanie autorskich praw zależnych; </w:t>
      </w:r>
    </w:p>
    <w:p w:rsidR="00A46EE7" w:rsidRPr="001F0B7B" w:rsidRDefault="00A46EE7" w:rsidP="00A46EE7">
      <w:pPr>
        <w:numPr>
          <w:ilvl w:val="0"/>
          <w:numId w:val="38"/>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korzystanie z utworów przez Zamawiającego na podstawie i w zakresie objętym niniejszą umową nie będzie naruszać majątkowych i osobistych praw autorskich i praw własności przemysłowej oraz dóbr osobistych osób trzecich. </w:t>
      </w:r>
    </w:p>
    <w:p w:rsidR="00A46EE7" w:rsidRPr="001F0B7B" w:rsidRDefault="00A46EE7" w:rsidP="00A46EE7">
      <w:pPr>
        <w:numPr>
          <w:ilvl w:val="0"/>
          <w:numId w:val="37"/>
        </w:numPr>
        <w:suppressAutoHyphens w:val="0"/>
        <w:autoSpaceDE w:val="0"/>
        <w:autoSpaceDN w:val="0"/>
        <w:adjustRightInd w:val="0"/>
        <w:spacing w:after="160" w:line="259" w:lineRule="auto"/>
        <w:ind w:left="284" w:hanging="284"/>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lastRenderedPageBreak/>
        <w:t xml:space="preserve">Wykonawca oświadcza, że jego prawa autorskie do Przedmiotu umowy jak również jego części nie będą ograniczone w zakresie objętym niniejszą umową. </w:t>
      </w:r>
    </w:p>
    <w:p w:rsidR="00A46EE7" w:rsidRPr="001F0B7B" w:rsidRDefault="00A46EE7" w:rsidP="00A46EE7">
      <w:pPr>
        <w:numPr>
          <w:ilvl w:val="0"/>
          <w:numId w:val="37"/>
        </w:numPr>
        <w:suppressAutoHyphens w:val="0"/>
        <w:autoSpaceDE w:val="0"/>
        <w:autoSpaceDN w:val="0"/>
        <w:adjustRightInd w:val="0"/>
        <w:spacing w:after="160" w:line="259" w:lineRule="auto"/>
        <w:ind w:left="284" w:hanging="284"/>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Z chwilą oddania Przedmiotu umowy i jego części, Wykonawca przenosi na Zamawiającego na podstawie niniejszej umowy wszelkie zbywalne autorskie prawa majątkowe do niego i jego części, bez ograniczania co do terytorium, czasu i liczby egzemplarzy, w szczególności na następujących polach eksploatacji: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w zakresie utrwalania i zwielokrotniania Przedmiotu umowy, jego części lub fragmentów – wytwarzanie określoną techniką egzemplarzy Przedmiotu umowy lub jego części lub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szczególności na stronie internetowej Zamawiającego lub innego podmiotu z jego grupy kapitałowej) w sposób umożliwiający dowolne wykorzystywanie i nieograniczone zwielokrotnianie Przedmiotu zamówienia przez każdego z użytkowników sieci publicznej, </w:t>
      </w:r>
    </w:p>
    <w:p w:rsidR="00A46EE7" w:rsidRPr="001F0B7B" w:rsidRDefault="00A46EE7" w:rsidP="00A46EE7">
      <w:pPr>
        <w:numPr>
          <w:ilvl w:val="0"/>
          <w:numId w:val="39"/>
        </w:numPr>
        <w:suppressAutoHyphens w:val="0"/>
        <w:autoSpaceDE w:val="0"/>
        <w:autoSpaceDN w:val="0"/>
        <w:adjustRightInd w:val="0"/>
        <w:spacing w:after="160" w:line="259" w:lineRule="auto"/>
        <w:ind w:left="708"/>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w zakresie rozpowszechniania Przedmiotu umowy, jego części lub fragmentów w sposób inny niż określony w lit a) powyżej – publiczne wykonanie, wystawienie, wyświetlenie, odtworzenie oraz nadawanie i reemitowanie, a także publiczne udostępnianie Przedmiotu umowy w taki sposób, aby każdy mógł mieć do niego dostęp w miejscu i w czasie przez siebie wybranym (np. Internet), przy czym rozpowszechnienie Przedmiotu umowy, jego części albo fragmentów może być dokonywane w formie publicznych prezentacji niezależnie od sposobu ich realizacji i formy, w jakiej zostanie ona</w:t>
      </w:r>
    </w:p>
    <w:p w:rsidR="00A46EE7" w:rsidRPr="001F0B7B" w:rsidRDefault="00A46EE7" w:rsidP="00A46EE7">
      <w:pPr>
        <w:suppressAutoHyphens w:val="0"/>
        <w:autoSpaceDE w:val="0"/>
        <w:autoSpaceDN w:val="0"/>
        <w:adjustRightInd w:val="0"/>
        <w:ind w:left="709"/>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zrealizowana (np.: prezentacji multimedialnej, technik poligraficznych, projekcji, planów, wykorzystywanie w folderach reklamowych),</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w zakresie przekazywania Przedmiotu zamówienia przez Zamawiającego podmiotom trzecim, korzystającym z niego w zakresie wskazanym przez Zamawiającego, w szczególności przekazywanie agencjom public relations, redaktorom, dziennikarzom,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na polach eksploatacji wymienionych w art. 50 pkt 1-3 ustawy o prawie autorskim i prawach pokrewnych;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w zakresie przystosowania, przetwarzania, tłumaczenia, zmiany układu lub jakiejkolwiek innych zmian w Przedmiocie umowy z zachowaniem przez Zamawiającego praw do tych zmian.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Z chwilą faktycznego przekazania Zamawiającemu każdego elementu zadania, Wykonawca przenosi na Zamawiającego prawa do wykorzystanych w dziełach wytworów niematerialnych niestanowiących utworów w rozumieniu ustawy o prawie autorskim i prawach pokrewnych, a chronionych innymi przepisami, w szczególności kodeksu cywilnego i ustawy o zwalczaniu nieuczciwej konkurencji.</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 Wykonawca upoważnia Zamawiającego do wykonywania autorskich praw osobistych względem utworów, jak i do wprowadzania w nich wszelkiego rodzaju zmian, uzupełnień i jego dostosowywania oraz jej rozpowszechnia anonimowo bez podania imienia i nazwiska Wykonawcy oraz upoważnia Zamawiającego do decydowania o pierwszym udostępnieniu dzieł publiczności i sprawowania nadzoru nad sposobem korzystania z niego. Wykonawca zobowiązuje się ponadto do niewykonywania swych autorskich praw osobistych do dokumentacji w sposób naruszający interesy Zamawiającego. W przypadku niewykonania przez Wykonawcę zobowiązań objętych niniejszym ustępem, Wykonawca zapłaci na rzecz Zamawiającego karę umowną w wysokości 5% wynagrodzenia całkowitego brutto Wykonawcy określonego w </w:t>
      </w:r>
      <w:r w:rsidRPr="001F0B7B">
        <w:rPr>
          <w:rFonts w:ascii="Calibri" w:hAnsi="Calibri" w:cs="Calibri"/>
          <w:bCs/>
          <w:sz w:val="22"/>
          <w:szCs w:val="22"/>
          <w:lang w:eastAsia="en-US"/>
        </w:rPr>
        <w:t xml:space="preserve"> §9 ust. 1 umowy</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lastRenderedPageBreak/>
        <w:t xml:space="preserve">Wykonawca wyraża zgodę na wykonywanie oraz nieograniczone zlecanie wykonywania praw zależnych do Przedmiotu umowy przez Zamawiającego, w rozumieniu art. 2 ust. 1 i 2 ustawy o prawie autorskim i prawach pokrewnych. W ramach tych uprawnień Zamawiający w szczególności ma prawo do dowolnego wykorzystywania całości lub swobodnie wybranych fragmentów Przedmiotu umowy. Wykonawca udziela niniejszym prawa do udzielania licencji wyłącznych i niewyłącznych.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Korzystanie przez Zamawiającego z autorskich praw majątkowych określonych w niniejszym paragrafie nie wymaga zgody Wykonawcy. </w:t>
      </w:r>
    </w:p>
    <w:p w:rsidR="00A46EE7" w:rsidRPr="001F0B7B"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1F0B7B">
        <w:rPr>
          <w:rFonts w:ascii="Calibri" w:hAnsi="Calibri" w:cs="Calibri"/>
          <w:snapToGrid w:val="0"/>
          <w:color w:val="000000"/>
          <w:sz w:val="22"/>
          <w:szCs w:val="22"/>
          <w:lang w:eastAsia="zh-CN"/>
        </w:rPr>
        <w:t xml:space="preserve">W przypadku zgłoszenia jakichkolwiek roszczeń przez osoby trzecie w związku z korzystaniem przez Zamawiającego z praw nabytych lub upoważnień uzyskanych na podstawie niniejszej Umowy, Wykonawca zobowiązany jest zwolnić Zamawiającego od wszelkiej odpowiedzialności z tego tytułu i zaspokoić wszelkie uzasadnione roszczenia osób trzecich, pokryć wszelkie koszty, wydatki i szkody z tym związane, w tym koszty zastępstwa procesowego i koszty sądowe. </w:t>
      </w:r>
    </w:p>
    <w:p w:rsidR="00A46EE7" w:rsidRPr="007F7915" w:rsidRDefault="00A46EE7" w:rsidP="00A46EE7">
      <w:pPr>
        <w:numPr>
          <w:ilvl w:val="0"/>
          <w:numId w:val="39"/>
        </w:numPr>
        <w:suppressAutoHyphens w:val="0"/>
        <w:autoSpaceDE w:val="0"/>
        <w:autoSpaceDN w:val="0"/>
        <w:adjustRightInd w:val="0"/>
        <w:spacing w:after="160" w:line="259" w:lineRule="auto"/>
        <w:jc w:val="both"/>
        <w:rPr>
          <w:rFonts w:ascii="Calibri" w:hAnsi="Calibri" w:cs="Calibri"/>
          <w:snapToGrid w:val="0"/>
          <w:color w:val="000000"/>
          <w:sz w:val="22"/>
          <w:szCs w:val="22"/>
          <w:lang w:eastAsia="zh-CN"/>
        </w:rPr>
      </w:pPr>
      <w:r w:rsidRPr="007F7915">
        <w:rPr>
          <w:rFonts w:ascii="Calibri" w:hAnsi="Calibri" w:cs="Calibri"/>
          <w:snapToGrid w:val="0"/>
          <w:color w:val="000000"/>
          <w:sz w:val="22"/>
          <w:szCs w:val="22"/>
          <w:lang w:eastAsia="zh-CN"/>
        </w:rPr>
        <w:t xml:space="preserve">Przeniesienie autorskich praw majątkowych następuje w ramach wynagrodzenia określonego w § 9 ust. 1 </w:t>
      </w:r>
      <w:proofErr w:type="spellStart"/>
      <w:r w:rsidRPr="007F7915">
        <w:rPr>
          <w:rFonts w:ascii="Calibri" w:hAnsi="Calibri" w:cs="Calibri"/>
          <w:snapToGrid w:val="0"/>
          <w:color w:val="000000"/>
          <w:sz w:val="22"/>
          <w:szCs w:val="22"/>
          <w:lang w:eastAsia="zh-CN"/>
        </w:rPr>
        <w:t>ppkt</w:t>
      </w:r>
      <w:proofErr w:type="spellEnd"/>
      <w:r w:rsidRPr="007F7915">
        <w:rPr>
          <w:rFonts w:ascii="Calibri" w:hAnsi="Calibri" w:cs="Calibri"/>
          <w:snapToGrid w:val="0"/>
          <w:color w:val="000000"/>
          <w:sz w:val="22"/>
          <w:szCs w:val="22"/>
          <w:lang w:eastAsia="zh-CN"/>
        </w:rPr>
        <w:t xml:space="preserve"> a) niniejszej umowy. </w:t>
      </w:r>
    </w:p>
    <w:p w:rsidR="00A46EE7" w:rsidRPr="001F0B7B" w:rsidRDefault="00A46EE7" w:rsidP="00A46EE7">
      <w:pPr>
        <w:jc w:val="center"/>
        <w:rPr>
          <w:rFonts w:ascii="Calibri" w:hAnsi="Calibri"/>
          <w:b/>
          <w:sz w:val="22"/>
          <w:szCs w:val="22"/>
          <w:lang w:eastAsia="en-US"/>
        </w:rPr>
      </w:pPr>
      <w:r w:rsidRPr="001F0B7B">
        <w:rPr>
          <w:rFonts w:ascii="Calibri" w:hAnsi="Calibri"/>
          <w:b/>
          <w:bCs/>
          <w:sz w:val="22"/>
          <w:szCs w:val="22"/>
          <w:lang w:eastAsia="en-US"/>
        </w:rPr>
        <w:t>§ 16</w:t>
      </w:r>
    </w:p>
    <w:p w:rsidR="00A46EE7" w:rsidRPr="001F0B7B" w:rsidRDefault="00A46EE7" w:rsidP="00A46EE7">
      <w:pPr>
        <w:spacing w:line="360" w:lineRule="auto"/>
        <w:jc w:val="center"/>
        <w:rPr>
          <w:rFonts w:ascii="Calibri" w:hAnsi="Calibri"/>
          <w:b/>
          <w:bCs/>
          <w:sz w:val="22"/>
          <w:szCs w:val="22"/>
          <w:lang w:eastAsia="en-US"/>
        </w:rPr>
      </w:pPr>
      <w:r w:rsidRPr="001F0B7B">
        <w:rPr>
          <w:rFonts w:ascii="Calibri" w:hAnsi="Calibri"/>
          <w:b/>
          <w:bCs/>
          <w:sz w:val="22"/>
          <w:szCs w:val="22"/>
          <w:lang w:eastAsia="en-US"/>
        </w:rPr>
        <w:t>POSTANOWIENIA KOŃCOWE</w:t>
      </w:r>
    </w:p>
    <w:p w:rsidR="00A46EE7" w:rsidRPr="001F0B7B" w:rsidRDefault="00A46EE7" w:rsidP="00A46EE7">
      <w:pPr>
        <w:numPr>
          <w:ilvl w:val="0"/>
          <w:numId w:val="5"/>
        </w:numPr>
        <w:tabs>
          <w:tab w:val="left" w:pos="-720"/>
        </w:tabs>
        <w:suppressAutoHyphens w:val="0"/>
        <w:spacing w:after="160" w:line="259" w:lineRule="auto"/>
        <w:jc w:val="both"/>
        <w:rPr>
          <w:rFonts w:ascii="Calibri" w:hAnsi="Calibri"/>
          <w:bCs/>
          <w:noProof/>
          <w:spacing w:val="-3"/>
          <w:sz w:val="22"/>
          <w:szCs w:val="22"/>
          <w:lang w:eastAsia="en-US"/>
        </w:rPr>
      </w:pPr>
      <w:r w:rsidRPr="001F0B7B">
        <w:rPr>
          <w:rFonts w:ascii="Calibri" w:hAnsi="Calibri"/>
          <w:bCs/>
          <w:noProof/>
          <w:spacing w:val="-3"/>
          <w:sz w:val="22"/>
          <w:szCs w:val="22"/>
          <w:lang w:eastAsia="en-US"/>
        </w:rPr>
        <w:t xml:space="preserve">Wszelkie zmiany niniejszej umowy wymagają formy pisemnego aneksu pod rygorem nieważności i mogą zostać dokonane, o ile nie stoją w sprzeczności z regulacjami zawartymi w ustawie Prawo zamówień publicznych z dnia 29 stycznia 2004 r. (Dz. U. z 2017r. poz. 1579 tekst jednolity z późn. zm.). </w:t>
      </w:r>
    </w:p>
    <w:p w:rsidR="00A46EE7" w:rsidRPr="001F0B7B" w:rsidRDefault="00A46EE7" w:rsidP="00A46EE7">
      <w:pPr>
        <w:numPr>
          <w:ilvl w:val="0"/>
          <w:numId w:val="5"/>
        </w:numPr>
        <w:tabs>
          <w:tab w:val="left" w:pos="-720"/>
        </w:tabs>
        <w:suppressAutoHyphens w:val="0"/>
        <w:spacing w:after="160" w:line="259" w:lineRule="auto"/>
        <w:jc w:val="both"/>
        <w:rPr>
          <w:rFonts w:ascii="Calibri" w:hAnsi="Calibri"/>
          <w:noProof/>
          <w:spacing w:val="-3"/>
          <w:sz w:val="22"/>
          <w:szCs w:val="22"/>
          <w:lang w:eastAsia="en-US"/>
        </w:rPr>
      </w:pPr>
      <w:r w:rsidRPr="001F0B7B">
        <w:rPr>
          <w:rFonts w:ascii="Calibri" w:hAnsi="Calibri"/>
          <w:noProof/>
          <w:spacing w:val="-3"/>
          <w:sz w:val="22"/>
          <w:szCs w:val="22"/>
          <w:lang w:eastAsia="en-US"/>
        </w:rPr>
        <w:t xml:space="preserve">Oprócz przypadków przewidzianych w Kodeksie cywilnym Zamawiający może odstąpić od umowy w razie </w:t>
      </w:r>
    </w:p>
    <w:p w:rsidR="00A46EE7" w:rsidRPr="001F0B7B" w:rsidRDefault="00A46EE7" w:rsidP="00A46EE7">
      <w:pPr>
        <w:tabs>
          <w:tab w:val="left" w:pos="-720"/>
          <w:tab w:val="left" w:pos="708"/>
        </w:tabs>
        <w:suppressAutoHyphens w:val="0"/>
        <w:jc w:val="both"/>
        <w:rPr>
          <w:rFonts w:ascii="Calibri" w:hAnsi="Calibri"/>
          <w:noProof/>
          <w:spacing w:val="-3"/>
          <w:sz w:val="22"/>
          <w:szCs w:val="22"/>
          <w:lang w:eastAsia="en-US"/>
        </w:rPr>
      </w:pPr>
      <w:r w:rsidRPr="001F0B7B">
        <w:rPr>
          <w:rFonts w:ascii="Calibri" w:hAnsi="Calibri"/>
          <w:noProof/>
          <w:spacing w:val="-3"/>
          <w:sz w:val="22"/>
          <w:szCs w:val="22"/>
          <w:lang w:eastAsia="en-US"/>
        </w:rPr>
        <w:t xml:space="preserve">       zaistnienia istotnej zmiany okoliczności powodującej, że wykonanie umowy nie leży w interesie publicznym, </w:t>
      </w:r>
    </w:p>
    <w:p w:rsidR="00A46EE7" w:rsidRPr="001F0B7B" w:rsidRDefault="00A46EE7" w:rsidP="00A46EE7">
      <w:pPr>
        <w:tabs>
          <w:tab w:val="left" w:pos="-720"/>
          <w:tab w:val="left" w:pos="708"/>
        </w:tabs>
        <w:suppressAutoHyphens w:val="0"/>
        <w:jc w:val="both"/>
        <w:rPr>
          <w:rFonts w:ascii="Calibri" w:hAnsi="Calibri"/>
          <w:noProof/>
          <w:spacing w:val="-3"/>
          <w:sz w:val="22"/>
          <w:szCs w:val="22"/>
          <w:lang w:eastAsia="en-US"/>
        </w:rPr>
      </w:pPr>
      <w:r w:rsidRPr="001F0B7B">
        <w:rPr>
          <w:rFonts w:ascii="Calibri" w:hAnsi="Calibri"/>
          <w:noProof/>
          <w:spacing w:val="-3"/>
          <w:sz w:val="22"/>
          <w:szCs w:val="22"/>
          <w:lang w:eastAsia="en-US"/>
        </w:rPr>
        <w:t xml:space="preserve">       czego nie można było przewidzieć w chwili zawarcia umowy. Zamawiający może odstąpić od umowy w </w:t>
      </w:r>
    </w:p>
    <w:p w:rsidR="00A46EE7" w:rsidRPr="001F0B7B" w:rsidRDefault="00A46EE7" w:rsidP="00A46EE7">
      <w:pPr>
        <w:tabs>
          <w:tab w:val="left" w:pos="-720"/>
          <w:tab w:val="left" w:pos="708"/>
        </w:tabs>
        <w:suppressAutoHyphens w:val="0"/>
        <w:jc w:val="both"/>
        <w:rPr>
          <w:rFonts w:ascii="Calibri" w:hAnsi="Calibri"/>
          <w:noProof/>
          <w:spacing w:val="-3"/>
          <w:sz w:val="22"/>
          <w:szCs w:val="22"/>
          <w:lang w:eastAsia="en-US"/>
        </w:rPr>
      </w:pPr>
      <w:r w:rsidRPr="001F0B7B">
        <w:rPr>
          <w:rFonts w:ascii="Calibri" w:hAnsi="Calibri"/>
          <w:noProof/>
          <w:spacing w:val="-3"/>
          <w:sz w:val="22"/>
          <w:szCs w:val="22"/>
          <w:lang w:eastAsia="en-US"/>
        </w:rPr>
        <w:t xml:space="preserve">       terminie 30 dni od powzięcia wiadomości o tych okolicznościach, w takim przypadku Wykonawca może </w:t>
      </w:r>
    </w:p>
    <w:p w:rsidR="00A46EE7" w:rsidRPr="001F0B7B" w:rsidRDefault="00A46EE7" w:rsidP="00A46EE7">
      <w:pPr>
        <w:tabs>
          <w:tab w:val="left" w:pos="-720"/>
          <w:tab w:val="left" w:pos="708"/>
        </w:tabs>
        <w:suppressAutoHyphens w:val="0"/>
        <w:jc w:val="both"/>
        <w:rPr>
          <w:rFonts w:ascii="Calibri" w:hAnsi="Calibri"/>
          <w:noProof/>
          <w:spacing w:val="-3"/>
          <w:sz w:val="22"/>
          <w:szCs w:val="22"/>
          <w:lang w:eastAsia="en-US"/>
        </w:rPr>
      </w:pPr>
      <w:r w:rsidRPr="001F0B7B">
        <w:rPr>
          <w:rFonts w:ascii="Calibri" w:hAnsi="Calibri"/>
          <w:noProof/>
          <w:spacing w:val="-3"/>
          <w:sz w:val="22"/>
          <w:szCs w:val="22"/>
          <w:lang w:eastAsia="en-US"/>
        </w:rPr>
        <w:t xml:space="preserve">       żądać wyłącznie wynagrodzenia należnego z tytułu wykonania części umowy.</w:t>
      </w:r>
    </w:p>
    <w:p w:rsidR="00A46EE7" w:rsidRPr="001F0B7B" w:rsidRDefault="00A46EE7" w:rsidP="00A46EE7">
      <w:pPr>
        <w:numPr>
          <w:ilvl w:val="0"/>
          <w:numId w:val="5"/>
        </w:numPr>
        <w:tabs>
          <w:tab w:val="left" w:pos="-720"/>
        </w:tabs>
        <w:suppressAutoHyphens w:val="0"/>
        <w:spacing w:after="160" w:line="259" w:lineRule="auto"/>
        <w:jc w:val="both"/>
        <w:rPr>
          <w:rFonts w:ascii="Calibri" w:hAnsi="Calibri"/>
          <w:noProof/>
          <w:spacing w:val="-3"/>
          <w:sz w:val="22"/>
          <w:szCs w:val="22"/>
          <w:lang w:eastAsia="en-US"/>
        </w:rPr>
      </w:pPr>
      <w:r w:rsidRPr="001F0B7B">
        <w:rPr>
          <w:rFonts w:ascii="Calibri" w:hAnsi="Calibri"/>
          <w:noProof/>
          <w:spacing w:val="-3"/>
          <w:sz w:val="22"/>
          <w:szCs w:val="22"/>
          <w:lang w:eastAsia="en-US"/>
        </w:rPr>
        <w:t>W sprawach nieuregulowanych niniejszą umową mają zastosowanie odpowiednie przepisy kodeksu cywilnego, o ile przepisy ustawy Prawo zamówień publicznych z dnia 29 stycznia 2004 nie stanowią inaczej.</w:t>
      </w:r>
    </w:p>
    <w:p w:rsidR="00A46EE7" w:rsidRPr="001F0B7B" w:rsidRDefault="00A46EE7" w:rsidP="00A46EE7">
      <w:pPr>
        <w:numPr>
          <w:ilvl w:val="0"/>
          <w:numId w:val="5"/>
        </w:numPr>
        <w:suppressAutoHyphens w:val="0"/>
        <w:spacing w:after="160" w:line="259" w:lineRule="auto"/>
        <w:ind w:left="357" w:hanging="357"/>
        <w:jc w:val="both"/>
        <w:rPr>
          <w:rFonts w:ascii="Calibri" w:hAnsi="Calibri"/>
          <w:sz w:val="22"/>
          <w:szCs w:val="22"/>
          <w:lang w:eastAsia="en-US"/>
        </w:rPr>
      </w:pPr>
      <w:r w:rsidRPr="001F0B7B">
        <w:rPr>
          <w:rFonts w:ascii="Calibri" w:hAnsi="Calibri"/>
          <w:sz w:val="22"/>
          <w:szCs w:val="22"/>
          <w:lang w:eastAsia="en-US"/>
        </w:rPr>
        <w:t>Ewentualne spory mogące wyniknąć z realizacji niniejszej umowy strony zobowiązują się rozwiązywać polubownie, w drodze negocjacji. W razie braku porozumienia spory będzie rozstrzygał sąd powszechny właściwy dla siedziby Zamawiającego.</w:t>
      </w:r>
    </w:p>
    <w:p w:rsidR="00A46EE7" w:rsidRPr="001F0B7B" w:rsidRDefault="00A46EE7" w:rsidP="00A46EE7">
      <w:pPr>
        <w:numPr>
          <w:ilvl w:val="0"/>
          <w:numId w:val="5"/>
        </w:numPr>
        <w:suppressAutoHyphens w:val="0"/>
        <w:spacing w:after="160" w:line="259" w:lineRule="auto"/>
        <w:ind w:left="357" w:hanging="357"/>
        <w:jc w:val="both"/>
        <w:rPr>
          <w:rFonts w:ascii="Calibri" w:hAnsi="Calibri"/>
          <w:sz w:val="22"/>
          <w:szCs w:val="22"/>
          <w:lang w:eastAsia="en-US"/>
        </w:rPr>
      </w:pPr>
      <w:r w:rsidRPr="001F0B7B">
        <w:rPr>
          <w:rFonts w:ascii="Calibri" w:hAnsi="Calibri"/>
          <w:sz w:val="22"/>
          <w:szCs w:val="22"/>
          <w:lang w:eastAsia="en-US"/>
        </w:rPr>
        <w:t>Umowę niniejszą sporządzono w dwóch jednobrzmiących egzemplarzach po jednym dla każdej ze stron.</w:t>
      </w:r>
    </w:p>
    <w:p w:rsidR="00A46EE7" w:rsidRPr="001F0B7B" w:rsidRDefault="00A46EE7" w:rsidP="00A46EE7">
      <w:pPr>
        <w:jc w:val="both"/>
        <w:rPr>
          <w:rFonts w:ascii="Calibri" w:hAnsi="Calibri"/>
          <w:i/>
          <w:iCs/>
          <w:lang w:eastAsia="en-US"/>
        </w:rPr>
      </w:pPr>
      <w:r w:rsidRPr="001F0B7B">
        <w:rPr>
          <w:rFonts w:ascii="Calibri" w:hAnsi="Calibri"/>
          <w:i/>
          <w:iCs/>
          <w:lang w:eastAsia="en-US"/>
        </w:rPr>
        <w:t>Załączniki:</w:t>
      </w:r>
    </w:p>
    <w:p w:rsidR="00A46EE7" w:rsidRPr="001F0B7B" w:rsidRDefault="00A46EE7" w:rsidP="00A46EE7">
      <w:pPr>
        <w:jc w:val="both"/>
        <w:rPr>
          <w:rFonts w:ascii="Calibri" w:hAnsi="Calibri"/>
          <w:i/>
          <w:iCs/>
          <w:lang w:eastAsia="en-US"/>
        </w:rPr>
      </w:pPr>
    </w:p>
    <w:p w:rsidR="00A46EE7" w:rsidRPr="001F0B7B" w:rsidRDefault="00A46EE7" w:rsidP="00A46EE7">
      <w:pPr>
        <w:jc w:val="both"/>
        <w:rPr>
          <w:rFonts w:ascii="Calibri" w:hAnsi="Calibri"/>
          <w:i/>
          <w:iCs/>
          <w:lang w:eastAsia="en-US"/>
        </w:rPr>
      </w:pPr>
      <w:r w:rsidRPr="001F0B7B">
        <w:rPr>
          <w:rFonts w:ascii="Calibri" w:hAnsi="Calibri"/>
          <w:i/>
          <w:iCs/>
          <w:lang w:eastAsia="en-US"/>
        </w:rPr>
        <w:t>- Załącznik nr 1 – Formularz ofertowy,</w:t>
      </w:r>
    </w:p>
    <w:p w:rsidR="00A46EE7" w:rsidRPr="001F0B7B" w:rsidRDefault="00A46EE7" w:rsidP="00A46EE7">
      <w:pPr>
        <w:jc w:val="both"/>
        <w:rPr>
          <w:rFonts w:ascii="Calibri" w:hAnsi="Calibri"/>
          <w:i/>
          <w:iCs/>
          <w:lang w:eastAsia="en-US"/>
        </w:rPr>
      </w:pPr>
      <w:r w:rsidRPr="001F0B7B">
        <w:rPr>
          <w:rFonts w:ascii="Calibri" w:hAnsi="Calibri"/>
          <w:i/>
          <w:iCs/>
          <w:lang w:eastAsia="en-US"/>
        </w:rPr>
        <w:t>- Załącznik nr 2 – Wykaz osób skierowanych do realizacji przedmiotu umowy.</w:t>
      </w:r>
    </w:p>
    <w:p w:rsidR="00A46EE7" w:rsidRPr="001F0B7B" w:rsidRDefault="00A46EE7" w:rsidP="00A46EE7">
      <w:pPr>
        <w:jc w:val="both"/>
        <w:rPr>
          <w:rFonts w:ascii="Calibri" w:hAnsi="Calibri"/>
          <w:i/>
          <w:iCs/>
          <w:lang w:eastAsia="en-US"/>
        </w:rPr>
      </w:pPr>
    </w:p>
    <w:p w:rsidR="00A46EE7" w:rsidRPr="001F0B7B" w:rsidRDefault="00A46EE7" w:rsidP="00A46EE7">
      <w:pPr>
        <w:jc w:val="both"/>
        <w:rPr>
          <w:rFonts w:ascii="Calibri" w:hAnsi="Calibri"/>
          <w:i/>
          <w:iCs/>
          <w:lang w:eastAsia="en-US"/>
        </w:rPr>
      </w:pPr>
    </w:p>
    <w:p w:rsidR="00A46EE7" w:rsidRPr="001F0B7B" w:rsidRDefault="00A46EE7" w:rsidP="00A46EE7">
      <w:pPr>
        <w:ind w:firstLine="708"/>
        <w:rPr>
          <w:rFonts w:ascii="Calibri" w:hAnsi="Calibri"/>
          <w:bCs/>
          <w:sz w:val="22"/>
          <w:szCs w:val="22"/>
          <w:lang w:eastAsia="en-US"/>
        </w:rPr>
      </w:pPr>
      <w:r w:rsidRPr="001F0B7B">
        <w:rPr>
          <w:rFonts w:ascii="Calibri" w:hAnsi="Calibri"/>
          <w:bCs/>
          <w:sz w:val="22"/>
          <w:szCs w:val="22"/>
          <w:lang w:eastAsia="en-US"/>
        </w:rPr>
        <w:t xml:space="preserve">Wykonawca:           </w:t>
      </w:r>
      <w:r w:rsidRPr="001F0B7B">
        <w:rPr>
          <w:rFonts w:ascii="Calibri" w:hAnsi="Calibri"/>
          <w:bCs/>
          <w:sz w:val="22"/>
          <w:szCs w:val="22"/>
          <w:lang w:eastAsia="en-US"/>
        </w:rPr>
        <w:tab/>
      </w:r>
      <w:r w:rsidRPr="001F0B7B">
        <w:rPr>
          <w:rFonts w:ascii="Calibri" w:hAnsi="Calibri"/>
          <w:bCs/>
          <w:sz w:val="22"/>
          <w:szCs w:val="22"/>
          <w:lang w:eastAsia="en-US"/>
        </w:rPr>
        <w:tab/>
      </w:r>
      <w:r w:rsidRPr="001F0B7B">
        <w:rPr>
          <w:rFonts w:ascii="Calibri" w:hAnsi="Calibri"/>
          <w:bCs/>
          <w:sz w:val="22"/>
          <w:szCs w:val="22"/>
          <w:lang w:eastAsia="en-US"/>
        </w:rPr>
        <w:tab/>
      </w:r>
      <w:r w:rsidRPr="001F0B7B">
        <w:rPr>
          <w:rFonts w:ascii="Calibri" w:hAnsi="Calibri"/>
          <w:bCs/>
          <w:sz w:val="22"/>
          <w:szCs w:val="22"/>
          <w:lang w:eastAsia="en-US"/>
        </w:rPr>
        <w:tab/>
      </w:r>
      <w:r w:rsidRPr="001F0B7B">
        <w:rPr>
          <w:rFonts w:ascii="Calibri" w:hAnsi="Calibri"/>
          <w:bCs/>
          <w:sz w:val="22"/>
          <w:szCs w:val="22"/>
          <w:lang w:eastAsia="en-US"/>
        </w:rPr>
        <w:tab/>
      </w:r>
      <w:r w:rsidRPr="001F0B7B">
        <w:rPr>
          <w:rFonts w:ascii="Calibri" w:hAnsi="Calibri"/>
          <w:bCs/>
          <w:sz w:val="22"/>
          <w:szCs w:val="22"/>
          <w:lang w:eastAsia="en-US"/>
        </w:rPr>
        <w:tab/>
      </w:r>
      <w:r w:rsidRPr="001F0B7B">
        <w:rPr>
          <w:rFonts w:ascii="Calibri" w:hAnsi="Calibri"/>
          <w:bCs/>
          <w:sz w:val="22"/>
          <w:szCs w:val="22"/>
          <w:lang w:eastAsia="en-US"/>
        </w:rPr>
        <w:tab/>
        <w:t>Zamawiający:</w:t>
      </w:r>
    </w:p>
    <w:p w:rsidR="00A46EE7" w:rsidRPr="001F0B7B" w:rsidRDefault="00A46EE7" w:rsidP="00A46EE7">
      <w:pPr>
        <w:ind w:firstLine="708"/>
        <w:rPr>
          <w:rFonts w:ascii="Calibri" w:hAnsi="Calibri"/>
          <w:bCs/>
          <w:sz w:val="22"/>
          <w:szCs w:val="22"/>
          <w:lang w:eastAsia="en-US"/>
        </w:rPr>
      </w:pPr>
    </w:p>
    <w:p w:rsidR="00A46EE7" w:rsidRPr="001F0B7B" w:rsidRDefault="00A46EE7" w:rsidP="00A46EE7">
      <w:pPr>
        <w:rPr>
          <w:rFonts w:ascii="Calibri" w:hAnsi="Calibri"/>
          <w:bCs/>
          <w:sz w:val="22"/>
          <w:szCs w:val="22"/>
          <w:lang w:eastAsia="en-US"/>
        </w:rPr>
      </w:pPr>
      <w:r w:rsidRPr="001F0B7B">
        <w:rPr>
          <w:rFonts w:ascii="Calibri" w:hAnsi="Calibri"/>
          <w:bCs/>
          <w:sz w:val="22"/>
          <w:szCs w:val="22"/>
          <w:lang w:eastAsia="en-US"/>
        </w:rPr>
        <w:t xml:space="preserve">         ............................                                                                                                   ..............................</w:t>
      </w:r>
    </w:p>
    <w:p w:rsidR="00A46EE7" w:rsidRPr="001F0B7B" w:rsidRDefault="00A46EE7" w:rsidP="00A46EE7">
      <w:pPr>
        <w:ind w:firstLine="708"/>
        <w:rPr>
          <w:rFonts w:ascii="Calibri" w:hAnsi="Calibri"/>
          <w:bCs/>
          <w:sz w:val="16"/>
          <w:lang w:eastAsia="en-US"/>
        </w:rPr>
      </w:pPr>
    </w:p>
    <w:p w:rsidR="00A46EE7" w:rsidRPr="001F0B7B" w:rsidRDefault="00A46EE7" w:rsidP="00A46EE7">
      <w:pPr>
        <w:rPr>
          <w:rFonts w:ascii="Calibri" w:hAnsi="Calibri"/>
          <w:bCs/>
          <w:sz w:val="22"/>
          <w:szCs w:val="22"/>
          <w:lang w:eastAsia="en-US"/>
        </w:rPr>
      </w:pPr>
      <w:r w:rsidRPr="001F0B7B">
        <w:rPr>
          <w:rFonts w:ascii="Calibri" w:hAnsi="Calibri"/>
          <w:bCs/>
          <w:sz w:val="22"/>
          <w:szCs w:val="22"/>
          <w:lang w:eastAsia="en-US"/>
        </w:rPr>
        <w:t xml:space="preserve">                           </w:t>
      </w:r>
    </w:p>
    <w:p w:rsidR="00A46EE7" w:rsidRPr="001F0B7B" w:rsidRDefault="00A46EE7" w:rsidP="00A46EE7">
      <w:pPr>
        <w:rPr>
          <w:rFonts w:ascii="Calibri" w:hAnsi="Calibri"/>
          <w:bCs/>
          <w:sz w:val="22"/>
          <w:szCs w:val="22"/>
          <w:lang w:eastAsia="en-US"/>
        </w:rPr>
      </w:pPr>
      <w:r w:rsidRPr="001F0B7B">
        <w:rPr>
          <w:rFonts w:ascii="Calibri" w:hAnsi="Calibri"/>
          <w:bCs/>
          <w:sz w:val="22"/>
          <w:szCs w:val="22"/>
          <w:lang w:eastAsia="en-US"/>
        </w:rPr>
        <w:t xml:space="preserve">                                                                                                    </w:t>
      </w:r>
    </w:p>
    <w:p w:rsidR="00A46EE7" w:rsidRPr="001F0B7B" w:rsidRDefault="00A46EE7" w:rsidP="00A46EE7">
      <w:pPr>
        <w:tabs>
          <w:tab w:val="left" w:pos="-720"/>
        </w:tabs>
        <w:rPr>
          <w:rFonts w:ascii="Calibri" w:hAnsi="Calibri"/>
          <w:bCs/>
          <w:i/>
          <w:iCs/>
          <w:noProof/>
          <w:spacing w:val="-3"/>
          <w:sz w:val="16"/>
          <w:szCs w:val="24"/>
          <w:lang w:eastAsia="en-US"/>
        </w:rPr>
      </w:pPr>
      <w:r w:rsidRPr="001F0B7B">
        <w:rPr>
          <w:rFonts w:ascii="Calibri" w:hAnsi="Calibri"/>
          <w:bCs/>
          <w:i/>
          <w:iCs/>
          <w:noProof/>
          <w:spacing w:val="-3"/>
          <w:sz w:val="16"/>
          <w:szCs w:val="24"/>
          <w:lang w:eastAsia="en-US"/>
        </w:rPr>
        <w:t>_________________________</w:t>
      </w:r>
    </w:p>
    <w:p w:rsidR="00A46EE7" w:rsidRPr="001F0B7B" w:rsidRDefault="00A46EE7" w:rsidP="00A46EE7">
      <w:pPr>
        <w:tabs>
          <w:tab w:val="left" w:pos="-720"/>
        </w:tabs>
        <w:rPr>
          <w:rFonts w:ascii="Calibri" w:hAnsi="Calibri"/>
          <w:bCs/>
          <w:i/>
          <w:iCs/>
          <w:noProof/>
          <w:spacing w:val="-3"/>
          <w:sz w:val="16"/>
          <w:szCs w:val="24"/>
          <w:lang w:eastAsia="en-US"/>
        </w:rPr>
      </w:pPr>
      <w:r w:rsidRPr="001F0B7B">
        <w:rPr>
          <w:rFonts w:ascii="Calibri" w:hAnsi="Calibri"/>
          <w:bCs/>
          <w:i/>
          <w:iCs/>
          <w:noProof/>
          <w:spacing w:val="-3"/>
          <w:sz w:val="16"/>
          <w:szCs w:val="24"/>
          <w:vertAlign w:val="superscript"/>
          <w:lang w:eastAsia="en-US"/>
        </w:rPr>
        <w:t>1</w:t>
      </w:r>
      <w:r w:rsidRPr="001F0B7B">
        <w:rPr>
          <w:rFonts w:ascii="Calibri" w:hAnsi="Calibri"/>
          <w:bCs/>
          <w:i/>
          <w:iCs/>
          <w:noProof/>
          <w:spacing w:val="-3"/>
          <w:sz w:val="16"/>
          <w:szCs w:val="24"/>
          <w:lang w:eastAsia="en-US"/>
        </w:rPr>
        <w:t>Jeśli dotyczy</w:t>
      </w:r>
    </w:p>
    <w:p w:rsidR="00A46EE7" w:rsidRPr="001F0B7B" w:rsidRDefault="00A46EE7" w:rsidP="00A46EE7">
      <w:pPr>
        <w:tabs>
          <w:tab w:val="left" w:pos="-720"/>
        </w:tabs>
        <w:rPr>
          <w:rFonts w:ascii="Calibri" w:hAnsi="Calibri"/>
          <w:bCs/>
          <w:i/>
          <w:iCs/>
          <w:noProof/>
          <w:spacing w:val="-3"/>
          <w:sz w:val="4"/>
          <w:szCs w:val="4"/>
          <w:lang w:eastAsia="en-US"/>
        </w:rPr>
      </w:pPr>
    </w:p>
    <w:p w:rsidR="00A46EE7" w:rsidRPr="001F0B7B" w:rsidRDefault="00A46EE7" w:rsidP="00A46EE7">
      <w:pPr>
        <w:tabs>
          <w:tab w:val="left" w:pos="-720"/>
        </w:tabs>
        <w:rPr>
          <w:rFonts w:ascii="Calibri" w:hAnsi="Calibri"/>
          <w:bCs/>
          <w:i/>
          <w:iCs/>
          <w:noProof/>
          <w:spacing w:val="-3"/>
          <w:sz w:val="16"/>
          <w:szCs w:val="24"/>
          <w:lang w:eastAsia="en-US"/>
        </w:rPr>
      </w:pPr>
      <w:r w:rsidRPr="001F0B7B">
        <w:rPr>
          <w:rFonts w:ascii="Calibri" w:hAnsi="Calibri"/>
          <w:bCs/>
          <w:i/>
          <w:iCs/>
          <w:noProof/>
          <w:spacing w:val="-3"/>
          <w:sz w:val="16"/>
          <w:szCs w:val="24"/>
          <w:lang w:eastAsia="en-US"/>
        </w:rPr>
        <w:t xml:space="preserve">UWAGA: </w:t>
      </w:r>
    </w:p>
    <w:p w:rsidR="005B379C" w:rsidRPr="00A46EE7" w:rsidRDefault="00A46EE7" w:rsidP="00A46EE7">
      <w:pPr>
        <w:tabs>
          <w:tab w:val="left" w:pos="-720"/>
        </w:tabs>
        <w:rPr>
          <w:lang w:val="x-none"/>
        </w:rPr>
      </w:pPr>
      <w:r w:rsidRPr="001F0B7B">
        <w:rPr>
          <w:rFonts w:ascii="Calibri" w:hAnsi="Calibri"/>
          <w:bCs/>
          <w:i/>
          <w:iCs/>
          <w:noProof/>
          <w:spacing w:val="-3"/>
          <w:sz w:val="16"/>
          <w:szCs w:val="24"/>
          <w:lang w:eastAsia="en-US"/>
        </w:rPr>
        <w:t>Warunki wymagające określenia (kropki) zostaną wprowadzone do umowy na podstawie oferty, która zostanie uznana za najkorzystniejszą w niniejszym postępowaniu</w:t>
      </w:r>
      <w:bookmarkStart w:id="0" w:name="_GoBack"/>
      <w:bookmarkEnd w:id="0"/>
    </w:p>
    <w:sectPr w:rsidR="005B379C" w:rsidRPr="00A46EE7" w:rsidSect="009312F7">
      <w:headerReference w:type="default" r:id="rId6"/>
      <w:headerReference w:type="first" r:id="rId7"/>
      <w:footnotePr>
        <w:pos w:val="beneathText"/>
      </w:footnotePr>
      <w:pgSz w:w="11905" w:h="16837" w:code="9"/>
      <w:pgMar w:top="1021" w:right="1077" w:bottom="1021" w:left="1077" w:header="72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00" w:rsidRDefault="00A46EE7">
    <w:pPr>
      <w:pStyle w:val="Nagwek"/>
      <w:jc w:val="center"/>
    </w:pPr>
    <w:r>
      <w:fldChar w:fldCharType="begin"/>
    </w:r>
    <w:r>
      <w:instrText>PAGE   \* MERGEFORMAT</w:instrText>
    </w:r>
    <w:r>
      <w:fldChar w:fldCharType="separate"/>
    </w:r>
    <w:r>
      <w:rPr>
        <w:noProof/>
      </w:rPr>
      <w:t>13</w:t>
    </w:r>
    <w:r>
      <w:fldChar w:fldCharType="end"/>
    </w:r>
  </w:p>
  <w:p w:rsidR="005D3200" w:rsidRDefault="00A46E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00" w:rsidRDefault="00A46EE7">
    <w:pPr>
      <w:pStyle w:val="Nagwek"/>
      <w:jc w:val="center"/>
    </w:pPr>
    <w:r>
      <w:fldChar w:fldCharType="begin"/>
    </w:r>
    <w:r>
      <w:instrText>PAGE   \* MERGEFORMAT</w:instrText>
    </w:r>
    <w:r>
      <w:fldChar w:fldCharType="separate"/>
    </w:r>
    <w:r>
      <w:rPr>
        <w:noProof/>
      </w:rPr>
      <w:t>1</w:t>
    </w:r>
    <w:r>
      <w:fldChar w:fldCharType="end"/>
    </w:r>
  </w:p>
  <w:p w:rsidR="005D3200" w:rsidRDefault="00A46E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E724FCA2"/>
    <w:name w:val="WW8Num1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670EB"/>
    <w:multiLevelType w:val="hybridMultilevel"/>
    <w:tmpl w:val="90D85036"/>
    <w:lvl w:ilvl="0" w:tplc="4B66DBB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F55A05"/>
    <w:multiLevelType w:val="hybridMultilevel"/>
    <w:tmpl w:val="CB54F17E"/>
    <w:lvl w:ilvl="0" w:tplc="72E2B346">
      <w:start w:val="1"/>
      <w:numFmt w:val="decimal"/>
      <w:lvlText w:val="%1."/>
      <w:lvlJc w:val="left"/>
      <w:pPr>
        <w:tabs>
          <w:tab w:val="num" w:pos="360"/>
        </w:tabs>
        <w:ind w:left="360" w:hanging="360"/>
      </w:pPr>
      <w:rPr>
        <w:rFonts w:hint="default"/>
        <w:b w:val="0"/>
        <w:bCs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AE07334"/>
    <w:multiLevelType w:val="hybridMultilevel"/>
    <w:tmpl w:val="6BC4B92A"/>
    <w:name w:val="WW8Num202232222223222224102242"/>
    <w:lvl w:ilvl="0" w:tplc="8646A6F4">
      <w:start w:val="1"/>
      <w:numFmt w:val="decimal"/>
      <w:lvlText w:val="%1."/>
      <w:lvlJc w:val="left"/>
      <w:pPr>
        <w:tabs>
          <w:tab w:val="num" w:pos="1490"/>
        </w:tabs>
        <w:ind w:left="1130" w:firstLine="0"/>
      </w:pPr>
      <w:rPr>
        <w:rFonts w:hint="default"/>
        <w:b w:val="0"/>
        <w:i w:val="0"/>
      </w:rPr>
    </w:lvl>
    <w:lvl w:ilvl="1" w:tplc="61FC7712">
      <w:start w:val="1"/>
      <w:numFmt w:val="lowerLetter"/>
      <w:lvlText w:val="%2)"/>
      <w:lvlJc w:val="left"/>
      <w:pPr>
        <w:tabs>
          <w:tab w:val="num" w:pos="1490"/>
        </w:tabs>
        <w:ind w:left="1490" w:hanging="360"/>
      </w:pPr>
      <w:rPr>
        <w:rFonts w:hint="default"/>
        <w:b w:val="0"/>
        <w:i w:val="0"/>
      </w:rPr>
    </w:lvl>
    <w:lvl w:ilvl="2" w:tplc="2DD8372E">
      <w:start w:val="1"/>
      <w:numFmt w:val="bullet"/>
      <w:lvlText w:val=""/>
      <w:lvlJc w:val="left"/>
      <w:pPr>
        <w:tabs>
          <w:tab w:val="num" w:pos="2390"/>
        </w:tabs>
        <w:ind w:left="2390" w:hanging="360"/>
      </w:pPr>
      <w:rPr>
        <w:rFonts w:ascii="Wingdings" w:hAnsi="Wingdings" w:hint="default"/>
        <w:b w:val="0"/>
        <w:i w:val="0"/>
      </w:r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4">
    <w:nsid w:val="0EEF080B"/>
    <w:multiLevelType w:val="hybridMultilevel"/>
    <w:tmpl w:val="4E5EBEE4"/>
    <w:lvl w:ilvl="0" w:tplc="5A3C2D7E">
      <w:start w:val="1"/>
      <w:numFmt w:val="bullet"/>
      <w:lvlText w:val=""/>
      <w:lvlJc w:val="left"/>
      <w:pPr>
        <w:tabs>
          <w:tab w:val="num" w:pos="1305"/>
        </w:tabs>
        <w:ind w:left="1305" w:hanging="227"/>
      </w:pPr>
      <w:rPr>
        <w:rFonts w:ascii="Symbol" w:hAnsi="Symbol" w:hint="default"/>
      </w:rPr>
    </w:lvl>
    <w:lvl w:ilvl="1" w:tplc="04150017">
      <w:start w:val="1"/>
      <w:numFmt w:val="lowerLetter"/>
      <w:lvlText w:val="%2)"/>
      <w:lvlJc w:val="left"/>
      <w:pPr>
        <w:tabs>
          <w:tab w:val="num" w:pos="1724"/>
        </w:tabs>
        <w:ind w:left="1724" w:hanging="360"/>
      </w:pPr>
      <w:rPr>
        <w:rFonts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nsid w:val="1444250C"/>
    <w:multiLevelType w:val="multilevel"/>
    <w:tmpl w:val="5DFE3DD2"/>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6CC43E9"/>
    <w:multiLevelType w:val="multilevel"/>
    <w:tmpl w:val="59B60C8C"/>
    <w:name w:val="WW8Num2022332"/>
    <w:lvl w:ilvl="0">
      <w:start w:val="1"/>
      <w:numFmt w:val="decimal"/>
      <w:lvlText w:val="%1."/>
      <w:lvlJc w:val="left"/>
      <w:pPr>
        <w:tabs>
          <w:tab w:val="num" w:pos="360"/>
        </w:tabs>
        <w:ind w:left="360" w:hanging="360"/>
      </w:pPr>
      <w:rPr>
        <w:b w:val="0"/>
        <w:i w:val="0"/>
      </w:rPr>
    </w:lvl>
    <w:lvl w:ilvl="1">
      <w:start w:val="1"/>
      <w:numFmt w:val="decimal"/>
      <w:pStyle w:val="Normalny"/>
      <w:lvlText w:val="%2."/>
      <w:lvlJc w:val="left"/>
      <w:pPr>
        <w:tabs>
          <w:tab w:val="num" w:pos="1440"/>
        </w:tabs>
        <w:ind w:left="1440" w:hanging="360"/>
      </w:pPr>
    </w:lvl>
    <w:lvl w:ilvl="2">
      <w:start w:val="1"/>
      <w:numFmt w:val="decimal"/>
      <w:pStyle w:val="Normalny"/>
      <w:lvlText w:val="%3."/>
      <w:lvlJc w:val="left"/>
      <w:pPr>
        <w:tabs>
          <w:tab w:val="num" w:pos="2160"/>
        </w:tabs>
        <w:ind w:left="2160" w:hanging="360"/>
      </w:pPr>
    </w:lvl>
    <w:lvl w:ilvl="3">
      <w:start w:val="1"/>
      <w:numFmt w:val="decimal"/>
      <w:pStyle w:val="Normalny"/>
      <w:lvlText w:val="%4."/>
      <w:lvlJc w:val="left"/>
      <w:pPr>
        <w:tabs>
          <w:tab w:val="num" w:pos="2880"/>
        </w:tabs>
        <w:ind w:left="2880" w:hanging="360"/>
      </w:pPr>
    </w:lvl>
    <w:lvl w:ilvl="4">
      <w:start w:val="1"/>
      <w:numFmt w:val="decimal"/>
      <w:pStyle w:val="Normalny"/>
      <w:lvlText w:val="%5."/>
      <w:lvlJc w:val="left"/>
      <w:pPr>
        <w:tabs>
          <w:tab w:val="num" w:pos="3600"/>
        </w:tabs>
        <w:ind w:left="3600" w:hanging="360"/>
      </w:pPr>
    </w:lvl>
    <w:lvl w:ilvl="5">
      <w:start w:val="1"/>
      <w:numFmt w:val="decimal"/>
      <w:pStyle w:val="Normalny"/>
      <w:lvlText w:val="%6."/>
      <w:lvlJc w:val="left"/>
      <w:pPr>
        <w:tabs>
          <w:tab w:val="num" w:pos="4320"/>
        </w:tabs>
        <w:ind w:left="4320" w:hanging="360"/>
      </w:pPr>
    </w:lvl>
    <w:lvl w:ilvl="6">
      <w:start w:val="1"/>
      <w:numFmt w:val="decimal"/>
      <w:pStyle w:val="Normalny"/>
      <w:lvlText w:val="%7."/>
      <w:lvlJc w:val="left"/>
      <w:pPr>
        <w:tabs>
          <w:tab w:val="num" w:pos="5040"/>
        </w:tabs>
        <w:ind w:left="5040" w:hanging="360"/>
      </w:pPr>
    </w:lvl>
    <w:lvl w:ilvl="7">
      <w:start w:val="1"/>
      <w:numFmt w:val="decimal"/>
      <w:pStyle w:val="Normalny"/>
      <w:lvlText w:val="%8."/>
      <w:lvlJc w:val="left"/>
      <w:pPr>
        <w:tabs>
          <w:tab w:val="num" w:pos="5760"/>
        </w:tabs>
        <w:ind w:left="5760" w:hanging="360"/>
      </w:pPr>
    </w:lvl>
    <w:lvl w:ilvl="8">
      <w:start w:val="1"/>
      <w:numFmt w:val="decimal"/>
      <w:pStyle w:val="Normalny"/>
      <w:lvlText w:val="%9."/>
      <w:lvlJc w:val="left"/>
      <w:pPr>
        <w:tabs>
          <w:tab w:val="num" w:pos="6480"/>
        </w:tabs>
        <w:ind w:left="6480" w:hanging="360"/>
      </w:pPr>
    </w:lvl>
  </w:abstractNum>
  <w:abstractNum w:abstractNumId="7">
    <w:nsid w:val="17B82C0E"/>
    <w:multiLevelType w:val="hybridMultilevel"/>
    <w:tmpl w:val="4B36D894"/>
    <w:name w:val="WW8Num202223322222"/>
    <w:lvl w:ilvl="0" w:tplc="62D4F03C">
      <w:start w:val="1"/>
      <w:numFmt w:val="lowerLetter"/>
      <w:lvlText w:val="%1)"/>
      <w:lvlJc w:val="left"/>
      <w:pPr>
        <w:tabs>
          <w:tab w:val="num" w:pos="1004"/>
        </w:tabs>
        <w:ind w:left="1004" w:hanging="360"/>
      </w:pPr>
    </w:lvl>
    <w:lvl w:ilvl="1" w:tplc="04150005">
      <w:start w:val="1"/>
      <w:numFmt w:val="bullet"/>
      <w:lvlText w:val=""/>
      <w:lvlJc w:val="left"/>
      <w:pPr>
        <w:tabs>
          <w:tab w:val="num" w:pos="1724"/>
        </w:tabs>
        <w:ind w:left="1724" w:hanging="360"/>
      </w:pPr>
      <w:rPr>
        <w:rFonts w:ascii="Wingdings" w:hAnsi="Wingding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1B2E6058"/>
    <w:multiLevelType w:val="hybridMultilevel"/>
    <w:tmpl w:val="48265B76"/>
    <w:name w:val="WW8Num202232222223222224"/>
    <w:lvl w:ilvl="0" w:tplc="FFFFFFFF">
      <w:start w:val="1"/>
      <w:numFmt w:val="decimal"/>
      <w:lvlText w:val="%1."/>
      <w:lvlJc w:val="left"/>
      <w:pPr>
        <w:tabs>
          <w:tab w:val="num" w:pos="890"/>
        </w:tabs>
        <w:ind w:left="89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052CAA"/>
    <w:multiLevelType w:val="hybridMultilevel"/>
    <w:tmpl w:val="63787762"/>
    <w:lvl w:ilvl="0" w:tplc="62D4F03C">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0F33216"/>
    <w:multiLevelType w:val="hybridMultilevel"/>
    <w:tmpl w:val="7D800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9F5AE1"/>
    <w:multiLevelType w:val="hybridMultilevel"/>
    <w:tmpl w:val="F0E65754"/>
    <w:lvl w:ilvl="0" w:tplc="AA3A04EC">
      <w:start w:val="1"/>
      <w:numFmt w:val="lowerLetter"/>
      <w:lvlText w:val="%1)"/>
      <w:lvlJc w:val="left"/>
      <w:pPr>
        <w:tabs>
          <w:tab w:val="num" w:pos="360"/>
        </w:tabs>
        <w:ind w:left="360" w:hanging="360"/>
      </w:pPr>
      <w:rPr>
        <w:rFonts w:hint="default"/>
        <w:b w:val="0"/>
        <w:bCs/>
      </w:rPr>
    </w:lvl>
    <w:lvl w:ilvl="1" w:tplc="AA3A04EC">
      <w:start w:val="1"/>
      <w:numFmt w:val="lowerLetter"/>
      <w:lvlText w:val="%2)"/>
      <w:lvlJc w:val="left"/>
      <w:pPr>
        <w:tabs>
          <w:tab w:val="num" w:pos="360"/>
        </w:tabs>
        <w:ind w:left="360" w:hanging="360"/>
      </w:pPr>
      <w:rPr>
        <w:rFonts w:hint="default"/>
        <w:b w:val="0"/>
        <w:bCs/>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
    <w:nsid w:val="22D15B9E"/>
    <w:multiLevelType w:val="hybridMultilevel"/>
    <w:tmpl w:val="23027EB0"/>
    <w:name w:val="WW8Num2022322222232222241022"/>
    <w:lvl w:ilvl="0" w:tplc="683E7B8C">
      <w:start w:val="1"/>
      <w:numFmt w:val="lowerLetter"/>
      <w:lvlText w:val="%1)"/>
      <w:lvlJc w:val="left"/>
      <w:pPr>
        <w:tabs>
          <w:tab w:val="num" w:pos="1970"/>
        </w:tabs>
        <w:ind w:left="1970" w:hanging="340"/>
      </w:pPr>
      <w:rPr>
        <w:rFonts w:hint="default"/>
      </w:rPr>
    </w:lvl>
    <w:lvl w:ilvl="1" w:tplc="71006EAC">
      <w:start w:val="2"/>
      <w:numFmt w:val="decimal"/>
      <w:lvlText w:val="%2."/>
      <w:lvlJc w:val="left"/>
      <w:pPr>
        <w:tabs>
          <w:tab w:val="num" w:pos="1353"/>
        </w:tabs>
        <w:ind w:left="993" w:firstLine="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4F19A5"/>
    <w:multiLevelType w:val="multilevel"/>
    <w:tmpl w:val="52A85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45A4E7B"/>
    <w:multiLevelType w:val="hybridMultilevel"/>
    <w:tmpl w:val="995A8CA0"/>
    <w:lvl w:ilvl="0" w:tplc="E21002B4">
      <w:start w:val="1"/>
      <w:numFmt w:val="decimal"/>
      <w:lvlText w:val="%1."/>
      <w:lvlJc w:val="left"/>
      <w:pPr>
        <w:tabs>
          <w:tab w:val="num" w:pos="1440"/>
        </w:tabs>
        <w:ind w:left="1440" w:hanging="360"/>
      </w:pPr>
      <w:rPr>
        <w:rFonts w:hint="default"/>
      </w:rPr>
    </w:lvl>
    <w:lvl w:ilvl="1" w:tplc="044C2DC0">
      <w:start w:val="1"/>
      <w:numFmt w:val="lowerLetter"/>
      <w:lvlText w:val="%2)"/>
      <w:lvlJc w:val="left"/>
      <w:pPr>
        <w:tabs>
          <w:tab w:val="num" w:pos="1440"/>
        </w:tabs>
        <w:ind w:left="1440" w:hanging="360"/>
      </w:pPr>
      <w:rPr>
        <w:rFonts w:ascii="Calibri" w:eastAsia="Times New Roman" w:hAnsi="Calibri" w:cs="Times New Roman" w:hint="default"/>
      </w:rPr>
    </w:lvl>
    <w:lvl w:ilvl="2" w:tplc="4490A9AC">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FA2D68"/>
    <w:multiLevelType w:val="multilevel"/>
    <w:tmpl w:val="061A61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365ECB"/>
    <w:multiLevelType w:val="hybridMultilevel"/>
    <w:tmpl w:val="E4C4DDC4"/>
    <w:lvl w:ilvl="0" w:tplc="AA3A04EC">
      <w:start w:val="1"/>
      <w:numFmt w:val="lowerLetter"/>
      <w:lvlText w:val="%1)"/>
      <w:lvlJc w:val="left"/>
      <w:pPr>
        <w:tabs>
          <w:tab w:val="num" w:pos="360"/>
        </w:tabs>
        <w:ind w:left="360" w:hanging="360"/>
      </w:pPr>
      <w:rPr>
        <w:rFonts w:hint="default"/>
      </w:rPr>
    </w:lvl>
    <w:lvl w:ilvl="1" w:tplc="7BB8AE90">
      <w:start w:val="1"/>
      <w:numFmt w:val="bullet"/>
      <w:lvlText w:val=""/>
      <w:lvlJc w:val="left"/>
      <w:pPr>
        <w:tabs>
          <w:tab w:val="num" w:pos="1477"/>
        </w:tabs>
        <w:ind w:left="147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08579C"/>
    <w:multiLevelType w:val="hybridMultilevel"/>
    <w:tmpl w:val="4CD01AAA"/>
    <w:name w:val="WW8Num383442222"/>
    <w:lvl w:ilvl="0" w:tplc="BA6E96A2">
      <w:start w:val="3"/>
      <w:numFmt w:val="decimal"/>
      <w:lvlText w:val="%1."/>
      <w:lvlJc w:val="left"/>
      <w:pPr>
        <w:tabs>
          <w:tab w:val="num" w:pos="1440"/>
        </w:tabs>
        <w:ind w:left="108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9A665D"/>
    <w:multiLevelType w:val="hybridMultilevel"/>
    <w:tmpl w:val="A2F65074"/>
    <w:name w:val="WW8Num2022322222232222244242"/>
    <w:lvl w:ilvl="0" w:tplc="3B14F0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nsid w:val="36564A88"/>
    <w:multiLevelType w:val="hybridMultilevel"/>
    <w:tmpl w:val="32AE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3B45FD"/>
    <w:multiLevelType w:val="hybridMultilevel"/>
    <w:tmpl w:val="8ED4D196"/>
    <w:lvl w:ilvl="0" w:tplc="04150017">
      <w:start w:val="1"/>
      <w:numFmt w:val="lowerLetter"/>
      <w:lvlText w:val="%1)"/>
      <w:lvlJc w:val="left"/>
      <w:pPr>
        <w:tabs>
          <w:tab w:val="num" w:pos="776"/>
        </w:tabs>
        <w:ind w:left="776" w:hanging="416"/>
      </w:pPr>
      <w:rPr>
        <w:rFonts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B486D3E"/>
    <w:multiLevelType w:val="hybridMultilevel"/>
    <w:tmpl w:val="5776E3DC"/>
    <w:lvl w:ilvl="0" w:tplc="04150017">
      <w:start w:val="1"/>
      <w:numFmt w:val="lowerLetter"/>
      <w:lvlText w:val="%1)"/>
      <w:lvlJc w:val="left"/>
      <w:pPr>
        <w:ind w:left="929" w:hanging="360"/>
      </w:pPr>
    </w:lvl>
    <w:lvl w:ilvl="1" w:tplc="04150019">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22">
    <w:nsid w:val="3DAA5C88"/>
    <w:multiLevelType w:val="multilevel"/>
    <w:tmpl w:val="9802000E"/>
    <w:lvl w:ilvl="0">
      <w:start w:val="3"/>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E4471BA"/>
    <w:multiLevelType w:val="hybridMultilevel"/>
    <w:tmpl w:val="91C6D470"/>
    <w:name w:val="WW8Num20223222222322222410224"/>
    <w:lvl w:ilvl="0" w:tplc="8646A6F4">
      <w:start w:val="1"/>
      <w:numFmt w:val="decimal"/>
      <w:lvlText w:val="%1."/>
      <w:lvlJc w:val="left"/>
      <w:pPr>
        <w:tabs>
          <w:tab w:val="num" w:pos="1440"/>
        </w:tabs>
        <w:ind w:left="108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660873"/>
    <w:multiLevelType w:val="hybridMultilevel"/>
    <w:tmpl w:val="AC62C3E6"/>
    <w:lvl w:ilvl="0" w:tplc="04150017">
      <w:start w:val="1"/>
      <w:numFmt w:val="lowerLetter"/>
      <w:lvlText w:val="%1)"/>
      <w:lvlJc w:val="left"/>
      <w:pPr>
        <w:tabs>
          <w:tab w:val="num" w:pos="852"/>
        </w:tabs>
        <w:ind w:left="852" w:hanging="283"/>
      </w:pPr>
      <w:rPr>
        <w:rFonts w:hint="default"/>
        <w:u w:val="none"/>
      </w:rPr>
    </w:lvl>
    <w:lvl w:ilvl="1" w:tplc="CE96CC38">
      <w:start w:val="1"/>
      <w:numFmt w:val="lowerLetter"/>
      <w:lvlText w:val="%2)"/>
      <w:lvlJc w:val="left"/>
      <w:pPr>
        <w:tabs>
          <w:tab w:val="num" w:pos="967"/>
        </w:tabs>
        <w:ind w:left="967" w:hanging="567"/>
      </w:pPr>
      <w:rPr>
        <w:rFonts w:hint="default"/>
        <w:u w:val="none"/>
      </w:rPr>
    </w:lvl>
    <w:lvl w:ilvl="2" w:tplc="46E89A44">
      <w:start w:val="1"/>
      <w:numFmt w:val="bullet"/>
      <w:lvlText w:val=""/>
      <w:lvlJc w:val="left"/>
      <w:pPr>
        <w:tabs>
          <w:tab w:val="num" w:pos="2369"/>
        </w:tabs>
        <w:ind w:left="2369" w:hanging="284"/>
      </w:pPr>
      <w:rPr>
        <w:rFonts w:ascii="Symbol" w:hAnsi="Symbol" w:hint="default"/>
        <w:strike w:val="0"/>
        <w:dstrike w:val="0"/>
        <w:u w:val="none"/>
      </w:rPr>
    </w:lvl>
    <w:lvl w:ilvl="3" w:tplc="04150001" w:tentative="1">
      <w:start w:val="1"/>
      <w:numFmt w:val="bullet"/>
      <w:lvlText w:val=""/>
      <w:lvlJc w:val="left"/>
      <w:pPr>
        <w:tabs>
          <w:tab w:val="num" w:pos="3165"/>
        </w:tabs>
        <w:ind w:left="3165" w:hanging="360"/>
      </w:pPr>
      <w:rPr>
        <w:rFonts w:ascii="Symbol" w:hAnsi="Symbol" w:hint="default"/>
      </w:rPr>
    </w:lvl>
    <w:lvl w:ilvl="4" w:tplc="04150003" w:tentative="1">
      <w:start w:val="1"/>
      <w:numFmt w:val="bullet"/>
      <w:lvlText w:val="o"/>
      <w:lvlJc w:val="left"/>
      <w:pPr>
        <w:tabs>
          <w:tab w:val="num" w:pos="3885"/>
        </w:tabs>
        <w:ind w:left="3885" w:hanging="360"/>
      </w:pPr>
      <w:rPr>
        <w:rFonts w:ascii="Courier New" w:hAnsi="Courier New" w:cs="Courier New" w:hint="default"/>
      </w:rPr>
    </w:lvl>
    <w:lvl w:ilvl="5" w:tplc="04150005" w:tentative="1">
      <w:start w:val="1"/>
      <w:numFmt w:val="bullet"/>
      <w:lvlText w:val=""/>
      <w:lvlJc w:val="left"/>
      <w:pPr>
        <w:tabs>
          <w:tab w:val="num" w:pos="4605"/>
        </w:tabs>
        <w:ind w:left="4605" w:hanging="360"/>
      </w:pPr>
      <w:rPr>
        <w:rFonts w:ascii="Wingdings" w:hAnsi="Wingdings" w:hint="default"/>
      </w:rPr>
    </w:lvl>
    <w:lvl w:ilvl="6" w:tplc="04150001" w:tentative="1">
      <w:start w:val="1"/>
      <w:numFmt w:val="bullet"/>
      <w:lvlText w:val=""/>
      <w:lvlJc w:val="left"/>
      <w:pPr>
        <w:tabs>
          <w:tab w:val="num" w:pos="5325"/>
        </w:tabs>
        <w:ind w:left="5325" w:hanging="360"/>
      </w:pPr>
      <w:rPr>
        <w:rFonts w:ascii="Symbol" w:hAnsi="Symbol" w:hint="default"/>
      </w:rPr>
    </w:lvl>
    <w:lvl w:ilvl="7" w:tplc="04150003" w:tentative="1">
      <w:start w:val="1"/>
      <w:numFmt w:val="bullet"/>
      <w:lvlText w:val="o"/>
      <w:lvlJc w:val="left"/>
      <w:pPr>
        <w:tabs>
          <w:tab w:val="num" w:pos="6045"/>
        </w:tabs>
        <w:ind w:left="6045" w:hanging="360"/>
      </w:pPr>
      <w:rPr>
        <w:rFonts w:ascii="Courier New" w:hAnsi="Courier New" w:cs="Courier New" w:hint="default"/>
      </w:rPr>
    </w:lvl>
    <w:lvl w:ilvl="8" w:tplc="04150005" w:tentative="1">
      <w:start w:val="1"/>
      <w:numFmt w:val="bullet"/>
      <w:lvlText w:val=""/>
      <w:lvlJc w:val="left"/>
      <w:pPr>
        <w:tabs>
          <w:tab w:val="num" w:pos="6765"/>
        </w:tabs>
        <w:ind w:left="6765" w:hanging="360"/>
      </w:pPr>
      <w:rPr>
        <w:rFonts w:ascii="Wingdings" w:hAnsi="Wingdings" w:hint="default"/>
      </w:rPr>
    </w:lvl>
  </w:abstractNum>
  <w:abstractNum w:abstractNumId="25">
    <w:nsid w:val="426A0E3B"/>
    <w:multiLevelType w:val="multilevel"/>
    <w:tmpl w:val="CC7677A6"/>
    <w:lvl w:ilvl="0">
      <w:start w:val="2"/>
      <w:numFmt w:val="decimal"/>
      <w:lvlText w:val="%1."/>
      <w:lvlJc w:val="left"/>
      <w:pPr>
        <w:tabs>
          <w:tab w:val="num" w:pos="567"/>
        </w:tabs>
        <w:ind w:left="567" w:hanging="283"/>
      </w:pPr>
      <w:rPr>
        <w:rFonts w:hint="default"/>
        <w:b w:val="0"/>
        <w:bCs w:val="0"/>
      </w:rPr>
    </w:lvl>
    <w:lvl w:ilvl="1">
      <w:start w:val="1"/>
      <w:numFmt w:val="decimal"/>
      <w:isLgl/>
      <w:lvlText w:val="%1.%2."/>
      <w:lvlJc w:val="left"/>
      <w:pPr>
        <w:tabs>
          <w:tab w:val="num" w:pos="809"/>
        </w:tabs>
        <w:ind w:left="809" w:hanging="390"/>
      </w:pPr>
      <w:rPr>
        <w:rFonts w:hint="default"/>
      </w:rPr>
    </w:lvl>
    <w:lvl w:ilvl="2">
      <w:start w:val="1"/>
      <w:numFmt w:val="decimal"/>
      <w:isLgl/>
      <w:lvlText w:val="%1.%2.%3."/>
      <w:lvlJc w:val="left"/>
      <w:pPr>
        <w:tabs>
          <w:tab w:val="num" w:pos="1274"/>
        </w:tabs>
        <w:ind w:left="1274" w:hanging="720"/>
      </w:pPr>
      <w:rPr>
        <w:rFonts w:hint="default"/>
      </w:rPr>
    </w:lvl>
    <w:lvl w:ilvl="3">
      <w:start w:val="1"/>
      <w:numFmt w:val="decimal"/>
      <w:isLgl/>
      <w:lvlText w:val="%1.%2.%3.%4."/>
      <w:lvlJc w:val="left"/>
      <w:pPr>
        <w:tabs>
          <w:tab w:val="num" w:pos="1409"/>
        </w:tabs>
        <w:ind w:left="1409"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39"/>
        </w:tabs>
        <w:ind w:left="2039" w:hanging="1080"/>
      </w:pPr>
      <w:rPr>
        <w:rFonts w:hint="default"/>
      </w:rPr>
    </w:lvl>
    <w:lvl w:ilvl="6">
      <w:start w:val="1"/>
      <w:numFmt w:val="decimal"/>
      <w:isLgl/>
      <w:lvlText w:val="%1.%2.%3.%4.%5.%6.%7."/>
      <w:lvlJc w:val="left"/>
      <w:pPr>
        <w:tabs>
          <w:tab w:val="num" w:pos="2534"/>
        </w:tabs>
        <w:ind w:left="2534" w:hanging="1440"/>
      </w:pPr>
      <w:rPr>
        <w:rFonts w:hint="default"/>
      </w:rPr>
    </w:lvl>
    <w:lvl w:ilvl="7">
      <w:start w:val="1"/>
      <w:numFmt w:val="decimal"/>
      <w:isLgl/>
      <w:lvlText w:val="%1.%2.%3.%4.%5.%6.%7.%8."/>
      <w:lvlJc w:val="left"/>
      <w:pPr>
        <w:tabs>
          <w:tab w:val="num" w:pos="2669"/>
        </w:tabs>
        <w:ind w:left="2669" w:hanging="1440"/>
      </w:pPr>
      <w:rPr>
        <w:rFonts w:hint="default"/>
      </w:rPr>
    </w:lvl>
    <w:lvl w:ilvl="8">
      <w:start w:val="1"/>
      <w:numFmt w:val="decimal"/>
      <w:isLgl/>
      <w:lvlText w:val="%1.%2.%3.%4.%5.%6.%7.%8.%9."/>
      <w:lvlJc w:val="left"/>
      <w:pPr>
        <w:tabs>
          <w:tab w:val="num" w:pos="3164"/>
        </w:tabs>
        <w:ind w:left="3164" w:hanging="1800"/>
      </w:pPr>
      <w:rPr>
        <w:rFonts w:hint="default"/>
      </w:rPr>
    </w:lvl>
  </w:abstractNum>
  <w:abstractNum w:abstractNumId="26">
    <w:nsid w:val="515167ED"/>
    <w:multiLevelType w:val="hybridMultilevel"/>
    <w:tmpl w:val="D7B246BE"/>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D24A054">
      <w:start w:val="1"/>
      <w:numFmt w:val="decimal"/>
      <w:lvlText w:val="%4."/>
      <w:lvlJc w:val="left"/>
      <w:pPr>
        <w:tabs>
          <w:tab w:val="num" w:pos="360"/>
        </w:tabs>
        <w:ind w:left="360" w:hanging="360"/>
      </w:pPr>
      <w:rPr>
        <w:rFonts w:ascii="Times New Roman" w:eastAsia="Times New Roman" w:hAnsi="Times New Roman" w:cs="Times New Roman"/>
      </w:rPr>
    </w:lvl>
    <w:lvl w:ilvl="4" w:tplc="BF3CF2DA">
      <w:start w:val="1"/>
      <w:numFmt w:val="lowerLetter"/>
      <w:lvlText w:val="%5)"/>
      <w:lvlJc w:val="left"/>
      <w:pPr>
        <w:tabs>
          <w:tab w:val="num" w:pos="360"/>
        </w:tabs>
        <w:ind w:left="36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1E215B0"/>
    <w:multiLevelType w:val="multilevel"/>
    <w:tmpl w:val="5DFE3DD2"/>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5AE2F89"/>
    <w:multiLevelType w:val="hybridMultilevel"/>
    <w:tmpl w:val="D18C78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C1CD0"/>
    <w:multiLevelType w:val="hybridMultilevel"/>
    <w:tmpl w:val="F2E27652"/>
    <w:lvl w:ilvl="0" w:tplc="B55637C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506CC7"/>
    <w:multiLevelType w:val="hybridMultilevel"/>
    <w:tmpl w:val="98020CFE"/>
    <w:lvl w:ilvl="0" w:tplc="04150017">
      <w:start w:val="1"/>
      <w:numFmt w:val="lowerLetter"/>
      <w:lvlText w:val="%1)"/>
      <w:lvlJc w:val="left"/>
      <w:pPr>
        <w:tabs>
          <w:tab w:val="num" w:pos="776"/>
        </w:tabs>
        <w:ind w:left="776" w:hanging="416"/>
      </w:pPr>
      <w:rPr>
        <w:rFonts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FCB3F13"/>
    <w:multiLevelType w:val="hybridMultilevel"/>
    <w:tmpl w:val="082CBE4E"/>
    <w:lvl w:ilvl="0" w:tplc="D5CA430E">
      <w:start w:val="1"/>
      <w:numFmt w:val="bullet"/>
      <w:lvlText w:val=""/>
      <w:lvlJc w:val="left"/>
      <w:pPr>
        <w:tabs>
          <w:tab w:val="num" w:pos="776"/>
        </w:tabs>
        <w:ind w:left="776" w:hanging="416"/>
      </w:pPr>
      <w:rPr>
        <w:rFonts w:ascii="Symbol" w:hAnsi="Symbol"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FE63879"/>
    <w:multiLevelType w:val="hybridMultilevel"/>
    <w:tmpl w:val="7A3A65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3A1BF4"/>
    <w:multiLevelType w:val="hybridMultilevel"/>
    <w:tmpl w:val="4566BFD2"/>
    <w:name w:val="WW8Num163322"/>
    <w:lvl w:ilvl="0" w:tplc="10F04D7E">
      <w:start w:val="1"/>
      <w:numFmt w:val="lowerLetter"/>
      <w:lvlText w:val="%1)"/>
      <w:lvlJc w:val="left"/>
      <w:pPr>
        <w:tabs>
          <w:tab w:val="num" w:pos="1207"/>
        </w:tabs>
        <w:ind w:left="1207" w:hanging="360"/>
      </w:pPr>
      <w:rPr>
        <w:rFonts w:hint="default"/>
      </w:rPr>
    </w:lvl>
    <w:lvl w:ilvl="1" w:tplc="04150019" w:tentative="1">
      <w:start w:val="1"/>
      <w:numFmt w:val="lowerLetter"/>
      <w:lvlText w:val="%2."/>
      <w:lvlJc w:val="left"/>
      <w:pPr>
        <w:tabs>
          <w:tab w:val="num" w:pos="1702"/>
        </w:tabs>
        <w:ind w:left="1702" w:hanging="360"/>
      </w:pPr>
    </w:lvl>
    <w:lvl w:ilvl="2" w:tplc="0415001B" w:tentative="1">
      <w:start w:val="1"/>
      <w:numFmt w:val="lowerRoman"/>
      <w:lvlText w:val="%3."/>
      <w:lvlJc w:val="right"/>
      <w:pPr>
        <w:tabs>
          <w:tab w:val="num" w:pos="2422"/>
        </w:tabs>
        <w:ind w:left="2422" w:hanging="180"/>
      </w:pPr>
    </w:lvl>
    <w:lvl w:ilvl="3" w:tplc="0415000F" w:tentative="1">
      <w:start w:val="1"/>
      <w:numFmt w:val="decimal"/>
      <w:lvlText w:val="%4."/>
      <w:lvlJc w:val="left"/>
      <w:pPr>
        <w:tabs>
          <w:tab w:val="num" w:pos="3142"/>
        </w:tabs>
        <w:ind w:left="3142" w:hanging="360"/>
      </w:pPr>
    </w:lvl>
    <w:lvl w:ilvl="4" w:tplc="04150019" w:tentative="1">
      <w:start w:val="1"/>
      <w:numFmt w:val="lowerLetter"/>
      <w:lvlText w:val="%5."/>
      <w:lvlJc w:val="left"/>
      <w:pPr>
        <w:tabs>
          <w:tab w:val="num" w:pos="3862"/>
        </w:tabs>
        <w:ind w:left="3862" w:hanging="360"/>
      </w:pPr>
    </w:lvl>
    <w:lvl w:ilvl="5" w:tplc="0415001B" w:tentative="1">
      <w:start w:val="1"/>
      <w:numFmt w:val="lowerRoman"/>
      <w:lvlText w:val="%6."/>
      <w:lvlJc w:val="right"/>
      <w:pPr>
        <w:tabs>
          <w:tab w:val="num" w:pos="4582"/>
        </w:tabs>
        <w:ind w:left="4582" w:hanging="180"/>
      </w:pPr>
    </w:lvl>
    <w:lvl w:ilvl="6" w:tplc="0415000F" w:tentative="1">
      <w:start w:val="1"/>
      <w:numFmt w:val="decimal"/>
      <w:lvlText w:val="%7."/>
      <w:lvlJc w:val="left"/>
      <w:pPr>
        <w:tabs>
          <w:tab w:val="num" w:pos="5302"/>
        </w:tabs>
        <w:ind w:left="5302" w:hanging="360"/>
      </w:pPr>
    </w:lvl>
    <w:lvl w:ilvl="7" w:tplc="04150019" w:tentative="1">
      <w:start w:val="1"/>
      <w:numFmt w:val="lowerLetter"/>
      <w:lvlText w:val="%8."/>
      <w:lvlJc w:val="left"/>
      <w:pPr>
        <w:tabs>
          <w:tab w:val="num" w:pos="6022"/>
        </w:tabs>
        <w:ind w:left="6022" w:hanging="360"/>
      </w:pPr>
    </w:lvl>
    <w:lvl w:ilvl="8" w:tplc="0415001B" w:tentative="1">
      <w:start w:val="1"/>
      <w:numFmt w:val="lowerRoman"/>
      <w:lvlText w:val="%9."/>
      <w:lvlJc w:val="right"/>
      <w:pPr>
        <w:tabs>
          <w:tab w:val="num" w:pos="6742"/>
        </w:tabs>
        <w:ind w:left="6742" w:hanging="180"/>
      </w:pPr>
    </w:lvl>
  </w:abstractNum>
  <w:abstractNum w:abstractNumId="34">
    <w:nsid w:val="66D82734"/>
    <w:multiLevelType w:val="multilevel"/>
    <w:tmpl w:val="3DAAFA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67700D7E"/>
    <w:multiLevelType w:val="hybridMultilevel"/>
    <w:tmpl w:val="A852DED2"/>
    <w:lvl w:ilvl="0" w:tplc="62D4F03C">
      <w:start w:val="1"/>
      <w:numFmt w:val="lowerLetter"/>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6">
    <w:nsid w:val="707B6255"/>
    <w:multiLevelType w:val="hybridMultilevel"/>
    <w:tmpl w:val="029465D0"/>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B37519B"/>
    <w:multiLevelType w:val="hybridMultilevel"/>
    <w:tmpl w:val="C8609E84"/>
    <w:lvl w:ilvl="0" w:tplc="65B8A302">
      <w:start w:val="2"/>
      <w:numFmt w:val="lowerLetter"/>
      <w:lvlText w:val="%1)"/>
      <w:lvlJc w:val="left"/>
      <w:pPr>
        <w:tabs>
          <w:tab w:val="num" w:pos="1740"/>
        </w:tabs>
        <w:ind w:left="17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B8D25A2"/>
    <w:multiLevelType w:val="hybridMultilevel"/>
    <w:tmpl w:val="EDA805A0"/>
    <w:lvl w:ilvl="0" w:tplc="BF6C2DBE">
      <w:start w:val="1"/>
      <w:numFmt w:val="decimal"/>
      <w:lvlText w:val="%1."/>
      <w:lvlJc w:val="left"/>
      <w:pPr>
        <w:tabs>
          <w:tab w:val="num" w:pos="567"/>
        </w:tabs>
        <w:ind w:left="567" w:hanging="283"/>
      </w:pPr>
      <w:rPr>
        <w:rFonts w:hint="default"/>
        <w:b w:val="0"/>
        <w:bCs w:val="0"/>
      </w:rPr>
    </w:lvl>
    <w:lvl w:ilvl="1" w:tplc="0F9C2AF8">
      <w:start w:val="2"/>
      <w:numFmt w:val="decimal"/>
      <w:lvlText w:val="%2."/>
      <w:lvlJc w:val="left"/>
      <w:pPr>
        <w:tabs>
          <w:tab w:val="num" w:pos="144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32"/>
  </w:num>
  <w:num w:numId="4">
    <w:abstractNumId w:val="15"/>
  </w:num>
  <w:num w:numId="5">
    <w:abstractNumId w:val="6"/>
  </w:num>
  <w:num w:numId="6">
    <w:abstractNumId w:val="31"/>
  </w:num>
  <w:num w:numId="7">
    <w:abstractNumId w:val="38"/>
  </w:num>
  <w:num w:numId="8">
    <w:abstractNumId w:val="25"/>
  </w:num>
  <w:num w:numId="9">
    <w:abstractNumId w:val="16"/>
  </w:num>
  <w:num w:numId="10">
    <w:abstractNumId w:val="2"/>
  </w:num>
  <w:num w:numId="11">
    <w:abstractNumId w:val="14"/>
  </w:num>
  <w:num w:numId="12">
    <w:abstractNumId w:val="29"/>
  </w:num>
  <w:num w:numId="13">
    <w:abstractNumId w:val="1"/>
  </w:num>
  <w:num w:numId="14">
    <w:abstractNumId w:val="11"/>
  </w:num>
  <w:num w:numId="15">
    <w:abstractNumId w:val="22"/>
  </w:num>
  <w:num w:numId="16">
    <w:abstractNumId w:val="5"/>
  </w:num>
  <w:num w:numId="17">
    <w:abstractNumId w:val="27"/>
  </w:num>
  <w:num w:numId="18">
    <w:abstractNumId w:val="37"/>
  </w:num>
  <w:num w:numId="19">
    <w:abstractNumId w:val="4"/>
  </w:num>
  <w:num w:numId="20">
    <w:abstractNumId w:val="24"/>
  </w:num>
  <w:num w:numId="21">
    <w:abstractNumId w:val="34"/>
  </w:num>
  <w:num w:numId="22">
    <w:abstractNumId w:val="13"/>
  </w:num>
  <w:num w:numId="23">
    <w:abstractNumId w:val="21"/>
  </w:num>
  <w:num w:numId="24">
    <w:abstractNumId w:val="30"/>
  </w:num>
  <w:num w:numId="25">
    <w:abstractNumId w:val="20"/>
  </w:num>
  <w:num w:numId="26">
    <w:abstractNumId w:val="19"/>
  </w:num>
  <w:num w:numId="27">
    <w:abstractNumId w:val="17"/>
  </w:num>
  <w:num w:numId="28">
    <w:abstractNumId w:val="12"/>
  </w:num>
  <w:num w:numId="29">
    <w:abstractNumId w:val="10"/>
  </w:num>
  <w:num w:numId="30">
    <w:abstractNumId w:val="23"/>
  </w:num>
  <w:num w:numId="31">
    <w:abstractNumId w:val="33"/>
  </w:num>
  <w:num w:numId="32">
    <w:abstractNumId w:val="0"/>
  </w:num>
  <w:num w:numId="33">
    <w:abstractNumId w:val="3"/>
  </w:num>
  <w:num w:numId="34">
    <w:abstractNumId w:val="7"/>
  </w:num>
  <w:num w:numId="35">
    <w:abstractNumId w:val="36"/>
  </w:num>
  <w:num w:numId="36">
    <w:abstractNumId w:val="28"/>
  </w:num>
  <w:num w:numId="37">
    <w:abstractNumId w:val="26"/>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E7"/>
    <w:rsid w:val="005B379C"/>
    <w:rsid w:val="00A4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E7"/>
    <w:pPr>
      <w:suppressAutoHyphens/>
      <w:spacing w:after="0" w:line="240" w:lineRule="auto"/>
    </w:pPr>
    <w:rPr>
      <w:rFonts w:ascii="Times New Roman" w:eastAsia="Times New Roman" w:hAnsi="Times New Roman" w:cs="Times New Roman"/>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2"/>
    <w:semiHidden/>
    <w:rsid w:val="00A46EE7"/>
    <w:pPr>
      <w:ind w:firstLine="709"/>
      <w:jc w:val="both"/>
    </w:pPr>
    <w:rPr>
      <w:lang w:val="x-none"/>
    </w:rPr>
  </w:style>
  <w:style w:type="character" w:customStyle="1" w:styleId="TekstkomentarzaZnak">
    <w:name w:val="Tekst komentarza Znak"/>
    <w:basedOn w:val="Domylnaczcionkaakapitu"/>
    <w:uiPriority w:val="99"/>
    <w:semiHidden/>
    <w:rsid w:val="00A46EE7"/>
    <w:rPr>
      <w:rFonts w:ascii="Times New Roman" w:eastAsia="Times New Roman" w:hAnsi="Times New Roman" w:cs="Times New Roman"/>
      <w:sz w:val="20"/>
      <w:szCs w:val="20"/>
      <w:lang/>
    </w:rPr>
  </w:style>
  <w:style w:type="character" w:customStyle="1" w:styleId="TekstkomentarzaZnak2">
    <w:name w:val="Tekst komentarza Znak2"/>
    <w:aliases w:val="Tekst komentarza Znak Znak2,Tekst komentarza Znak Znak Znak Znak Znak Znak1,Tekst komentarza Znak Znak Znak Znak2,Tekst komentarza Znak Znak Znak Znak Znak Znak Znak Znak Znak1"/>
    <w:link w:val="Tekstkomentarza"/>
    <w:semiHidden/>
    <w:rsid w:val="00A46EE7"/>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A46EE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A46EE7"/>
    <w:rPr>
      <w:rFonts w:ascii="Times New Roman" w:eastAsia="Times New Roman" w:hAnsi="Times New Roman" w:cs="Times New Roman"/>
      <w:sz w:val="24"/>
      <w:szCs w:val="24"/>
      <w:lang w:val="x-none"/>
    </w:rPr>
  </w:style>
  <w:style w:type="paragraph" w:styleId="Nagwek">
    <w:name w:val="header"/>
    <w:basedOn w:val="Normalny"/>
    <w:link w:val="NagwekZnak"/>
    <w:uiPriority w:val="99"/>
    <w:rsid w:val="00A46EE7"/>
    <w:pPr>
      <w:tabs>
        <w:tab w:val="center" w:pos="4536"/>
        <w:tab w:val="right" w:pos="9072"/>
      </w:tabs>
      <w:ind w:firstLine="709"/>
      <w:jc w:val="both"/>
    </w:pPr>
    <w:rPr>
      <w:sz w:val="24"/>
      <w:szCs w:val="24"/>
      <w:lang w:val="x-none"/>
    </w:rPr>
  </w:style>
  <w:style w:type="character" w:customStyle="1" w:styleId="NagwekZnak">
    <w:name w:val="Nagłówek Znak"/>
    <w:basedOn w:val="Domylnaczcionkaakapitu"/>
    <w:link w:val="Nagwek"/>
    <w:uiPriority w:val="99"/>
    <w:rsid w:val="00A46EE7"/>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A46EE7"/>
    <w:rPr>
      <w:sz w:val="16"/>
      <w:szCs w:val="16"/>
    </w:rPr>
  </w:style>
  <w:style w:type="paragraph" w:styleId="Tekstdymka">
    <w:name w:val="Balloon Text"/>
    <w:basedOn w:val="Normalny"/>
    <w:link w:val="TekstdymkaZnak"/>
    <w:uiPriority w:val="99"/>
    <w:semiHidden/>
    <w:unhideWhenUsed/>
    <w:rsid w:val="00A46EE7"/>
    <w:rPr>
      <w:rFonts w:ascii="Tahoma" w:hAnsi="Tahoma" w:cs="Tahoma"/>
      <w:sz w:val="16"/>
      <w:szCs w:val="16"/>
    </w:rPr>
  </w:style>
  <w:style w:type="character" w:customStyle="1" w:styleId="TekstdymkaZnak">
    <w:name w:val="Tekst dymka Znak"/>
    <w:basedOn w:val="Domylnaczcionkaakapitu"/>
    <w:link w:val="Tekstdymka"/>
    <w:uiPriority w:val="99"/>
    <w:semiHidden/>
    <w:rsid w:val="00A46EE7"/>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E7"/>
    <w:pPr>
      <w:suppressAutoHyphens/>
      <w:spacing w:after="0" w:line="240" w:lineRule="auto"/>
    </w:pPr>
    <w:rPr>
      <w:rFonts w:ascii="Times New Roman" w:eastAsia="Times New Roman" w:hAnsi="Times New Roman" w:cs="Times New Roman"/>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2"/>
    <w:semiHidden/>
    <w:rsid w:val="00A46EE7"/>
    <w:pPr>
      <w:ind w:firstLine="709"/>
      <w:jc w:val="both"/>
    </w:pPr>
    <w:rPr>
      <w:lang w:val="x-none"/>
    </w:rPr>
  </w:style>
  <w:style w:type="character" w:customStyle="1" w:styleId="TekstkomentarzaZnak">
    <w:name w:val="Tekst komentarza Znak"/>
    <w:basedOn w:val="Domylnaczcionkaakapitu"/>
    <w:uiPriority w:val="99"/>
    <w:semiHidden/>
    <w:rsid w:val="00A46EE7"/>
    <w:rPr>
      <w:rFonts w:ascii="Times New Roman" w:eastAsia="Times New Roman" w:hAnsi="Times New Roman" w:cs="Times New Roman"/>
      <w:sz w:val="20"/>
      <w:szCs w:val="20"/>
      <w:lang/>
    </w:rPr>
  </w:style>
  <w:style w:type="character" w:customStyle="1" w:styleId="TekstkomentarzaZnak2">
    <w:name w:val="Tekst komentarza Znak2"/>
    <w:aliases w:val="Tekst komentarza Znak Znak2,Tekst komentarza Znak Znak Znak Znak Znak Znak1,Tekst komentarza Znak Znak Znak Znak2,Tekst komentarza Znak Znak Znak Znak Znak Znak Znak Znak Znak1"/>
    <w:link w:val="Tekstkomentarza"/>
    <w:semiHidden/>
    <w:rsid w:val="00A46EE7"/>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A46EE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A46EE7"/>
    <w:rPr>
      <w:rFonts w:ascii="Times New Roman" w:eastAsia="Times New Roman" w:hAnsi="Times New Roman" w:cs="Times New Roman"/>
      <w:sz w:val="24"/>
      <w:szCs w:val="24"/>
      <w:lang w:val="x-none"/>
    </w:rPr>
  </w:style>
  <w:style w:type="paragraph" w:styleId="Nagwek">
    <w:name w:val="header"/>
    <w:basedOn w:val="Normalny"/>
    <w:link w:val="NagwekZnak"/>
    <w:uiPriority w:val="99"/>
    <w:rsid w:val="00A46EE7"/>
    <w:pPr>
      <w:tabs>
        <w:tab w:val="center" w:pos="4536"/>
        <w:tab w:val="right" w:pos="9072"/>
      </w:tabs>
      <w:ind w:firstLine="709"/>
      <w:jc w:val="both"/>
    </w:pPr>
    <w:rPr>
      <w:sz w:val="24"/>
      <w:szCs w:val="24"/>
      <w:lang w:val="x-none"/>
    </w:rPr>
  </w:style>
  <w:style w:type="character" w:customStyle="1" w:styleId="NagwekZnak">
    <w:name w:val="Nagłówek Znak"/>
    <w:basedOn w:val="Domylnaczcionkaakapitu"/>
    <w:link w:val="Nagwek"/>
    <w:uiPriority w:val="99"/>
    <w:rsid w:val="00A46EE7"/>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A46EE7"/>
    <w:rPr>
      <w:sz w:val="16"/>
      <w:szCs w:val="16"/>
    </w:rPr>
  </w:style>
  <w:style w:type="paragraph" w:styleId="Tekstdymka">
    <w:name w:val="Balloon Text"/>
    <w:basedOn w:val="Normalny"/>
    <w:link w:val="TekstdymkaZnak"/>
    <w:uiPriority w:val="99"/>
    <w:semiHidden/>
    <w:unhideWhenUsed/>
    <w:rsid w:val="00A46EE7"/>
    <w:rPr>
      <w:rFonts w:ascii="Tahoma" w:hAnsi="Tahoma" w:cs="Tahoma"/>
      <w:sz w:val="16"/>
      <w:szCs w:val="16"/>
    </w:rPr>
  </w:style>
  <w:style w:type="character" w:customStyle="1" w:styleId="TekstdymkaZnak">
    <w:name w:val="Tekst dymka Znak"/>
    <w:basedOn w:val="Domylnaczcionkaakapitu"/>
    <w:link w:val="Tekstdymka"/>
    <w:uiPriority w:val="99"/>
    <w:semiHidden/>
    <w:rsid w:val="00A46EE7"/>
    <w:rPr>
      <w:rFonts w:ascii="Tahoma" w:eastAsia="Times New Roman"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A80AC5AB.dotm</Template>
  <TotalTime>4</TotalTime>
  <Pages>13</Pages>
  <Words>5968</Words>
  <Characters>35811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Bronowska</dc:creator>
  <cp:lastModifiedBy>Katarzyna Bronowska</cp:lastModifiedBy>
  <cp:revision>1</cp:revision>
  <dcterms:created xsi:type="dcterms:W3CDTF">2020-05-14T10:56:00Z</dcterms:created>
  <dcterms:modified xsi:type="dcterms:W3CDTF">2020-05-14T11:00:00Z</dcterms:modified>
</cp:coreProperties>
</file>