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0DDF454A"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C22F4E">
        <w:rPr>
          <w:rFonts w:ascii="Arial" w:hAnsi="Arial" w:cs="Arial"/>
          <w:color w:val="auto"/>
          <w:sz w:val="22"/>
        </w:rPr>
        <w:t>.</w:t>
      </w:r>
      <w:r w:rsidR="001D3895">
        <w:rPr>
          <w:rFonts w:ascii="Arial" w:hAnsi="Arial" w:cs="Arial"/>
          <w:color w:val="auto"/>
          <w:sz w:val="22"/>
        </w:rPr>
        <w:t>5</w:t>
      </w:r>
      <w:r w:rsidR="006D7490">
        <w:rPr>
          <w:rFonts w:ascii="Arial" w:hAnsi="Arial" w:cs="Arial"/>
          <w:color w:val="auto"/>
          <w:sz w:val="22"/>
        </w:rPr>
        <w:t>3</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1540B88F"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 tj.</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03E6F58B" w:rsidR="002C7118" w:rsidRPr="00444905" w:rsidRDefault="00A55782" w:rsidP="00444905">
      <w:pPr>
        <w:spacing w:after="0" w:line="239" w:lineRule="auto"/>
        <w:ind w:left="0" w:right="0" w:firstLine="0"/>
        <w:jc w:val="center"/>
        <w:rPr>
          <w:rFonts w:ascii="Arial" w:hAnsi="Arial" w:cs="Arial"/>
          <w:b/>
          <w:sz w:val="22"/>
        </w:rPr>
      </w:pPr>
      <w:r>
        <w:rPr>
          <w:rFonts w:ascii="Arial" w:hAnsi="Arial" w:cs="Arial"/>
          <w:b/>
          <w:sz w:val="22"/>
        </w:rPr>
        <w:t xml:space="preserve">Zaprojektowanie i wykonanie </w:t>
      </w:r>
      <w:r w:rsidR="006D7490">
        <w:rPr>
          <w:rFonts w:ascii="Arial" w:hAnsi="Arial" w:cs="Arial"/>
          <w:b/>
          <w:sz w:val="22"/>
        </w:rPr>
        <w:t>budynku administracyjno-biurowego w Strzałkowie</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24557AF0" w:rsidR="002C7118" w:rsidRPr="00B4410F" w:rsidRDefault="002C7118" w:rsidP="00DF5E34">
      <w:pPr>
        <w:spacing w:after="0" w:line="259" w:lineRule="auto"/>
        <w:ind w:left="0" w:right="0" w:firstLine="0"/>
        <w:jc w:val="left"/>
        <w:rPr>
          <w:rFonts w:ascii="Arial" w:hAnsi="Arial" w:cs="Arial"/>
          <w:sz w:val="22"/>
        </w:rPr>
      </w:pPr>
    </w:p>
    <w:p w14:paraId="2740BA0E" w14:textId="7E59FFCF" w:rsidR="002C7118" w:rsidRPr="006D7490" w:rsidRDefault="00B4410F" w:rsidP="007A050F">
      <w:pPr>
        <w:spacing w:after="0" w:line="259" w:lineRule="auto"/>
        <w:ind w:left="0" w:right="0" w:firstLine="0"/>
        <w:jc w:val="left"/>
        <w:rPr>
          <w:rFonts w:ascii="Arial" w:hAnsi="Arial" w:cs="Arial"/>
          <w:sz w:val="22"/>
          <w:u w:val="single"/>
        </w:rPr>
      </w:pPr>
      <w:r w:rsidRPr="006D7490">
        <w:rPr>
          <w:rFonts w:ascii="Arial" w:hAnsi="Arial" w:cs="Arial"/>
          <w:sz w:val="22"/>
          <w:u w:val="single"/>
        </w:rPr>
        <w:t>Kody CPV:</w:t>
      </w:r>
    </w:p>
    <w:p w14:paraId="1DE3F92D" w14:textId="77777777" w:rsidR="00C42115" w:rsidRPr="006D7490" w:rsidRDefault="00C42115" w:rsidP="00C42115">
      <w:pPr>
        <w:ind w:left="0" w:right="57" w:firstLine="0"/>
        <w:rPr>
          <w:rFonts w:ascii="Arial" w:hAnsi="Arial" w:cs="Arial"/>
          <w:sz w:val="22"/>
        </w:rPr>
      </w:pPr>
      <w:r w:rsidRPr="006D7490">
        <w:rPr>
          <w:rFonts w:ascii="Arial" w:hAnsi="Arial" w:cs="Arial"/>
          <w:sz w:val="22"/>
        </w:rPr>
        <w:t>CPV 71000000-8- Usługi architektoniczne, budowlane, inżynieryjne i kontrolne;</w:t>
      </w:r>
    </w:p>
    <w:p w14:paraId="640D506A" w14:textId="77777777" w:rsidR="00C42115" w:rsidRPr="006D7490" w:rsidRDefault="00C42115" w:rsidP="00C42115">
      <w:pPr>
        <w:ind w:left="0" w:right="57" w:firstLine="0"/>
        <w:rPr>
          <w:rFonts w:ascii="Arial" w:hAnsi="Arial" w:cs="Arial"/>
          <w:sz w:val="22"/>
        </w:rPr>
      </w:pPr>
      <w:r w:rsidRPr="006D7490">
        <w:rPr>
          <w:rFonts w:ascii="Arial" w:hAnsi="Arial" w:cs="Arial"/>
          <w:sz w:val="22"/>
        </w:rPr>
        <w:t>CPV 71220000-6- Usługi projektowania architektonicznego</w:t>
      </w:r>
    </w:p>
    <w:p w14:paraId="4EE4617C" w14:textId="77777777" w:rsidR="00C42115" w:rsidRPr="006D7490" w:rsidRDefault="00C42115" w:rsidP="00C42115">
      <w:pPr>
        <w:ind w:left="0" w:right="57" w:firstLine="0"/>
        <w:rPr>
          <w:rFonts w:ascii="Arial" w:hAnsi="Arial" w:cs="Arial"/>
          <w:sz w:val="22"/>
        </w:rPr>
      </w:pPr>
      <w:r w:rsidRPr="006D7490">
        <w:rPr>
          <w:rFonts w:ascii="Arial" w:hAnsi="Arial" w:cs="Arial"/>
          <w:sz w:val="22"/>
        </w:rPr>
        <w:t>CPV 45000000-7- Roboty budowlane</w:t>
      </w:r>
    </w:p>
    <w:p w14:paraId="2F38C7B1" w14:textId="77777777" w:rsidR="00C42115" w:rsidRPr="006D7490" w:rsidRDefault="00C42115" w:rsidP="00C42115">
      <w:pPr>
        <w:ind w:left="0" w:right="57" w:firstLine="0"/>
        <w:rPr>
          <w:rFonts w:ascii="Arial" w:hAnsi="Arial" w:cs="Arial"/>
          <w:sz w:val="22"/>
        </w:rPr>
      </w:pPr>
      <w:r w:rsidRPr="006D7490">
        <w:rPr>
          <w:rFonts w:ascii="Arial" w:hAnsi="Arial" w:cs="Arial"/>
          <w:sz w:val="22"/>
        </w:rPr>
        <w:t>CPV 45100000-8- Przygotowanie terenu pod budowę</w:t>
      </w:r>
    </w:p>
    <w:p w14:paraId="0DC42DE5" w14:textId="77777777" w:rsidR="00C42115" w:rsidRPr="006D7490" w:rsidRDefault="00C42115" w:rsidP="00C42115">
      <w:pPr>
        <w:ind w:left="0" w:right="57" w:firstLine="0"/>
        <w:rPr>
          <w:rFonts w:ascii="Arial" w:hAnsi="Arial" w:cs="Arial"/>
          <w:sz w:val="22"/>
        </w:rPr>
      </w:pPr>
      <w:r w:rsidRPr="006D7490">
        <w:rPr>
          <w:rFonts w:ascii="Arial" w:hAnsi="Arial" w:cs="Arial"/>
          <w:sz w:val="22"/>
        </w:rPr>
        <w:t>CPV 45200000-9- Roboty budowlane w zakresie wznoszenia kompletnych obiektów budowlanych lub ich części oraz roboty w zakresie inżynierii lądowej i wodnej</w:t>
      </w:r>
    </w:p>
    <w:p w14:paraId="792E69F3" w14:textId="589523FF" w:rsidR="002C7118" w:rsidRPr="006D7490" w:rsidRDefault="00C42115" w:rsidP="00C42115">
      <w:pPr>
        <w:ind w:left="0" w:right="57" w:firstLine="0"/>
        <w:rPr>
          <w:rFonts w:ascii="Arial" w:hAnsi="Arial" w:cs="Arial"/>
          <w:sz w:val="22"/>
        </w:rPr>
      </w:pPr>
      <w:r w:rsidRPr="006D7490">
        <w:rPr>
          <w:rFonts w:ascii="Arial" w:hAnsi="Arial" w:cs="Arial"/>
          <w:sz w:val="22"/>
        </w:rPr>
        <w:t>CPV 45210000-2- Roboty budowlane w zakresie budynków</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1E962F21" w:rsidR="00523B64" w:rsidRPr="00F02D52" w:rsidRDefault="006C5766" w:rsidP="006C5766">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1</w:t>
            </w:r>
          </w:p>
        </w:tc>
        <w:tc>
          <w:tcPr>
            <w:tcW w:w="6390" w:type="dxa"/>
            <w:tcBorders>
              <w:top w:val="single" w:sz="8" w:space="0" w:color="000000"/>
              <w:left w:val="single" w:sz="8" w:space="0" w:color="000000"/>
              <w:bottom w:val="single" w:sz="8" w:space="0" w:color="000000"/>
              <w:right w:val="single" w:sz="8" w:space="0" w:color="000000"/>
            </w:tcBorders>
          </w:tcPr>
          <w:p w14:paraId="7CAF0A74" w14:textId="23BF0CEE" w:rsidR="00523B64" w:rsidRPr="00F02D52" w:rsidRDefault="00C42115" w:rsidP="00D649DE">
            <w:pPr>
              <w:spacing w:after="0" w:line="259" w:lineRule="auto"/>
              <w:ind w:left="0" w:right="0" w:firstLine="0"/>
              <w:jc w:val="left"/>
              <w:rPr>
                <w:rFonts w:ascii="Arial" w:hAnsi="Arial" w:cs="Arial"/>
                <w:color w:val="auto"/>
                <w:sz w:val="22"/>
              </w:rPr>
            </w:pPr>
            <w:r>
              <w:rPr>
                <w:rFonts w:ascii="Arial" w:hAnsi="Arial" w:cs="Arial"/>
                <w:sz w:val="22"/>
              </w:rPr>
              <w:t>Program Funkcjonalno-Użytkowy</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5E6C1DB0" w:rsidR="00523B64" w:rsidRPr="00F02D52" w:rsidRDefault="00523B64" w:rsidP="00C42115">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390" w:type="dxa"/>
            <w:tcBorders>
              <w:top w:val="single" w:sz="8" w:space="0" w:color="000000"/>
              <w:left w:val="single" w:sz="8" w:space="0" w:color="000000"/>
              <w:bottom w:val="single" w:sz="8" w:space="0" w:color="000000"/>
              <w:right w:val="single" w:sz="8" w:space="0" w:color="000000"/>
            </w:tcBorders>
          </w:tcPr>
          <w:p w14:paraId="1C870CBD" w14:textId="5658B051"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w:t>
            </w:r>
            <w:r w:rsidR="006D7490">
              <w:rPr>
                <w:rFonts w:ascii="Arial" w:hAnsi="Arial" w:cs="Arial"/>
                <w:color w:val="auto"/>
                <w:sz w:val="22"/>
              </w:rPr>
              <w:t>y</w:t>
            </w:r>
          </w:p>
        </w:tc>
      </w:tr>
      <w:tr w:rsidR="00523B64" w:rsidRPr="00F02D52"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6D7490" w:rsidRPr="00F02D52" w14:paraId="205AB87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7657FA4" w14:textId="69FEE09E" w:rsidR="006D7490" w:rsidRPr="00F02D52" w:rsidRDefault="006D7490" w:rsidP="006D7490">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390" w:type="dxa"/>
            <w:tcBorders>
              <w:top w:val="single" w:sz="8" w:space="0" w:color="000000"/>
              <w:left w:val="single" w:sz="8" w:space="0" w:color="000000"/>
              <w:bottom w:val="single" w:sz="8" w:space="0" w:color="000000"/>
              <w:right w:val="single" w:sz="8" w:space="0" w:color="000000"/>
            </w:tcBorders>
          </w:tcPr>
          <w:p w14:paraId="7BDE75D0" w14:textId="029AC761" w:rsidR="006D7490" w:rsidRPr="00F02D52" w:rsidRDefault="006D7490" w:rsidP="006D7490">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6C5766">
              <w:rPr>
                <w:rFonts w:ascii="Arial" w:hAnsi="Arial" w:cs="Arial"/>
                <w:color w:val="auto"/>
                <w:sz w:val="22"/>
              </w:rPr>
              <w:t>usług</w:t>
            </w:r>
          </w:p>
        </w:tc>
      </w:tr>
      <w:tr w:rsidR="006D7490"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52540C5D" w:rsidR="006D7490" w:rsidRPr="00F02D52" w:rsidRDefault="006D7490" w:rsidP="006D7490">
            <w:pPr>
              <w:spacing w:after="0" w:line="259" w:lineRule="auto"/>
              <w:ind w:left="0" w:right="0" w:firstLine="0"/>
              <w:jc w:val="left"/>
              <w:rPr>
                <w:rFonts w:ascii="Arial" w:hAnsi="Arial" w:cs="Arial"/>
                <w:color w:val="auto"/>
                <w:sz w:val="22"/>
              </w:rPr>
            </w:pPr>
            <w:r>
              <w:rPr>
                <w:rFonts w:ascii="Arial" w:hAnsi="Arial" w:cs="Arial"/>
                <w:color w:val="auto"/>
                <w:sz w:val="22"/>
              </w:rPr>
              <w:t>Wzór – załącznik nr 7</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6D7490" w:rsidRPr="00F02D52" w:rsidRDefault="006D7490" w:rsidP="006D7490">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6D7490"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7F55BE8B" w:rsidR="006D7490" w:rsidRPr="00F02D52" w:rsidRDefault="006D7490" w:rsidP="006D7490">
            <w:pPr>
              <w:spacing w:after="0" w:line="259" w:lineRule="auto"/>
              <w:ind w:left="0" w:right="0" w:firstLine="0"/>
              <w:jc w:val="left"/>
              <w:rPr>
                <w:rFonts w:ascii="Arial" w:hAnsi="Arial" w:cs="Arial"/>
                <w:color w:val="auto"/>
                <w:sz w:val="22"/>
              </w:rPr>
            </w:pPr>
            <w:r>
              <w:rPr>
                <w:rFonts w:ascii="Arial" w:hAnsi="Arial" w:cs="Arial"/>
                <w:color w:val="auto"/>
                <w:sz w:val="22"/>
              </w:rPr>
              <w:t>Wzór – załącznik nr 8</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6D7490" w:rsidRPr="00F02D52" w:rsidRDefault="006D7490" w:rsidP="006D7490">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6D7490"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06DF852C" w:rsidR="006D7490" w:rsidRPr="00F02D52" w:rsidRDefault="006C5766" w:rsidP="006D7490">
            <w:pPr>
              <w:spacing w:after="0" w:line="259" w:lineRule="auto"/>
              <w:ind w:left="0" w:right="0" w:firstLine="0"/>
              <w:jc w:val="left"/>
              <w:rPr>
                <w:rFonts w:ascii="Arial" w:hAnsi="Arial" w:cs="Arial"/>
                <w:color w:val="auto"/>
                <w:sz w:val="22"/>
              </w:rPr>
            </w:pPr>
            <w:r>
              <w:rPr>
                <w:rFonts w:ascii="Arial" w:hAnsi="Arial" w:cs="Arial"/>
                <w:color w:val="auto"/>
                <w:sz w:val="22"/>
              </w:rPr>
              <w:t>Z</w:t>
            </w:r>
            <w:r w:rsidR="006D7490">
              <w:rPr>
                <w:rFonts w:ascii="Arial" w:hAnsi="Arial" w:cs="Arial"/>
                <w:color w:val="auto"/>
                <w:sz w:val="22"/>
              </w:rPr>
              <w:t>ałącznik nr 9</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6D7490" w:rsidRPr="00F02D52" w:rsidRDefault="006D7490" w:rsidP="006D7490">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5628FA38"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91 61</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2BF6B4B" w:rsidR="002C7118"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57294B">
        <w:rPr>
          <w:rFonts w:ascii="Arial" w:hAnsi="Arial" w:cs="Arial"/>
          <w:sz w:val="22"/>
        </w:rPr>
        <w:t>Adam</w:t>
      </w:r>
      <w:r w:rsidR="00557277" w:rsidRPr="0037153C">
        <w:rPr>
          <w:rFonts w:ascii="Arial" w:hAnsi="Arial" w:cs="Arial"/>
          <w:sz w:val="22"/>
        </w:rPr>
        <w:t xml:space="preserve"> </w:t>
      </w:r>
      <w:r w:rsidR="0057294B">
        <w:rPr>
          <w:rFonts w:ascii="Arial" w:hAnsi="Arial" w:cs="Arial"/>
          <w:sz w:val="22"/>
        </w:rPr>
        <w:t>Łukaszczyk</w:t>
      </w:r>
      <w:r w:rsidR="004215D4" w:rsidRPr="0037153C">
        <w:rPr>
          <w:rFonts w:ascii="Arial" w:hAnsi="Arial" w:cs="Arial"/>
          <w:sz w:val="22"/>
        </w:rPr>
        <w:t xml:space="preserve">, tel. </w:t>
      </w:r>
      <w:r w:rsidR="00FA2747" w:rsidRPr="0037153C">
        <w:rPr>
          <w:rFonts w:ascii="Arial" w:hAnsi="Arial" w:cs="Arial"/>
          <w:sz w:val="22"/>
        </w:rPr>
        <w:t xml:space="preserve">+48 </w:t>
      </w:r>
      <w:r w:rsidR="0057294B">
        <w:rPr>
          <w:rFonts w:ascii="Arial" w:hAnsi="Arial" w:cs="Arial"/>
          <w:sz w:val="22"/>
        </w:rPr>
        <w:t>22 360 91</w:t>
      </w:r>
      <w:r w:rsidR="004215D4" w:rsidRPr="0037153C">
        <w:rPr>
          <w:rFonts w:ascii="Arial" w:hAnsi="Arial" w:cs="Arial"/>
          <w:sz w:val="22"/>
        </w:rPr>
        <w:t xml:space="preserve"> 6</w:t>
      </w:r>
      <w:r w:rsidR="0057294B">
        <w:rPr>
          <w:rFonts w:ascii="Arial" w:hAnsi="Arial" w:cs="Arial"/>
          <w:sz w:val="22"/>
        </w:rPr>
        <w:t>1</w:t>
      </w:r>
      <w:r w:rsidR="00076A55" w:rsidRPr="0037153C">
        <w:rPr>
          <w:rFonts w:ascii="Arial" w:hAnsi="Arial" w:cs="Arial"/>
          <w:sz w:val="22"/>
        </w:rPr>
        <w:t xml:space="preserve">; e-mail: </w:t>
      </w:r>
      <w:hyperlink r:id="rId18" w:history="1">
        <w:r w:rsidR="00B91836" w:rsidRPr="009B4A1F">
          <w:rPr>
            <w:rStyle w:val="Hipercze"/>
            <w:rFonts w:ascii="Arial" w:hAnsi="Arial" w:cs="Arial"/>
            <w:sz w:val="22"/>
          </w:rPr>
          <w:t>adam.lukaszczyk@rars.gov.pl</w:t>
        </w:r>
      </w:hyperlink>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48048D8D"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4C3486" w:rsidRPr="004C3486">
        <w:rPr>
          <w:rFonts w:ascii="Arial" w:hAnsi="Arial" w:cs="Arial"/>
          <w:b/>
          <w:sz w:val="22"/>
        </w:rPr>
        <w:t xml:space="preserve">bez przeprowadzenia negocjacji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71B73D44" w:rsidR="002C7118" w:rsidRPr="00BF4BB6" w:rsidRDefault="00942299" w:rsidP="004C4096">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4C4096">
        <w:rPr>
          <w:rFonts w:ascii="Arial" w:hAnsi="Arial" w:cs="Arial"/>
          <w:sz w:val="22"/>
        </w:rPr>
        <w:t xml:space="preserve"> </w:t>
      </w:r>
      <w:r w:rsidRPr="00BF4BB6">
        <w:rPr>
          <w:rFonts w:ascii="Arial" w:hAnsi="Arial" w:cs="Arial"/>
          <w:sz w:val="22"/>
        </w:rPr>
        <w:t>zamówienia</w:t>
      </w:r>
      <w:r w:rsidR="006D7490">
        <w:rPr>
          <w:rFonts w:ascii="Arial" w:hAnsi="Arial" w:cs="Arial"/>
          <w:sz w:val="22"/>
        </w:rPr>
        <w:t xml:space="preserve"> jest</w:t>
      </w:r>
      <w:r w:rsidRPr="00BF4BB6">
        <w:rPr>
          <w:rFonts w:ascii="Arial" w:hAnsi="Arial" w:cs="Arial"/>
          <w:sz w:val="22"/>
        </w:rPr>
        <w:t xml:space="preserve"> </w:t>
      </w:r>
      <w:r w:rsidR="002367FF" w:rsidRPr="00247368">
        <w:rPr>
          <w:rFonts w:ascii="Arial" w:hAnsi="Arial" w:cs="Arial"/>
          <w:b/>
          <w:sz w:val="22"/>
        </w:rPr>
        <w:t xml:space="preserve">zaprojektowanie i wykonanie </w:t>
      </w:r>
      <w:r w:rsidR="001D3895" w:rsidRPr="00247368">
        <w:rPr>
          <w:rFonts w:ascii="Arial" w:hAnsi="Arial" w:cs="Arial"/>
          <w:b/>
          <w:sz w:val="22"/>
        </w:rPr>
        <w:t>budynku administracyjno-biurowego w Strzałkowie</w:t>
      </w:r>
      <w:r w:rsidR="009D5CB6" w:rsidRPr="00247368">
        <w:rPr>
          <w:rFonts w:ascii="Arial" w:hAnsi="Arial" w:cs="Arial"/>
          <w:b/>
          <w:sz w:val="22"/>
        </w:rPr>
        <w:t>.</w:t>
      </w:r>
    </w:p>
    <w:p w14:paraId="6E96F66D" w14:textId="2074DD88" w:rsidR="002C7118" w:rsidRPr="00247368"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1D3895">
        <w:rPr>
          <w:rFonts w:ascii="Arial" w:hAnsi="Arial" w:cs="Arial"/>
          <w:sz w:val="22"/>
        </w:rPr>
        <w:t>Program Funkcjonalno - Użytkowy</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w:t>
      </w:r>
      <w:r w:rsidR="001D3895">
        <w:rPr>
          <w:rFonts w:ascii="Arial" w:hAnsi="Arial" w:cs="Arial"/>
          <w:sz w:val="22"/>
        </w:rPr>
        <w:t>y</w:t>
      </w:r>
      <w:r w:rsidRPr="00BF4BB6">
        <w:rPr>
          <w:rFonts w:ascii="Arial" w:hAnsi="Arial" w:cs="Arial"/>
          <w:sz w:val="22"/>
        </w:rPr>
        <w:t xml:space="preserve"> załącznik</w:t>
      </w:r>
      <w:r w:rsidR="001D3895">
        <w:rPr>
          <w:rFonts w:ascii="Arial" w:hAnsi="Arial" w:cs="Arial"/>
          <w:sz w:val="22"/>
        </w:rPr>
        <w:t xml:space="preserve"> </w:t>
      </w:r>
      <w:r w:rsidRPr="00BF4BB6">
        <w:rPr>
          <w:rFonts w:ascii="Arial" w:hAnsi="Arial" w:cs="Arial"/>
          <w:sz w:val="22"/>
        </w:rPr>
        <w:t xml:space="preserve">nr </w:t>
      </w:r>
      <w:r w:rsidR="00FF65EA" w:rsidRPr="00BF4BB6">
        <w:rPr>
          <w:rFonts w:ascii="Arial" w:hAnsi="Arial" w:cs="Arial"/>
          <w:sz w:val="22"/>
        </w:rPr>
        <w:t>1</w:t>
      </w:r>
      <w:r w:rsidR="008F1725">
        <w:rPr>
          <w:rFonts w:ascii="Arial" w:hAnsi="Arial" w:cs="Arial"/>
          <w:sz w:val="22"/>
        </w:rPr>
        <w:t xml:space="preserve"> </w:t>
      </w:r>
      <w:r w:rsidRPr="00BF4BB6">
        <w:rPr>
          <w:rFonts w:ascii="Arial" w:hAnsi="Arial" w:cs="Arial"/>
          <w:sz w:val="22"/>
        </w:rPr>
        <w:t>do SWZ</w:t>
      </w:r>
      <w:r w:rsidR="00750194" w:rsidRPr="00F6083A">
        <w:rPr>
          <w:rFonts w:ascii="Arial" w:eastAsia="Times New Roman" w:hAnsi="Arial" w:cs="Arial"/>
          <w:sz w:val="22"/>
        </w:rPr>
        <w:t>.</w:t>
      </w:r>
    </w:p>
    <w:p w14:paraId="73AC584B" w14:textId="77777777" w:rsidR="00844EE1" w:rsidRPr="00C4007E" w:rsidRDefault="00844EE1" w:rsidP="00844EE1">
      <w:pPr>
        <w:numPr>
          <w:ilvl w:val="0"/>
          <w:numId w:val="2"/>
        </w:numPr>
        <w:ind w:left="851" w:right="2" w:hanging="425"/>
        <w:rPr>
          <w:rFonts w:ascii="Arial" w:hAnsi="Arial" w:cs="Arial"/>
          <w:sz w:val="22"/>
        </w:rPr>
      </w:pPr>
      <w:r w:rsidRPr="00F268EE">
        <w:rPr>
          <w:rFonts w:ascii="Arial" w:hAnsi="Arial" w:cs="Arial"/>
          <w:b/>
          <w:sz w:val="22"/>
        </w:rPr>
        <w:t>Wykonawca może dokonać wizji lokalnej obiektu</w:t>
      </w:r>
      <w:r w:rsidRPr="00C4007E">
        <w:rPr>
          <w:rFonts w:ascii="Arial" w:hAnsi="Arial" w:cs="Arial"/>
          <w:sz w:val="22"/>
        </w:rPr>
        <w:t>, na którym mają być wykonywane roboty</w:t>
      </w:r>
      <w:r>
        <w:rPr>
          <w:rFonts w:ascii="Arial" w:hAnsi="Arial" w:cs="Arial"/>
          <w:sz w:val="22"/>
        </w:rPr>
        <w:t xml:space="preserve"> budowlane. Koszty wizji lokalnej ponosi W</w:t>
      </w:r>
      <w:r w:rsidRPr="00C4007E">
        <w:rPr>
          <w:rFonts w:ascii="Arial" w:hAnsi="Arial" w:cs="Arial"/>
          <w:sz w:val="22"/>
        </w:rPr>
        <w:t>ykonawca.</w:t>
      </w:r>
    </w:p>
    <w:p w14:paraId="49D55D3C" w14:textId="07D05AD7" w:rsidR="00844EE1" w:rsidRPr="00247368" w:rsidRDefault="00844EE1" w:rsidP="00247368">
      <w:pPr>
        <w:numPr>
          <w:ilvl w:val="0"/>
          <w:numId w:val="2"/>
        </w:numPr>
        <w:ind w:left="851" w:right="2" w:hanging="425"/>
        <w:rPr>
          <w:rFonts w:ascii="Arial" w:hAnsi="Arial" w:cs="Arial"/>
          <w:sz w:val="22"/>
        </w:rPr>
      </w:pPr>
      <w:r>
        <w:rPr>
          <w:rFonts w:ascii="Arial" w:hAnsi="Arial" w:cs="Arial"/>
          <w:sz w:val="22"/>
        </w:rPr>
        <w:t xml:space="preserve">Osoba upoważniona do kontaktu w sprawie ustalenia terminu wizji lokalnej: </w:t>
      </w:r>
      <w:r w:rsidR="002F5D16">
        <w:rPr>
          <w:rFonts w:ascii="Arial" w:hAnsi="Arial" w:cs="Arial"/>
          <w:b/>
          <w:sz w:val="22"/>
        </w:rPr>
        <w:t xml:space="preserve">Dariusz Robak </w:t>
      </w:r>
      <w:r>
        <w:rPr>
          <w:rFonts w:ascii="Arial" w:hAnsi="Arial" w:cs="Arial"/>
          <w:b/>
          <w:sz w:val="22"/>
        </w:rPr>
        <w:t xml:space="preserve">tel. </w:t>
      </w:r>
      <w:r w:rsidR="002F5D16">
        <w:rPr>
          <w:rFonts w:ascii="Arial" w:hAnsi="Arial" w:cs="Arial"/>
          <w:b/>
          <w:sz w:val="22"/>
        </w:rPr>
        <w:t>539 931 626</w:t>
      </w:r>
      <w:r w:rsidR="002F5D16" w:rsidRPr="00C4007E">
        <w:rPr>
          <w:rFonts w:ascii="Arial" w:hAnsi="Arial" w:cs="Arial"/>
          <w:sz w:val="22"/>
        </w:rPr>
        <w:t xml:space="preserve"> </w:t>
      </w:r>
      <w:r w:rsidRPr="00C4007E">
        <w:rPr>
          <w:rFonts w:ascii="Arial" w:hAnsi="Arial" w:cs="Arial"/>
          <w:sz w:val="22"/>
        </w:rPr>
        <w:t>od poniedziałku do piątku w godzinach od 07:00 do 15:00.</w:t>
      </w:r>
    </w:p>
    <w:p w14:paraId="6A5A2AB1" w14:textId="0188A321" w:rsidR="00844EE1"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1D3895">
        <w:rPr>
          <w:rFonts w:ascii="Arial" w:hAnsi="Arial" w:cs="Arial"/>
          <w:sz w:val="22"/>
        </w:rPr>
        <w:t xml:space="preserve"> nie</w:t>
      </w:r>
      <w:r w:rsidR="00073FA5" w:rsidRPr="00BF4BB6">
        <w:rPr>
          <w:rFonts w:ascii="Arial" w:hAnsi="Arial" w:cs="Arial"/>
          <w:sz w:val="22"/>
        </w:rPr>
        <w:t xml:space="preserve"> </w:t>
      </w:r>
      <w:r w:rsidR="008F1725">
        <w:rPr>
          <w:rFonts w:ascii="Arial" w:hAnsi="Arial" w:cs="Arial"/>
          <w:sz w:val="22"/>
        </w:rPr>
        <w:t>dopuszcza składania</w:t>
      </w:r>
      <w:r w:rsidR="002E7788">
        <w:rPr>
          <w:rFonts w:ascii="Arial" w:hAnsi="Arial" w:cs="Arial"/>
          <w:sz w:val="22"/>
        </w:rPr>
        <w:t xml:space="preserve"> ofert </w:t>
      </w:r>
      <w:r w:rsidRPr="00BF4BB6">
        <w:rPr>
          <w:rFonts w:ascii="Arial" w:hAnsi="Arial" w:cs="Arial"/>
          <w:sz w:val="22"/>
        </w:rPr>
        <w:t>częściowych</w:t>
      </w:r>
      <w:r w:rsidR="008F1725">
        <w:rPr>
          <w:rFonts w:ascii="Arial" w:hAnsi="Arial" w:cs="Arial"/>
          <w:sz w:val="22"/>
        </w:rPr>
        <w:t>.</w:t>
      </w:r>
    </w:p>
    <w:p w14:paraId="2024AB5C" w14:textId="0E0F8B30" w:rsidR="00844EE1" w:rsidRPr="00247368" w:rsidRDefault="00844EE1" w:rsidP="00247368">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Pr>
          <w:rFonts w:ascii="Arial" w:hAnsi="Arial" w:cs="Arial"/>
          <w:color w:val="auto"/>
          <w:sz w:val="22"/>
        </w:rPr>
        <w:t>stanowią jedną całość technologiczną.</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lastRenderedPageBreak/>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Default="00942299" w:rsidP="002C5EF4">
      <w:pPr>
        <w:numPr>
          <w:ilvl w:val="0"/>
          <w:numId w:val="2"/>
        </w:numPr>
        <w:ind w:left="851" w:right="2" w:hanging="425"/>
        <w:rPr>
          <w:rFonts w:ascii="Arial" w:hAnsi="Arial" w:cs="Arial"/>
          <w:sz w:val="22"/>
        </w:rPr>
      </w:pPr>
      <w:r w:rsidRPr="00BF4BB6">
        <w:rPr>
          <w:rFonts w:ascii="Arial" w:hAnsi="Arial" w:cs="Arial"/>
          <w:sz w:val="22"/>
        </w:rPr>
        <w:t>Termin wykonania zamówienia:</w:t>
      </w:r>
    </w:p>
    <w:p w14:paraId="1CE7FF8D" w14:textId="0297718C" w:rsidR="002F5D16" w:rsidRPr="002E73B1" w:rsidRDefault="002F5D16" w:rsidP="00125B44">
      <w:pPr>
        <w:pStyle w:val="Akapitzlist"/>
        <w:numPr>
          <w:ilvl w:val="0"/>
          <w:numId w:val="73"/>
        </w:numPr>
        <w:spacing w:after="120" w:line="240" w:lineRule="auto"/>
        <w:ind w:left="1560" w:right="0"/>
        <w:rPr>
          <w:rFonts w:ascii="Arial" w:eastAsia="Times New Roman" w:hAnsi="Arial" w:cs="Arial"/>
          <w:color w:val="auto"/>
          <w:sz w:val="22"/>
        </w:rPr>
      </w:pPr>
      <w:r w:rsidRPr="002E73B1">
        <w:rPr>
          <w:rFonts w:ascii="Arial" w:eastAsia="Times New Roman" w:hAnsi="Arial" w:cs="Arial"/>
          <w:b/>
          <w:color w:val="auto"/>
          <w:sz w:val="22"/>
        </w:rPr>
        <w:t xml:space="preserve">miesięcy od dnia </w:t>
      </w:r>
      <w:r w:rsidR="002E73B1">
        <w:rPr>
          <w:rFonts w:ascii="Arial" w:eastAsia="Times New Roman" w:hAnsi="Arial" w:cs="Arial"/>
          <w:b/>
          <w:color w:val="auto"/>
          <w:sz w:val="22"/>
        </w:rPr>
        <w:t>podpisania umowy</w:t>
      </w:r>
      <w:r w:rsidRPr="002E73B1">
        <w:rPr>
          <w:rFonts w:ascii="Arial" w:eastAsia="Times New Roman" w:hAnsi="Arial" w:cs="Arial"/>
          <w:b/>
          <w:color w:val="auto"/>
          <w:sz w:val="22"/>
        </w:rPr>
        <w:t>, z zastrzeżeniem, że:</w:t>
      </w:r>
    </w:p>
    <w:p w14:paraId="5CD8AD64" w14:textId="59B2A75A" w:rsidR="002F5D16" w:rsidRDefault="002F5D16" w:rsidP="002F5D16">
      <w:pPr>
        <w:spacing w:after="120" w:line="240" w:lineRule="auto"/>
        <w:ind w:right="0"/>
        <w:rPr>
          <w:rFonts w:ascii="Arial" w:eastAsia="Times New Roman" w:hAnsi="Arial" w:cs="Arial"/>
          <w:bCs/>
          <w:color w:val="auto"/>
          <w:sz w:val="22"/>
        </w:rPr>
      </w:pPr>
      <w:r>
        <w:rPr>
          <w:rFonts w:ascii="Arial" w:eastAsia="Times New Roman" w:hAnsi="Arial" w:cs="Arial"/>
          <w:color w:val="auto"/>
          <w:sz w:val="22"/>
        </w:rPr>
        <w:t xml:space="preserve">- </w:t>
      </w:r>
      <w:r w:rsidRPr="002F5D16">
        <w:rPr>
          <w:rFonts w:ascii="Arial" w:eastAsia="Times New Roman" w:hAnsi="Arial" w:cs="Arial"/>
          <w:color w:val="auto"/>
          <w:sz w:val="22"/>
        </w:rPr>
        <w:t>Wykonawca opracuje dokumentację</w:t>
      </w:r>
      <w:r w:rsidR="00D278D7">
        <w:rPr>
          <w:rFonts w:ascii="Arial" w:eastAsia="Times New Roman" w:hAnsi="Arial" w:cs="Arial"/>
          <w:color w:val="auto"/>
          <w:sz w:val="22"/>
        </w:rPr>
        <w:t xml:space="preserve"> – koncepcje projektową </w:t>
      </w:r>
      <w:r w:rsidRPr="002F5D16">
        <w:rPr>
          <w:rFonts w:ascii="Arial" w:eastAsia="Times New Roman" w:hAnsi="Arial" w:cs="Arial"/>
          <w:bCs/>
          <w:color w:val="auto"/>
          <w:sz w:val="22"/>
        </w:rPr>
        <w:t>w terminie 21 dni od dnia podpisania umowy;</w:t>
      </w:r>
    </w:p>
    <w:p w14:paraId="2878928D" w14:textId="28D5E52E" w:rsidR="002F5D16" w:rsidRDefault="002F5D16" w:rsidP="002F5D16">
      <w:pPr>
        <w:spacing w:after="120" w:line="240" w:lineRule="auto"/>
        <w:ind w:right="0"/>
        <w:rPr>
          <w:rFonts w:ascii="Arial" w:hAnsi="Arial" w:cs="Arial"/>
          <w:sz w:val="22"/>
        </w:rPr>
      </w:pPr>
      <w:r>
        <w:rPr>
          <w:rFonts w:ascii="Arial" w:eastAsia="Times New Roman" w:hAnsi="Arial" w:cs="Arial"/>
          <w:bCs/>
          <w:color w:val="auto"/>
          <w:sz w:val="22"/>
        </w:rPr>
        <w:t>- Wykonawca opracuje dokumentację</w:t>
      </w:r>
      <w:r w:rsidR="00D278D7">
        <w:rPr>
          <w:rFonts w:ascii="Arial" w:eastAsia="Times New Roman" w:hAnsi="Arial" w:cs="Arial"/>
          <w:bCs/>
          <w:color w:val="auto"/>
          <w:sz w:val="22"/>
        </w:rPr>
        <w:t xml:space="preserve"> - </w:t>
      </w:r>
      <w:r w:rsidR="00D278D7" w:rsidRPr="009B1A31">
        <w:rPr>
          <w:rFonts w:ascii="Arial" w:hAnsi="Arial" w:cs="Arial"/>
          <w:sz w:val="22"/>
        </w:rPr>
        <w:t>projekt budowlany</w:t>
      </w:r>
      <w:r w:rsidR="00D278D7">
        <w:rPr>
          <w:rFonts w:ascii="Arial" w:hAnsi="Arial" w:cs="Arial"/>
          <w:sz w:val="22"/>
        </w:rPr>
        <w:t xml:space="preserve"> (projekt zagospodarowania terenu i projekt architektoniczno-budowlany)</w:t>
      </w:r>
      <w:r w:rsidR="00D278D7">
        <w:rPr>
          <w:rFonts w:ascii="Arial" w:eastAsia="Times New Roman" w:hAnsi="Arial" w:cs="Arial"/>
          <w:bCs/>
          <w:color w:val="auto"/>
          <w:sz w:val="22"/>
        </w:rPr>
        <w:t xml:space="preserve"> w</w:t>
      </w:r>
      <w:r>
        <w:rPr>
          <w:rFonts w:ascii="Arial" w:eastAsia="Times New Roman" w:hAnsi="Arial" w:cs="Arial"/>
          <w:bCs/>
          <w:color w:val="auto"/>
          <w:sz w:val="22"/>
        </w:rPr>
        <w:t xml:space="preserve"> terminie   21 dni od dnia zaakceptowania przez RARS koncepcji projektowych.</w:t>
      </w:r>
    </w:p>
    <w:p w14:paraId="0E966467" w14:textId="1CB0FA8E" w:rsidR="0057294B" w:rsidRPr="00C42115" w:rsidRDefault="00942299" w:rsidP="00125B44">
      <w:pPr>
        <w:numPr>
          <w:ilvl w:val="0"/>
          <w:numId w:val="72"/>
        </w:numPr>
        <w:spacing w:after="34" w:line="259" w:lineRule="auto"/>
        <w:ind w:left="851" w:right="0"/>
        <w:rPr>
          <w:rFonts w:ascii="Arial" w:hAnsi="Arial" w:cs="Arial"/>
          <w:sz w:val="22"/>
        </w:rPr>
      </w:pPr>
      <w:r w:rsidRPr="00BF4BB6">
        <w:rPr>
          <w:rFonts w:ascii="Arial" w:hAnsi="Arial" w:cs="Arial"/>
          <w:sz w:val="22"/>
        </w:rPr>
        <w:t>Miejsce wykonania zamówienia:</w:t>
      </w:r>
    </w:p>
    <w:p w14:paraId="108A1872" w14:textId="4DBF20AD" w:rsidR="0057294B" w:rsidRPr="00F6083A" w:rsidRDefault="00755FCA" w:rsidP="008F1725">
      <w:pPr>
        <w:spacing w:after="34" w:line="240" w:lineRule="auto"/>
        <w:ind w:left="851" w:right="0" w:firstLine="0"/>
        <w:rPr>
          <w:rFonts w:ascii="Arial" w:hAnsi="Arial" w:cs="Arial"/>
          <w:sz w:val="22"/>
        </w:rPr>
      </w:pPr>
      <w:r w:rsidRPr="0023049C">
        <w:rPr>
          <w:rFonts w:ascii="Arial" w:hAnsi="Arial" w:cs="Arial"/>
          <w:bCs/>
          <w:sz w:val="22"/>
        </w:rPr>
        <w:t xml:space="preserve">Rządowa Agencja Rezerw Strategicznych Składnica w </w:t>
      </w:r>
      <w:r w:rsidR="008F1725">
        <w:rPr>
          <w:rFonts w:ascii="Arial" w:hAnsi="Arial" w:cs="Arial"/>
          <w:bCs/>
          <w:sz w:val="22"/>
        </w:rPr>
        <w:t>Strzałkowie</w:t>
      </w:r>
      <w:r w:rsidRPr="0023049C">
        <w:rPr>
          <w:rFonts w:ascii="Arial" w:hAnsi="Arial" w:cs="Arial"/>
          <w:bCs/>
          <w:sz w:val="22"/>
        </w:rPr>
        <w:t xml:space="preserve">, </w:t>
      </w:r>
      <w:r w:rsidR="008F1725">
        <w:rPr>
          <w:rFonts w:ascii="Arial" w:hAnsi="Arial" w:cs="Arial"/>
          <w:bCs/>
          <w:sz w:val="22"/>
        </w:rPr>
        <w:t>Al. Prymasa Wyszyńskiego 1, 62-420 Strzałkowo</w:t>
      </w:r>
      <w:r w:rsidR="0057294B">
        <w:rPr>
          <w:rFonts w:ascii="Arial" w:hAnsi="Arial" w:cs="Arial"/>
          <w:bCs/>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9"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lastRenderedPageBreak/>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1F71ED47"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7D70717D" w14:textId="76173CDF" w:rsidR="00461EBA" w:rsidRPr="00461EBA" w:rsidRDefault="00461EBA" w:rsidP="00F6083A">
      <w:pPr>
        <w:pStyle w:val="Akapitzlist"/>
        <w:numPr>
          <w:ilvl w:val="1"/>
          <w:numId w:val="4"/>
        </w:numPr>
        <w:ind w:left="1276" w:right="56" w:hanging="425"/>
        <w:rPr>
          <w:rFonts w:ascii="Arial" w:hAnsi="Arial" w:cs="Arial"/>
          <w:sz w:val="22"/>
          <w:u w:val="single"/>
        </w:rPr>
      </w:pPr>
      <w:r>
        <w:rPr>
          <w:rFonts w:ascii="Arial" w:hAnsi="Arial" w:cs="Arial"/>
          <w:sz w:val="22"/>
        </w:rPr>
        <w:t xml:space="preserve">wykonał </w:t>
      </w:r>
      <w:r w:rsidR="00FC2C19">
        <w:rPr>
          <w:rFonts w:ascii="Arial" w:hAnsi="Arial" w:cs="Arial"/>
          <w:sz w:val="22"/>
        </w:rPr>
        <w:t xml:space="preserve">co najmniej </w:t>
      </w:r>
      <w:r>
        <w:rPr>
          <w:rFonts w:ascii="Arial" w:hAnsi="Arial" w:cs="Arial"/>
          <w:sz w:val="22"/>
        </w:rPr>
        <w:t>2</w:t>
      </w:r>
      <w:r w:rsidR="00DF43A1">
        <w:rPr>
          <w:rFonts w:ascii="Arial" w:hAnsi="Arial" w:cs="Arial"/>
          <w:sz w:val="22"/>
        </w:rPr>
        <w:t xml:space="preserve"> usługi polegające na opracowaniu</w:t>
      </w:r>
      <w:r>
        <w:rPr>
          <w:rFonts w:ascii="Arial" w:hAnsi="Arial" w:cs="Arial"/>
          <w:sz w:val="22"/>
        </w:rPr>
        <w:t xml:space="preserve"> dokumentacj</w:t>
      </w:r>
      <w:r w:rsidR="00DF43A1">
        <w:rPr>
          <w:rFonts w:ascii="Arial" w:hAnsi="Arial" w:cs="Arial"/>
          <w:sz w:val="22"/>
        </w:rPr>
        <w:t>i</w:t>
      </w:r>
      <w:r>
        <w:rPr>
          <w:rFonts w:ascii="Arial" w:hAnsi="Arial" w:cs="Arial"/>
          <w:sz w:val="22"/>
        </w:rPr>
        <w:t xml:space="preserve"> projektowe</w:t>
      </w:r>
      <w:r w:rsidR="00DF43A1">
        <w:rPr>
          <w:rFonts w:ascii="Arial" w:hAnsi="Arial" w:cs="Arial"/>
          <w:sz w:val="22"/>
        </w:rPr>
        <w:t>j</w:t>
      </w:r>
      <w:r>
        <w:rPr>
          <w:rFonts w:ascii="Arial" w:hAnsi="Arial" w:cs="Arial"/>
          <w:sz w:val="22"/>
        </w:rPr>
        <w:t xml:space="preserve"> na budowę/ przebudowę budynków użyteczności publicznej/ administracyjno-biurowych</w:t>
      </w:r>
      <w:r w:rsidRPr="00345A4D">
        <w:rPr>
          <w:rFonts w:ascii="Arial" w:hAnsi="Arial" w:cs="Arial"/>
          <w:sz w:val="22"/>
        </w:rPr>
        <w:t xml:space="preserve"> o </w:t>
      </w:r>
      <w:r>
        <w:rPr>
          <w:rFonts w:ascii="Arial" w:hAnsi="Arial" w:cs="Arial"/>
          <w:sz w:val="22"/>
        </w:rPr>
        <w:t>pow. zabudowy/ użytkowej min. 130 m</w:t>
      </w:r>
      <w:r>
        <w:rPr>
          <w:rFonts w:ascii="Arial" w:hAnsi="Arial" w:cs="Arial"/>
          <w:sz w:val="22"/>
          <w:vertAlign w:val="superscript"/>
        </w:rPr>
        <w:t>2</w:t>
      </w:r>
      <w:r>
        <w:rPr>
          <w:rFonts w:ascii="Arial" w:hAnsi="Arial" w:cs="Arial"/>
          <w:sz w:val="22"/>
        </w:rPr>
        <w:t xml:space="preserve"> </w:t>
      </w:r>
      <w:r w:rsidRPr="00345A4D">
        <w:rPr>
          <w:rFonts w:ascii="Arial" w:hAnsi="Arial" w:cs="Arial"/>
          <w:sz w:val="22"/>
        </w:rPr>
        <w:t>każd</w:t>
      </w:r>
      <w:r>
        <w:rPr>
          <w:rFonts w:ascii="Arial" w:hAnsi="Arial" w:cs="Arial"/>
          <w:sz w:val="22"/>
        </w:rPr>
        <w:t>y;</w:t>
      </w:r>
    </w:p>
    <w:p w14:paraId="1BD9D449" w14:textId="3C4EE646" w:rsidR="00461EBA" w:rsidRPr="00461EBA" w:rsidRDefault="00461EBA" w:rsidP="00F6083A">
      <w:pPr>
        <w:pStyle w:val="Akapitzlist"/>
        <w:numPr>
          <w:ilvl w:val="1"/>
          <w:numId w:val="4"/>
        </w:numPr>
        <w:ind w:left="1276" w:right="56" w:hanging="425"/>
        <w:rPr>
          <w:rFonts w:ascii="Arial" w:hAnsi="Arial" w:cs="Arial"/>
          <w:sz w:val="22"/>
          <w:u w:val="single"/>
        </w:rPr>
      </w:pPr>
      <w:r>
        <w:rPr>
          <w:rFonts w:ascii="Arial" w:hAnsi="Arial" w:cs="Arial"/>
          <w:sz w:val="22"/>
        </w:rPr>
        <w:t xml:space="preserve">wykonał </w:t>
      </w:r>
      <w:r w:rsidR="00FC2C19">
        <w:rPr>
          <w:rFonts w:ascii="Arial" w:hAnsi="Arial" w:cs="Arial"/>
          <w:sz w:val="22"/>
        </w:rPr>
        <w:t xml:space="preserve">co najmniej </w:t>
      </w:r>
      <w:r w:rsidRPr="00345A4D">
        <w:rPr>
          <w:rFonts w:ascii="Arial" w:hAnsi="Arial" w:cs="Arial"/>
          <w:sz w:val="22"/>
        </w:rPr>
        <w:t>2 rob</w:t>
      </w:r>
      <w:r>
        <w:rPr>
          <w:rFonts w:ascii="Arial" w:hAnsi="Arial" w:cs="Arial"/>
          <w:sz w:val="22"/>
        </w:rPr>
        <w:t>oty</w:t>
      </w:r>
      <w:r w:rsidRPr="00345A4D">
        <w:rPr>
          <w:rFonts w:ascii="Arial" w:hAnsi="Arial" w:cs="Arial"/>
          <w:sz w:val="22"/>
        </w:rPr>
        <w:t xml:space="preserve"> budowlan</w:t>
      </w:r>
      <w:r>
        <w:rPr>
          <w:rFonts w:ascii="Arial" w:hAnsi="Arial" w:cs="Arial"/>
          <w:sz w:val="22"/>
        </w:rPr>
        <w:t xml:space="preserve">e </w:t>
      </w:r>
      <w:r w:rsidRPr="00345A4D">
        <w:rPr>
          <w:rFonts w:ascii="Arial" w:hAnsi="Arial" w:cs="Arial"/>
          <w:sz w:val="22"/>
        </w:rPr>
        <w:t>polegając</w:t>
      </w:r>
      <w:r>
        <w:rPr>
          <w:rFonts w:ascii="Arial" w:hAnsi="Arial" w:cs="Arial"/>
          <w:sz w:val="22"/>
        </w:rPr>
        <w:t xml:space="preserve">e </w:t>
      </w:r>
      <w:r w:rsidRPr="00345A4D">
        <w:rPr>
          <w:rFonts w:ascii="Arial" w:hAnsi="Arial" w:cs="Arial"/>
          <w:sz w:val="22"/>
        </w:rPr>
        <w:t xml:space="preserve">na </w:t>
      </w:r>
      <w:r>
        <w:rPr>
          <w:rFonts w:ascii="Arial" w:hAnsi="Arial" w:cs="Arial"/>
          <w:sz w:val="22"/>
        </w:rPr>
        <w:t>budowie/ przebudowie budynków użyteczności publicznej/ administracyjno-biurowych</w:t>
      </w:r>
      <w:r w:rsidRPr="00345A4D">
        <w:rPr>
          <w:rFonts w:ascii="Arial" w:hAnsi="Arial" w:cs="Arial"/>
          <w:sz w:val="22"/>
        </w:rPr>
        <w:t xml:space="preserve"> o wartości nie mniejszej niż 800</w:t>
      </w:r>
      <w:r>
        <w:rPr>
          <w:rFonts w:ascii="Arial" w:hAnsi="Arial" w:cs="Arial"/>
          <w:sz w:val="22"/>
        </w:rPr>
        <w:t> 000,00</w:t>
      </w:r>
      <w:r w:rsidRPr="00345A4D">
        <w:rPr>
          <w:rFonts w:ascii="Arial" w:hAnsi="Arial" w:cs="Arial"/>
          <w:sz w:val="22"/>
        </w:rPr>
        <w:t xml:space="preserve"> zł brutto każda</w:t>
      </w:r>
      <w:r>
        <w:rPr>
          <w:rFonts w:ascii="Arial" w:hAnsi="Arial" w:cs="Arial"/>
          <w:sz w:val="22"/>
        </w:rPr>
        <w:t>;</w:t>
      </w:r>
    </w:p>
    <w:p w14:paraId="696649D5" w14:textId="748736FD" w:rsidR="00FD6DEA" w:rsidRDefault="00461EBA" w:rsidP="00461EBA">
      <w:pPr>
        <w:pStyle w:val="Akapitzlist"/>
        <w:numPr>
          <w:ilvl w:val="1"/>
          <w:numId w:val="4"/>
        </w:numPr>
        <w:ind w:left="1276" w:right="56" w:hanging="425"/>
        <w:rPr>
          <w:rFonts w:ascii="Arial" w:hAnsi="Arial" w:cs="Arial"/>
          <w:sz w:val="22"/>
        </w:rPr>
      </w:pPr>
      <w:r>
        <w:rPr>
          <w:rFonts w:ascii="Arial" w:hAnsi="Arial" w:cs="Arial"/>
          <w:sz w:val="22"/>
        </w:rPr>
        <w:t>d</w:t>
      </w:r>
      <w:r w:rsidR="00FD6DEA" w:rsidRPr="00F6083A">
        <w:rPr>
          <w:rFonts w:ascii="Arial" w:hAnsi="Arial" w:cs="Arial"/>
          <w:sz w:val="22"/>
        </w:rPr>
        <w:t xml:space="preserve">ysponuje </w:t>
      </w:r>
      <w:r>
        <w:rPr>
          <w:rFonts w:ascii="Arial" w:hAnsi="Arial" w:cs="Arial"/>
          <w:sz w:val="22"/>
        </w:rPr>
        <w:t>co najmniej jedn</w:t>
      </w:r>
      <w:r w:rsidR="00FC2C19">
        <w:rPr>
          <w:rFonts w:ascii="Arial" w:hAnsi="Arial" w:cs="Arial"/>
          <w:sz w:val="22"/>
        </w:rPr>
        <w:t>ą</w:t>
      </w:r>
      <w:r>
        <w:rPr>
          <w:rFonts w:ascii="Arial" w:hAnsi="Arial" w:cs="Arial"/>
          <w:sz w:val="22"/>
        </w:rPr>
        <w:t xml:space="preserve"> osobą</w:t>
      </w:r>
      <w:r w:rsidRPr="00345A4D">
        <w:rPr>
          <w:rFonts w:ascii="Arial" w:hAnsi="Arial" w:cs="Arial"/>
          <w:sz w:val="22"/>
        </w:rPr>
        <w:t xml:space="preserve"> posiada</w:t>
      </w:r>
      <w:r>
        <w:rPr>
          <w:rFonts w:ascii="Arial" w:hAnsi="Arial" w:cs="Arial"/>
          <w:sz w:val="22"/>
        </w:rPr>
        <w:t>jącą</w:t>
      </w:r>
      <w:r w:rsidRPr="00345A4D">
        <w:rPr>
          <w:rFonts w:ascii="Arial" w:hAnsi="Arial" w:cs="Arial"/>
          <w:sz w:val="22"/>
        </w:rPr>
        <w:t xml:space="preserve"> uprawnienia do pełnienia samodzielnych funkcji technicznych w budownictwie – kierownika robót w specjalności konstrukcyjno-budowlanej, zgodnie z ustawą z dnia 7 lipca 1994 r. Prawo budowlane (Dz.U. z 2020r. poz.1333 z późn. zm.), która jest wpisana na listę członków właściwej izby samorządu zawodowego, zgodnie z wymaganiami ustawy z dnia 15 grudnia 2000 r. o samorządach zawodowych architektów oraz inżynierów budownictwa (Dz. U.  z 2019 r. poz. 1117 z późn. zm.)</w:t>
      </w:r>
      <w:r>
        <w:rPr>
          <w:rFonts w:ascii="Arial" w:hAnsi="Arial" w:cs="Arial"/>
          <w:sz w:val="22"/>
        </w:rPr>
        <w:t>;</w:t>
      </w:r>
    </w:p>
    <w:p w14:paraId="703C91D2" w14:textId="489281D3" w:rsidR="00461EBA" w:rsidRPr="00F6083A" w:rsidRDefault="00461EBA" w:rsidP="00461EBA">
      <w:pPr>
        <w:pStyle w:val="Akapitzlist"/>
        <w:numPr>
          <w:ilvl w:val="1"/>
          <w:numId w:val="4"/>
        </w:numPr>
        <w:ind w:left="1276" w:right="56" w:hanging="425"/>
        <w:rPr>
          <w:rFonts w:ascii="Arial" w:hAnsi="Arial" w:cs="Arial"/>
          <w:sz w:val="22"/>
        </w:rPr>
      </w:pPr>
      <w:r>
        <w:rPr>
          <w:rFonts w:ascii="Arial" w:hAnsi="Arial" w:cs="Arial"/>
          <w:sz w:val="22"/>
        </w:rPr>
        <w:t>dysponuje co najmniej jedną osobą</w:t>
      </w:r>
      <w:r w:rsidRPr="00345A4D">
        <w:rPr>
          <w:rFonts w:ascii="Arial" w:hAnsi="Arial" w:cs="Arial"/>
          <w:sz w:val="22"/>
        </w:rPr>
        <w:t xml:space="preserve"> posiada</w:t>
      </w:r>
      <w:r>
        <w:rPr>
          <w:rFonts w:ascii="Arial" w:hAnsi="Arial" w:cs="Arial"/>
          <w:sz w:val="22"/>
        </w:rPr>
        <w:t>jącą</w:t>
      </w:r>
      <w:r w:rsidRPr="00345A4D">
        <w:rPr>
          <w:rFonts w:ascii="Arial" w:hAnsi="Arial" w:cs="Arial"/>
          <w:sz w:val="22"/>
        </w:rPr>
        <w:t xml:space="preserve"> uprawnienia do pełnienia samodzielnych funkcji technicznych w budownictwie – </w:t>
      </w:r>
      <w:r>
        <w:rPr>
          <w:rFonts w:ascii="Arial" w:hAnsi="Arial" w:cs="Arial"/>
          <w:sz w:val="22"/>
        </w:rPr>
        <w:t xml:space="preserve">projektanta </w:t>
      </w:r>
      <w:r w:rsidRPr="00345A4D">
        <w:rPr>
          <w:rFonts w:ascii="Arial" w:hAnsi="Arial" w:cs="Arial"/>
          <w:sz w:val="22"/>
        </w:rPr>
        <w:t xml:space="preserve">w specjalności </w:t>
      </w:r>
      <w:r>
        <w:rPr>
          <w:rFonts w:ascii="Arial" w:hAnsi="Arial" w:cs="Arial"/>
          <w:sz w:val="22"/>
        </w:rPr>
        <w:t>architektonicznej</w:t>
      </w:r>
      <w:r w:rsidRPr="00345A4D">
        <w:rPr>
          <w:rFonts w:ascii="Arial" w:hAnsi="Arial" w:cs="Arial"/>
          <w:sz w:val="22"/>
        </w:rPr>
        <w:t>, zgodnie z ustawą z dnia 7 lipca 1994 r. Prawo budowlane (Dz.U. z 2020r. poz.1333 z późn. zm.), która jest wpisana na listę członków właściwej izby samorządu zawodowego, zgodnie z wymaganiami ustawy z dnia 15 grudnia 2000 r. o samorządach zawodowych architektów oraz inżynierów budownictwa (Dz. U.  z 2019 r. poz. 1117 z późn. zm.)</w:t>
      </w:r>
      <w:r>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34087964" w14:textId="3DA71388" w:rsidR="00461EBA" w:rsidRPr="00461EBA" w:rsidRDefault="00DD5837" w:rsidP="00461EBA">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4DA50A6B" w14:textId="615520FD" w:rsidR="00461EBA" w:rsidRDefault="004C39F2" w:rsidP="00C35038">
      <w:pPr>
        <w:numPr>
          <w:ilvl w:val="1"/>
          <w:numId w:val="6"/>
        </w:numPr>
        <w:spacing w:after="30" w:line="241" w:lineRule="auto"/>
        <w:ind w:right="-10" w:hanging="360"/>
        <w:rPr>
          <w:rFonts w:ascii="Arial" w:hAnsi="Arial" w:cs="Arial"/>
          <w:sz w:val="22"/>
        </w:rPr>
      </w:pPr>
      <w:r w:rsidRPr="004C39F2">
        <w:rPr>
          <w:rFonts w:ascii="Arial" w:hAnsi="Arial" w:cs="Arial"/>
          <w:sz w:val="22"/>
        </w:rPr>
        <w:t xml:space="preserve">wykaz usług wykonanych w </w:t>
      </w:r>
      <w:r w:rsidR="00182EBA">
        <w:rPr>
          <w:rFonts w:ascii="Arial" w:hAnsi="Arial" w:cs="Arial"/>
          <w:sz w:val="22"/>
        </w:rPr>
        <w:t xml:space="preserve">okresie ostatnich </w:t>
      </w:r>
      <w:r w:rsidR="004C4096">
        <w:rPr>
          <w:rFonts w:ascii="Arial" w:hAnsi="Arial" w:cs="Arial"/>
          <w:sz w:val="22"/>
        </w:rPr>
        <w:t>5 la</w:t>
      </w:r>
      <w:r w:rsidRPr="004C39F2">
        <w:rPr>
          <w:rFonts w:ascii="Arial" w:hAnsi="Arial" w:cs="Arial"/>
          <w:sz w:val="22"/>
        </w:rPr>
        <w:t xml:space="preserve">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jeżeli wykonawca z przyczyn niezależnych od niego nie jest wstanie uzyskać tych dokumentów –oświadczenie wykonawcy </w:t>
      </w:r>
      <w:r w:rsidR="007D5722" w:rsidRPr="007A050F">
        <w:rPr>
          <w:rFonts w:ascii="Arial" w:hAnsi="Arial" w:cs="Arial"/>
          <w:b/>
          <w:color w:val="00000A"/>
          <w:sz w:val="22"/>
        </w:rPr>
        <w:t>(Wzór</w:t>
      </w:r>
      <w:r w:rsidR="007D5722">
        <w:rPr>
          <w:rFonts w:ascii="Arial" w:hAnsi="Arial" w:cs="Arial"/>
          <w:b/>
          <w:color w:val="00000A"/>
          <w:sz w:val="22"/>
        </w:rPr>
        <w:t xml:space="preserve"> </w:t>
      </w:r>
      <w:r w:rsidR="007D5722" w:rsidRPr="007A050F">
        <w:rPr>
          <w:rFonts w:ascii="Arial" w:hAnsi="Arial" w:cs="Arial"/>
          <w:b/>
          <w:color w:val="00000A"/>
          <w:sz w:val="22"/>
        </w:rPr>
        <w:t>- Załącznik nr 6 do SWZ)</w:t>
      </w:r>
    </w:p>
    <w:p w14:paraId="38F1A2D4" w14:textId="3A3178BB"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007D5722">
        <w:rPr>
          <w:rFonts w:ascii="Arial" w:hAnsi="Arial" w:cs="Arial"/>
          <w:b/>
          <w:color w:val="00000A"/>
          <w:sz w:val="22"/>
        </w:rPr>
        <w:t>- Załącznik nr 7</w:t>
      </w:r>
      <w:r w:rsidRPr="007A050F">
        <w:rPr>
          <w:rFonts w:ascii="Arial" w:hAnsi="Arial" w:cs="Arial"/>
          <w:b/>
          <w:color w:val="00000A"/>
          <w:sz w:val="22"/>
        </w:rPr>
        <w:t xml:space="preserve"> do SWZ);</w:t>
      </w:r>
    </w:p>
    <w:p w14:paraId="290076D5" w14:textId="48B216EC"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w:t>
      </w:r>
      <w:r w:rsidR="00755FCA">
        <w:rPr>
          <w:rFonts w:ascii="Arial" w:hAnsi="Arial" w:cs="Arial"/>
          <w:b/>
          <w:sz w:val="22"/>
        </w:rPr>
        <w:t xml:space="preserve"> </w:t>
      </w:r>
      <w:r w:rsidR="007D5722">
        <w:rPr>
          <w:rFonts w:ascii="Arial" w:hAnsi="Arial" w:cs="Arial"/>
          <w:b/>
          <w:sz w:val="22"/>
        </w:rPr>
        <w:t>- Załącznik nr 8</w:t>
      </w:r>
      <w:r w:rsidRPr="007A050F">
        <w:rPr>
          <w:rFonts w:ascii="Arial" w:hAnsi="Arial" w:cs="Arial"/>
          <w:b/>
          <w:sz w:val="22"/>
        </w:rPr>
        <w:t xml:space="preserve">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27C1C97E"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2A0C3C">
        <w:rPr>
          <w:rFonts w:ascii="Arial" w:hAnsi="Arial" w:cs="Arial"/>
          <w:b/>
          <w:sz w:val="22"/>
        </w:rPr>
        <w:t>30.10.</w:t>
      </w:r>
      <w:r w:rsidRPr="001742B4">
        <w:rPr>
          <w:rFonts w:ascii="Arial" w:hAnsi="Arial" w:cs="Arial"/>
          <w:b/>
          <w:sz w:val="22"/>
        </w:rPr>
        <w:t>2021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65A69B43"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 xml:space="preserve">Wykonawca może złożyć </w:t>
      </w:r>
      <w:r w:rsidR="00BE7541">
        <w:rPr>
          <w:rFonts w:ascii="Arial" w:hAnsi="Arial" w:cs="Arial"/>
          <w:sz w:val="22"/>
        </w:rPr>
        <w:t xml:space="preserve">tylko jedną </w:t>
      </w:r>
      <w:r w:rsidRPr="00F02D52">
        <w:rPr>
          <w:rFonts w:ascii="Arial" w:hAnsi="Arial" w:cs="Arial"/>
          <w:sz w:val="22"/>
        </w:rPr>
        <w:t>ofertę</w:t>
      </w:r>
      <w:r w:rsidR="000B7F81">
        <w:rPr>
          <w:rFonts w:ascii="Arial" w:hAnsi="Arial" w:cs="Arial"/>
          <w:sz w:val="22"/>
        </w:rPr>
        <w:t>.</w:t>
      </w:r>
    </w:p>
    <w:p w14:paraId="55C483B2" w14:textId="79E2245D"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.doc, .docx</w:t>
      </w:r>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6D7490">
        <w:rPr>
          <w:rFonts w:ascii="Arial" w:hAnsi="Arial" w:cs="Arial"/>
          <w:sz w:val="22"/>
        </w:rPr>
        <w:t>a</w:t>
      </w:r>
      <w:r w:rsidRPr="00BF4BB6">
        <w:rPr>
          <w:rFonts w:ascii="Arial" w:hAnsi="Arial" w:cs="Arial"/>
          <w:sz w:val="22"/>
        </w:rPr>
        <w:t xml:space="preserve"> ofert</w:t>
      </w:r>
      <w:r w:rsidR="006D7490">
        <w:rPr>
          <w:rFonts w:ascii="Arial" w:hAnsi="Arial" w:cs="Arial"/>
          <w:sz w:val="22"/>
        </w:rPr>
        <w:t>owego</w:t>
      </w:r>
      <w:r w:rsidRPr="00BF4BB6">
        <w:rPr>
          <w:rFonts w:ascii="Arial" w:hAnsi="Arial" w:cs="Arial"/>
          <w:sz w:val="22"/>
        </w:rPr>
        <w:t>, stanowiąc</w:t>
      </w:r>
      <w:r w:rsidR="006D7490">
        <w:rPr>
          <w:rFonts w:ascii="Arial" w:hAnsi="Arial" w:cs="Arial"/>
          <w:sz w:val="22"/>
        </w:rPr>
        <w:t>y</w:t>
      </w:r>
      <w:r w:rsidRPr="00BF4BB6">
        <w:rPr>
          <w:rFonts w:ascii="Arial" w:hAnsi="Arial" w:cs="Arial"/>
          <w:sz w:val="22"/>
        </w:rPr>
        <w:t xml:space="preserve"> załącznik</w:t>
      </w:r>
      <w:r w:rsidR="006D7490">
        <w:rPr>
          <w:rFonts w:ascii="Arial" w:hAnsi="Arial" w:cs="Arial"/>
          <w:sz w:val="22"/>
        </w:rPr>
        <w:t xml:space="preserve"> </w:t>
      </w:r>
      <w:r w:rsidRPr="00BF4BB6">
        <w:rPr>
          <w:rFonts w:ascii="Arial" w:hAnsi="Arial" w:cs="Arial"/>
          <w:sz w:val="22"/>
        </w:rPr>
        <w:t xml:space="preserve">nr </w:t>
      </w:r>
      <w:r w:rsidR="006D7490">
        <w:rPr>
          <w:rFonts w:ascii="Arial" w:hAnsi="Arial" w:cs="Arial"/>
          <w:sz w:val="22"/>
        </w:rPr>
        <w:t xml:space="preserve">2 </w:t>
      </w:r>
      <w:r w:rsidRPr="00BF4BB6">
        <w:rPr>
          <w:rFonts w:ascii="Arial" w:hAnsi="Arial" w:cs="Arial"/>
          <w:sz w:val="22"/>
        </w:rPr>
        <w:t>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654E9DD5" w14:textId="22DD8640" w:rsidR="002F5C24" w:rsidRPr="00BD4B3D" w:rsidRDefault="002F5C24" w:rsidP="007D5722">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w:t>
      </w:r>
      <w:r w:rsidR="007D5722">
        <w:rPr>
          <w:rFonts w:ascii="Arial" w:eastAsia="Calibri" w:hAnsi="Arial" w:cs="Arial"/>
          <w:color w:val="auto"/>
          <w:sz w:val="22"/>
          <w:lang w:eastAsia="en-US"/>
        </w:rPr>
        <w:t>w wysokości 35 000,00 (słownie: trzydzieści pięć tysięcy złotych).</w:t>
      </w:r>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41F4E3C6"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 xml:space="preserve">Wadium powinno być oznaczone w następujący sposób </w:t>
      </w:r>
      <w:r w:rsidRPr="00C22F4E">
        <w:rPr>
          <w:rFonts w:ascii="Arial" w:eastAsia="Calibri" w:hAnsi="Arial" w:cs="Arial"/>
          <w:color w:val="auto"/>
          <w:sz w:val="22"/>
          <w:lang w:eastAsia="en-US"/>
        </w:rPr>
        <w:t>„</w:t>
      </w:r>
      <w:r w:rsidRPr="00C22F4E">
        <w:rPr>
          <w:rFonts w:ascii="Arial" w:eastAsia="Calibri" w:hAnsi="Arial" w:cs="Arial"/>
          <w:b/>
          <w:color w:val="auto"/>
          <w:sz w:val="22"/>
          <w:lang w:eastAsia="en-US"/>
        </w:rPr>
        <w:t xml:space="preserve">Wadium – </w:t>
      </w:r>
      <w:r w:rsidR="00247368">
        <w:rPr>
          <w:rFonts w:ascii="Arial" w:eastAsia="Calibri" w:hAnsi="Arial" w:cs="Arial"/>
          <w:b/>
          <w:color w:val="auto"/>
          <w:sz w:val="22"/>
          <w:lang w:eastAsia="en-US"/>
        </w:rPr>
        <w:t xml:space="preserve">zaprojektowanie i wykonanie </w:t>
      </w:r>
      <w:r w:rsidR="007D5722">
        <w:rPr>
          <w:rFonts w:ascii="Arial" w:eastAsia="Calibri" w:hAnsi="Arial" w:cs="Arial"/>
          <w:b/>
          <w:color w:val="auto"/>
          <w:sz w:val="22"/>
          <w:lang w:eastAsia="en-US"/>
        </w:rPr>
        <w:t xml:space="preserve">budynku administracyjno-biurowego w Strzałkowie </w:t>
      </w:r>
      <w:r w:rsidRPr="00C22F4E">
        <w:rPr>
          <w:rFonts w:ascii="Arial" w:eastAsia="Calibri" w:hAnsi="Arial" w:cs="Arial"/>
          <w:b/>
          <w:color w:val="auto"/>
          <w:sz w:val="22"/>
          <w:lang w:eastAsia="en-US"/>
        </w:rPr>
        <w:t xml:space="preserve">– </w:t>
      </w:r>
      <w:r w:rsidR="000B2CEF" w:rsidRPr="00C22F4E">
        <w:rPr>
          <w:rFonts w:ascii="Arial" w:eastAsia="Calibri" w:hAnsi="Arial" w:cs="Arial"/>
          <w:b/>
          <w:color w:val="auto"/>
          <w:sz w:val="22"/>
          <w:lang w:eastAsia="en-US"/>
        </w:rPr>
        <w:t>nr referencyjny</w:t>
      </w:r>
      <w:r w:rsidRPr="00C22F4E">
        <w:rPr>
          <w:rFonts w:ascii="Arial" w:eastAsia="Calibri" w:hAnsi="Arial" w:cs="Arial"/>
          <w:b/>
          <w:color w:val="auto"/>
          <w:sz w:val="22"/>
          <w:lang w:eastAsia="en-US"/>
        </w:rPr>
        <w:t>: BZ</w:t>
      </w:r>
      <w:r w:rsidR="007D5722">
        <w:rPr>
          <w:rFonts w:ascii="Arial" w:eastAsia="Calibri" w:hAnsi="Arial" w:cs="Arial"/>
          <w:b/>
          <w:color w:val="auto"/>
          <w:sz w:val="22"/>
          <w:lang w:eastAsia="en-US"/>
        </w:rPr>
        <w:t>zp.261.5</w:t>
      </w:r>
      <w:r w:rsidR="00C22F4E" w:rsidRPr="00C22F4E">
        <w:rPr>
          <w:rFonts w:ascii="Arial" w:eastAsia="Calibri" w:hAnsi="Arial" w:cs="Arial"/>
          <w:b/>
          <w:color w:val="auto"/>
          <w:sz w:val="22"/>
          <w:lang w:eastAsia="en-US"/>
        </w:rPr>
        <w:t>3</w:t>
      </w:r>
      <w:r w:rsidR="00A63C76" w:rsidRPr="00C22F4E">
        <w:rPr>
          <w:rFonts w:ascii="Arial" w:eastAsia="Calibri" w:hAnsi="Arial" w:cs="Arial"/>
          <w:b/>
          <w:color w:val="auto"/>
          <w:sz w:val="22"/>
          <w:lang w:eastAsia="en-US"/>
        </w:rPr>
        <w:t>.2021</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50608A34"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Pr="00BF4BB6">
        <w:rPr>
          <w:rFonts w:ascii="Arial" w:hAnsi="Arial" w:cs="Arial"/>
          <w:sz w:val="22"/>
        </w:rPr>
        <w:t xml:space="preserve"> 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1ECF55A3"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2A0C3C">
        <w:rPr>
          <w:rFonts w:ascii="Arial" w:hAnsi="Arial" w:cs="Arial"/>
          <w:b/>
          <w:sz w:val="22"/>
        </w:rPr>
        <w:t>01.10.</w:t>
      </w:r>
      <w:r w:rsidRPr="001742B4">
        <w:rPr>
          <w:rFonts w:ascii="Arial" w:hAnsi="Arial" w:cs="Arial"/>
          <w:b/>
          <w:sz w:val="22"/>
        </w:rPr>
        <w:t xml:space="preserve">2021 r., o godz. </w:t>
      </w:r>
      <w:r w:rsidR="002A0C3C">
        <w:rPr>
          <w:rFonts w:ascii="Arial" w:hAnsi="Arial" w:cs="Arial"/>
          <w:b/>
          <w:sz w:val="22"/>
        </w:rPr>
        <w:t>11</w:t>
      </w:r>
      <w:r w:rsidR="005537B4" w:rsidRPr="001742B4">
        <w:rPr>
          <w:rFonts w:ascii="Arial" w:hAnsi="Arial" w:cs="Arial"/>
          <w:b/>
          <w:sz w:val="22"/>
        </w:rPr>
        <w:t>:00.</w:t>
      </w:r>
      <w:r w:rsidRPr="001742B4">
        <w:rPr>
          <w:rFonts w:ascii="Arial" w:hAnsi="Arial" w:cs="Arial"/>
          <w:color w:val="FF0000"/>
          <w:sz w:val="22"/>
        </w:rPr>
        <w:t xml:space="preserve"> </w:t>
      </w:r>
      <w:r w:rsidRPr="001742B4">
        <w:rPr>
          <w:rFonts w:ascii="Arial" w:hAnsi="Arial" w:cs="Arial"/>
          <w:sz w:val="22"/>
        </w:rPr>
        <w:t>Decyduje</w:t>
      </w:r>
      <w:r w:rsidRPr="00BF4BB6">
        <w:rPr>
          <w:rFonts w:ascii="Arial" w:hAnsi="Arial" w:cs="Arial"/>
          <w:sz w:val="22"/>
        </w:rPr>
        <w:t xml:space="preserv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29E89E37"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bookmarkStart w:id="0" w:name="_GoBack"/>
      <w:r w:rsidR="002A0C3C">
        <w:rPr>
          <w:rFonts w:ascii="Arial" w:hAnsi="Arial" w:cs="Arial"/>
          <w:b/>
          <w:sz w:val="22"/>
        </w:rPr>
        <w:t>01.10.</w:t>
      </w:r>
      <w:bookmarkEnd w:id="0"/>
      <w:r w:rsidRPr="001742B4">
        <w:rPr>
          <w:rFonts w:ascii="Arial" w:hAnsi="Arial" w:cs="Arial"/>
          <w:b/>
          <w:sz w:val="22"/>
        </w:rPr>
        <w:t xml:space="preserve">2021 r. godz. </w:t>
      </w:r>
      <w:r w:rsidR="002A0C3C">
        <w:rPr>
          <w:rFonts w:ascii="Arial" w:hAnsi="Arial" w:cs="Arial"/>
          <w:b/>
          <w:sz w:val="22"/>
        </w:rPr>
        <w:t>11</w:t>
      </w:r>
      <w:r w:rsidR="000C280D" w:rsidRPr="001742B4">
        <w:rPr>
          <w:rFonts w:ascii="Arial" w:hAnsi="Arial" w:cs="Arial"/>
          <w:b/>
          <w:sz w:val="22"/>
        </w:rPr>
        <w:t>:</w:t>
      </w:r>
      <w:r w:rsidR="004F2F07" w:rsidRPr="001742B4">
        <w:rPr>
          <w:rFonts w:ascii="Arial" w:hAnsi="Arial" w:cs="Arial"/>
          <w:b/>
          <w:sz w:val="22"/>
        </w:rPr>
        <w:t>0</w:t>
      </w:r>
      <w:r w:rsidR="000C280D" w:rsidRPr="001742B4">
        <w:rPr>
          <w:rFonts w:ascii="Arial" w:hAnsi="Arial" w:cs="Arial"/>
          <w:b/>
          <w:sz w:val="22"/>
        </w:rPr>
        <w:t>5</w:t>
      </w:r>
      <w:r w:rsidR="005537B4" w:rsidRPr="001742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8B1CF54"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w:t>
      </w:r>
      <w:r w:rsidR="00891B32">
        <w:rPr>
          <w:rFonts w:ascii="Arial" w:hAnsi="Arial" w:cs="Arial"/>
          <w:sz w:val="22"/>
        </w:rPr>
        <w:t xml:space="preserve">prac projektowych i </w:t>
      </w:r>
      <w:r w:rsidRPr="00F02D52">
        <w:rPr>
          <w:rFonts w:ascii="Arial" w:hAnsi="Arial" w:cs="Arial"/>
          <w:sz w:val="22"/>
        </w:rPr>
        <w:t xml:space="preserve">robót </w:t>
      </w:r>
      <w:r w:rsidR="00891B32">
        <w:rPr>
          <w:rFonts w:ascii="Arial" w:hAnsi="Arial" w:cs="Arial"/>
          <w:sz w:val="22"/>
        </w:rPr>
        <w:t>budowlanych oraz</w:t>
      </w:r>
      <w:r w:rsidRPr="00F02D52">
        <w:rPr>
          <w:rFonts w:ascii="Arial" w:hAnsi="Arial" w:cs="Arial"/>
          <w:sz w:val="22"/>
        </w:rPr>
        <w:t xml:space="preserve"> innych świadczeń niezbędnych dla realizacji zamówienia, zgodnie z </w:t>
      </w:r>
      <w:r w:rsidR="00CA4848" w:rsidRPr="00CA4848">
        <w:rPr>
          <w:rFonts w:ascii="Arial" w:hAnsi="Arial" w:cs="Arial"/>
          <w:sz w:val="22"/>
        </w:rPr>
        <w:t>Program</w:t>
      </w:r>
      <w:r w:rsidR="00CA4848">
        <w:rPr>
          <w:rFonts w:ascii="Arial" w:hAnsi="Arial" w:cs="Arial"/>
          <w:sz w:val="22"/>
        </w:rPr>
        <w:t>em</w:t>
      </w:r>
      <w:r w:rsidR="00CA4848" w:rsidRPr="00CA4848">
        <w:rPr>
          <w:rFonts w:ascii="Arial" w:hAnsi="Arial" w:cs="Arial"/>
          <w:sz w:val="22"/>
        </w:rPr>
        <w:t xml:space="preserve"> Funkcjonalno-Użytkowy</w:t>
      </w:r>
      <w:r w:rsidR="00CA4848">
        <w:rPr>
          <w:rFonts w:ascii="Arial" w:hAnsi="Arial" w:cs="Arial"/>
          <w:sz w:val="22"/>
        </w:rPr>
        <w:t>m</w:t>
      </w:r>
      <w:r w:rsidR="00CA4848" w:rsidRPr="00CA4848">
        <w:rPr>
          <w:rFonts w:ascii="Arial" w:hAnsi="Arial" w:cs="Arial"/>
          <w:sz w:val="22"/>
        </w:rPr>
        <w:t>, stanowiący</w:t>
      </w:r>
      <w:r w:rsidR="00CA4848">
        <w:rPr>
          <w:rFonts w:ascii="Arial" w:hAnsi="Arial" w:cs="Arial"/>
          <w:sz w:val="22"/>
        </w:rPr>
        <w:t>m</w:t>
      </w:r>
      <w:r w:rsidR="00CA4848" w:rsidRPr="00CA4848">
        <w:rPr>
          <w:rFonts w:ascii="Arial" w:hAnsi="Arial" w:cs="Arial"/>
          <w:sz w:val="22"/>
        </w:rPr>
        <w:t xml:space="preserve"> załączniki nr 1 do SWZ</w:t>
      </w:r>
      <w:r w:rsidR="00CA4848">
        <w:rPr>
          <w:rFonts w:ascii="Arial" w:hAnsi="Arial" w:cs="Arial"/>
          <w:sz w:val="22"/>
        </w:rPr>
        <w:t xml:space="preserve"> </w:t>
      </w:r>
      <w:r w:rsidRPr="00F02D52">
        <w:rPr>
          <w:rFonts w:ascii="Arial" w:hAnsi="Arial" w:cs="Arial"/>
          <w:sz w:val="22"/>
        </w:rPr>
        <w:t>oraz warunkami umowy.</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D525A7">
      <w:pPr>
        <w:numPr>
          <w:ilvl w:val="0"/>
          <w:numId w:val="30"/>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60471B10" w:rsidR="00350849" w:rsidRPr="00F6083A" w:rsidRDefault="007D5722" w:rsidP="00125B44">
      <w:pPr>
        <w:numPr>
          <w:ilvl w:val="0"/>
          <w:numId w:val="60"/>
        </w:numPr>
        <w:spacing w:line="248" w:lineRule="auto"/>
        <w:ind w:right="51" w:hanging="281"/>
        <w:rPr>
          <w:rFonts w:ascii="Arial" w:hAnsi="Arial" w:cs="Arial"/>
          <w:b/>
          <w:sz w:val="22"/>
        </w:rPr>
      </w:pPr>
      <w:r>
        <w:rPr>
          <w:rFonts w:ascii="Arial" w:hAnsi="Arial" w:cs="Arial"/>
          <w:b/>
          <w:sz w:val="22"/>
        </w:rPr>
        <w:t>Zamawiający</w:t>
      </w:r>
      <w:r w:rsidR="00A65927" w:rsidRPr="00F6083A">
        <w:rPr>
          <w:rFonts w:ascii="Arial" w:hAnsi="Arial" w:cs="Arial"/>
          <w:b/>
          <w:sz w:val="22"/>
        </w:rPr>
        <w:t xml:space="preserve"> wymaga wniesienia zabezpieczenia należytego </w:t>
      </w:r>
      <w:r>
        <w:rPr>
          <w:rFonts w:ascii="Arial" w:hAnsi="Arial" w:cs="Arial"/>
          <w:b/>
          <w:sz w:val="22"/>
        </w:rPr>
        <w:t>wykonania umowy.</w:t>
      </w:r>
    </w:p>
    <w:p w14:paraId="74C1B1BC" w14:textId="72F47E7D" w:rsidR="00857BF5" w:rsidRPr="007A050F" w:rsidRDefault="00857BF5" w:rsidP="00125B44">
      <w:pPr>
        <w:numPr>
          <w:ilvl w:val="0"/>
          <w:numId w:val="60"/>
        </w:numPr>
        <w:spacing w:line="248" w:lineRule="auto"/>
        <w:ind w:right="51" w:hanging="281"/>
        <w:rPr>
          <w:rFonts w:ascii="Arial" w:hAnsi="Arial" w:cs="Arial"/>
          <w:sz w:val="22"/>
        </w:rPr>
      </w:pPr>
      <w:r w:rsidRPr="007A050F">
        <w:rPr>
          <w:rFonts w:ascii="Arial" w:hAnsi="Arial" w:cs="Arial"/>
          <w:sz w:val="22"/>
        </w:rPr>
        <w:t xml:space="preserve">Zamawiający będzie żądał od Wykonawcy, którego oferta zostanie wybrana jako najkorzystniejsza, wniesienia najpóźniej w dniu podpisania umowy zabezpieczenia należytego wykonania umowy </w:t>
      </w:r>
      <w:r w:rsidRPr="00F6083A">
        <w:rPr>
          <w:rFonts w:ascii="Arial" w:hAnsi="Arial" w:cs="Arial"/>
          <w:b/>
          <w:sz w:val="22"/>
        </w:rPr>
        <w:t xml:space="preserve">w </w:t>
      </w:r>
      <w:r w:rsidRPr="00F6083A">
        <w:rPr>
          <w:rFonts w:ascii="Arial" w:hAnsi="Arial" w:cs="Arial"/>
          <w:b/>
          <w:color w:val="auto"/>
          <w:sz w:val="22"/>
        </w:rPr>
        <w:t>wysokości</w:t>
      </w:r>
      <w:r w:rsidRPr="00A57B28">
        <w:rPr>
          <w:rFonts w:ascii="Arial" w:hAnsi="Arial" w:cs="Arial"/>
          <w:color w:val="auto"/>
          <w:sz w:val="22"/>
        </w:rPr>
        <w:t xml:space="preserve"> </w:t>
      </w:r>
      <w:r w:rsidRPr="00A57B28">
        <w:rPr>
          <w:rFonts w:ascii="Arial" w:hAnsi="Arial" w:cs="Arial"/>
          <w:b/>
          <w:color w:val="auto"/>
          <w:sz w:val="22"/>
        </w:rPr>
        <w:t>5%</w:t>
      </w:r>
      <w:r w:rsidRPr="00A57B28">
        <w:rPr>
          <w:rFonts w:ascii="Arial" w:hAnsi="Arial" w:cs="Arial"/>
          <w:color w:val="auto"/>
          <w:sz w:val="22"/>
        </w:rPr>
        <w:t xml:space="preserve"> ceny </w:t>
      </w:r>
      <w:r w:rsidRPr="00857BF5">
        <w:rPr>
          <w:rFonts w:ascii="Arial" w:hAnsi="Arial" w:cs="Arial"/>
          <w:sz w:val="22"/>
        </w:rPr>
        <w:t>całkowitej podanej w ofercie.</w:t>
      </w:r>
    </w:p>
    <w:p w14:paraId="4719C470" w14:textId="77777777" w:rsidR="00857BF5" w:rsidRDefault="00857BF5" w:rsidP="00125B44">
      <w:pPr>
        <w:numPr>
          <w:ilvl w:val="0"/>
          <w:numId w:val="60"/>
        </w:numPr>
        <w:spacing w:after="0" w:line="248" w:lineRule="auto"/>
        <w:ind w:right="51" w:hanging="281"/>
        <w:rPr>
          <w:rFonts w:ascii="Arial" w:hAnsi="Arial" w:cs="Arial"/>
          <w:sz w:val="22"/>
        </w:rPr>
      </w:pPr>
      <w:r w:rsidRPr="007A050F">
        <w:rPr>
          <w:rFonts w:ascii="Arial" w:hAnsi="Arial" w:cs="Arial"/>
          <w:sz w:val="22"/>
        </w:rPr>
        <w:t>Zabezpieczenie może być wniesione, według wyboru Wykonawcy, w jednej lub w kilku następujących formach:</w:t>
      </w:r>
    </w:p>
    <w:p w14:paraId="123B6EA8" w14:textId="77777777" w:rsidR="00857BF5" w:rsidRDefault="00857BF5" w:rsidP="00125B44">
      <w:pPr>
        <w:pStyle w:val="Akapitzlist"/>
        <w:numPr>
          <w:ilvl w:val="1"/>
          <w:numId w:val="60"/>
        </w:numPr>
        <w:spacing w:after="0" w:line="248" w:lineRule="auto"/>
        <w:ind w:left="1134" w:right="51" w:hanging="283"/>
        <w:rPr>
          <w:rFonts w:ascii="Arial" w:hAnsi="Arial" w:cs="Arial"/>
          <w:sz w:val="22"/>
        </w:rPr>
      </w:pPr>
      <w:r w:rsidRPr="007A050F">
        <w:rPr>
          <w:rFonts w:ascii="Arial" w:hAnsi="Arial" w:cs="Arial"/>
          <w:sz w:val="22"/>
        </w:rPr>
        <w:t>pieniądzu;</w:t>
      </w:r>
    </w:p>
    <w:p w14:paraId="221E6069" w14:textId="77777777" w:rsidR="00857BF5" w:rsidRDefault="00857BF5" w:rsidP="00125B44">
      <w:pPr>
        <w:pStyle w:val="Akapitzlist"/>
        <w:numPr>
          <w:ilvl w:val="1"/>
          <w:numId w:val="60"/>
        </w:numPr>
        <w:spacing w:after="0" w:line="248" w:lineRule="auto"/>
        <w:ind w:left="1134" w:right="51" w:hanging="283"/>
        <w:rPr>
          <w:rFonts w:ascii="Arial" w:hAnsi="Arial" w:cs="Arial"/>
          <w:sz w:val="22"/>
        </w:rPr>
      </w:pPr>
      <w:r w:rsidRPr="007A050F">
        <w:rPr>
          <w:rFonts w:ascii="Arial" w:hAnsi="Arial" w:cs="Arial"/>
          <w:sz w:val="22"/>
        </w:rPr>
        <w:t>poręczeniach bankowych lub poręczeniach spółdzielczej kasy oszczędnościowo</w:t>
      </w:r>
      <w:r w:rsidRPr="00857BF5">
        <w:rPr>
          <w:rFonts w:ascii="Arial" w:hAnsi="Arial" w:cs="Arial"/>
          <w:sz w:val="22"/>
        </w:rPr>
        <w:t>-</w:t>
      </w:r>
      <w:r w:rsidRPr="007A050F">
        <w:rPr>
          <w:rFonts w:ascii="Arial" w:hAnsi="Arial" w:cs="Arial"/>
          <w:sz w:val="22"/>
        </w:rPr>
        <w:t>kredytowej, z tym że zobowiązanie kasy jest zawsze zobowiązaniem pieniężnym;</w:t>
      </w:r>
    </w:p>
    <w:p w14:paraId="491B5AAE" w14:textId="77777777" w:rsidR="001817C6" w:rsidRDefault="00857BF5" w:rsidP="00125B44">
      <w:pPr>
        <w:pStyle w:val="Akapitzlist"/>
        <w:numPr>
          <w:ilvl w:val="1"/>
          <w:numId w:val="60"/>
        </w:numPr>
        <w:spacing w:after="0" w:line="248" w:lineRule="auto"/>
        <w:ind w:left="1134" w:right="51" w:hanging="283"/>
        <w:rPr>
          <w:rFonts w:ascii="Arial" w:hAnsi="Arial" w:cs="Arial"/>
          <w:sz w:val="22"/>
        </w:rPr>
      </w:pPr>
      <w:r w:rsidRPr="007A050F">
        <w:rPr>
          <w:rFonts w:ascii="Arial" w:hAnsi="Arial" w:cs="Arial"/>
          <w:sz w:val="22"/>
        </w:rPr>
        <w:t>gwarancjach bankowych;</w:t>
      </w:r>
    </w:p>
    <w:p w14:paraId="581D4AA1" w14:textId="64416DC5" w:rsidR="00857BF5" w:rsidRPr="007A050F" w:rsidRDefault="001817C6" w:rsidP="00125B44">
      <w:pPr>
        <w:pStyle w:val="Akapitzlist"/>
        <w:numPr>
          <w:ilvl w:val="1"/>
          <w:numId w:val="60"/>
        </w:numPr>
        <w:spacing w:after="0" w:line="248" w:lineRule="auto"/>
        <w:ind w:left="1134" w:right="51" w:hanging="283"/>
        <w:rPr>
          <w:rFonts w:ascii="Arial" w:hAnsi="Arial" w:cs="Arial"/>
          <w:sz w:val="22"/>
        </w:rPr>
      </w:pPr>
      <w:r w:rsidRPr="001817C6">
        <w:rPr>
          <w:rFonts w:ascii="Arial" w:hAnsi="Arial" w:cs="Arial"/>
          <w:sz w:val="22"/>
        </w:rPr>
        <w:t>gwarancjach ubezpieczeniowych;</w:t>
      </w:r>
    </w:p>
    <w:p w14:paraId="3DC75422" w14:textId="505AA357" w:rsidR="007D5722" w:rsidRPr="007D5722" w:rsidRDefault="00857BF5" w:rsidP="00125B44">
      <w:pPr>
        <w:numPr>
          <w:ilvl w:val="1"/>
          <w:numId w:val="60"/>
        </w:numPr>
        <w:spacing w:line="248" w:lineRule="auto"/>
        <w:ind w:left="1134" w:right="51" w:hanging="283"/>
        <w:rPr>
          <w:rFonts w:ascii="Arial" w:hAnsi="Arial" w:cs="Arial"/>
          <w:sz w:val="22"/>
        </w:rPr>
      </w:pPr>
      <w:r w:rsidRPr="007A050F">
        <w:rPr>
          <w:rFonts w:ascii="Arial" w:hAnsi="Arial" w:cs="Arial"/>
          <w:sz w:val="22"/>
        </w:rPr>
        <w:t>poręczeniach udzielanych przez podmioty, o których mowa w art. 6b ust. 5 pkt 2 ustawy z 9 listopada 2000 r. o utworzeniu Polskiej Agen</w:t>
      </w:r>
      <w:r w:rsidR="00F356F8" w:rsidRPr="00F356F8">
        <w:rPr>
          <w:rFonts w:ascii="Arial" w:hAnsi="Arial" w:cs="Arial"/>
          <w:sz w:val="22"/>
        </w:rPr>
        <w:t>cji Rozwoju Przedsiębiorczości.</w:t>
      </w:r>
    </w:p>
    <w:p w14:paraId="40392B27" w14:textId="05F25F22" w:rsidR="007D5722" w:rsidRPr="007D5722" w:rsidRDefault="007D5722" w:rsidP="00125B44">
      <w:pPr>
        <w:numPr>
          <w:ilvl w:val="0"/>
          <w:numId w:val="60"/>
        </w:numPr>
        <w:spacing w:after="4" w:line="250" w:lineRule="auto"/>
        <w:ind w:left="795" w:right="50" w:hanging="281"/>
        <w:rPr>
          <w:rFonts w:ascii="Arial" w:hAnsi="Arial" w:cs="Arial"/>
          <w:sz w:val="22"/>
        </w:rPr>
      </w:pPr>
      <w:r>
        <w:rPr>
          <w:rFonts w:ascii="Arial" w:eastAsia="Calibri" w:hAnsi="Arial" w:cs="Arial"/>
          <w:color w:val="auto"/>
          <w:sz w:val="22"/>
          <w:lang w:eastAsia="en-US"/>
        </w:rPr>
        <w:t>Zabezpieczenie wniesione</w:t>
      </w:r>
      <w:r w:rsidRPr="00BF4BB6">
        <w:rPr>
          <w:rFonts w:ascii="Arial" w:eastAsia="Calibri" w:hAnsi="Arial" w:cs="Arial"/>
          <w:color w:val="auto"/>
          <w:sz w:val="22"/>
          <w:lang w:eastAsia="en-US"/>
        </w:rPr>
        <w:t xml:space="preserv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1EBC78D1" w14:textId="6D9AB015" w:rsidR="007D5722" w:rsidRDefault="007D5722" w:rsidP="00125B44">
      <w:pPr>
        <w:numPr>
          <w:ilvl w:val="0"/>
          <w:numId w:val="60"/>
        </w:numPr>
        <w:spacing w:after="4" w:line="250" w:lineRule="auto"/>
        <w:ind w:left="795" w:right="50" w:hanging="281"/>
        <w:rPr>
          <w:rFonts w:ascii="Arial" w:hAnsi="Arial" w:cs="Arial"/>
          <w:sz w:val="22"/>
        </w:rPr>
      </w:pPr>
      <w:r>
        <w:rPr>
          <w:rFonts w:ascii="Arial" w:eastAsia="Calibri" w:hAnsi="Arial" w:cs="Arial"/>
          <w:color w:val="auto"/>
          <w:sz w:val="22"/>
          <w:lang w:eastAsia="en-US"/>
        </w:rPr>
        <w:t>Zabezpieczenie</w:t>
      </w:r>
      <w:r w:rsidRPr="00BF4BB6">
        <w:rPr>
          <w:rFonts w:ascii="Arial" w:eastAsia="Calibri" w:hAnsi="Arial" w:cs="Arial"/>
          <w:color w:val="auto"/>
          <w:sz w:val="22"/>
          <w:lang w:eastAsia="en-US"/>
        </w:rPr>
        <w:t xml:space="preserve"> powinno być oznaczone w następujący sposób </w:t>
      </w:r>
      <w:r w:rsidRPr="00C22F4E">
        <w:rPr>
          <w:rFonts w:ascii="Arial" w:eastAsia="Calibri" w:hAnsi="Arial" w:cs="Arial"/>
          <w:color w:val="auto"/>
          <w:sz w:val="22"/>
          <w:lang w:eastAsia="en-US"/>
        </w:rPr>
        <w:t>„</w:t>
      </w:r>
      <w:r w:rsidR="006D7490">
        <w:rPr>
          <w:rFonts w:ascii="Arial" w:eastAsia="Calibri" w:hAnsi="Arial" w:cs="Arial"/>
          <w:b/>
          <w:color w:val="auto"/>
          <w:sz w:val="22"/>
          <w:lang w:eastAsia="en-US"/>
        </w:rPr>
        <w:t>Zabezpieczenie</w:t>
      </w:r>
      <w:r w:rsidRPr="00C22F4E">
        <w:rPr>
          <w:rFonts w:ascii="Arial" w:eastAsia="Calibri" w:hAnsi="Arial" w:cs="Arial"/>
          <w:b/>
          <w:color w:val="auto"/>
          <w:sz w:val="22"/>
          <w:lang w:eastAsia="en-US"/>
        </w:rPr>
        <w:t xml:space="preserve"> – </w:t>
      </w:r>
      <w:r>
        <w:rPr>
          <w:rFonts w:ascii="Arial" w:eastAsia="Calibri" w:hAnsi="Arial" w:cs="Arial"/>
          <w:b/>
          <w:color w:val="auto"/>
          <w:sz w:val="22"/>
          <w:lang w:eastAsia="en-US"/>
        </w:rPr>
        <w:t xml:space="preserve">budowa budynku administracyjno-biurowego w Strzałkowie </w:t>
      </w:r>
      <w:r w:rsidRPr="00C22F4E">
        <w:rPr>
          <w:rFonts w:ascii="Arial" w:eastAsia="Calibri" w:hAnsi="Arial" w:cs="Arial"/>
          <w:b/>
          <w:color w:val="auto"/>
          <w:sz w:val="22"/>
          <w:lang w:eastAsia="en-US"/>
        </w:rPr>
        <w:t>– nr referencyjny: BZ</w:t>
      </w:r>
      <w:r>
        <w:rPr>
          <w:rFonts w:ascii="Arial" w:eastAsia="Calibri" w:hAnsi="Arial" w:cs="Arial"/>
          <w:b/>
          <w:color w:val="auto"/>
          <w:sz w:val="22"/>
          <w:lang w:eastAsia="en-US"/>
        </w:rPr>
        <w:t>zp.261.5</w:t>
      </w:r>
      <w:r w:rsidRPr="00C22F4E">
        <w:rPr>
          <w:rFonts w:ascii="Arial" w:eastAsia="Calibri" w:hAnsi="Arial" w:cs="Arial"/>
          <w:b/>
          <w:color w:val="auto"/>
          <w:sz w:val="22"/>
          <w:lang w:eastAsia="en-US"/>
        </w:rPr>
        <w:t>3.2021</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którego dotyczy</w:t>
      </w:r>
      <w:r>
        <w:rPr>
          <w:rFonts w:ascii="Arial" w:eastAsia="Calibri" w:hAnsi="Arial" w:cs="Arial"/>
          <w:color w:val="auto"/>
          <w:sz w:val="22"/>
          <w:lang w:eastAsia="en-US"/>
        </w:rPr>
        <w:t>.</w:t>
      </w:r>
    </w:p>
    <w:p w14:paraId="5AEAB365" w14:textId="77777777" w:rsidR="000E7550" w:rsidRDefault="00F356F8" w:rsidP="00125B44">
      <w:pPr>
        <w:numPr>
          <w:ilvl w:val="0"/>
          <w:numId w:val="60"/>
        </w:numPr>
        <w:spacing w:after="4" w:line="250" w:lineRule="auto"/>
        <w:ind w:left="795" w:right="50" w:hanging="281"/>
        <w:rPr>
          <w:rFonts w:ascii="Arial" w:hAnsi="Arial" w:cs="Arial"/>
          <w:sz w:val="22"/>
        </w:rPr>
      </w:pPr>
      <w:r w:rsidRPr="007A050F">
        <w:rPr>
          <w:rFonts w:ascii="Arial" w:hAnsi="Arial" w:cs="Arial"/>
          <w:sz w:val="22"/>
        </w:rPr>
        <w:t>Zamawiający nie wyraża zgody na wniesienie zabezpieczenia w formach przewidzian</w:t>
      </w:r>
      <w:r w:rsidRPr="000E7550">
        <w:rPr>
          <w:rFonts w:ascii="Arial" w:hAnsi="Arial" w:cs="Arial"/>
          <w:sz w:val="22"/>
        </w:rPr>
        <w:t>ych w art. 450 ust. 2 Ustawy</w:t>
      </w:r>
      <w:r w:rsidRPr="007A050F">
        <w:rPr>
          <w:rFonts w:ascii="Arial" w:hAnsi="Arial" w:cs="Arial"/>
          <w:sz w:val="22"/>
        </w:rPr>
        <w:t>.</w:t>
      </w:r>
    </w:p>
    <w:p w14:paraId="06DF94A7" w14:textId="7DA60A89" w:rsidR="00857BF5" w:rsidRPr="007A050F" w:rsidRDefault="007A06FA" w:rsidP="00125B44">
      <w:pPr>
        <w:numPr>
          <w:ilvl w:val="0"/>
          <w:numId w:val="60"/>
        </w:numPr>
        <w:spacing w:after="4" w:line="250" w:lineRule="auto"/>
        <w:ind w:left="795" w:right="50" w:hanging="281"/>
        <w:rPr>
          <w:rFonts w:ascii="Arial" w:hAnsi="Arial" w:cs="Arial"/>
          <w:sz w:val="22"/>
        </w:rPr>
      </w:pPr>
      <w:r w:rsidRPr="007A06FA">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7A06FA">
        <w:rPr>
          <w:rFonts w:ascii="Arial" w:hAnsi="Arial" w:cs="Arial"/>
          <w:sz w:val="22"/>
          <w:u w:val="single"/>
        </w:rPr>
        <w:t>bezwarunkowa wypłata</w:t>
      </w:r>
      <w:r w:rsidRPr="007A06FA">
        <w:rPr>
          <w:rFonts w:ascii="Arial" w:hAnsi="Arial" w:cs="Arial"/>
          <w:sz w:val="22"/>
        </w:rPr>
        <w:t xml:space="preserve"> (bez jakichkolwiek zastrzeżeń gwaranta/poręczyciela w treści dokumentu w stosunku do Zamawiającego) do wysokości sumy gwarancyjnej.</w:t>
      </w:r>
    </w:p>
    <w:p w14:paraId="4A567501" w14:textId="35D13173" w:rsidR="00857BF5" w:rsidRPr="007A050F" w:rsidRDefault="00857BF5" w:rsidP="00125B44">
      <w:pPr>
        <w:numPr>
          <w:ilvl w:val="0"/>
          <w:numId w:val="60"/>
        </w:numPr>
        <w:spacing w:line="248" w:lineRule="auto"/>
        <w:ind w:right="51" w:hanging="281"/>
        <w:rPr>
          <w:rFonts w:ascii="Arial" w:hAnsi="Arial" w:cs="Arial"/>
          <w:sz w:val="22"/>
        </w:rPr>
      </w:pPr>
      <w:r w:rsidRPr="007A050F">
        <w:rPr>
          <w:rFonts w:ascii="Arial" w:hAnsi="Arial" w:cs="Arial"/>
          <w:sz w:val="22"/>
        </w:rPr>
        <w:t>Zamawiający dokona zwrotu zabezpieczenia należytego wykonania umowy odpowiednio:</w:t>
      </w:r>
    </w:p>
    <w:p w14:paraId="71D372E3" w14:textId="681625F4" w:rsidR="00857BF5" w:rsidRPr="007A050F" w:rsidRDefault="00857BF5" w:rsidP="00125B44">
      <w:pPr>
        <w:pStyle w:val="Akapitzlist"/>
        <w:numPr>
          <w:ilvl w:val="1"/>
          <w:numId w:val="61"/>
        </w:numPr>
        <w:spacing w:after="0" w:line="248" w:lineRule="auto"/>
        <w:ind w:left="1134" w:right="51" w:hanging="283"/>
        <w:rPr>
          <w:rFonts w:ascii="Arial" w:hAnsi="Arial" w:cs="Arial"/>
          <w:sz w:val="22"/>
        </w:rPr>
      </w:pPr>
      <w:r w:rsidRPr="007A050F">
        <w:rPr>
          <w:rFonts w:ascii="Arial" w:hAnsi="Arial" w:cs="Arial"/>
          <w:sz w:val="22"/>
        </w:rPr>
        <w:t xml:space="preserve">70% zabezpieczenia zostanie zwrócone w terminie 30 dni licząc od </w:t>
      </w:r>
      <w:r w:rsidR="00823895" w:rsidRPr="007A050F">
        <w:rPr>
          <w:rFonts w:ascii="Arial" w:hAnsi="Arial" w:cs="Arial"/>
          <w:sz w:val="22"/>
        </w:rPr>
        <w:t>dnia</w:t>
      </w:r>
      <w:r w:rsidRPr="007A050F">
        <w:rPr>
          <w:rFonts w:ascii="Arial" w:hAnsi="Arial" w:cs="Arial"/>
          <w:sz w:val="22"/>
        </w:rPr>
        <w:t xml:space="preserve"> odbioru końcowego </w:t>
      </w:r>
      <w:r w:rsidR="00823895" w:rsidRPr="007A050F">
        <w:rPr>
          <w:rFonts w:ascii="Arial" w:hAnsi="Arial" w:cs="Arial"/>
          <w:sz w:val="22"/>
        </w:rPr>
        <w:t>robót</w:t>
      </w:r>
      <w:r w:rsidRPr="007A050F">
        <w:rPr>
          <w:rFonts w:ascii="Arial" w:hAnsi="Arial" w:cs="Arial"/>
          <w:sz w:val="22"/>
        </w:rPr>
        <w:t xml:space="preserve">, pozostawiając 30% kwoty jako zabezpieczenie roszczeń z </w:t>
      </w:r>
      <w:r w:rsidR="00F75A0D" w:rsidRPr="007A050F">
        <w:rPr>
          <w:rFonts w:ascii="Arial" w:hAnsi="Arial" w:cs="Arial"/>
          <w:sz w:val="22"/>
        </w:rPr>
        <w:t xml:space="preserve">tytułu </w:t>
      </w:r>
      <w:r w:rsidRPr="007A050F">
        <w:rPr>
          <w:rFonts w:ascii="Arial" w:hAnsi="Arial" w:cs="Arial"/>
          <w:sz w:val="22"/>
        </w:rPr>
        <w:t>rękojmi za wady lu</w:t>
      </w:r>
      <w:r w:rsidR="00F75A0D" w:rsidRPr="007A050F">
        <w:rPr>
          <w:rFonts w:ascii="Arial" w:hAnsi="Arial" w:cs="Arial"/>
          <w:sz w:val="22"/>
        </w:rPr>
        <w:t>b gwarancji;</w:t>
      </w:r>
    </w:p>
    <w:p w14:paraId="57EB7243" w14:textId="65152D3F" w:rsidR="00857BF5" w:rsidRPr="007A050F" w:rsidRDefault="00857BF5" w:rsidP="00125B44">
      <w:pPr>
        <w:numPr>
          <w:ilvl w:val="1"/>
          <w:numId w:val="61"/>
        </w:numPr>
        <w:spacing w:line="248" w:lineRule="auto"/>
        <w:ind w:left="1134" w:right="51" w:hanging="283"/>
        <w:rPr>
          <w:rFonts w:ascii="Arial" w:hAnsi="Arial" w:cs="Arial"/>
          <w:sz w:val="22"/>
        </w:rPr>
      </w:pPr>
      <w:r w:rsidRPr="007A050F">
        <w:rPr>
          <w:rFonts w:ascii="Arial" w:hAnsi="Arial" w:cs="Arial"/>
          <w:sz w:val="22"/>
        </w:rPr>
        <w:t xml:space="preserve">30% kwoty zabezpieczenia zostanie zwrócone w terminie 15 dni po upływie okresu rękojmi za wady lub </w:t>
      </w:r>
      <w:r w:rsidR="00F75A0D">
        <w:rPr>
          <w:rFonts w:ascii="Arial" w:hAnsi="Arial" w:cs="Arial"/>
          <w:sz w:val="22"/>
        </w:rPr>
        <w:t xml:space="preserve">okresu </w:t>
      </w:r>
      <w:r w:rsidR="00F75A0D" w:rsidRPr="00F75A0D">
        <w:rPr>
          <w:rFonts w:ascii="Arial" w:hAnsi="Arial" w:cs="Arial"/>
          <w:sz w:val="22"/>
        </w:rPr>
        <w:t>gwarancji.</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125B44">
      <w:pPr>
        <w:pStyle w:val="Akapitzlist"/>
        <w:numPr>
          <w:ilvl w:val="1"/>
          <w:numId w:val="60"/>
        </w:numPr>
        <w:spacing w:after="0"/>
        <w:ind w:left="1276" w:right="2" w:hanging="425"/>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125B44">
      <w:pPr>
        <w:pStyle w:val="Akapitzlist"/>
        <w:numPr>
          <w:ilvl w:val="1"/>
          <w:numId w:val="60"/>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125B44">
      <w:pPr>
        <w:pStyle w:val="Akapitzlist"/>
        <w:numPr>
          <w:ilvl w:val="0"/>
          <w:numId w:val="62"/>
        </w:numPr>
        <w:tabs>
          <w:tab w:val="clear" w:pos="1440"/>
        </w:tabs>
        <w:spacing w:after="115" w:line="249" w:lineRule="auto"/>
        <w:ind w:left="1276" w:right="337" w:hanging="425"/>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125B44">
      <w:pPr>
        <w:pStyle w:val="Akapitzlist"/>
        <w:numPr>
          <w:ilvl w:val="0"/>
          <w:numId w:val="62"/>
        </w:numPr>
        <w:tabs>
          <w:tab w:val="clear" w:pos="1440"/>
        </w:tabs>
        <w:spacing w:after="115" w:line="249" w:lineRule="auto"/>
        <w:ind w:left="1276" w:right="337" w:hanging="425"/>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125B44">
      <w:pPr>
        <w:pStyle w:val="Akapitzlist"/>
        <w:numPr>
          <w:ilvl w:val="0"/>
          <w:numId w:val="62"/>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r w:rsidR="00B61852">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1410A2A8"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66EF6981"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6D7490">
        <w:rPr>
          <w:rFonts w:ascii="Arial" w:hAnsi="Arial" w:cs="Arial"/>
          <w:sz w:val="22"/>
        </w:rPr>
        <w:t>9</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376D7C88"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73012D0F" w14:textId="22F37B89" w:rsidR="00D84C3B" w:rsidRDefault="007D5722"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Program Funkcjonalno-Użytkowy.</w:t>
      </w: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14F18"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71D6F4E2"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6E4E55CB" w:rsidR="007D6A91" w:rsidRPr="00BF4BB6" w:rsidRDefault="00596D37" w:rsidP="002B499F">
      <w:pPr>
        <w:ind w:left="0"/>
        <w:jc w:val="center"/>
        <w:rPr>
          <w:rFonts w:ascii="Arial" w:hAnsi="Arial" w:cs="Arial"/>
          <w:b/>
          <w:sz w:val="22"/>
        </w:rPr>
      </w:pPr>
      <w:r>
        <w:rPr>
          <w:rFonts w:ascii="Arial" w:hAnsi="Arial" w:cs="Arial"/>
          <w:b/>
          <w:sz w:val="22"/>
        </w:rPr>
        <w:t xml:space="preserve">Zaprojektowanie i </w:t>
      </w:r>
      <w:r w:rsidR="00247368">
        <w:rPr>
          <w:rFonts w:ascii="Arial" w:hAnsi="Arial" w:cs="Arial"/>
          <w:b/>
          <w:sz w:val="22"/>
        </w:rPr>
        <w:t xml:space="preserve">wykonanie </w:t>
      </w:r>
      <w:r w:rsidR="007D5722">
        <w:rPr>
          <w:rFonts w:ascii="Arial" w:hAnsi="Arial" w:cs="Arial"/>
          <w:b/>
          <w:sz w:val="22"/>
        </w:rPr>
        <w:t>budynku administracyjno-biurowego w Strzałkowie</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664D358F" w14:textId="6B2113CB" w:rsidR="00FB7B40"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Default="00942299" w:rsidP="00DA525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0392D304" w14:textId="77777777" w:rsidR="00AE3ED7"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5644A"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5E3E26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5166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2270E71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3A9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605EA2F1"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A556D"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299DD0D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22FE"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6629BE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BE74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3003E328"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1EAD1117" w14:textId="6420F0EE" w:rsidR="002C7118" w:rsidRPr="00BF4BB6" w:rsidRDefault="002C7118">
      <w:pPr>
        <w:spacing w:after="0" w:line="259" w:lineRule="auto"/>
        <w:ind w:left="0" w:right="0" w:firstLine="0"/>
        <w:jc w:val="left"/>
        <w:rPr>
          <w:rFonts w:ascii="Arial" w:hAnsi="Arial" w:cs="Arial"/>
          <w:sz w:val="22"/>
        </w:rPr>
      </w:pPr>
    </w:p>
    <w:p w14:paraId="70756663" w14:textId="45BC27CD"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596D37">
        <w:rPr>
          <w:rFonts w:ascii="Arial" w:hAnsi="Arial" w:cs="Arial"/>
          <w:b/>
          <w:sz w:val="22"/>
        </w:rPr>
        <w:t xml:space="preserve">zaprojektowanie i </w:t>
      </w:r>
      <w:r w:rsidR="00247368">
        <w:rPr>
          <w:rFonts w:ascii="Arial" w:hAnsi="Arial" w:cs="Arial"/>
          <w:b/>
          <w:sz w:val="22"/>
        </w:rPr>
        <w:t xml:space="preserve">wykonanie </w:t>
      </w:r>
      <w:r w:rsidR="007D5722">
        <w:rPr>
          <w:rFonts w:ascii="Arial" w:hAnsi="Arial" w:cs="Arial"/>
          <w:b/>
          <w:sz w:val="22"/>
        </w:rPr>
        <w:t>budynku administracyjno-biurowego w Strzałkowie</w:t>
      </w:r>
      <w:r w:rsidR="00DA525E">
        <w:rPr>
          <w:rFonts w:ascii="Arial" w:hAnsi="Arial" w:cs="Arial"/>
          <w:b/>
          <w:sz w:val="22"/>
        </w:rPr>
        <w:t>, nr referencyjny</w:t>
      </w:r>
      <w:r w:rsidR="00DA525E" w:rsidRPr="00C22F4E">
        <w:rPr>
          <w:rFonts w:ascii="Arial" w:hAnsi="Arial" w:cs="Arial"/>
          <w:b/>
          <w:sz w:val="22"/>
        </w:rPr>
        <w:t>:</w:t>
      </w:r>
      <w:r w:rsidRPr="00C22F4E">
        <w:rPr>
          <w:rFonts w:ascii="Arial" w:hAnsi="Arial" w:cs="Arial"/>
          <w:b/>
          <w:sz w:val="22"/>
        </w:rPr>
        <w:t xml:space="preserve"> </w:t>
      </w:r>
      <w:r w:rsidR="00AE3ED7" w:rsidRPr="00C22F4E">
        <w:rPr>
          <w:rFonts w:ascii="Arial" w:hAnsi="Arial" w:cs="Arial"/>
          <w:b/>
          <w:sz w:val="22"/>
        </w:rPr>
        <w:t>BZzp.261</w:t>
      </w:r>
      <w:r w:rsidR="007D5722">
        <w:rPr>
          <w:rFonts w:ascii="Arial" w:hAnsi="Arial" w:cs="Arial"/>
          <w:b/>
          <w:sz w:val="22"/>
        </w:rPr>
        <w:t>.5</w:t>
      </w:r>
      <w:r w:rsidR="00C22F4E" w:rsidRPr="00C22F4E">
        <w:rPr>
          <w:rFonts w:ascii="Arial" w:hAnsi="Arial" w:cs="Arial"/>
          <w:b/>
          <w:sz w:val="22"/>
        </w:rPr>
        <w:t>3.</w:t>
      </w:r>
      <w:r w:rsidR="00961BF7" w:rsidRPr="00C22F4E">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1E7330DC"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7D5722">
        <w:rPr>
          <w:rFonts w:ascii="Arial" w:hAnsi="Arial" w:cs="Arial"/>
          <w:sz w:val="22"/>
        </w:rPr>
        <w:t>Projekcie Funkcjonalno - Użytkowym</w:t>
      </w:r>
      <w:r w:rsidR="00B92498">
        <w:rPr>
          <w:rFonts w:ascii="Arial" w:hAnsi="Arial" w:cs="Arial"/>
          <w:sz w:val="22"/>
        </w:rPr>
        <w:t>,</w:t>
      </w:r>
      <w:r w:rsidRPr="00BF4BB6">
        <w:rPr>
          <w:rFonts w:ascii="Arial" w:hAnsi="Arial" w:cs="Arial"/>
          <w:sz w:val="22"/>
        </w:rPr>
        <w:t xml:space="preserve"> stanowiącym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65AEAA95" w:rsidR="00DB45C7" w:rsidRPr="00F02D52" w:rsidRDefault="006B37B2" w:rsidP="00D525A7">
      <w:pPr>
        <w:numPr>
          <w:ilvl w:val="0"/>
          <w:numId w:val="13"/>
        </w:numPr>
        <w:ind w:right="2" w:hanging="427"/>
        <w:rPr>
          <w:rFonts w:ascii="Arial" w:hAnsi="Arial" w:cs="Arial"/>
          <w:sz w:val="22"/>
        </w:rPr>
      </w:pPr>
      <w:r>
        <w:rPr>
          <w:rFonts w:ascii="Arial" w:hAnsi="Arial" w:cs="Arial"/>
          <w:sz w:val="22"/>
        </w:rPr>
        <w:t>P</w:t>
      </w:r>
      <w:r w:rsidR="00DB45C7" w:rsidRPr="00F02D52">
        <w:rPr>
          <w:rFonts w:ascii="Arial" w:hAnsi="Arial" w:cs="Arial"/>
          <w:sz w:val="22"/>
        </w:rPr>
        <w:t>rzed</w:t>
      </w:r>
      <w:r w:rsidR="00061696">
        <w:rPr>
          <w:rFonts w:ascii="Arial" w:hAnsi="Arial" w:cs="Arial"/>
          <w:sz w:val="22"/>
        </w:rPr>
        <w:t>miot zamówienia zostan</w:t>
      </w:r>
      <w:r>
        <w:rPr>
          <w:rFonts w:ascii="Arial" w:hAnsi="Arial" w:cs="Arial"/>
          <w:sz w:val="22"/>
        </w:rPr>
        <w:t>ie</w:t>
      </w:r>
      <w:r w:rsidR="00061696">
        <w:rPr>
          <w:rFonts w:ascii="Arial" w:hAnsi="Arial" w:cs="Arial"/>
          <w:sz w:val="22"/>
        </w:rPr>
        <w:t xml:space="preserve"> wykonany</w:t>
      </w:r>
      <w:r w:rsidR="00DB45C7" w:rsidRPr="00F02D52">
        <w:rPr>
          <w:rFonts w:ascii="Arial" w:hAnsi="Arial" w:cs="Arial"/>
          <w:sz w:val="22"/>
        </w:rPr>
        <w:t xml:space="preserve"> w terminie </w:t>
      </w:r>
      <w:r w:rsidR="00061696">
        <w:rPr>
          <w:rFonts w:ascii="Arial" w:hAnsi="Arial" w:cs="Arial"/>
          <w:b/>
          <w:sz w:val="22"/>
        </w:rPr>
        <w:t>1</w:t>
      </w:r>
      <w:r w:rsidR="00125B44">
        <w:rPr>
          <w:rFonts w:ascii="Arial" w:hAnsi="Arial" w:cs="Arial"/>
          <w:b/>
          <w:sz w:val="22"/>
        </w:rPr>
        <w:t>3</w:t>
      </w:r>
      <w:r w:rsidR="00061696">
        <w:rPr>
          <w:rFonts w:ascii="Arial" w:hAnsi="Arial" w:cs="Arial"/>
          <w:b/>
          <w:sz w:val="22"/>
        </w:rPr>
        <w:t xml:space="preserve"> miesięcy</w:t>
      </w:r>
      <w:r w:rsidR="00DB45C7" w:rsidRPr="00F02D52">
        <w:rPr>
          <w:rFonts w:ascii="Arial" w:hAnsi="Arial" w:cs="Arial"/>
          <w:sz w:val="22"/>
        </w:rPr>
        <w:t xml:space="preserve"> od dnia</w:t>
      </w:r>
      <w:r w:rsidR="00DB45C7" w:rsidRPr="00F02D52">
        <w:rPr>
          <w:rFonts w:ascii="Arial" w:hAnsi="Arial" w:cs="Arial"/>
          <w:bCs/>
          <w:sz w:val="22"/>
        </w:rPr>
        <w:t xml:space="preserve"> </w:t>
      </w:r>
      <w:r w:rsidR="00125B44">
        <w:rPr>
          <w:rFonts w:ascii="Arial" w:hAnsi="Arial" w:cs="Arial"/>
          <w:bCs/>
          <w:sz w:val="22"/>
        </w:rPr>
        <w:t>podpisania umowy</w:t>
      </w:r>
      <w:r w:rsidR="00DB45C7" w:rsidRPr="00F02D52">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B08BDC2" w:rsidR="00571BF0" w:rsidRPr="00BF4BB6" w:rsidRDefault="00031215" w:rsidP="00D525A7">
      <w:pPr>
        <w:numPr>
          <w:ilvl w:val="0"/>
          <w:numId w:val="14"/>
        </w:numPr>
        <w:spacing w:after="18" w:line="250" w:lineRule="auto"/>
        <w:ind w:right="2" w:hanging="427"/>
        <w:jc w:val="left"/>
        <w:rPr>
          <w:rFonts w:ascii="Arial" w:hAnsi="Arial" w:cs="Arial"/>
          <w:sz w:val="22"/>
        </w:rPr>
      </w:pPr>
      <w:r>
        <w:rPr>
          <w:rFonts w:ascii="Arial" w:hAnsi="Arial" w:cs="Arial"/>
          <w:sz w:val="22"/>
        </w:rPr>
        <w:t>Przedmiot zamówienia</w:t>
      </w:r>
      <w:r w:rsidR="00942299" w:rsidRPr="00BF4BB6">
        <w:rPr>
          <w:rFonts w:ascii="Arial" w:hAnsi="Arial" w:cs="Arial"/>
          <w:sz w:val="22"/>
        </w:rPr>
        <w:t xml:space="preserve"> wykonywan</w:t>
      </w:r>
      <w:r>
        <w:rPr>
          <w:rFonts w:ascii="Arial" w:hAnsi="Arial" w:cs="Arial"/>
          <w:sz w:val="22"/>
        </w:rPr>
        <w:t>y</w:t>
      </w:r>
      <w:r w:rsidR="00942299" w:rsidRPr="00BF4BB6">
        <w:rPr>
          <w:rFonts w:ascii="Arial" w:hAnsi="Arial" w:cs="Arial"/>
          <w:sz w:val="22"/>
        </w:rPr>
        <w:t xml:space="preserve"> będzie własnymi siłami/z pomocą Podwykonawcy</w:t>
      </w:r>
      <w:r w:rsidR="00AE3ED7">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4B2FE405" w:rsidR="002C7118" w:rsidRPr="00BF4BB6" w:rsidRDefault="00AE3ED7"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4C250CDB" w14:textId="77777777" w:rsidR="00437E3B" w:rsidRDefault="00437E3B" w:rsidP="00AE3ED7">
      <w:pPr>
        <w:spacing w:after="160" w:line="259" w:lineRule="auto"/>
        <w:ind w:left="0" w:right="0" w:firstLine="0"/>
        <w:rPr>
          <w:rFonts w:ascii="Arial" w:eastAsia="Segoe UI" w:hAnsi="Arial" w:cs="Arial"/>
          <w:b/>
          <w:i/>
          <w:color w:val="auto"/>
          <w:sz w:val="22"/>
        </w:r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5E4FC7E0"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247368">
        <w:rPr>
          <w:rFonts w:ascii="Arial" w:hAnsi="Arial" w:cs="Arial"/>
          <w:b/>
          <w:sz w:val="22"/>
        </w:rPr>
        <w:t xml:space="preserve">zaprojektowanie i wykonanie </w:t>
      </w:r>
      <w:r w:rsidR="00061696">
        <w:rPr>
          <w:rFonts w:ascii="Arial" w:hAnsi="Arial" w:cs="Arial"/>
          <w:b/>
          <w:sz w:val="22"/>
        </w:rPr>
        <w:t>budynku administracyjno-biurowego w Strzałkowie</w:t>
      </w:r>
      <w:r w:rsidR="00FB7B40">
        <w:rPr>
          <w:rFonts w:ascii="Arial" w:hAnsi="Arial" w:cs="Arial"/>
          <w:b/>
          <w:sz w:val="22"/>
        </w:rPr>
        <w:t xml:space="preserve">, nr referencyjny: </w:t>
      </w:r>
      <w:r w:rsidR="00FB7B40" w:rsidRPr="00893F83">
        <w:rPr>
          <w:rFonts w:ascii="Arial" w:hAnsi="Arial" w:cs="Arial"/>
          <w:b/>
          <w:sz w:val="22"/>
        </w:rPr>
        <w:t>BZzp.261</w:t>
      </w:r>
      <w:r w:rsidR="00061696">
        <w:rPr>
          <w:rFonts w:ascii="Arial" w:hAnsi="Arial" w:cs="Arial"/>
          <w:b/>
          <w:sz w:val="22"/>
        </w:rPr>
        <w:t>.5</w:t>
      </w:r>
      <w:r w:rsidR="00893F83" w:rsidRPr="00893F83">
        <w:rPr>
          <w:rFonts w:ascii="Arial" w:hAnsi="Arial" w:cs="Arial"/>
          <w:b/>
          <w:sz w:val="22"/>
        </w:rPr>
        <w:t>3.</w:t>
      </w:r>
      <w:r w:rsidR="008A57BE" w:rsidRPr="00893F83">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7CEFF48" w14:textId="7D388D5C" w:rsidR="002C7118" w:rsidRPr="00BF4BB6" w:rsidRDefault="00942299" w:rsidP="00EF0071">
      <w:pPr>
        <w:spacing w:after="27" w:line="248" w:lineRule="auto"/>
        <w:ind w:left="-5" w:right="0"/>
        <w:jc w:val="left"/>
        <w:rPr>
          <w:rFonts w:ascii="Arial" w:hAnsi="Arial" w:cs="Arial"/>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35B3C580"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4C4096">
        <w:rPr>
          <w:rFonts w:ascii="Arial" w:hAnsi="Arial" w:cs="Arial"/>
          <w:b/>
          <w:sz w:val="22"/>
        </w:rPr>
        <w:t xml:space="preserve">zaprojektowanie i </w:t>
      </w:r>
      <w:r w:rsidR="00247368">
        <w:rPr>
          <w:rFonts w:ascii="Arial" w:hAnsi="Arial" w:cs="Arial"/>
          <w:b/>
          <w:sz w:val="22"/>
        </w:rPr>
        <w:t xml:space="preserve">wykonanie </w:t>
      </w:r>
      <w:r w:rsidR="00061696">
        <w:rPr>
          <w:rFonts w:ascii="Arial" w:hAnsi="Arial" w:cs="Arial"/>
          <w:b/>
          <w:sz w:val="22"/>
        </w:rPr>
        <w:t>budynku administracyjno-biurowego w Strzałkowie, numer referencyjny</w:t>
      </w:r>
      <w:r w:rsidR="00FB7B40">
        <w:rPr>
          <w:rFonts w:ascii="Arial" w:hAnsi="Arial" w:cs="Arial"/>
          <w:b/>
          <w:sz w:val="22"/>
        </w:rPr>
        <w:t xml:space="preserve">: </w:t>
      </w:r>
      <w:r w:rsidR="00FB7B40" w:rsidRPr="00893F83">
        <w:rPr>
          <w:rFonts w:ascii="Arial" w:hAnsi="Arial" w:cs="Arial"/>
          <w:b/>
          <w:sz w:val="22"/>
        </w:rPr>
        <w:t>BZzp.261</w:t>
      </w:r>
      <w:r w:rsidR="00061696">
        <w:rPr>
          <w:rFonts w:ascii="Arial" w:hAnsi="Arial" w:cs="Arial"/>
          <w:b/>
          <w:sz w:val="22"/>
        </w:rPr>
        <w:t>.5</w:t>
      </w:r>
      <w:r w:rsidR="00893F83" w:rsidRPr="00893F83">
        <w:rPr>
          <w:rFonts w:ascii="Arial" w:hAnsi="Arial" w:cs="Arial"/>
          <w:b/>
          <w:sz w:val="22"/>
        </w:rPr>
        <w:t>3.</w:t>
      </w:r>
      <w:r w:rsidR="00EB5F25" w:rsidRPr="00893F83">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4CAC9345"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4C4096">
        <w:rPr>
          <w:rFonts w:ascii="Arial" w:hAnsi="Arial" w:cs="Arial"/>
          <w:b/>
          <w:sz w:val="22"/>
        </w:rPr>
        <w:t xml:space="preserve">zaprojektowanie i </w:t>
      </w:r>
      <w:r w:rsidR="00247368">
        <w:rPr>
          <w:rFonts w:ascii="Arial" w:hAnsi="Arial" w:cs="Arial"/>
          <w:b/>
          <w:sz w:val="22"/>
        </w:rPr>
        <w:t xml:space="preserve">wykonanie </w:t>
      </w:r>
      <w:r w:rsidR="00061696">
        <w:rPr>
          <w:rFonts w:ascii="Arial" w:hAnsi="Arial" w:cs="Arial"/>
          <w:b/>
          <w:sz w:val="22"/>
        </w:rPr>
        <w:t>budynku administracyjno-biurowego w Strzałkowie</w:t>
      </w:r>
      <w:r w:rsidR="00FB7B40">
        <w:rPr>
          <w:rFonts w:ascii="Arial" w:hAnsi="Arial" w:cs="Arial"/>
          <w:b/>
          <w:sz w:val="22"/>
        </w:rPr>
        <w:t xml:space="preserve">, nr </w:t>
      </w:r>
      <w:r w:rsidR="00FB7B40" w:rsidRPr="00893F83">
        <w:rPr>
          <w:rFonts w:ascii="Arial" w:hAnsi="Arial" w:cs="Arial"/>
          <w:b/>
          <w:sz w:val="22"/>
        </w:rPr>
        <w:t>referencyjny: BZzp.261</w:t>
      </w:r>
      <w:r w:rsidR="00061696">
        <w:rPr>
          <w:rFonts w:ascii="Arial" w:hAnsi="Arial" w:cs="Arial"/>
          <w:b/>
          <w:sz w:val="22"/>
        </w:rPr>
        <w:t>.5</w:t>
      </w:r>
      <w:r w:rsidR="00893F83" w:rsidRPr="00893F83">
        <w:rPr>
          <w:rFonts w:ascii="Arial" w:hAnsi="Arial" w:cs="Arial"/>
          <w:b/>
          <w:sz w:val="22"/>
        </w:rPr>
        <w:t>3.</w:t>
      </w:r>
      <w:r w:rsidR="00EB5F25" w:rsidRPr="00893F83">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0E05AD">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67E2BAC4" w:rsidR="00061696" w:rsidRDefault="00061696">
      <w:pPr>
        <w:spacing w:after="160" w:line="259" w:lineRule="auto"/>
        <w:ind w:left="0" w:right="0" w:firstLine="0"/>
        <w:jc w:val="left"/>
        <w:rPr>
          <w:rFonts w:ascii="Arial" w:hAnsi="Arial" w:cs="Arial"/>
          <w:b/>
          <w:sz w:val="22"/>
        </w:rPr>
      </w:pPr>
      <w:r>
        <w:rPr>
          <w:rFonts w:ascii="Arial" w:hAnsi="Arial" w:cs="Arial"/>
          <w:b/>
          <w:sz w:val="22"/>
        </w:rPr>
        <w:br w:type="page"/>
      </w:r>
    </w:p>
    <w:p w14:paraId="0023E832" w14:textId="2E87B814" w:rsidR="00061696" w:rsidRDefault="00061696" w:rsidP="00061696">
      <w:pPr>
        <w:tabs>
          <w:tab w:val="left" w:pos="0"/>
          <w:tab w:val="left" w:pos="8497"/>
        </w:tabs>
        <w:ind w:left="0" w:firstLine="0"/>
        <w:jc w:val="center"/>
        <w:rPr>
          <w:rFonts w:ascii="Arial" w:hAnsi="Arial" w:cs="Arial"/>
          <w:b/>
          <w:sz w:val="22"/>
        </w:rPr>
      </w:pPr>
    </w:p>
    <w:p w14:paraId="2409FEFB" w14:textId="53A0BEEC" w:rsidR="009A519C" w:rsidRDefault="00061696" w:rsidP="00061696">
      <w:pPr>
        <w:spacing w:after="160" w:line="259" w:lineRule="auto"/>
        <w:ind w:left="0" w:right="0" w:firstLine="0"/>
        <w:jc w:val="right"/>
        <w:rPr>
          <w:rFonts w:ascii="Arial" w:hAnsi="Arial" w:cs="Arial"/>
          <w:b/>
          <w:sz w:val="22"/>
        </w:rPr>
      </w:pPr>
      <w:r>
        <w:rPr>
          <w:rFonts w:ascii="Arial" w:hAnsi="Arial" w:cs="Arial"/>
          <w:b/>
          <w:sz w:val="22"/>
        </w:rPr>
        <w:t>Załącznik nr 6 do SWZ</w:t>
      </w:r>
    </w:p>
    <w:p w14:paraId="674A950D" w14:textId="77777777" w:rsidR="00061696" w:rsidRDefault="00061696" w:rsidP="00061696">
      <w:pPr>
        <w:spacing w:after="160" w:line="259" w:lineRule="auto"/>
        <w:ind w:left="0" w:right="0" w:firstLine="0"/>
        <w:jc w:val="right"/>
        <w:rPr>
          <w:rFonts w:ascii="Arial" w:hAnsi="Arial" w:cs="Arial"/>
          <w:b/>
          <w:sz w:val="22"/>
        </w:rPr>
      </w:pPr>
    </w:p>
    <w:p w14:paraId="7BDAFF9D" w14:textId="77777777" w:rsidR="00061696" w:rsidRDefault="00061696" w:rsidP="00061696">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1B8D115D" w14:textId="77777777" w:rsidR="00061696" w:rsidRPr="00F02D52" w:rsidRDefault="00061696" w:rsidP="00061696">
      <w:pPr>
        <w:spacing w:after="120" w:line="240" w:lineRule="auto"/>
        <w:ind w:left="0" w:right="0" w:firstLine="0"/>
        <w:jc w:val="center"/>
        <w:rPr>
          <w:rFonts w:ascii="Arial" w:eastAsia="Calibri" w:hAnsi="Arial" w:cs="Arial"/>
          <w:i/>
          <w:color w:val="auto"/>
          <w:sz w:val="22"/>
          <w:lang w:eastAsia="en-US"/>
        </w:rPr>
      </w:pPr>
    </w:p>
    <w:p w14:paraId="0DDFE2D9" w14:textId="65836B95" w:rsidR="00061696" w:rsidRDefault="00061696" w:rsidP="00061696">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0E05AD">
        <w:rPr>
          <w:rFonts w:ascii="Arial" w:eastAsia="Calibri" w:hAnsi="Arial" w:cs="Arial"/>
          <w:b/>
          <w:color w:val="auto"/>
          <w:sz w:val="22"/>
          <w:lang w:eastAsia="en-US"/>
        </w:rPr>
        <w:t>USŁUG</w:t>
      </w:r>
    </w:p>
    <w:p w14:paraId="5E88EDE8" w14:textId="77777777" w:rsidR="00061696" w:rsidRDefault="00061696" w:rsidP="00061696">
      <w:pPr>
        <w:spacing w:after="160" w:line="259" w:lineRule="auto"/>
        <w:ind w:left="0" w:right="0" w:firstLine="0"/>
        <w:rPr>
          <w:rFonts w:ascii="Arial" w:eastAsia="Calibri" w:hAnsi="Arial" w:cs="Arial"/>
          <w:b/>
          <w:color w:val="auto"/>
          <w:sz w:val="22"/>
          <w:lang w:eastAsia="en-US"/>
        </w:rPr>
      </w:pPr>
    </w:p>
    <w:p w14:paraId="255CB85E" w14:textId="139A9AC1" w:rsidR="00061696" w:rsidRPr="00F02D52" w:rsidRDefault="00061696" w:rsidP="00061696">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4C4096">
        <w:rPr>
          <w:rFonts w:ascii="Arial" w:hAnsi="Arial" w:cs="Arial"/>
          <w:b/>
          <w:sz w:val="22"/>
        </w:rPr>
        <w:t xml:space="preserve">zaprojektowanie i </w:t>
      </w:r>
      <w:r w:rsidR="00247368">
        <w:rPr>
          <w:rFonts w:ascii="Arial" w:hAnsi="Arial" w:cs="Arial"/>
          <w:b/>
          <w:sz w:val="22"/>
        </w:rPr>
        <w:t xml:space="preserve">wykonanie </w:t>
      </w:r>
      <w:r>
        <w:rPr>
          <w:rFonts w:ascii="Arial" w:hAnsi="Arial" w:cs="Arial"/>
          <w:b/>
          <w:sz w:val="22"/>
        </w:rPr>
        <w:t>budynku administracyjno-biurowego w Strzałkowie, nr referencyjny: BZzp.261.53.</w:t>
      </w:r>
      <w:r w:rsidRPr="00EB5F25">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sidR="000E05AD">
        <w:rPr>
          <w:rFonts w:ascii="Arial" w:eastAsia="Calibri" w:hAnsi="Arial" w:cs="Arial"/>
          <w:color w:val="auto"/>
          <w:sz w:val="22"/>
          <w:lang w:eastAsia="en-US"/>
        </w:rPr>
        <w:t>usługi</w:t>
      </w:r>
      <w:r w:rsidRPr="00F02D52">
        <w:rPr>
          <w:rFonts w:ascii="Arial" w:eastAsia="Calibri" w:hAnsi="Arial" w:cs="Arial"/>
          <w:color w:val="auto"/>
          <w:sz w:val="22"/>
          <w:lang w:eastAsia="en-US"/>
        </w:rPr>
        <w:t>:</w:t>
      </w:r>
    </w:p>
    <w:p w14:paraId="33451247" w14:textId="7C9BE265" w:rsidR="00061696" w:rsidRPr="004C4096" w:rsidRDefault="00435FC1" w:rsidP="00247368">
      <w:pPr>
        <w:spacing w:after="160" w:line="259" w:lineRule="auto"/>
        <w:ind w:left="0" w:right="0" w:firstLine="0"/>
        <w:rPr>
          <w:rFonts w:ascii="Arial" w:hAnsi="Arial" w:cs="Arial"/>
          <w:b/>
          <w:i/>
          <w:sz w:val="22"/>
        </w:rPr>
      </w:pPr>
      <w:r w:rsidRPr="004C4096">
        <w:rPr>
          <w:rFonts w:ascii="Arial" w:hAnsi="Arial" w:cs="Arial"/>
          <w:i/>
          <w:sz w:val="22"/>
        </w:rPr>
        <w:t>(należy wskazać co najmniej 2 usługi polegające na opracowaniu dokumentacji projektowej na budowę/ przebudowę budynków użyteczności publicznej/ administracyjno-biurowych o pow. zabudowy/ użytkowej min. 130 m</w:t>
      </w:r>
      <w:r w:rsidRPr="004C4096">
        <w:rPr>
          <w:rFonts w:ascii="Arial" w:hAnsi="Arial" w:cs="Arial"/>
          <w:i/>
          <w:sz w:val="22"/>
          <w:vertAlign w:val="superscript"/>
        </w:rPr>
        <w:t>2</w:t>
      </w:r>
      <w:r w:rsidRPr="004C4096">
        <w:rPr>
          <w:rFonts w:ascii="Arial" w:hAnsi="Arial" w:cs="Arial"/>
          <w:i/>
          <w:sz w:val="22"/>
        </w:rPr>
        <w:t xml:space="preserve"> każdy)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890"/>
        <w:gridCol w:w="1974"/>
        <w:gridCol w:w="1863"/>
        <w:gridCol w:w="1770"/>
        <w:gridCol w:w="1525"/>
      </w:tblGrid>
      <w:tr w:rsidR="00342DB8" w:rsidRPr="00F02D52" w14:paraId="4D050E26" w14:textId="44E8628F" w:rsidTr="004C4096">
        <w:trPr>
          <w:trHeight w:val="1194"/>
        </w:trPr>
        <w:tc>
          <w:tcPr>
            <w:tcW w:w="281" w:type="pct"/>
            <w:tcBorders>
              <w:top w:val="single" w:sz="4" w:space="0" w:color="auto"/>
              <w:left w:val="single" w:sz="4" w:space="0" w:color="auto"/>
              <w:bottom w:val="single" w:sz="4" w:space="0" w:color="auto"/>
              <w:right w:val="single" w:sz="4" w:space="0" w:color="auto"/>
            </w:tcBorders>
            <w:vAlign w:val="center"/>
          </w:tcPr>
          <w:p w14:paraId="1C90BEDF" w14:textId="77777777" w:rsidR="00342DB8" w:rsidRPr="00814D5F" w:rsidRDefault="00342DB8" w:rsidP="004C3486">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5" w:type="pct"/>
            <w:tcBorders>
              <w:top w:val="single" w:sz="4" w:space="0" w:color="auto"/>
              <w:left w:val="single" w:sz="4" w:space="0" w:color="auto"/>
              <w:bottom w:val="single" w:sz="4" w:space="0" w:color="auto"/>
              <w:right w:val="single" w:sz="4" w:space="0" w:color="auto"/>
            </w:tcBorders>
            <w:vAlign w:val="center"/>
          </w:tcPr>
          <w:p w14:paraId="77F731D2" w14:textId="10C22045" w:rsidR="00342DB8" w:rsidRPr="00814D5F" w:rsidRDefault="00342DB8" w:rsidP="003E3946">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Podmiot na rzecz którego </w:t>
            </w:r>
            <w:r>
              <w:rPr>
                <w:rFonts w:ascii="Arial" w:eastAsia="Calibri" w:hAnsi="Arial" w:cs="Arial"/>
                <w:color w:val="auto"/>
                <w:sz w:val="22"/>
                <w:lang w:eastAsia="en-US"/>
              </w:rPr>
              <w:t>usługa została wykonana</w:t>
            </w:r>
            <w:r w:rsidRPr="00814D5F">
              <w:rPr>
                <w:rFonts w:ascii="Arial" w:eastAsia="Calibri" w:hAnsi="Arial" w:cs="Arial"/>
                <w:color w:val="auto"/>
                <w:sz w:val="22"/>
                <w:lang w:eastAsia="en-US"/>
              </w:rPr>
              <w:t xml:space="preserve"> (adres)</w:t>
            </w:r>
          </w:p>
        </w:tc>
        <w:tc>
          <w:tcPr>
            <w:tcW w:w="1055" w:type="pct"/>
            <w:tcBorders>
              <w:top w:val="single" w:sz="4" w:space="0" w:color="auto"/>
              <w:left w:val="single" w:sz="4" w:space="0" w:color="auto"/>
              <w:bottom w:val="single" w:sz="4" w:space="0" w:color="auto"/>
              <w:right w:val="single" w:sz="4" w:space="0" w:color="auto"/>
            </w:tcBorders>
            <w:vAlign w:val="center"/>
          </w:tcPr>
          <w:p w14:paraId="613F4A0F" w14:textId="025CC30C" w:rsidR="00342DB8" w:rsidRPr="00814D5F" w:rsidRDefault="00342DB8" w:rsidP="00061696">
            <w:pPr>
              <w:adjustRightInd w:val="0"/>
              <w:spacing w:before="120" w:after="160" w:line="259" w:lineRule="auto"/>
              <w:ind w:left="0" w:right="-28" w:firstLine="0"/>
              <w:jc w:val="center"/>
              <w:rPr>
                <w:rFonts w:ascii="Arial" w:eastAsia="Calibri" w:hAnsi="Arial" w:cs="Arial"/>
                <w:color w:val="auto"/>
                <w:sz w:val="22"/>
                <w:lang w:eastAsia="en-US"/>
              </w:rPr>
            </w:pPr>
            <w:r w:rsidRPr="003E3946">
              <w:rPr>
                <w:rFonts w:ascii="Arial" w:eastAsia="Calibri" w:hAnsi="Arial" w:cs="Arial"/>
                <w:color w:val="auto"/>
                <w:sz w:val="22"/>
                <w:lang w:eastAsia="en-US"/>
              </w:rPr>
              <w:t xml:space="preserve">Przedmiot usługi </w:t>
            </w:r>
            <w:r w:rsidRPr="003E3946">
              <w:rPr>
                <w:rFonts w:ascii="Arial" w:eastAsia="Calibri" w:hAnsi="Arial" w:cs="Arial"/>
                <w:color w:val="auto"/>
                <w:sz w:val="22"/>
                <w:lang w:val="x-none" w:eastAsia="en-US"/>
              </w:rPr>
              <w:t>(należy określić w sposób umożliwiający ocenę spełniania warunku)</w:t>
            </w:r>
          </w:p>
        </w:tc>
        <w:tc>
          <w:tcPr>
            <w:tcW w:w="997" w:type="pct"/>
            <w:tcBorders>
              <w:top w:val="single" w:sz="4" w:space="0" w:color="auto"/>
              <w:left w:val="single" w:sz="4" w:space="0" w:color="auto"/>
              <w:bottom w:val="single" w:sz="4" w:space="0" w:color="auto"/>
              <w:right w:val="single" w:sz="4" w:space="0" w:color="auto"/>
            </w:tcBorders>
            <w:vAlign w:val="center"/>
          </w:tcPr>
          <w:p w14:paraId="54091C8E" w14:textId="3BB35DE1" w:rsidR="00342DB8" w:rsidRPr="00814D5F" w:rsidRDefault="00342DB8" w:rsidP="00342DB8">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Data wykonania </w:t>
            </w:r>
            <w:r>
              <w:rPr>
                <w:rFonts w:ascii="Arial" w:eastAsia="Calibri" w:hAnsi="Arial" w:cs="Arial"/>
                <w:color w:val="auto"/>
                <w:sz w:val="22"/>
                <w:lang w:eastAsia="en-US"/>
              </w:rPr>
              <w:t>usługi</w:t>
            </w:r>
            <w:r w:rsidRPr="00814D5F">
              <w:rPr>
                <w:rFonts w:ascii="Arial" w:eastAsia="Calibri" w:hAnsi="Arial" w:cs="Arial"/>
                <w:color w:val="auto"/>
                <w:sz w:val="22"/>
                <w:lang w:eastAsia="en-US"/>
              </w:rPr>
              <w:t xml:space="preserve"> (dzień – miesiąc – rok)</w:t>
            </w:r>
          </w:p>
        </w:tc>
        <w:tc>
          <w:tcPr>
            <w:tcW w:w="820" w:type="pct"/>
            <w:tcBorders>
              <w:top w:val="single" w:sz="4" w:space="0" w:color="auto"/>
              <w:left w:val="single" w:sz="4" w:space="0" w:color="auto"/>
              <w:bottom w:val="single" w:sz="4" w:space="0" w:color="auto"/>
              <w:right w:val="single" w:sz="4" w:space="0" w:color="auto"/>
            </w:tcBorders>
            <w:vAlign w:val="center"/>
          </w:tcPr>
          <w:p w14:paraId="22BD236F" w14:textId="612A3839" w:rsidR="00342DB8" w:rsidRPr="00E77CD4" w:rsidRDefault="00342DB8" w:rsidP="004C3486">
            <w:pPr>
              <w:adjustRightInd w:val="0"/>
              <w:spacing w:before="120" w:after="160" w:line="259" w:lineRule="auto"/>
              <w:ind w:left="0" w:right="-28" w:firstLine="0"/>
              <w:jc w:val="center"/>
              <w:rPr>
                <w:rFonts w:ascii="Arial" w:eastAsia="Calibri" w:hAnsi="Arial" w:cs="Arial"/>
                <w:color w:val="auto"/>
                <w:sz w:val="22"/>
                <w:lang w:eastAsia="en-US"/>
              </w:rPr>
            </w:pPr>
            <w:r>
              <w:rPr>
                <w:rFonts w:ascii="Arial" w:eastAsia="Calibri" w:hAnsi="Arial" w:cs="Arial"/>
                <w:color w:val="auto"/>
                <w:sz w:val="22"/>
                <w:lang w:eastAsia="en-US"/>
              </w:rPr>
              <w:t>Powierzchnia zabudowy/ użytkowa</w:t>
            </w:r>
            <w:r w:rsidR="00E77CD4">
              <w:rPr>
                <w:rFonts w:ascii="Arial" w:eastAsia="Calibri" w:hAnsi="Arial" w:cs="Arial"/>
                <w:color w:val="auto"/>
                <w:sz w:val="22"/>
                <w:lang w:eastAsia="en-US"/>
              </w:rPr>
              <w:t xml:space="preserve"> </w:t>
            </w:r>
            <w:r w:rsidR="00E047EF">
              <w:rPr>
                <w:rFonts w:ascii="Arial" w:eastAsia="Calibri" w:hAnsi="Arial" w:cs="Arial"/>
                <w:color w:val="auto"/>
                <w:sz w:val="22"/>
                <w:lang w:eastAsia="en-US"/>
              </w:rPr>
              <w:t xml:space="preserve">projektowanego budynku </w:t>
            </w:r>
            <w:r w:rsidR="00E77CD4">
              <w:rPr>
                <w:rFonts w:ascii="Arial" w:eastAsia="Calibri" w:hAnsi="Arial" w:cs="Arial"/>
                <w:color w:val="auto"/>
                <w:sz w:val="22"/>
                <w:lang w:eastAsia="en-US"/>
              </w:rPr>
              <w:t xml:space="preserve">(w </w:t>
            </w:r>
            <w:r w:rsidR="00E77CD4" w:rsidRPr="00E77CD4">
              <w:rPr>
                <w:rFonts w:ascii="Arial" w:eastAsia="Calibri" w:hAnsi="Arial" w:cs="Arial"/>
                <w:i/>
                <w:color w:val="auto"/>
                <w:sz w:val="22"/>
                <w:lang w:eastAsia="en-US"/>
              </w:rPr>
              <w:t>m</w:t>
            </w:r>
            <w:r w:rsidR="00E77CD4" w:rsidRPr="00E77CD4">
              <w:rPr>
                <w:rFonts w:ascii="Arial" w:eastAsia="Calibri" w:hAnsi="Arial" w:cs="Arial"/>
                <w:i/>
                <w:color w:val="auto"/>
                <w:sz w:val="22"/>
                <w:vertAlign w:val="superscript"/>
                <w:lang w:eastAsia="en-US"/>
              </w:rPr>
              <w:t>2</w:t>
            </w:r>
            <w:r w:rsidR="00E77CD4">
              <w:rPr>
                <w:rFonts w:ascii="Arial" w:eastAsia="Calibri" w:hAnsi="Arial" w:cs="Arial"/>
                <w:i/>
                <w:color w:val="auto"/>
                <w:sz w:val="22"/>
                <w:lang w:eastAsia="en-US"/>
              </w:rPr>
              <w:t>)</w:t>
            </w:r>
          </w:p>
        </w:tc>
        <w:tc>
          <w:tcPr>
            <w:tcW w:w="820" w:type="pct"/>
            <w:tcBorders>
              <w:top w:val="single" w:sz="4" w:space="0" w:color="auto"/>
              <w:left w:val="single" w:sz="4" w:space="0" w:color="auto"/>
              <w:bottom w:val="single" w:sz="4" w:space="0" w:color="auto"/>
              <w:right w:val="single" w:sz="4" w:space="0" w:color="auto"/>
            </w:tcBorders>
            <w:vAlign w:val="center"/>
          </w:tcPr>
          <w:p w14:paraId="2219DBDF" w14:textId="47AB2D34" w:rsidR="00342DB8" w:rsidRDefault="00342DB8" w:rsidP="00342DB8">
            <w:pPr>
              <w:adjustRightInd w:val="0"/>
              <w:spacing w:before="120" w:after="160" w:line="259" w:lineRule="auto"/>
              <w:ind w:left="0" w:right="-28" w:firstLine="0"/>
              <w:jc w:val="center"/>
              <w:rPr>
                <w:rFonts w:ascii="Arial" w:eastAsia="Calibri" w:hAnsi="Arial" w:cs="Arial"/>
                <w:color w:val="auto"/>
                <w:sz w:val="22"/>
                <w:lang w:eastAsia="en-US"/>
              </w:rPr>
            </w:pPr>
            <w:r w:rsidRPr="00342DB8">
              <w:rPr>
                <w:rFonts w:ascii="Arial" w:eastAsia="Calibri" w:hAnsi="Arial" w:cs="Arial"/>
                <w:color w:val="auto"/>
                <w:sz w:val="22"/>
                <w:lang w:eastAsia="en-US"/>
              </w:rPr>
              <w:t>Wartość usługi brutto</w:t>
            </w:r>
          </w:p>
        </w:tc>
      </w:tr>
      <w:tr w:rsidR="00342DB8" w:rsidRPr="00F02D52" w14:paraId="3CE7A5D7" w14:textId="5514BE45" w:rsidTr="004C4096">
        <w:trPr>
          <w:trHeight w:val="873"/>
        </w:trPr>
        <w:tc>
          <w:tcPr>
            <w:tcW w:w="281" w:type="pct"/>
            <w:tcBorders>
              <w:top w:val="single" w:sz="4" w:space="0" w:color="auto"/>
              <w:left w:val="single" w:sz="4" w:space="0" w:color="auto"/>
              <w:bottom w:val="single" w:sz="4" w:space="0" w:color="auto"/>
              <w:right w:val="single" w:sz="4" w:space="0" w:color="auto"/>
            </w:tcBorders>
            <w:vAlign w:val="center"/>
          </w:tcPr>
          <w:p w14:paraId="55FCA3D1"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5" w:type="pct"/>
            <w:tcBorders>
              <w:top w:val="single" w:sz="4" w:space="0" w:color="auto"/>
              <w:left w:val="single" w:sz="4" w:space="0" w:color="auto"/>
              <w:bottom w:val="single" w:sz="4" w:space="0" w:color="auto"/>
              <w:right w:val="single" w:sz="4" w:space="0" w:color="auto"/>
            </w:tcBorders>
            <w:vAlign w:val="center"/>
          </w:tcPr>
          <w:p w14:paraId="582564DD"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1055" w:type="pct"/>
            <w:tcBorders>
              <w:top w:val="single" w:sz="4" w:space="0" w:color="auto"/>
              <w:left w:val="single" w:sz="4" w:space="0" w:color="auto"/>
              <w:bottom w:val="single" w:sz="4" w:space="0" w:color="auto"/>
              <w:right w:val="single" w:sz="4" w:space="0" w:color="auto"/>
            </w:tcBorders>
            <w:vAlign w:val="center"/>
          </w:tcPr>
          <w:p w14:paraId="2D9B4741"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997" w:type="pct"/>
            <w:tcBorders>
              <w:top w:val="single" w:sz="4" w:space="0" w:color="auto"/>
              <w:left w:val="single" w:sz="4" w:space="0" w:color="auto"/>
              <w:bottom w:val="single" w:sz="4" w:space="0" w:color="auto"/>
              <w:right w:val="single" w:sz="4" w:space="0" w:color="auto"/>
            </w:tcBorders>
            <w:vAlign w:val="center"/>
          </w:tcPr>
          <w:p w14:paraId="390961B4"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tcPr>
          <w:p w14:paraId="75AE5B0B"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tcPr>
          <w:p w14:paraId="17D4491E" w14:textId="77777777" w:rsidR="00342DB8" w:rsidRPr="00B8517D" w:rsidRDefault="00342DB8" w:rsidP="004C4096">
            <w:pPr>
              <w:adjustRightInd w:val="0"/>
              <w:spacing w:before="120" w:after="160" w:line="259" w:lineRule="auto"/>
              <w:ind w:left="0" w:right="-28" w:firstLine="0"/>
              <w:jc w:val="center"/>
              <w:rPr>
                <w:rFonts w:ascii="Arial" w:eastAsia="Calibri" w:hAnsi="Arial" w:cs="Arial"/>
                <w:color w:val="auto"/>
                <w:sz w:val="22"/>
                <w:lang w:eastAsia="en-US"/>
              </w:rPr>
            </w:pPr>
          </w:p>
        </w:tc>
      </w:tr>
      <w:tr w:rsidR="00342DB8" w:rsidRPr="00F02D52" w14:paraId="7C6B46F5" w14:textId="4605B487" w:rsidTr="004C4096">
        <w:trPr>
          <w:trHeight w:val="873"/>
        </w:trPr>
        <w:tc>
          <w:tcPr>
            <w:tcW w:w="281" w:type="pct"/>
            <w:tcBorders>
              <w:top w:val="single" w:sz="4" w:space="0" w:color="auto"/>
              <w:left w:val="single" w:sz="4" w:space="0" w:color="auto"/>
              <w:bottom w:val="single" w:sz="4" w:space="0" w:color="auto"/>
              <w:right w:val="single" w:sz="4" w:space="0" w:color="auto"/>
            </w:tcBorders>
            <w:vAlign w:val="center"/>
          </w:tcPr>
          <w:p w14:paraId="1DD1F1DD"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5" w:type="pct"/>
            <w:tcBorders>
              <w:top w:val="single" w:sz="4" w:space="0" w:color="auto"/>
              <w:left w:val="single" w:sz="4" w:space="0" w:color="auto"/>
              <w:bottom w:val="single" w:sz="4" w:space="0" w:color="auto"/>
              <w:right w:val="single" w:sz="4" w:space="0" w:color="auto"/>
            </w:tcBorders>
            <w:vAlign w:val="center"/>
          </w:tcPr>
          <w:p w14:paraId="1A386D13"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1055" w:type="pct"/>
            <w:tcBorders>
              <w:top w:val="single" w:sz="4" w:space="0" w:color="auto"/>
              <w:left w:val="single" w:sz="4" w:space="0" w:color="auto"/>
              <w:bottom w:val="single" w:sz="4" w:space="0" w:color="auto"/>
              <w:right w:val="single" w:sz="4" w:space="0" w:color="auto"/>
            </w:tcBorders>
            <w:vAlign w:val="center"/>
          </w:tcPr>
          <w:p w14:paraId="01BD37D1"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997" w:type="pct"/>
            <w:tcBorders>
              <w:top w:val="single" w:sz="4" w:space="0" w:color="auto"/>
              <w:left w:val="single" w:sz="4" w:space="0" w:color="auto"/>
              <w:bottom w:val="single" w:sz="4" w:space="0" w:color="auto"/>
              <w:right w:val="single" w:sz="4" w:space="0" w:color="auto"/>
            </w:tcBorders>
            <w:vAlign w:val="center"/>
          </w:tcPr>
          <w:p w14:paraId="5312EC18"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tcPr>
          <w:p w14:paraId="2A5AE761" w14:textId="77777777" w:rsidR="00342DB8" w:rsidRPr="00B8517D" w:rsidRDefault="00342DB8" w:rsidP="004C3486">
            <w:pPr>
              <w:adjustRightInd w:val="0"/>
              <w:spacing w:before="120" w:after="160" w:line="259" w:lineRule="auto"/>
              <w:ind w:left="0" w:right="-28" w:firstLine="0"/>
              <w:rPr>
                <w:rFonts w:ascii="Arial" w:eastAsia="Calibri" w:hAnsi="Arial" w:cs="Arial"/>
                <w:color w:val="auto"/>
                <w:sz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tcPr>
          <w:p w14:paraId="63EB7476" w14:textId="77777777" w:rsidR="00342DB8" w:rsidRPr="00B8517D" w:rsidRDefault="00342DB8" w:rsidP="004C4096">
            <w:pPr>
              <w:adjustRightInd w:val="0"/>
              <w:spacing w:before="120" w:after="160" w:line="259" w:lineRule="auto"/>
              <w:ind w:left="0" w:right="-28" w:firstLine="0"/>
              <w:jc w:val="center"/>
              <w:rPr>
                <w:rFonts w:ascii="Arial" w:eastAsia="Calibri" w:hAnsi="Arial" w:cs="Arial"/>
                <w:color w:val="auto"/>
                <w:sz w:val="22"/>
                <w:lang w:eastAsia="en-US"/>
              </w:rPr>
            </w:pPr>
          </w:p>
        </w:tc>
      </w:tr>
    </w:tbl>
    <w:p w14:paraId="3D06A792" w14:textId="07319818" w:rsidR="00061696" w:rsidRPr="00826309" w:rsidRDefault="00061696" w:rsidP="00061696">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Uwaga: </w:t>
      </w:r>
      <w:r w:rsidR="00E047EF" w:rsidRPr="00E047EF">
        <w:rPr>
          <w:rFonts w:ascii="Arial" w:eastAsia="Calibri" w:hAnsi="Arial" w:cs="Arial"/>
          <w:color w:val="auto"/>
          <w:sz w:val="22"/>
          <w:lang w:eastAsia="en-US"/>
        </w:rPr>
        <w:t>Do wykazu należy dołączyć dowody określające, czy usługi te zostały wykonane należycie. Dowodami są referencje bądź inne dokumenty sporządzone przez podmiot, na rzecz którego usługi zostały wykonane, a jeżeli wykonawca z przyczyn niezależnych od niego nie jest w stanie uzyskać tych dokumentów – oświadczenie wykonawcy</w:t>
      </w:r>
      <w:r w:rsidRPr="00814D5F">
        <w:rPr>
          <w:rFonts w:ascii="Arial" w:eastAsia="Calibri" w:hAnsi="Arial" w:cs="Arial"/>
          <w:color w:val="auto"/>
          <w:sz w:val="22"/>
          <w:lang w:eastAsia="en-US"/>
        </w:rPr>
        <w:t>.</w:t>
      </w:r>
    </w:p>
    <w:p w14:paraId="4357583E" w14:textId="5D0F614E" w:rsidR="00061696" w:rsidRDefault="00C27BE2" w:rsidP="00061696">
      <w:pPr>
        <w:spacing w:after="27" w:line="248" w:lineRule="auto"/>
        <w:ind w:left="-5" w:right="0"/>
        <w:rPr>
          <w:rFonts w:ascii="Arial" w:eastAsia="Calibri" w:hAnsi="Arial" w:cs="Arial"/>
          <w:color w:val="auto"/>
          <w:sz w:val="22"/>
          <w:lang w:eastAsia="en-US"/>
        </w:rPr>
      </w:pPr>
      <w:r w:rsidRPr="00FF393F">
        <w:rPr>
          <w:rFonts w:ascii="Arial" w:eastAsia="Calibri" w:hAnsi="Arial" w:cs="Arial"/>
          <w:color w:val="auto"/>
          <w:sz w:val="22"/>
          <w:lang w:eastAsia="en-US"/>
        </w:rPr>
        <w:t xml:space="preserve">Uwaga: Jeżeli wykonawca powołuje się na doświadczenie w realizacji </w:t>
      </w:r>
      <w:r>
        <w:rPr>
          <w:rFonts w:ascii="Arial" w:eastAsia="Calibri" w:hAnsi="Arial" w:cs="Arial"/>
          <w:color w:val="auto"/>
          <w:sz w:val="22"/>
          <w:lang w:eastAsia="en-US"/>
        </w:rPr>
        <w:t>usług</w:t>
      </w:r>
      <w:r w:rsidRPr="00FF393F">
        <w:rPr>
          <w:rFonts w:ascii="Arial" w:eastAsia="Calibri" w:hAnsi="Arial" w:cs="Arial"/>
          <w:color w:val="auto"/>
          <w:sz w:val="22"/>
          <w:lang w:eastAsia="en-US"/>
        </w:rPr>
        <w:t xml:space="preserve"> wykonywanych wspólnie z innymi wykonawcami,</w:t>
      </w:r>
      <w:r w:rsidR="006A02EF">
        <w:rPr>
          <w:rFonts w:ascii="Arial" w:eastAsia="Calibri" w:hAnsi="Arial" w:cs="Arial"/>
          <w:color w:val="auto"/>
          <w:sz w:val="22"/>
          <w:lang w:eastAsia="en-US"/>
        </w:rPr>
        <w:t xml:space="preserve"> wykaz dotyczy usług</w:t>
      </w:r>
      <w:r w:rsidRPr="00FF393F">
        <w:rPr>
          <w:rFonts w:ascii="Arial" w:eastAsia="Calibri" w:hAnsi="Arial" w:cs="Arial"/>
          <w:color w:val="auto"/>
          <w:sz w:val="22"/>
          <w:lang w:eastAsia="en-US"/>
        </w:rPr>
        <w:t>, w których wykonaniu wykonawca ten bezpośrednio uczestniczył.</w:t>
      </w:r>
    </w:p>
    <w:p w14:paraId="43782260" w14:textId="77777777" w:rsidR="00C27BE2" w:rsidRPr="00F02D52" w:rsidRDefault="00C27BE2" w:rsidP="00061696">
      <w:pPr>
        <w:spacing w:after="27" w:line="248" w:lineRule="auto"/>
        <w:ind w:left="-5" w:right="0"/>
        <w:rPr>
          <w:rFonts w:ascii="Arial" w:eastAsia="Segoe UI" w:hAnsi="Arial" w:cs="Arial"/>
          <w:b/>
          <w:i/>
          <w:color w:val="auto"/>
          <w:sz w:val="22"/>
        </w:rPr>
      </w:pPr>
    </w:p>
    <w:p w14:paraId="08E111F3" w14:textId="77777777" w:rsidR="00061696" w:rsidRPr="00F02D52" w:rsidRDefault="00061696" w:rsidP="00061696">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3D7A5F6F" w14:textId="37F44E91" w:rsidR="00061696" w:rsidRDefault="00061696" w:rsidP="00061696">
      <w:pPr>
        <w:tabs>
          <w:tab w:val="left" w:pos="3138"/>
          <w:tab w:val="left" w:pos="8497"/>
        </w:tabs>
        <w:ind w:left="0" w:firstLine="0"/>
        <w:rPr>
          <w:rFonts w:ascii="Arial" w:eastAsia="Segoe UI" w:hAnsi="Arial" w:cs="Arial"/>
          <w:b/>
          <w:i/>
          <w:color w:val="auto"/>
          <w:sz w:val="22"/>
        </w:rPr>
        <w:sectPr w:rsidR="00061696">
          <w:pgSz w:w="11906" w:h="16838"/>
          <w:pgMar w:top="1046" w:right="1075" w:bottom="948" w:left="1277" w:header="708" w:footer="291" w:gutter="0"/>
          <w:cols w:space="708"/>
        </w:sectPr>
      </w:pPr>
      <w:r w:rsidRPr="00F02D52">
        <w:rPr>
          <w:rFonts w:ascii="Arial" w:eastAsia="Segoe UI" w:hAnsi="Arial" w:cs="Arial"/>
          <w:b/>
          <w:i/>
          <w:color w:val="auto"/>
          <w:sz w:val="22"/>
        </w:rPr>
        <w:t>Zamawiający zaleca za</w:t>
      </w:r>
      <w:r>
        <w:rPr>
          <w:rFonts w:ascii="Arial" w:eastAsia="Segoe UI" w:hAnsi="Arial" w:cs="Arial"/>
          <w:b/>
          <w:i/>
          <w:color w:val="auto"/>
          <w:sz w:val="22"/>
        </w:rPr>
        <w:t>pisanie dokumentu w formacie PDF</w:t>
      </w:r>
    </w:p>
    <w:p w14:paraId="62730DF1" w14:textId="2D5CF40D" w:rsidR="009A519C" w:rsidRDefault="00061696" w:rsidP="00061696">
      <w:pPr>
        <w:ind w:left="0" w:right="56" w:firstLine="0"/>
        <w:jc w:val="right"/>
        <w:rPr>
          <w:rFonts w:ascii="Arial" w:hAnsi="Arial" w:cs="Arial"/>
          <w:b/>
          <w:sz w:val="22"/>
        </w:rPr>
      </w:pPr>
      <w:r>
        <w:rPr>
          <w:rFonts w:ascii="Arial" w:hAnsi="Arial" w:cs="Arial"/>
          <w:b/>
          <w:sz w:val="22"/>
        </w:rPr>
        <w:t>Załącznik nr 7</w:t>
      </w:r>
      <w:r w:rsidR="009A519C">
        <w:rPr>
          <w:rFonts w:ascii="Arial" w:hAnsi="Arial" w:cs="Arial"/>
          <w:b/>
          <w:sz w:val="22"/>
        </w:rPr>
        <w:t xml:space="preserve">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2D2FAC0A"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4C4096">
        <w:rPr>
          <w:rFonts w:ascii="Arial" w:hAnsi="Arial" w:cs="Arial"/>
          <w:b/>
          <w:sz w:val="22"/>
        </w:rPr>
        <w:t xml:space="preserve">zaprojektowanie i </w:t>
      </w:r>
      <w:r w:rsidR="00247368">
        <w:rPr>
          <w:rFonts w:ascii="Arial" w:hAnsi="Arial" w:cs="Arial"/>
          <w:b/>
          <w:sz w:val="22"/>
        </w:rPr>
        <w:t xml:space="preserve">wykonanie </w:t>
      </w:r>
      <w:r w:rsidR="00061696">
        <w:rPr>
          <w:rFonts w:ascii="Arial" w:hAnsi="Arial" w:cs="Arial"/>
          <w:b/>
          <w:sz w:val="22"/>
        </w:rPr>
        <w:t>budynku administracyjno-biurowego w Strzałkowie</w:t>
      </w:r>
      <w:r w:rsidR="00FB7B40">
        <w:rPr>
          <w:rFonts w:ascii="Arial" w:hAnsi="Arial" w:cs="Arial"/>
          <w:b/>
          <w:sz w:val="22"/>
        </w:rPr>
        <w:t>, nr referencyjny: BZzp.261</w:t>
      </w:r>
      <w:r w:rsidR="00061696">
        <w:rPr>
          <w:rFonts w:ascii="Arial" w:hAnsi="Arial" w:cs="Arial"/>
          <w:b/>
          <w:sz w:val="22"/>
        </w:rPr>
        <w:t>.5</w:t>
      </w:r>
      <w:r w:rsidR="00893F83">
        <w:rPr>
          <w:rFonts w:ascii="Arial" w:hAnsi="Arial" w:cs="Arial"/>
          <w:b/>
          <w:sz w:val="22"/>
        </w:rPr>
        <w:t>3.</w:t>
      </w:r>
      <w:r w:rsidR="00EB5F25" w:rsidRPr="00EB5F25">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500BFA6B" w:rsidR="005F4A3D" w:rsidRPr="00F6083A" w:rsidRDefault="00600462" w:rsidP="005F4A3D">
      <w:pPr>
        <w:adjustRightInd w:val="0"/>
        <w:spacing w:before="120" w:after="160" w:line="259" w:lineRule="auto"/>
        <w:ind w:left="0" w:right="-28" w:firstLine="0"/>
        <w:rPr>
          <w:rFonts w:ascii="Arial" w:eastAsia="Calibri" w:hAnsi="Arial" w:cs="Arial"/>
          <w:i/>
          <w:color w:val="auto"/>
          <w:sz w:val="22"/>
          <w:lang w:eastAsia="en-US"/>
        </w:rPr>
      </w:pPr>
      <w:r>
        <w:rPr>
          <w:rFonts w:ascii="Arial" w:eastAsia="Calibri" w:hAnsi="Arial" w:cs="Arial"/>
          <w:i/>
          <w:color w:val="auto"/>
          <w:sz w:val="22"/>
          <w:lang w:eastAsia="en-US"/>
        </w:rPr>
        <w:t xml:space="preserve">(należy wskazać </w:t>
      </w:r>
      <w:r w:rsidRPr="00600462">
        <w:rPr>
          <w:rFonts w:ascii="Arial" w:eastAsia="Calibri" w:hAnsi="Arial" w:cs="Arial"/>
          <w:i/>
          <w:color w:val="auto"/>
          <w:sz w:val="22"/>
          <w:lang w:eastAsia="en-US"/>
        </w:rPr>
        <w:t>co najmniej 2 roboty budowlane polegające na budowie/ przebudowie budynków użyteczności publicznej/ administracyjno-biurowych o wartości nie mniejszej niż 800 000,00 zł brutto każda</w:t>
      </w:r>
      <w:r>
        <w:rPr>
          <w:rFonts w:ascii="Arial" w:eastAsia="Calibri" w:hAnsi="Arial" w:cs="Arial"/>
          <w:i/>
          <w:color w:val="auto"/>
          <w:sz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1AEE8BD9" w14:textId="6F151647" w:rsidR="005F4A3D" w:rsidRPr="00826309"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A539C6" w14:textId="77777777" w:rsidR="00C27BE2" w:rsidRPr="00814D5F" w:rsidRDefault="00C27BE2" w:rsidP="00C27BE2">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4C4096" w:rsidRDefault="005F4A3D" w:rsidP="005F4A3D">
      <w:pPr>
        <w:spacing w:after="27" w:line="248" w:lineRule="auto"/>
        <w:ind w:left="-5" w:right="0"/>
        <w:rPr>
          <w:rFonts w:ascii="Arial" w:eastAsia="Segoe UI" w:hAnsi="Arial" w:cs="Arial"/>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1512D285" w:rsidR="005F4A3D" w:rsidRDefault="00061696" w:rsidP="005F4A3D">
      <w:pPr>
        <w:ind w:left="0" w:right="56" w:firstLine="0"/>
        <w:jc w:val="right"/>
        <w:rPr>
          <w:rFonts w:ascii="Arial" w:hAnsi="Arial" w:cs="Arial"/>
          <w:b/>
          <w:sz w:val="22"/>
        </w:rPr>
      </w:pPr>
      <w:r>
        <w:rPr>
          <w:rFonts w:ascii="Arial" w:hAnsi="Arial" w:cs="Arial"/>
          <w:b/>
          <w:sz w:val="22"/>
        </w:rPr>
        <w:t>Załącznik nr 8</w:t>
      </w:r>
      <w:r w:rsidR="005F4A3D">
        <w:rPr>
          <w:rFonts w:ascii="Arial" w:hAnsi="Arial" w:cs="Arial"/>
          <w:b/>
          <w:sz w:val="22"/>
        </w:rPr>
        <w:t xml:space="preserve">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06B5AD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596D37">
        <w:rPr>
          <w:rFonts w:ascii="Arial" w:hAnsi="Arial" w:cs="Arial"/>
          <w:b/>
          <w:sz w:val="22"/>
        </w:rPr>
        <w:t xml:space="preserve">zaprojektowanie i </w:t>
      </w:r>
      <w:r w:rsidR="00247368">
        <w:rPr>
          <w:rFonts w:ascii="Arial" w:hAnsi="Arial" w:cs="Arial"/>
          <w:b/>
          <w:sz w:val="22"/>
        </w:rPr>
        <w:t xml:space="preserve">wykonanie </w:t>
      </w:r>
      <w:r w:rsidR="00061696">
        <w:rPr>
          <w:rFonts w:ascii="Arial" w:hAnsi="Arial" w:cs="Arial"/>
          <w:b/>
          <w:sz w:val="22"/>
        </w:rPr>
        <w:t>budynku administracyjno-biurowego w Strzałkowie</w:t>
      </w:r>
      <w:r w:rsidR="00716B1E">
        <w:rPr>
          <w:rFonts w:ascii="Arial" w:hAnsi="Arial" w:cs="Arial"/>
          <w:b/>
          <w:sz w:val="22"/>
        </w:rPr>
        <w:t xml:space="preserve">, nr </w:t>
      </w:r>
      <w:r w:rsidR="00716B1E" w:rsidRPr="00893F83">
        <w:rPr>
          <w:rFonts w:ascii="Arial" w:hAnsi="Arial" w:cs="Arial"/>
          <w:b/>
          <w:sz w:val="22"/>
        </w:rPr>
        <w:t>referencyjny: BZzp.261</w:t>
      </w:r>
      <w:r w:rsidR="00061696">
        <w:rPr>
          <w:rFonts w:ascii="Arial" w:hAnsi="Arial" w:cs="Arial"/>
          <w:b/>
          <w:sz w:val="22"/>
        </w:rPr>
        <w:t>.5</w:t>
      </w:r>
      <w:r w:rsidR="00893F83" w:rsidRPr="00893F83">
        <w:rPr>
          <w:rFonts w:ascii="Arial" w:hAnsi="Arial" w:cs="Arial"/>
          <w:b/>
          <w:sz w:val="22"/>
        </w:rPr>
        <w:t>3.</w:t>
      </w:r>
      <w:r w:rsidR="00494FBB" w:rsidRPr="00893F83">
        <w:rPr>
          <w:rFonts w:ascii="Arial" w:hAnsi="Arial" w:cs="Arial"/>
          <w:b/>
          <w:sz w:val="22"/>
        </w:rPr>
        <w:t>2021</w:t>
      </w:r>
    </w:p>
    <w:p w14:paraId="51AC58BC" w14:textId="322D3AEE" w:rsidR="00F47D22" w:rsidRDefault="00F47D22" w:rsidP="004C4096">
      <w:pPr>
        <w:pStyle w:val="Akapitzlist"/>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Należy wskazać:</w:t>
      </w:r>
    </w:p>
    <w:p w14:paraId="6D9DA25A" w14:textId="200BBFF6" w:rsidR="005F4A3D" w:rsidRPr="004C4096" w:rsidRDefault="00061696" w:rsidP="00125B44">
      <w:pPr>
        <w:pStyle w:val="Akapitzlist"/>
        <w:numPr>
          <w:ilvl w:val="3"/>
          <w:numId w:val="62"/>
        </w:numPr>
        <w:spacing w:after="120" w:line="240" w:lineRule="auto"/>
        <w:ind w:left="284" w:right="0" w:hanging="284"/>
        <w:rPr>
          <w:rFonts w:ascii="Arial" w:eastAsia="Calibri" w:hAnsi="Arial" w:cs="Arial"/>
          <w:i/>
          <w:color w:val="auto"/>
          <w:sz w:val="22"/>
          <w:lang w:eastAsia="en-US"/>
        </w:rPr>
      </w:pPr>
      <w:r w:rsidRPr="004C4096">
        <w:rPr>
          <w:rFonts w:ascii="Arial" w:hAnsi="Arial" w:cs="Arial"/>
          <w:i/>
          <w:sz w:val="22"/>
        </w:rPr>
        <w:t>co najmniej jedn</w:t>
      </w:r>
      <w:r w:rsidR="00962002" w:rsidRPr="004C4096">
        <w:rPr>
          <w:rFonts w:ascii="Arial" w:hAnsi="Arial" w:cs="Arial"/>
          <w:i/>
          <w:sz w:val="22"/>
        </w:rPr>
        <w:t>ą</w:t>
      </w:r>
      <w:r w:rsidRPr="004C4096">
        <w:rPr>
          <w:rFonts w:ascii="Arial" w:hAnsi="Arial" w:cs="Arial"/>
          <w:i/>
          <w:sz w:val="22"/>
        </w:rPr>
        <w:t xml:space="preserve"> osob</w:t>
      </w:r>
      <w:r w:rsidR="00962002" w:rsidRPr="004C4096">
        <w:rPr>
          <w:rFonts w:ascii="Arial" w:hAnsi="Arial" w:cs="Arial"/>
          <w:i/>
          <w:sz w:val="22"/>
        </w:rPr>
        <w:t>ę</w:t>
      </w:r>
      <w:r w:rsidRPr="004C4096">
        <w:rPr>
          <w:rFonts w:ascii="Arial" w:hAnsi="Arial" w:cs="Arial"/>
          <w:i/>
          <w:sz w:val="22"/>
        </w:rPr>
        <w:t xml:space="preserve"> posiada</w:t>
      </w:r>
      <w:r w:rsidR="00962002" w:rsidRPr="004C4096">
        <w:rPr>
          <w:rFonts w:ascii="Arial" w:hAnsi="Arial" w:cs="Arial"/>
          <w:i/>
          <w:sz w:val="22"/>
        </w:rPr>
        <w:t>jącą</w:t>
      </w:r>
      <w:r w:rsidRPr="004C4096">
        <w:rPr>
          <w:rFonts w:ascii="Arial" w:hAnsi="Arial" w:cs="Arial"/>
          <w:i/>
          <w:sz w:val="22"/>
        </w:rPr>
        <w:t xml:space="preserve"> uprawnienia do pełnienia samodzielnych funkcji technicznych w budownictwie – </w:t>
      </w:r>
      <w:r w:rsidRPr="004C4096">
        <w:rPr>
          <w:rFonts w:ascii="Arial" w:hAnsi="Arial" w:cs="Arial"/>
          <w:b/>
          <w:i/>
          <w:sz w:val="22"/>
        </w:rPr>
        <w:t>kierownika robót w specjalności konstrukcyjno-budowlanej</w:t>
      </w:r>
      <w:r w:rsidRPr="004C4096">
        <w:rPr>
          <w:rFonts w:ascii="Arial" w:hAnsi="Arial" w:cs="Arial"/>
          <w:i/>
          <w:sz w:val="22"/>
        </w:rPr>
        <w:t>, zgodnie z ustawą z dnia 7 lipca 1994 r. Prawo budowlane (Dz.U. z 2020r. poz.1333 z późn. zm.), która jest wpisana na listę członków właściwej izby samorządu zawodowego, zgodnie z wymaganiami ustawy z dnia 15 grudnia 2000 r. o samorządach zawodowych architektów oraz inżynierów budownictwa (Dz. U.  z 2019 r. poz. 1117 z późn. zm.)</w:t>
      </w:r>
      <w:r w:rsidR="005F4A3D" w:rsidRPr="004C4096">
        <w:rPr>
          <w:rFonts w:ascii="Arial" w:eastAsia="Calibri" w:hAnsi="Arial" w:cs="Arial"/>
          <w:i/>
          <w:color w:val="auto"/>
          <w:sz w:val="22"/>
          <w:lang w:eastAsia="en-US"/>
        </w:rPr>
        <w:t>)</w:t>
      </w:r>
      <w:r w:rsidR="00F47D22" w:rsidRPr="004C4096">
        <w:rPr>
          <w:rFonts w:ascii="Arial" w:eastAsia="Calibri" w:hAnsi="Arial" w:cs="Arial"/>
          <w:i/>
          <w:color w:val="auto"/>
          <w:sz w:val="22"/>
          <w:lang w:eastAsia="en-US"/>
        </w:rPr>
        <w:t>.</w:t>
      </w:r>
    </w:p>
    <w:p w14:paraId="0E046EEF" w14:textId="5693B4D1" w:rsidR="00061696" w:rsidRPr="00061696" w:rsidRDefault="00061696" w:rsidP="00125B44">
      <w:pPr>
        <w:pStyle w:val="Akapitzlist"/>
        <w:numPr>
          <w:ilvl w:val="3"/>
          <w:numId w:val="62"/>
        </w:numPr>
        <w:spacing w:after="120" w:line="240" w:lineRule="auto"/>
        <w:ind w:left="284" w:right="0" w:hanging="284"/>
        <w:rPr>
          <w:rFonts w:ascii="Arial" w:eastAsia="Calibri" w:hAnsi="Arial" w:cs="Arial"/>
          <w:i/>
          <w:color w:val="auto"/>
          <w:sz w:val="22"/>
          <w:lang w:eastAsia="en-US"/>
        </w:rPr>
      </w:pPr>
      <w:r w:rsidRPr="006D7490">
        <w:rPr>
          <w:rFonts w:ascii="Arial" w:hAnsi="Arial" w:cs="Arial"/>
          <w:i/>
          <w:sz w:val="22"/>
        </w:rPr>
        <w:t>co najmniej jedn</w:t>
      </w:r>
      <w:r w:rsidR="00962002">
        <w:rPr>
          <w:rFonts w:ascii="Arial" w:hAnsi="Arial" w:cs="Arial"/>
          <w:i/>
          <w:sz w:val="22"/>
        </w:rPr>
        <w:t>ą</w:t>
      </w:r>
      <w:r w:rsidRPr="006D7490">
        <w:rPr>
          <w:rFonts w:ascii="Arial" w:hAnsi="Arial" w:cs="Arial"/>
          <w:i/>
          <w:sz w:val="22"/>
        </w:rPr>
        <w:t xml:space="preserve"> osob</w:t>
      </w:r>
      <w:r w:rsidR="00962002">
        <w:rPr>
          <w:rFonts w:ascii="Arial" w:hAnsi="Arial" w:cs="Arial"/>
          <w:i/>
          <w:sz w:val="22"/>
        </w:rPr>
        <w:t>ę</w:t>
      </w:r>
      <w:r w:rsidRPr="006D7490">
        <w:rPr>
          <w:rFonts w:ascii="Arial" w:hAnsi="Arial" w:cs="Arial"/>
          <w:i/>
          <w:sz w:val="22"/>
        </w:rPr>
        <w:t xml:space="preserve"> posiada</w:t>
      </w:r>
      <w:r w:rsidR="00962002">
        <w:rPr>
          <w:rFonts w:ascii="Arial" w:hAnsi="Arial" w:cs="Arial"/>
          <w:i/>
          <w:sz w:val="22"/>
        </w:rPr>
        <w:t>jącą</w:t>
      </w:r>
      <w:r w:rsidRPr="006D7490">
        <w:rPr>
          <w:rFonts w:ascii="Arial" w:hAnsi="Arial" w:cs="Arial"/>
          <w:i/>
          <w:sz w:val="22"/>
        </w:rPr>
        <w:t xml:space="preserve"> uprawnienia do pełnienia samodzielnych funkcji technicznych w budownictwie – </w:t>
      </w:r>
      <w:r w:rsidRPr="006D7490">
        <w:rPr>
          <w:rFonts w:ascii="Arial" w:hAnsi="Arial" w:cs="Arial"/>
          <w:b/>
          <w:i/>
          <w:sz w:val="22"/>
        </w:rPr>
        <w:t xml:space="preserve">projektanta w specjalności architektonicznej, </w:t>
      </w:r>
      <w:r w:rsidRPr="006D7490">
        <w:rPr>
          <w:rFonts w:ascii="Arial" w:hAnsi="Arial" w:cs="Arial"/>
          <w:i/>
          <w:sz w:val="22"/>
        </w:rPr>
        <w:t>zgodnie z ustawą z dnia 7 lipca 1994 r. Prawo budowlane (Dz.U. z 2020r. poz.1333 z późn. zm.), która jest wpisana na listę członków właściwej izby samorządu zawodowego, zgodnie z wymaganiami ustawy z dnia 15 grudnia 2000 r. o samorządach zawodowych architektów oraz inżynierów budownictwa (Dz. U.  z 2019 r. poz. 1117 z późn. zm.)</w:t>
      </w:r>
      <w:r w:rsidRPr="006D7490">
        <w:rPr>
          <w:rFonts w:ascii="Arial" w:eastAsia="Calibri" w:hAnsi="Arial" w:cs="Arial"/>
          <w:i/>
          <w:color w:val="auto"/>
          <w:sz w:val="22"/>
          <w:lang w:eastAsia="en-US"/>
        </w:rPr>
        <w:t>)</w:t>
      </w:r>
      <w:r w:rsidR="00F47D22">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
        <w:gridCol w:w="2190"/>
        <w:gridCol w:w="2938"/>
        <w:gridCol w:w="2940"/>
      </w:tblGrid>
      <w:tr w:rsidR="005F4A3D" w:rsidRPr="00F02D52" w14:paraId="5EAA81DE" w14:textId="77777777" w:rsidTr="004C409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708" w:type="pct"/>
            <w:tcBorders>
              <w:top w:val="single" w:sz="6" w:space="0" w:color="auto"/>
              <w:left w:val="single" w:sz="6" w:space="0" w:color="auto"/>
              <w:bottom w:val="single" w:sz="6" w:space="0" w:color="auto"/>
              <w:right w:val="single" w:sz="6" w:space="0" w:color="auto"/>
            </w:tcBorders>
            <w:vAlign w:val="center"/>
          </w:tcPr>
          <w:p w14:paraId="67C54BC5" w14:textId="5E091A9E" w:rsidR="005F4A3D" w:rsidRPr="00F02D52" w:rsidRDefault="005F4A3D" w:rsidP="00E80406">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 xml:space="preserve">Posiadane uprawnienia do </w:t>
            </w:r>
            <w:r w:rsidR="004068CC" w:rsidRPr="004068CC">
              <w:rPr>
                <w:rFonts w:ascii="Arial" w:eastAsia="Calibri" w:hAnsi="Arial" w:cs="Arial"/>
                <w:color w:val="auto"/>
                <w:sz w:val="22"/>
                <w:lang w:eastAsia="en-US"/>
              </w:rPr>
              <w:t>pełnienia samodzielnych funkcji technicznych w budownictwie</w:t>
            </w:r>
          </w:p>
        </w:tc>
        <w:tc>
          <w:tcPr>
            <w:tcW w:w="1709"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4C409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708"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709"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4C409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708"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709"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4C4096">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708"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709"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5AE3FAFB"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w:t>
      </w:r>
      <w:r w:rsidR="00E80406" w:rsidRPr="00E80406">
        <w:rPr>
          <w:rFonts w:ascii="Arial" w:eastAsia="Calibri" w:hAnsi="Arial" w:cs="Arial"/>
          <w:color w:val="auto"/>
          <w:sz w:val="22"/>
          <w:lang w:eastAsia="en-US"/>
        </w:rPr>
        <w:t>pełnienia samodzielnych funkcji technicznych w budownictwie</w:t>
      </w:r>
      <w:r w:rsidRPr="00B8517D">
        <w:rPr>
          <w:rFonts w:ascii="Arial" w:eastAsia="Calibri" w:hAnsi="Arial" w:cs="Arial"/>
          <w:color w:val="auto"/>
          <w:sz w:val="22"/>
          <w:lang w:eastAsia="en-US"/>
        </w:rPr>
        <w:t xml:space="preserve"> 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509B5E7D" w:rsidR="00953906" w:rsidRDefault="006D7490" w:rsidP="00953906">
      <w:pPr>
        <w:ind w:left="0" w:right="56" w:firstLine="0"/>
        <w:jc w:val="right"/>
        <w:rPr>
          <w:rFonts w:ascii="Arial" w:hAnsi="Arial" w:cs="Arial"/>
          <w:b/>
          <w:sz w:val="22"/>
        </w:rPr>
      </w:pPr>
      <w:r>
        <w:rPr>
          <w:rFonts w:ascii="Arial" w:hAnsi="Arial" w:cs="Arial"/>
          <w:b/>
          <w:sz w:val="22"/>
        </w:rPr>
        <w:t>Załącznik nr 9</w:t>
      </w:r>
      <w:r w:rsidR="00953906">
        <w:rPr>
          <w:rFonts w:ascii="Arial" w:hAnsi="Arial" w:cs="Arial"/>
          <w:b/>
          <w:sz w:val="22"/>
        </w:rPr>
        <w:t xml:space="preserve"> do SWZ</w:t>
      </w:r>
    </w:p>
    <w:p w14:paraId="3B0D6511" w14:textId="77777777" w:rsidR="00953906" w:rsidRDefault="00953906" w:rsidP="00953906">
      <w:pPr>
        <w:ind w:left="0" w:right="56" w:firstLine="0"/>
        <w:jc w:val="right"/>
        <w:rPr>
          <w:rFonts w:ascii="Arial" w:hAnsi="Arial" w:cs="Arial"/>
          <w:b/>
          <w:sz w:val="22"/>
        </w:rPr>
      </w:pPr>
    </w:p>
    <w:p w14:paraId="3379EBDE" w14:textId="77777777" w:rsidR="00D83A49" w:rsidRPr="00D83A49" w:rsidRDefault="00D83A49" w:rsidP="00D83A49">
      <w:pPr>
        <w:spacing w:before="240" w:after="0" w:line="240" w:lineRule="auto"/>
        <w:ind w:left="0" w:right="0" w:firstLine="0"/>
        <w:jc w:val="center"/>
        <w:rPr>
          <w:rFonts w:eastAsia="Times New Roman" w:cs="Arial"/>
          <w:b/>
          <w:color w:val="auto"/>
          <w:sz w:val="22"/>
        </w:rPr>
      </w:pPr>
      <w:r w:rsidRPr="00D83A49">
        <w:rPr>
          <w:rFonts w:eastAsia="Times New Roman" w:cs="Arial"/>
          <w:b/>
          <w:color w:val="auto"/>
          <w:sz w:val="22"/>
        </w:rPr>
        <w:t>UMOWA NR BSTbz.261……………</w:t>
      </w:r>
    </w:p>
    <w:p w14:paraId="675A7C5D" w14:textId="77205250" w:rsidR="00D83A49" w:rsidRPr="00D83A49" w:rsidRDefault="00D83A49" w:rsidP="00D83A49">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w:t>
      </w:r>
      <w:r w:rsidR="00604661">
        <w:rPr>
          <w:rFonts w:ascii="Arial" w:eastAsia="Times New Roman" w:hAnsi="Arial" w:cs="Arial"/>
          <w:color w:val="auto"/>
          <w:sz w:val="22"/>
        </w:rPr>
        <w:t>e</w:t>
      </w:r>
      <w:r w:rsidRPr="00D83A49">
        <w:rPr>
          <w:rFonts w:ascii="Arial" w:eastAsia="Times New Roman" w:hAnsi="Arial" w:cs="Arial"/>
          <w:color w:val="auto"/>
          <w:sz w:val="22"/>
        </w:rPr>
        <w:t>:</w:t>
      </w:r>
    </w:p>
    <w:p w14:paraId="1561D806" w14:textId="77777777" w:rsidR="00D83A49" w:rsidRPr="00D83A49" w:rsidRDefault="00D83A49" w:rsidP="004C4096">
      <w:pPr>
        <w:spacing w:before="120"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2589A401" w14:textId="77777777" w:rsidR="00D83A49" w:rsidRPr="00D83A49" w:rsidRDefault="00D83A49" w:rsidP="00D83A49">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2C656E37" w14:textId="41008B7E" w:rsidR="00D83A49" w:rsidRPr="00D83A49" w:rsidRDefault="00D83A49" w:rsidP="00D83A49">
      <w:pPr>
        <w:tabs>
          <w:tab w:val="left" w:pos="5529"/>
          <w:tab w:val="left" w:pos="7230"/>
        </w:tabs>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4A420221" w14:textId="77777777" w:rsidR="00D83A49" w:rsidRPr="00D83A49" w:rsidRDefault="00D83A49" w:rsidP="00D83A49">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61589722" w14:textId="40993224" w:rsidR="00D83A49" w:rsidRPr="00D83A49" w:rsidRDefault="00D83A49" w:rsidP="00D83A49">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w rezultacie dokonania przez Zamawiającego wyboru oferty Wykonawcy w trybie podstawowym</w:t>
      </w:r>
      <w:r w:rsidR="00445467">
        <w:rPr>
          <w:rFonts w:ascii="Arial" w:eastAsia="Times New Roman" w:hAnsi="Arial" w:cs="Arial"/>
          <w:color w:val="auto"/>
          <w:sz w:val="22"/>
        </w:rPr>
        <w:t xml:space="preserve"> bez przeprowadzenia negocjacji</w:t>
      </w:r>
      <w:r w:rsidRPr="00D83A49">
        <w:rPr>
          <w:rFonts w:ascii="Arial" w:eastAsia="Times New Roman" w:hAnsi="Arial" w:cs="Arial"/>
          <w:color w:val="auto"/>
          <w:sz w:val="22"/>
        </w:rPr>
        <w:t>, zgodnie z art. 275</w:t>
      </w:r>
      <w:r w:rsidR="00445467">
        <w:rPr>
          <w:rFonts w:ascii="Arial" w:eastAsia="Times New Roman" w:hAnsi="Arial" w:cs="Arial"/>
          <w:color w:val="auto"/>
          <w:sz w:val="22"/>
        </w:rPr>
        <w:t xml:space="preserve"> pkt 1</w:t>
      </w:r>
      <w:r w:rsidRPr="00D83A49">
        <w:rPr>
          <w:rFonts w:ascii="Arial" w:eastAsia="Times New Roman" w:hAnsi="Arial" w:cs="Arial"/>
          <w:color w:val="auto"/>
          <w:sz w:val="22"/>
        </w:rPr>
        <w:t xml:space="preserve"> ustawy z dnia 11 września 2019 r. Prawo zam</w:t>
      </w:r>
      <w:r w:rsidR="00C22F4E">
        <w:rPr>
          <w:rFonts w:ascii="Arial" w:eastAsia="Times New Roman" w:hAnsi="Arial" w:cs="Arial"/>
          <w:color w:val="auto"/>
          <w:sz w:val="22"/>
        </w:rPr>
        <w:t>ówień publicznych (Dz. U. z 2021</w:t>
      </w:r>
      <w:r w:rsidRPr="00D83A49">
        <w:rPr>
          <w:rFonts w:ascii="Arial" w:eastAsia="Times New Roman" w:hAnsi="Arial" w:cs="Arial"/>
          <w:color w:val="auto"/>
          <w:sz w:val="22"/>
        </w:rPr>
        <w:t xml:space="preserve"> r. poz. </w:t>
      </w:r>
      <w:r w:rsidR="00C22F4E">
        <w:rPr>
          <w:rFonts w:ascii="Arial" w:eastAsia="Times New Roman" w:hAnsi="Arial" w:cs="Arial"/>
          <w:color w:val="auto"/>
          <w:sz w:val="22"/>
        </w:rPr>
        <w:t>1129</w:t>
      </w:r>
      <w:r w:rsidRPr="00D83A49">
        <w:rPr>
          <w:rFonts w:ascii="Arial" w:eastAsia="Times New Roman" w:hAnsi="Arial" w:cs="Arial"/>
          <w:color w:val="auto"/>
          <w:sz w:val="22"/>
        </w:rPr>
        <w:t xml:space="preserve">, </w:t>
      </w:r>
      <w:r w:rsidR="00C22F4E">
        <w:rPr>
          <w:rFonts w:ascii="Arial" w:eastAsia="Times New Roman" w:hAnsi="Arial" w:cs="Arial"/>
          <w:color w:val="auto"/>
          <w:sz w:val="22"/>
        </w:rPr>
        <w:t>tj</w:t>
      </w:r>
      <w:r w:rsidRPr="00D83A49">
        <w:rPr>
          <w:rFonts w:ascii="Arial" w:eastAsia="Times New Roman" w:hAnsi="Arial" w:cs="Arial"/>
          <w:color w:val="auto"/>
          <w:sz w:val="22"/>
        </w:rPr>
        <w:t>.), zostaje zawarta umowa następującej treści:</w:t>
      </w:r>
    </w:p>
    <w:p w14:paraId="6C95D039" w14:textId="77777777" w:rsidR="000C5256" w:rsidRDefault="000C5256" w:rsidP="00D836D5">
      <w:pPr>
        <w:ind w:left="0" w:right="113" w:firstLine="0"/>
        <w:jc w:val="center"/>
        <w:rPr>
          <w:rFonts w:ascii="Arial" w:eastAsia="Times New Roman" w:hAnsi="Arial" w:cs="Arial"/>
          <w:b/>
          <w:color w:val="auto"/>
          <w:sz w:val="22"/>
        </w:rPr>
      </w:pPr>
    </w:p>
    <w:p w14:paraId="6034BF18"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w:t>
      </w:r>
    </w:p>
    <w:p w14:paraId="6293DFE5" w14:textId="77777777" w:rsidR="006D7490" w:rsidRPr="00125B44" w:rsidRDefault="006D7490" w:rsidP="00125B44">
      <w:pPr>
        <w:pStyle w:val="Akapitzlist"/>
        <w:numPr>
          <w:ilvl w:val="0"/>
          <w:numId w:val="66"/>
        </w:numPr>
        <w:spacing w:after="120" w:line="240" w:lineRule="auto"/>
        <w:ind w:left="357" w:right="0" w:hanging="357"/>
        <w:contextualSpacing w:val="0"/>
        <w:rPr>
          <w:rFonts w:ascii="Arial" w:eastAsia="Times New Roman" w:hAnsi="Arial" w:cs="Arial"/>
          <w:color w:val="auto"/>
          <w:sz w:val="22"/>
        </w:rPr>
      </w:pPr>
      <w:r w:rsidRPr="00345715">
        <w:rPr>
          <w:rFonts w:ascii="Arial" w:eastAsia="Times New Roman" w:hAnsi="Arial" w:cs="Arial"/>
          <w:color w:val="auto"/>
          <w:sz w:val="22"/>
        </w:rPr>
        <w:t>Zamawiający powierza, a Wykonawca przyjmuje do realizacji zaprojektowanie i wykonanie budynku administracyjno-biurowego wraz z dostosowaniem istniejącej infrastruktury w</w:t>
      </w:r>
      <w:r w:rsidRPr="00345715">
        <w:rPr>
          <w:rFonts w:ascii="Arial" w:eastAsia="Times New Roman" w:hAnsi="Arial" w:cs="Arial"/>
          <w:b/>
          <w:color w:val="auto"/>
          <w:sz w:val="22"/>
        </w:rPr>
        <w:t xml:space="preserve"> </w:t>
      </w:r>
      <w:r w:rsidRPr="00345715">
        <w:rPr>
          <w:rFonts w:ascii="Arial" w:eastAsia="Times New Roman" w:hAnsi="Arial" w:cs="Arial"/>
          <w:bCs/>
          <w:color w:val="auto"/>
          <w:sz w:val="22"/>
        </w:rPr>
        <w:t xml:space="preserve">Składnicy </w:t>
      </w:r>
      <w:r w:rsidRPr="00345715">
        <w:rPr>
          <w:rFonts w:ascii="Arial" w:eastAsia="Times New Roman" w:hAnsi="Arial" w:cs="Arial"/>
          <w:color w:val="auto"/>
          <w:sz w:val="22"/>
        </w:rPr>
        <w:t xml:space="preserve">Rządowej Agencji Rezerw Strategicznych w Strzałkowie zwanej dalej Składnicą, wraz z dostawą wszelkich materiałów niezbędnych do realizacji całego zamówienia, zgodnie z Programem Funkcjonalno-Użytkowym stanowiącym załącznik nr 1 do umowy oraz ze złożoną ofertą stanowiącą załącznik nr </w:t>
      </w:r>
      <w:r w:rsidRPr="00125B44">
        <w:rPr>
          <w:rFonts w:ascii="Arial" w:eastAsia="Times New Roman" w:hAnsi="Arial" w:cs="Arial"/>
          <w:color w:val="auto"/>
          <w:sz w:val="22"/>
        </w:rPr>
        <w:t>2 do umowy.</w:t>
      </w:r>
    </w:p>
    <w:p w14:paraId="5E014EC6" w14:textId="77777777" w:rsidR="006D7490" w:rsidRPr="00125B44" w:rsidRDefault="006D7490" w:rsidP="00125B44">
      <w:pPr>
        <w:pStyle w:val="Akapitzlist"/>
        <w:numPr>
          <w:ilvl w:val="0"/>
          <w:numId w:val="66"/>
        </w:numPr>
        <w:spacing w:after="0" w:line="240" w:lineRule="auto"/>
        <w:ind w:left="360" w:right="0"/>
        <w:rPr>
          <w:rFonts w:ascii="Arial" w:eastAsia="Times New Roman" w:hAnsi="Arial" w:cs="Arial"/>
          <w:color w:val="auto"/>
          <w:sz w:val="22"/>
        </w:rPr>
      </w:pPr>
      <w:r w:rsidRPr="00125B44">
        <w:rPr>
          <w:rFonts w:ascii="Arial" w:eastAsia="Times New Roman" w:hAnsi="Arial" w:cs="Arial"/>
          <w:color w:val="auto"/>
          <w:sz w:val="22"/>
        </w:rPr>
        <w:t>W oparciu o Program Funkcjonalno-Użytkowy Wykonawca przyjmuje do realizacji:</w:t>
      </w:r>
    </w:p>
    <w:p w14:paraId="7337E20F" w14:textId="77777777" w:rsidR="006D7490" w:rsidRPr="00125B44" w:rsidRDefault="006D7490" w:rsidP="00125B44">
      <w:pPr>
        <w:pStyle w:val="Akapitzlist"/>
        <w:numPr>
          <w:ilvl w:val="0"/>
          <w:numId w:val="67"/>
        </w:numPr>
        <w:spacing w:after="0" w:line="240" w:lineRule="auto"/>
        <w:ind w:right="0"/>
        <w:rPr>
          <w:rFonts w:ascii="Arial" w:eastAsia="Times New Roman" w:hAnsi="Arial" w:cs="Arial"/>
          <w:color w:val="auto"/>
          <w:sz w:val="22"/>
        </w:rPr>
      </w:pPr>
      <w:r w:rsidRPr="00125B44">
        <w:rPr>
          <w:rFonts w:ascii="Arial" w:eastAsia="Arial" w:hAnsi="Arial" w:cs="Arial"/>
          <w:color w:val="auto"/>
          <w:sz w:val="22"/>
        </w:rPr>
        <w:t xml:space="preserve">opracowanie i uzgodnienie </w:t>
      </w:r>
      <w:r w:rsidRPr="00125B44">
        <w:rPr>
          <w:rFonts w:ascii="Arial" w:eastAsia="Courier New" w:hAnsi="Arial" w:cs="Arial"/>
          <w:color w:val="auto"/>
          <w:sz w:val="22"/>
        </w:rPr>
        <w:t xml:space="preserve">z </w:t>
      </w:r>
      <w:r w:rsidRPr="00125B44">
        <w:rPr>
          <w:rFonts w:ascii="Arial" w:eastAsia="Arial" w:hAnsi="Arial" w:cs="Arial"/>
          <w:color w:val="auto"/>
          <w:sz w:val="22"/>
        </w:rPr>
        <w:t>Zamawiający</w:t>
      </w:r>
      <w:r w:rsidRPr="00125B44">
        <w:rPr>
          <w:rFonts w:ascii="Arial" w:eastAsia="Courier New" w:hAnsi="Arial" w:cs="Arial"/>
          <w:color w:val="auto"/>
          <w:sz w:val="22"/>
        </w:rPr>
        <w:t>m kon</w:t>
      </w:r>
      <w:r w:rsidRPr="00125B44">
        <w:rPr>
          <w:rFonts w:ascii="Arial" w:eastAsia="Arial" w:hAnsi="Arial" w:cs="Arial"/>
          <w:color w:val="auto"/>
          <w:sz w:val="22"/>
        </w:rPr>
        <w:t>cepcji projektowych;</w:t>
      </w:r>
    </w:p>
    <w:p w14:paraId="41E85B60" w14:textId="77777777" w:rsidR="006D7490" w:rsidRPr="00125B44" w:rsidRDefault="006D7490" w:rsidP="00125B44">
      <w:pPr>
        <w:pStyle w:val="Akapitzlist"/>
        <w:numPr>
          <w:ilvl w:val="0"/>
          <w:numId w:val="67"/>
        </w:numPr>
        <w:spacing w:after="0" w:line="240" w:lineRule="auto"/>
        <w:ind w:right="0"/>
        <w:rPr>
          <w:rFonts w:ascii="Arial" w:eastAsia="Times New Roman" w:hAnsi="Arial" w:cs="Arial"/>
          <w:color w:val="auto"/>
          <w:sz w:val="22"/>
        </w:rPr>
      </w:pPr>
      <w:r w:rsidRPr="00125B44">
        <w:rPr>
          <w:rFonts w:ascii="Arial" w:eastAsia="Times New Roman" w:hAnsi="Arial" w:cs="Arial"/>
          <w:color w:val="auto"/>
          <w:sz w:val="22"/>
        </w:rPr>
        <w:t>opracowanie kompletnej dokumentacji projektowo-kosztorysowej zawierającej:</w:t>
      </w:r>
    </w:p>
    <w:p w14:paraId="0A064A85" w14:textId="77777777" w:rsidR="006D7490" w:rsidRPr="007D0116" w:rsidRDefault="006D7490" w:rsidP="00125B44">
      <w:pPr>
        <w:pStyle w:val="Akapitzlist"/>
        <w:numPr>
          <w:ilvl w:val="0"/>
          <w:numId w:val="68"/>
        </w:numPr>
        <w:spacing w:after="0" w:line="240" w:lineRule="auto"/>
        <w:ind w:right="0"/>
        <w:rPr>
          <w:rFonts w:ascii="Arial" w:eastAsia="Times New Roman" w:hAnsi="Arial" w:cs="Arial"/>
          <w:color w:val="auto"/>
          <w:sz w:val="22"/>
        </w:rPr>
      </w:pPr>
      <w:r w:rsidRPr="00125B44">
        <w:rPr>
          <w:rFonts w:ascii="Arial" w:hAnsi="Arial" w:cs="Arial"/>
          <w:color w:val="auto"/>
          <w:sz w:val="22"/>
        </w:rPr>
        <w:t xml:space="preserve">projekt budowlany (projekt zagospodarowania terenu i projekt architektoniczno-budowlany) opracowany zgodnie z rozporządzeniem Ministra Rozwoju z dnia 11 września 2020 r. w sprawie szczegółowego zakresu i formy projektu </w:t>
      </w:r>
      <w:r w:rsidRPr="00177993">
        <w:rPr>
          <w:rFonts w:ascii="Arial" w:hAnsi="Arial" w:cs="Arial"/>
          <w:sz w:val="22"/>
        </w:rPr>
        <w:t>budowlanego (Dz. U.</w:t>
      </w:r>
      <w:r>
        <w:rPr>
          <w:rFonts w:ascii="Arial" w:hAnsi="Arial" w:cs="Arial"/>
          <w:sz w:val="22"/>
        </w:rPr>
        <w:t>2020.</w:t>
      </w:r>
      <w:r w:rsidRPr="00177993">
        <w:rPr>
          <w:rFonts w:ascii="Arial" w:hAnsi="Arial" w:cs="Arial"/>
          <w:sz w:val="22"/>
        </w:rPr>
        <w:t xml:space="preserve"> poz. 1609) w</w:t>
      </w:r>
      <w:r w:rsidRPr="009B1A31">
        <w:rPr>
          <w:rFonts w:ascii="Arial" w:hAnsi="Arial" w:cs="Arial"/>
          <w:sz w:val="22"/>
        </w:rPr>
        <w:t>raz ze wszelkimi wymaganymi opiniami</w:t>
      </w:r>
      <w:r w:rsidRPr="00177993">
        <w:rPr>
          <w:rFonts w:ascii="Arial" w:hAnsi="Arial" w:cs="Arial"/>
          <w:sz w:val="22"/>
        </w:rPr>
        <w:t xml:space="preserve">, sprawdzeniami i uzgodnieniami niezbędnymi do </w:t>
      </w:r>
      <w:r>
        <w:rPr>
          <w:rFonts w:ascii="Arial" w:hAnsi="Arial" w:cs="Arial"/>
          <w:sz w:val="22"/>
        </w:rPr>
        <w:t>uzyskania pozwolenia na budowę</w:t>
      </w:r>
      <w:r w:rsidRPr="00177993">
        <w:rPr>
          <w:rFonts w:ascii="Arial" w:hAnsi="Arial" w:cs="Arial"/>
          <w:sz w:val="22"/>
        </w:rPr>
        <w:t xml:space="preserve">, w liczbie </w:t>
      </w:r>
      <w:r w:rsidRPr="00177993">
        <w:rPr>
          <w:rFonts w:ascii="Arial" w:hAnsi="Arial" w:cs="Arial"/>
          <w:b/>
          <w:sz w:val="22"/>
        </w:rPr>
        <w:t>4</w:t>
      </w:r>
      <w:r w:rsidRPr="00177993">
        <w:rPr>
          <w:rFonts w:ascii="Arial" w:hAnsi="Arial" w:cs="Arial"/>
          <w:sz w:val="22"/>
        </w:rPr>
        <w:t xml:space="preserve"> egzemplarzy w wersji papierowej i 1 w wersji elektronicznej zgodnej z wersją papierową, w formie plików PDF oraz w wersji edytowalnej </w:t>
      </w:r>
      <w:proofErr w:type="spellStart"/>
      <w:r w:rsidRPr="00177993">
        <w:rPr>
          <w:rFonts w:ascii="Arial" w:hAnsi="Arial" w:cs="Arial"/>
          <w:sz w:val="22"/>
        </w:rPr>
        <w:t>dwg</w:t>
      </w:r>
      <w:proofErr w:type="spellEnd"/>
      <w:r w:rsidRPr="00177993">
        <w:rPr>
          <w:rFonts w:ascii="Arial" w:hAnsi="Arial" w:cs="Arial"/>
          <w:sz w:val="22"/>
        </w:rPr>
        <w:t xml:space="preserve"> i doc</w:t>
      </w:r>
      <w:r>
        <w:rPr>
          <w:rFonts w:ascii="Arial" w:hAnsi="Arial" w:cs="Arial"/>
          <w:sz w:val="22"/>
        </w:rPr>
        <w:t>;</w:t>
      </w:r>
    </w:p>
    <w:p w14:paraId="2E657F39" w14:textId="77777777" w:rsidR="006D7490" w:rsidRPr="00667288" w:rsidRDefault="006D7490" w:rsidP="00125B44">
      <w:pPr>
        <w:pStyle w:val="Akapitzlist"/>
        <w:numPr>
          <w:ilvl w:val="0"/>
          <w:numId w:val="68"/>
        </w:numPr>
        <w:spacing w:after="0" w:line="240" w:lineRule="auto"/>
        <w:ind w:right="0"/>
        <w:rPr>
          <w:rFonts w:ascii="Arial" w:eastAsia="Times New Roman" w:hAnsi="Arial" w:cs="Arial"/>
          <w:color w:val="auto"/>
          <w:sz w:val="22"/>
        </w:rPr>
      </w:pPr>
      <w:r w:rsidRPr="00177993">
        <w:rPr>
          <w:rFonts w:ascii="Arial" w:hAnsi="Arial" w:cs="Arial"/>
          <w:sz w:val="22"/>
        </w:rPr>
        <w:t>projekt wykonawcz</w:t>
      </w:r>
      <w:r>
        <w:rPr>
          <w:rFonts w:ascii="Arial" w:hAnsi="Arial" w:cs="Arial"/>
          <w:sz w:val="22"/>
        </w:rPr>
        <w:t>y (projekt techniczny)</w:t>
      </w:r>
      <w:r w:rsidRPr="00177993">
        <w:rPr>
          <w:rFonts w:ascii="Arial" w:hAnsi="Arial" w:cs="Arial"/>
          <w:sz w:val="22"/>
        </w:rPr>
        <w:t xml:space="preserve"> oraz przedmiar robót, opracowany zgodnie z rozporządzeniem Ministra Infrastruktury z dnia 2 września 2004 r. w sprawie szczegółowego zakresu i </w:t>
      </w:r>
      <w:r w:rsidRPr="009B1A31">
        <w:rPr>
          <w:rFonts w:ascii="Arial" w:hAnsi="Arial" w:cs="Arial"/>
          <w:sz w:val="22"/>
        </w:rPr>
        <w:t xml:space="preserve">formy dokumentacji projektowej, specyfikacji technicznych wykonania i odbioru robót budowlanych oraz programu funkcjonalno-użytkowego (Dz. U. z 2013 r. poz. 1129), - w liczbie </w:t>
      </w:r>
      <w:r w:rsidRPr="009B1A31">
        <w:rPr>
          <w:rFonts w:ascii="Arial" w:hAnsi="Arial" w:cs="Arial"/>
          <w:b/>
          <w:sz w:val="22"/>
        </w:rPr>
        <w:t>4</w:t>
      </w:r>
      <w:r w:rsidRPr="009B1A31">
        <w:rPr>
          <w:rFonts w:ascii="Arial" w:hAnsi="Arial" w:cs="Arial"/>
          <w:sz w:val="22"/>
        </w:rPr>
        <w:t xml:space="preserve"> egzemplarzy w wersji papierowej i 1 egzemplarzu w wersji elektronicznej zgodnej z wersją papierową, w formie plików PDF oraz w wersji edytowanej </w:t>
      </w:r>
      <w:proofErr w:type="spellStart"/>
      <w:r w:rsidRPr="009B1A31">
        <w:rPr>
          <w:rFonts w:ascii="Arial" w:hAnsi="Arial" w:cs="Arial"/>
          <w:sz w:val="22"/>
        </w:rPr>
        <w:t>dwg</w:t>
      </w:r>
      <w:proofErr w:type="spellEnd"/>
      <w:r w:rsidRPr="009B1A31">
        <w:rPr>
          <w:rFonts w:ascii="Arial" w:hAnsi="Arial" w:cs="Arial"/>
          <w:sz w:val="22"/>
        </w:rPr>
        <w:t xml:space="preserve"> i doc</w:t>
      </w:r>
      <w:r>
        <w:rPr>
          <w:rFonts w:ascii="Arial" w:hAnsi="Arial" w:cs="Arial"/>
          <w:sz w:val="22"/>
        </w:rPr>
        <w:t>;</w:t>
      </w:r>
    </w:p>
    <w:p w14:paraId="06CE7C50" w14:textId="77777777" w:rsidR="006D7490" w:rsidRPr="007D0116" w:rsidRDefault="006D7490" w:rsidP="00125B44">
      <w:pPr>
        <w:pStyle w:val="Akapitzlist"/>
        <w:numPr>
          <w:ilvl w:val="0"/>
          <w:numId w:val="68"/>
        </w:numPr>
        <w:spacing w:after="0" w:line="240" w:lineRule="auto"/>
        <w:ind w:right="0"/>
        <w:rPr>
          <w:rFonts w:ascii="Arial" w:eastAsia="Times New Roman" w:hAnsi="Arial" w:cs="Arial"/>
          <w:color w:val="auto"/>
          <w:sz w:val="22"/>
        </w:rPr>
      </w:pPr>
      <w:r w:rsidRPr="009B1A31">
        <w:rPr>
          <w:rFonts w:ascii="Arial" w:hAnsi="Arial" w:cs="Arial"/>
          <w:sz w:val="22"/>
        </w:rPr>
        <w:t>kosztorys</w:t>
      </w:r>
      <w:r>
        <w:rPr>
          <w:rFonts w:ascii="Arial" w:hAnsi="Arial" w:cs="Arial"/>
          <w:sz w:val="22"/>
        </w:rPr>
        <w:t xml:space="preserve"> inwestorski</w:t>
      </w:r>
      <w:r w:rsidRPr="009B1A31">
        <w:rPr>
          <w:rFonts w:ascii="Arial" w:hAnsi="Arial" w:cs="Arial"/>
          <w:sz w:val="22"/>
        </w:rPr>
        <w:t>, opracowany zgodnie z rozporządzeniem</w:t>
      </w:r>
      <w:r>
        <w:rPr>
          <w:rFonts w:ascii="Arial" w:hAnsi="Arial" w:cs="Arial"/>
          <w:sz w:val="22"/>
        </w:rPr>
        <w:t xml:space="preserve"> </w:t>
      </w:r>
      <w:r w:rsidRPr="009B1A31">
        <w:rPr>
          <w:rFonts w:ascii="Arial" w:hAnsi="Arial" w:cs="Arial"/>
          <w:sz w:val="22"/>
        </w:rPr>
        <w:t xml:space="preserve"> Ministra Infrastruktury z dnia 18 maja 2004 r. w sprawie określenia metod i podstaw sporządzania kosztorysu inwestorskiego, obliczania planowanych kosztów prac projektowych oraz planowanych kosztów robót budowlanych określonych w programie funkcjonalno – użytkowym (Dz. U. Nr 130, poz. 1389) - w liczbie </w:t>
      </w:r>
      <w:r w:rsidRPr="009B1A31">
        <w:rPr>
          <w:rFonts w:ascii="Arial" w:hAnsi="Arial" w:cs="Arial"/>
          <w:b/>
          <w:sz w:val="22"/>
        </w:rPr>
        <w:t>3</w:t>
      </w:r>
      <w:r w:rsidRPr="009B1A31">
        <w:rPr>
          <w:rFonts w:ascii="Arial" w:hAnsi="Arial" w:cs="Arial"/>
          <w:sz w:val="22"/>
        </w:rPr>
        <w:t xml:space="preserve"> egzemplarzy w wersji papierowej i 1 egzemplarzu w wersji elektronicznej zgodnej z wersją papierową, w formie plików PDF oraz w wersji edytowanej </w:t>
      </w:r>
      <w:proofErr w:type="spellStart"/>
      <w:r w:rsidRPr="009B1A31">
        <w:rPr>
          <w:rFonts w:ascii="Arial" w:hAnsi="Arial" w:cs="Arial"/>
          <w:sz w:val="22"/>
        </w:rPr>
        <w:t>ath</w:t>
      </w:r>
      <w:proofErr w:type="spellEnd"/>
    </w:p>
    <w:p w14:paraId="3A83AAEE" w14:textId="77777777" w:rsidR="006D7490" w:rsidRPr="00667288" w:rsidRDefault="006D7490" w:rsidP="00125B44">
      <w:pPr>
        <w:pStyle w:val="Akapitzlist"/>
        <w:numPr>
          <w:ilvl w:val="0"/>
          <w:numId w:val="68"/>
        </w:numPr>
        <w:spacing w:after="0" w:line="240" w:lineRule="auto"/>
        <w:ind w:right="0"/>
        <w:rPr>
          <w:rFonts w:ascii="Arial" w:eastAsia="Times New Roman" w:hAnsi="Arial" w:cs="Arial"/>
          <w:color w:val="auto"/>
          <w:sz w:val="22"/>
        </w:rPr>
      </w:pPr>
      <w:r w:rsidRPr="009B1A31">
        <w:rPr>
          <w:rFonts w:ascii="Arial" w:hAnsi="Arial" w:cs="Arial"/>
          <w:sz w:val="22"/>
        </w:rPr>
        <w:t xml:space="preserve">specyfikację techniczną wykonania i odbioru robót budowlanych, opracowaną zgodnie z rozporządzeniem Ministra Infrastruktury z dnia 2 września 2004 r. w sprawie szczegółowego zakresu i formy dokumentacji projektowej i specyfikacji technicznych wykonania i odbioru robót budowlanych oraz programu funkcjonalno - użytkowego – w liczbie </w:t>
      </w:r>
      <w:r w:rsidRPr="009B1A31">
        <w:rPr>
          <w:rFonts w:ascii="Arial" w:hAnsi="Arial" w:cs="Arial"/>
          <w:b/>
          <w:sz w:val="22"/>
        </w:rPr>
        <w:t xml:space="preserve">4 </w:t>
      </w:r>
      <w:r w:rsidRPr="009B1A31">
        <w:rPr>
          <w:rFonts w:ascii="Arial" w:hAnsi="Arial" w:cs="Arial"/>
          <w:sz w:val="22"/>
        </w:rPr>
        <w:t>egzemplarzy w wersji papierowej i 1 egzemplarzu w wersji elektronicznej zgodnej z wersją papierową, w formie plików PDF oraz w wersji edytowanej doc</w:t>
      </w:r>
      <w:r>
        <w:rPr>
          <w:rFonts w:ascii="Arial" w:hAnsi="Arial" w:cs="Arial"/>
          <w:sz w:val="22"/>
        </w:rPr>
        <w:t>;</w:t>
      </w:r>
    </w:p>
    <w:p w14:paraId="68414A32" w14:textId="77777777" w:rsidR="006D7490" w:rsidRPr="00D45745" w:rsidRDefault="006D7490" w:rsidP="00125B44">
      <w:pPr>
        <w:pStyle w:val="Akapitzlist"/>
        <w:numPr>
          <w:ilvl w:val="0"/>
          <w:numId w:val="68"/>
        </w:numPr>
        <w:spacing w:after="0" w:line="240" w:lineRule="auto"/>
        <w:ind w:right="0"/>
        <w:rPr>
          <w:rFonts w:ascii="Arial" w:eastAsia="Times New Roman" w:hAnsi="Arial" w:cs="Arial"/>
          <w:color w:val="auto"/>
          <w:sz w:val="22"/>
        </w:rPr>
      </w:pPr>
      <w:r w:rsidRPr="009B1A31">
        <w:rPr>
          <w:rFonts w:ascii="Arial" w:hAnsi="Arial" w:cs="Arial"/>
          <w:sz w:val="22"/>
        </w:rPr>
        <w:t xml:space="preserve">informację dotyczącą bezpieczeństwa i ochrony zdrowia (BIOZ), która będzie podstawą do opracowania planu BIOZ, opracowaną zgodnie z rozporządzeniem Ministra Infrastruktury z dnia 23 czerwca 2003 r. w sprawie informacji dotyczącej bezpieczeństwa i ochrony zdrowia oraz planu bezpieczeństwa i ochrony zdrowia (Dz. U. Nr 120, poz. 1126) - w liczbie </w:t>
      </w:r>
      <w:r w:rsidRPr="009B1A31">
        <w:rPr>
          <w:rFonts w:ascii="Arial" w:hAnsi="Arial" w:cs="Arial"/>
          <w:b/>
          <w:sz w:val="22"/>
        </w:rPr>
        <w:t>4</w:t>
      </w:r>
      <w:r w:rsidRPr="009B1A31">
        <w:rPr>
          <w:rFonts w:ascii="Arial" w:hAnsi="Arial" w:cs="Arial"/>
          <w:sz w:val="22"/>
        </w:rPr>
        <w:t xml:space="preserve"> egzemplarzy w wersji papierowej i 1 egzemplarzu w wersji elektronicznej zgodnej z wersją papierową, w formie plików PDF oraz w wersji edytowalnej doc</w:t>
      </w:r>
      <w:r>
        <w:rPr>
          <w:rFonts w:ascii="Arial" w:hAnsi="Arial" w:cs="Arial"/>
          <w:sz w:val="22"/>
        </w:rPr>
        <w:t>;</w:t>
      </w:r>
    </w:p>
    <w:p w14:paraId="2BC842EC" w14:textId="77777777" w:rsidR="006D7490" w:rsidRPr="00D45745" w:rsidRDefault="006D7490" w:rsidP="00125B44">
      <w:pPr>
        <w:pStyle w:val="Akapitzlist"/>
        <w:numPr>
          <w:ilvl w:val="0"/>
          <w:numId w:val="68"/>
        </w:numPr>
        <w:spacing w:after="0" w:line="240" w:lineRule="auto"/>
        <w:ind w:right="0"/>
        <w:rPr>
          <w:rFonts w:ascii="Arial" w:eastAsia="Times New Roman" w:hAnsi="Arial" w:cs="Arial"/>
          <w:color w:val="auto"/>
          <w:sz w:val="22"/>
        </w:rPr>
      </w:pPr>
      <w:r>
        <w:rPr>
          <w:rFonts w:ascii="Arial" w:hAnsi="Arial" w:cs="Arial"/>
          <w:sz w:val="22"/>
        </w:rPr>
        <w:t>inne opracowania niezbędne do realizacji zadania w tym uzgodnienia dokumentacji pod względem sanitarnym, p.poż oraz z gestorami;</w:t>
      </w:r>
    </w:p>
    <w:p w14:paraId="3CBC1AA5" w14:textId="77777777" w:rsidR="006D7490" w:rsidRPr="00D60138" w:rsidRDefault="006D7490" w:rsidP="00125B44">
      <w:pPr>
        <w:pStyle w:val="Akapitzlist"/>
        <w:numPr>
          <w:ilvl w:val="0"/>
          <w:numId w:val="68"/>
        </w:numPr>
        <w:spacing w:after="0" w:line="240" w:lineRule="auto"/>
        <w:ind w:right="0"/>
        <w:rPr>
          <w:rFonts w:ascii="Arial" w:eastAsia="Times New Roman" w:hAnsi="Arial" w:cs="Arial"/>
          <w:color w:val="auto"/>
          <w:sz w:val="22"/>
        </w:rPr>
      </w:pPr>
      <w:r>
        <w:rPr>
          <w:rFonts w:ascii="Arial" w:hAnsi="Arial" w:cs="Arial"/>
          <w:sz w:val="22"/>
        </w:rPr>
        <w:t>dokumentację powykonawczą z naniesionymi zmianami dokonanymi w toku wykonywania robót oraz geodezyjnymi pomiarami powykonawczymi.</w:t>
      </w:r>
    </w:p>
    <w:p w14:paraId="17570DA7" w14:textId="77777777" w:rsidR="006D7490" w:rsidRPr="00D60138" w:rsidRDefault="006D7490" w:rsidP="006D7490">
      <w:pPr>
        <w:spacing w:after="0" w:line="240" w:lineRule="auto"/>
        <w:ind w:left="720" w:right="0" w:firstLine="0"/>
        <w:rPr>
          <w:rFonts w:ascii="Arial" w:eastAsia="Times New Roman" w:hAnsi="Arial" w:cs="Arial"/>
          <w:color w:val="auto"/>
          <w:sz w:val="22"/>
        </w:rPr>
      </w:pPr>
      <w:r>
        <w:rPr>
          <w:rFonts w:ascii="Arial" w:hAnsi="Arial" w:cs="Arial"/>
          <w:sz w:val="22"/>
        </w:rPr>
        <w:t>Wykonawca gwarantuje, że o</w:t>
      </w:r>
      <w:r w:rsidRPr="009B1A31">
        <w:rPr>
          <w:rFonts w:ascii="Arial" w:hAnsi="Arial" w:cs="Arial"/>
          <w:sz w:val="22"/>
        </w:rPr>
        <w:t xml:space="preserve">pracowana i przekazana Zamawiającemu </w:t>
      </w:r>
      <w:r w:rsidRPr="00177993">
        <w:rPr>
          <w:rFonts w:ascii="Arial" w:hAnsi="Arial" w:cs="Arial"/>
          <w:sz w:val="22"/>
        </w:rPr>
        <w:t>Dokumentacja</w:t>
      </w:r>
      <w:r w:rsidRPr="009B1A31">
        <w:rPr>
          <w:rFonts w:ascii="Arial" w:hAnsi="Arial" w:cs="Arial"/>
          <w:sz w:val="22"/>
        </w:rPr>
        <w:t xml:space="preserve"> </w:t>
      </w:r>
      <w:r>
        <w:rPr>
          <w:rFonts w:ascii="Arial" w:hAnsi="Arial" w:cs="Arial"/>
          <w:sz w:val="22"/>
        </w:rPr>
        <w:t>będzie</w:t>
      </w:r>
      <w:r w:rsidRPr="009B1A31">
        <w:rPr>
          <w:rFonts w:ascii="Arial" w:hAnsi="Arial" w:cs="Arial"/>
          <w:sz w:val="22"/>
        </w:rPr>
        <w:t xml:space="preserve"> spełniać wymagania </w:t>
      </w:r>
      <w:r>
        <w:rPr>
          <w:rFonts w:ascii="Arial" w:hAnsi="Arial" w:cs="Arial"/>
          <w:sz w:val="22"/>
        </w:rPr>
        <w:t>wynikające z przepisów</w:t>
      </w:r>
      <w:r w:rsidRPr="009B1A31">
        <w:rPr>
          <w:rFonts w:ascii="Arial" w:hAnsi="Arial" w:cs="Arial"/>
          <w:sz w:val="22"/>
        </w:rPr>
        <w:t xml:space="preserve"> ustaw</w:t>
      </w:r>
      <w:r>
        <w:rPr>
          <w:rFonts w:ascii="Arial" w:hAnsi="Arial" w:cs="Arial"/>
          <w:sz w:val="22"/>
        </w:rPr>
        <w:t>y</w:t>
      </w:r>
      <w:r w:rsidRPr="009B1A31">
        <w:rPr>
          <w:rFonts w:ascii="Arial" w:hAnsi="Arial" w:cs="Arial"/>
          <w:sz w:val="22"/>
        </w:rPr>
        <w:t xml:space="preserve"> z dnia 4 kwietnia 2019r. o dostępności cyfrowej stron internetowych i aplikacji mobilnych podmiotów publicznych (Dz.</w:t>
      </w:r>
      <w:r w:rsidRPr="00177993">
        <w:rPr>
          <w:rFonts w:ascii="Arial" w:hAnsi="Arial" w:cs="Arial"/>
          <w:sz w:val="22"/>
        </w:rPr>
        <w:t xml:space="preserve"> </w:t>
      </w:r>
      <w:r w:rsidRPr="009B1A31">
        <w:rPr>
          <w:rFonts w:ascii="Arial" w:hAnsi="Arial" w:cs="Arial"/>
          <w:sz w:val="22"/>
        </w:rPr>
        <w:t>U. z 2019</w:t>
      </w:r>
      <w:r w:rsidRPr="00177993">
        <w:rPr>
          <w:rFonts w:ascii="Arial" w:hAnsi="Arial" w:cs="Arial"/>
          <w:sz w:val="22"/>
        </w:rPr>
        <w:t xml:space="preserve"> </w:t>
      </w:r>
      <w:r w:rsidRPr="009B1A31">
        <w:rPr>
          <w:rFonts w:ascii="Arial" w:hAnsi="Arial" w:cs="Arial"/>
          <w:sz w:val="22"/>
        </w:rPr>
        <w:t>r. poz. 848</w:t>
      </w:r>
      <w:r w:rsidRPr="00177993">
        <w:rPr>
          <w:rFonts w:ascii="Arial" w:hAnsi="Arial" w:cs="Arial"/>
          <w:sz w:val="22"/>
        </w:rPr>
        <w:t>, z późn. zm.</w:t>
      </w:r>
      <w:r w:rsidRPr="009B1A31">
        <w:rPr>
          <w:rFonts w:ascii="Arial" w:hAnsi="Arial" w:cs="Arial"/>
          <w:sz w:val="22"/>
        </w:rPr>
        <w:t>)</w:t>
      </w:r>
    </w:p>
    <w:p w14:paraId="01B36DC1" w14:textId="77777777" w:rsidR="006D7490" w:rsidRDefault="006D7490" w:rsidP="00125B44">
      <w:pPr>
        <w:pStyle w:val="Akapitzlist"/>
        <w:numPr>
          <w:ilvl w:val="0"/>
          <w:numId w:val="67"/>
        </w:numPr>
        <w:spacing w:after="0" w:line="240" w:lineRule="auto"/>
        <w:ind w:right="0"/>
        <w:rPr>
          <w:rFonts w:ascii="Arial" w:eastAsia="Times New Roman" w:hAnsi="Arial" w:cs="Arial"/>
          <w:color w:val="auto"/>
          <w:sz w:val="22"/>
        </w:rPr>
      </w:pPr>
      <w:r>
        <w:rPr>
          <w:rFonts w:ascii="Arial" w:eastAsia="Times New Roman" w:hAnsi="Arial" w:cs="Arial"/>
          <w:color w:val="auto"/>
          <w:sz w:val="22"/>
        </w:rPr>
        <w:t>przygotowanie,</w:t>
      </w:r>
      <w:r w:rsidRPr="00845E06">
        <w:rPr>
          <w:rFonts w:ascii="Arial" w:eastAsia="Times New Roman" w:hAnsi="Arial" w:cs="Arial"/>
          <w:color w:val="auto"/>
          <w:sz w:val="22"/>
        </w:rPr>
        <w:t xml:space="preserve"> </w:t>
      </w:r>
      <w:r>
        <w:rPr>
          <w:rFonts w:ascii="Arial" w:eastAsia="Times New Roman" w:hAnsi="Arial" w:cs="Arial"/>
          <w:color w:val="auto"/>
          <w:sz w:val="22"/>
        </w:rPr>
        <w:t>wraz z niezbędnymi do tego celu dokumentami, wniosku o uzyskanie ostatecznej decyzji o pozwoleniu na budowę;</w:t>
      </w:r>
    </w:p>
    <w:p w14:paraId="5B862D6C" w14:textId="77777777" w:rsidR="006D7490" w:rsidRDefault="006D7490" w:rsidP="00125B44">
      <w:pPr>
        <w:pStyle w:val="Akapitzlist"/>
        <w:numPr>
          <w:ilvl w:val="0"/>
          <w:numId w:val="67"/>
        </w:numPr>
        <w:spacing w:after="0" w:line="240" w:lineRule="auto"/>
        <w:ind w:right="0"/>
        <w:rPr>
          <w:rFonts w:ascii="Arial" w:eastAsia="Times New Roman" w:hAnsi="Arial" w:cs="Arial"/>
          <w:color w:val="auto"/>
          <w:sz w:val="22"/>
        </w:rPr>
      </w:pPr>
      <w:r>
        <w:rPr>
          <w:rFonts w:ascii="Arial" w:eastAsia="Times New Roman" w:hAnsi="Arial" w:cs="Arial"/>
          <w:color w:val="auto"/>
          <w:sz w:val="22"/>
        </w:rPr>
        <w:t>wykonanie robót budowlanych na podstawie uzgodnionej z Zamawiającym dokumentacji projektowej oraz specyfikacji technicznych wykonania i odbioru robót budowlanych;</w:t>
      </w:r>
    </w:p>
    <w:p w14:paraId="45897DCD" w14:textId="77777777" w:rsidR="006D7490" w:rsidRDefault="006D7490" w:rsidP="00125B44">
      <w:pPr>
        <w:pStyle w:val="Akapitzlist"/>
        <w:numPr>
          <w:ilvl w:val="0"/>
          <w:numId w:val="67"/>
        </w:numPr>
        <w:spacing w:after="0" w:line="240" w:lineRule="auto"/>
        <w:ind w:left="714" w:right="0" w:hanging="357"/>
        <w:contextualSpacing w:val="0"/>
        <w:rPr>
          <w:rFonts w:ascii="Arial" w:eastAsia="Times New Roman" w:hAnsi="Arial" w:cs="Arial"/>
          <w:color w:val="auto"/>
          <w:sz w:val="22"/>
        </w:rPr>
      </w:pPr>
      <w:r>
        <w:rPr>
          <w:rFonts w:ascii="Arial" w:eastAsia="Times New Roman" w:hAnsi="Arial" w:cs="Arial"/>
          <w:color w:val="auto"/>
          <w:sz w:val="22"/>
        </w:rPr>
        <w:t>uzyskanie wszystkich pozwoleń, uzgodnień i decyzji niezbędnych do uzyskania pozwolenia na użytkowanie.</w:t>
      </w:r>
    </w:p>
    <w:p w14:paraId="46ABEBBA" w14:textId="77777777" w:rsidR="006D7490" w:rsidRPr="003C0CB8" w:rsidRDefault="006D7490" w:rsidP="00125B44">
      <w:pPr>
        <w:pStyle w:val="Akapitzlist"/>
        <w:numPr>
          <w:ilvl w:val="0"/>
          <w:numId w:val="67"/>
        </w:numPr>
        <w:spacing w:after="120" w:line="240" w:lineRule="auto"/>
        <w:ind w:left="714" w:right="0" w:hanging="357"/>
        <w:contextualSpacing w:val="0"/>
        <w:rPr>
          <w:rFonts w:ascii="Arial" w:eastAsia="Times New Roman" w:hAnsi="Arial" w:cs="Arial"/>
          <w:color w:val="auto"/>
          <w:sz w:val="22"/>
        </w:rPr>
      </w:pPr>
      <w:r w:rsidRPr="003C0CB8">
        <w:rPr>
          <w:rFonts w:ascii="Arial" w:eastAsia="Times New Roman" w:hAnsi="Arial" w:cs="Arial"/>
          <w:color w:val="auto"/>
          <w:sz w:val="22"/>
        </w:rPr>
        <w:t>opracowanie i przedstawienie do akceptacji przez Zamawiającego Harmonogramu Rzeczowo-Finansowego. Harmonogram Rzeczowo-Finansowy zostanie przekazany Zamawiającemu do akceptacji w terminie  nie dłuższym niż 14 dni od zaakceptowania przez Zamawiającego koncepcji projektowych. W przypadku braku porozumienia między Stronami w kwestiach dotyczących Harmonogramu Rzeczowo-Finansowego zostanie on opracowany przez Zamawiającego i przekazany do realizacji Wykonawcy.</w:t>
      </w:r>
    </w:p>
    <w:p w14:paraId="4C7F18A2" w14:textId="77777777" w:rsidR="006D7490" w:rsidRPr="00993C8C" w:rsidRDefault="006D7490" w:rsidP="00125B44">
      <w:pPr>
        <w:pStyle w:val="Akapitzlist"/>
        <w:numPr>
          <w:ilvl w:val="0"/>
          <w:numId w:val="70"/>
        </w:numPr>
        <w:spacing w:after="120" w:line="240" w:lineRule="auto"/>
        <w:ind w:left="357" w:right="0" w:hanging="357"/>
        <w:contextualSpacing w:val="0"/>
        <w:rPr>
          <w:rFonts w:ascii="Arial" w:eastAsia="Times New Roman" w:hAnsi="Arial" w:cs="Arial"/>
          <w:color w:val="auto"/>
          <w:sz w:val="22"/>
        </w:rPr>
      </w:pPr>
      <w:r>
        <w:rPr>
          <w:rFonts w:ascii="Arial" w:eastAsia="Times New Roman" w:hAnsi="Arial" w:cs="Arial"/>
          <w:color w:val="auto"/>
          <w:sz w:val="22"/>
        </w:rPr>
        <w:t>Wykonawca zobowiązuje się do wykonywania okresowych przeglądów pomiarowo-konserwacyjnych instalacji i urządzeń budynku administracyjno-biurowego w zakresie objętym gwarancją przez okres 36 miesięcy, z częstotliwością co 6 miesięcy</w:t>
      </w:r>
      <w:r w:rsidRPr="00993C8C">
        <w:rPr>
          <w:rFonts w:ascii="Arial" w:eastAsia="Times New Roman" w:hAnsi="Arial" w:cs="Arial"/>
          <w:bCs/>
          <w:color w:val="auto"/>
          <w:sz w:val="22"/>
        </w:rPr>
        <w:t xml:space="preserve"> </w:t>
      </w:r>
      <w:r>
        <w:rPr>
          <w:rFonts w:ascii="Arial" w:eastAsia="Times New Roman" w:hAnsi="Arial" w:cs="Arial"/>
          <w:bCs/>
          <w:color w:val="auto"/>
          <w:sz w:val="22"/>
        </w:rPr>
        <w:t>od dnia podpisania protokołu końcowego odbioru robót.</w:t>
      </w:r>
    </w:p>
    <w:p w14:paraId="42E0E56E" w14:textId="77777777" w:rsidR="006D7490" w:rsidRDefault="006D7490" w:rsidP="00125B44">
      <w:pPr>
        <w:pStyle w:val="Akapitzlist"/>
        <w:numPr>
          <w:ilvl w:val="0"/>
          <w:numId w:val="70"/>
        </w:numPr>
        <w:spacing w:after="120" w:line="240" w:lineRule="auto"/>
        <w:ind w:left="357" w:right="0" w:hanging="357"/>
        <w:contextualSpacing w:val="0"/>
        <w:rPr>
          <w:rFonts w:ascii="Arial" w:eastAsia="Times New Roman" w:hAnsi="Arial" w:cs="Arial"/>
          <w:color w:val="auto"/>
          <w:sz w:val="22"/>
        </w:rPr>
      </w:pPr>
      <w:r w:rsidRPr="00D45B02">
        <w:rPr>
          <w:rFonts w:ascii="Arial" w:eastAsia="Times New Roman" w:hAnsi="Arial" w:cs="Arial"/>
          <w:color w:val="auto"/>
          <w:sz w:val="22"/>
        </w:rPr>
        <w:t>Wykonawca zobowiązuje się do poniesienia wszelkich kosztów i opłat związanych z realizacją przedmiotu umowy.</w:t>
      </w:r>
    </w:p>
    <w:p w14:paraId="78D3126F" w14:textId="77777777" w:rsidR="00125B44" w:rsidRPr="00D45B02" w:rsidRDefault="00125B44" w:rsidP="00125B44">
      <w:pPr>
        <w:pStyle w:val="Akapitzlist"/>
        <w:spacing w:after="120" w:line="240" w:lineRule="auto"/>
        <w:ind w:left="357" w:right="0" w:firstLine="0"/>
        <w:contextualSpacing w:val="0"/>
        <w:rPr>
          <w:rFonts w:ascii="Arial" w:eastAsia="Times New Roman" w:hAnsi="Arial" w:cs="Arial"/>
          <w:color w:val="auto"/>
          <w:sz w:val="22"/>
        </w:rPr>
      </w:pPr>
    </w:p>
    <w:p w14:paraId="48CE79FD"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2</w:t>
      </w:r>
    </w:p>
    <w:p w14:paraId="342AAE43" w14:textId="6005BD98" w:rsidR="006D7490" w:rsidRDefault="006D7490" w:rsidP="00125B44">
      <w:pPr>
        <w:numPr>
          <w:ilvl w:val="0"/>
          <w:numId w:val="7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Przedmiot umowy zostanie wykonany i zgłoszony przez Wykonawcę do odbioru końcowego w trybie przewidzianym w § 11 ust. 2 w terminie</w:t>
      </w:r>
      <w:r>
        <w:rPr>
          <w:rFonts w:ascii="Arial" w:eastAsia="Times New Roman" w:hAnsi="Arial" w:cs="Arial"/>
          <w:color w:val="auto"/>
          <w:sz w:val="22"/>
        </w:rPr>
        <w:t xml:space="preserve"> </w:t>
      </w:r>
      <w:r w:rsidR="007472A7">
        <w:rPr>
          <w:rFonts w:ascii="Arial" w:eastAsia="Times New Roman" w:hAnsi="Arial" w:cs="Arial"/>
          <w:color w:val="auto"/>
          <w:sz w:val="22"/>
        </w:rPr>
        <w:t>1</w:t>
      </w:r>
      <w:r w:rsidR="00125B44">
        <w:rPr>
          <w:rFonts w:ascii="Arial" w:eastAsia="Times New Roman" w:hAnsi="Arial" w:cs="Arial"/>
          <w:color w:val="auto"/>
          <w:sz w:val="22"/>
        </w:rPr>
        <w:t>3</w:t>
      </w:r>
      <w:r w:rsidR="007472A7">
        <w:rPr>
          <w:rFonts w:ascii="Arial" w:eastAsia="Times New Roman" w:hAnsi="Arial" w:cs="Arial"/>
          <w:color w:val="auto"/>
          <w:sz w:val="22"/>
        </w:rPr>
        <w:t xml:space="preserve"> miesięcy od dnia </w:t>
      </w:r>
      <w:r w:rsidR="00125B44">
        <w:rPr>
          <w:rFonts w:ascii="Arial" w:eastAsia="Times New Roman" w:hAnsi="Arial" w:cs="Arial"/>
          <w:color w:val="auto"/>
          <w:sz w:val="22"/>
        </w:rPr>
        <w:t>podpisania umowy</w:t>
      </w:r>
      <w:r>
        <w:rPr>
          <w:rFonts w:ascii="Arial" w:eastAsia="Times New Roman" w:hAnsi="Arial" w:cs="Arial"/>
          <w:color w:val="auto"/>
          <w:sz w:val="22"/>
        </w:rPr>
        <w:t xml:space="preserve"> z zastrzeżeniem, że:</w:t>
      </w:r>
    </w:p>
    <w:p w14:paraId="646C0187" w14:textId="77777777" w:rsidR="006D7490" w:rsidRPr="00F53140" w:rsidRDefault="006D7490" w:rsidP="00125B44">
      <w:pPr>
        <w:pStyle w:val="Akapitzlist"/>
        <w:numPr>
          <w:ilvl w:val="0"/>
          <w:numId w:val="69"/>
        </w:numPr>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Wykonawca opracuje dokumentację, o której mowa w </w:t>
      </w:r>
      <w:r w:rsidRPr="00F53140">
        <w:rPr>
          <w:rFonts w:ascii="Arial" w:eastAsia="Times New Roman" w:hAnsi="Arial" w:cs="Arial"/>
          <w:bCs/>
          <w:color w:val="auto"/>
          <w:sz w:val="22"/>
        </w:rPr>
        <w:t>§</w:t>
      </w:r>
      <w:r>
        <w:rPr>
          <w:rFonts w:ascii="Arial" w:eastAsia="Times New Roman" w:hAnsi="Arial" w:cs="Arial"/>
          <w:bCs/>
          <w:color w:val="auto"/>
          <w:sz w:val="22"/>
        </w:rPr>
        <w:t xml:space="preserve"> 1 ust. 2 pkt 1 – w terminie 21 dni od dnia podpisania umowy;</w:t>
      </w:r>
    </w:p>
    <w:p w14:paraId="1E8372EF" w14:textId="77777777" w:rsidR="006D7490" w:rsidRPr="00950CEF" w:rsidRDefault="006D7490" w:rsidP="00125B44">
      <w:pPr>
        <w:pStyle w:val="Akapitzlist"/>
        <w:numPr>
          <w:ilvl w:val="0"/>
          <w:numId w:val="69"/>
        </w:numPr>
        <w:spacing w:after="120" w:line="240" w:lineRule="auto"/>
        <w:ind w:left="714" w:right="0" w:hanging="357"/>
        <w:contextualSpacing w:val="0"/>
        <w:rPr>
          <w:rFonts w:ascii="Arial" w:eastAsia="Times New Roman" w:hAnsi="Arial" w:cs="Arial"/>
          <w:color w:val="auto"/>
          <w:sz w:val="22"/>
        </w:rPr>
      </w:pPr>
      <w:r>
        <w:rPr>
          <w:rFonts w:ascii="Arial" w:eastAsia="Times New Roman" w:hAnsi="Arial" w:cs="Arial"/>
          <w:bCs/>
          <w:color w:val="auto"/>
          <w:sz w:val="22"/>
        </w:rPr>
        <w:t xml:space="preserve">Wykonawca opracuje dokumentację, o której mowa w </w:t>
      </w:r>
      <w:r w:rsidRPr="00F53140">
        <w:rPr>
          <w:rFonts w:ascii="Arial" w:eastAsia="Times New Roman" w:hAnsi="Arial" w:cs="Arial"/>
          <w:bCs/>
          <w:color w:val="auto"/>
          <w:sz w:val="22"/>
        </w:rPr>
        <w:t>§</w:t>
      </w:r>
      <w:r>
        <w:rPr>
          <w:rFonts w:ascii="Arial" w:eastAsia="Times New Roman" w:hAnsi="Arial" w:cs="Arial"/>
          <w:bCs/>
          <w:color w:val="auto"/>
          <w:sz w:val="22"/>
        </w:rPr>
        <w:t xml:space="preserve"> 1 ust. 2 pkt. 2 lit. a – w terminie 21 dni od dnia zaakceptowania przez RARS koncepcji projektowych.</w:t>
      </w:r>
    </w:p>
    <w:p w14:paraId="33DCFAF7" w14:textId="77777777" w:rsidR="006D7490" w:rsidRPr="00950CEF" w:rsidRDefault="006D7490" w:rsidP="00125B44">
      <w:pPr>
        <w:pStyle w:val="Akapitzlist"/>
        <w:numPr>
          <w:ilvl w:val="0"/>
          <w:numId w:val="71"/>
        </w:numPr>
        <w:spacing w:before="120" w:after="120" w:line="240" w:lineRule="auto"/>
        <w:ind w:left="357" w:right="0" w:hanging="357"/>
        <w:contextualSpacing w:val="0"/>
        <w:rPr>
          <w:rFonts w:ascii="Arial" w:eastAsia="Times New Roman" w:hAnsi="Arial" w:cs="Arial"/>
          <w:color w:val="auto"/>
          <w:sz w:val="22"/>
        </w:rPr>
      </w:pPr>
      <w:r>
        <w:rPr>
          <w:rFonts w:ascii="Arial" w:eastAsia="Times New Roman" w:hAnsi="Arial" w:cs="Arial"/>
          <w:color w:val="auto"/>
          <w:sz w:val="22"/>
        </w:rPr>
        <w:t xml:space="preserve">Przeglądy, o których mowa w </w:t>
      </w:r>
      <w:r w:rsidRPr="00F53140">
        <w:rPr>
          <w:rFonts w:ascii="Arial" w:eastAsia="Times New Roman" w:hAnsi="Arial" w:cs="Arial"/>
          <w:bCs/>
          <w:color w:val="auto"/>
          <w:sz w:val="22"/>
        </w:rPr>
        <w:t>§</w:t>
      </w:r>
      <w:r>
        <w:rPr>
          <w:rFonts w:ascii="Arial" w:eastAsia="Times New Roman" w:hAnsi="Arial" w:cs="Arial"/>
          <w:bCs/>
          <w:color w:val="auto"/>
          <w:sz w:val="22"/>
        </w:rPr>
        <w:t xml:space="preserve"> 1 ust. 3 będą realizowane co 6 (sześć) miesięcy w okresie 36 miesięcy począwszy od dnia podpisania protokołu końcowego odbioru robót.</w:t>
      </w:r>
    </w:p>
    <w:p w14:paraId="3F949BCA" w14:textId="77777777" w:rsidR="006D7490" w:rsidRDefault="006D7490" w:rsidP="00125B44">
      <w:pPr>
        <w:numPr>
          <w:ilvl w:val="0"/>
          <w:numId w:val="71"/>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Jako zakończenie wykonania przedmiotu umowy strony rozumieją datę </w:t>
      </w:r>
      <w:r>
        <w:rPr>
          <w:rFonts w:ascii="Arial" w:eastAsia="Times New Roman" w:hAnsi="Arial" w:cs="Arial"/>
          <w:color w:val="auto"/>
          <w:sz w:val="22"/>
        </w:rPr>
        <w:t>podpisania protokołu koń</w:t>
      </w:r>
      <w:r w:rsidRPr="007A050F">
        <w:rPr>
          <w:rFonts w:ascii="Arial" w:eastAsia="Times New Roman" w:hAnsi="Arial" w:cs="Arial"/>
          <w:color w:val="auto"/>
          <w:sz w:val="22"/>
        </w:rPr>
        <w:t>cowego robót.</w:t>
      </w:r>
    </w:p>
    <w:p w14:paraId="432967DA"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3</w:t>
      </w:r>
    </w:p>
    <w:p w14:paraId="2681FD60" w14:textId="77777777" w:rsidR="006D7490" w:rsidRPr="007A050F" w:rsidRDefault="006D7490" w:rsidP="00125B44">
      <w:pPr>
        <w:numPr>
          <w:ilvl w:val="0"/>
          <w:numId w:val="34"/>
        </w:numPr>
        <w:spacing w:after="12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Zamawiający przekaże protokolarnie Wykonawcy teren budowy w zakresie koniecznym do wykonania robót objęty</w:t>
      </w:r>
      <w:r>
        <w:rPr>
          <w:rFonts w:ascii="Arial" w:eastAsia="Times New Roman" w:hAnsi="Arial" w:cs="Arial"/>
          <w:color w:val="auto"/>
          <w:sz w:val="22"/>
        </w:rPr>
        <w:t>ch niniejszą umową, w terminie 7</w:t>
      </w:r>
      <w:r w:rsidRPr="007A050F">
        <w:rPr>
          <w:rFonts w:ascii="Arial" w:eastAsia="Times New Roman" w:hAnsi="Arial" w:cs="Arial"/>
          <w:color w:val="auto"/>
          <w:sz w:val="22"/>
        </w:rPr>
        <w:t xml:space="preserve"> dni od dnia jej zawarcia.</w:t>
      </w:r>
    </w:p>
    <w:p w14:paraId="63E203EB" w14:textId="77777777" w:rsidR="006D7490" w:rsidRPr="007A050F" w:rsidRDefault="006D7490" w:rsidP="00125B44">
      <w:pPr>
        <w:numPr>
          <w:ilvl w:val="0"/>
          <w:numId w:val="34"/>
        </w:numPr>
        <w:spacing w:after="12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W przypadku opóźnienia w przekazaniu terenu budowy z winy Zamawiającego, termin wykonania umowy ulega odpowiednio wydłużeniu o czas opóźnienia.</w:t>
      </w:r>
    </w:p>
    <w:p w14:paraId="70BD497A"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4</w:t>
      </w:r>
    </w:p>
    <w:p w14:paraId="28B8B7DF" w14:textId="77777777" w:rsidR="006D7490" w:rsidRPr="007A050F" w:rsidRDefault="006D7490" w:rsidP="00125B44">
      <w:pPr>
        <w:numPr>
          <w:ilvl w:val="0"/>
          <w:numId w:val="35"/>
        </w:numPr>
        <w:spacing w:after="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Przedstawicielem Zamawiającego w odniesieniu do robót objętych niniejszą umową oraz ich odbioru końcowego jest:</w:t>
      </w:r>
    </w:p>
    <w:p w14:paraId="5172A4E0" w14:textId="77777777" w:rsidR="006D7490" w:rsidRPr="007A050F" w:rsidRDefault="006D7490" w:rsidP="006D7490">
      <w:pPr>
        <w:spacing w:after="120" w:line="240" w:lineRule="auto"/>
        <w:ind w:left="397" w:right="0" w:firstLine="0"/>
        <w:rPr>
          <w:rFonts w:ascii="Arial" w:eastAsia="Times New Roman" w:hAnsi="Arial" w:cs="Arial"/>
          <w:color w:val="auto"/>
          <w:sz w:val="22"/>
        </w:rPr>
      </w:pPr>
      <w:r w:rsidRPr="007A050F">
        <w:rPr>
          <w:rFonts w:ascii="Arial" w:eastAsia="Times New Roman" w:hAnsi="Arial" w:cs="Arial"/>
          <w:color w:val="auto"/>
          <w:sz w:val="22"/>
        </w:rPr>
        <w:t>Pan ……………………… - Przedstawiciel Zamawiającego - tel. …………………</w:t>
      </w:r>
      <w:r>
        <w:rPr>
          <w:rFonts w:ascii="Arial" w:eastAsia="Times New Roman" w:hAnsi="Arial" w:cs="Arial"/>
          <w:color w:val="auto"/>
          <w:sz w:val="22"/>
        </w:rPr>
        <w:t>….</w:t>
      </w:r>
      <w:r w:rsidRPr="007A050F">
        <w:rPr>
          <w:rFonts w:ascii="Arial" w:eastAsia="Times New Roman" w:hAnsi="Arial" w:cs="Arial"/>
          <w:color w:val="auto"/>
          <w:sz w:val="22"/>
        </w:rPr>
        <w:t>, e-mail: ………………………………</w:t>
      </w:r>
    </w:p>
    <w:p w14:paraId="362C0E6D" w14:textId="77777777" w:rsidR="006D7490" w:rsidRPr="007A050F" w:rsidRDefault="006D7490" w:rsidP="00125B44">
      <w:pPr>
        <w:numPr>
          <w:ilvl w:val="0"/>
          <w:numId w:val="35"/>
        </w:numPr>
        <w:spacing w:after="0" w:line="240" w:lineRule="auto"/>
        <w:ind w:left="419" w:right="0" w:hanging="357"/>
        <w:rPr>
          <w:rFonts w:ascii="Arial" w:eastAsia="Times New Roman" w:hAnsi="Arial" w:cs="Arial"/>
          <w:color w:val="auto"/>
          <w:sz w:val="22"/>
        </w:rPr>
      </w:pPr>
      <w:r w:rsidRPr="007A050F">
        <w:rPr>
          <w:rFonts w:ascii="Arial" w:eastAsia="Times New Roman" w:hAnsi="Arial" w:cs="Arial"/>
          <w:color w:val="auto"/>
          <w:sz w:val="22"/>
        </w:rPr>
        <w:t>Wykonawcę reprezentuje:</w:t>
      </w:r>
    </w:p>
    <w:p w14:paraId="53323866" w14:textId="77777777" w:rsidR="006D7490" w:rsidRPr="007A050F" w:rsidRDefault="006D7490" w:rsidP="006D7490">
      <w:pPr>
        <w:spacing w:after="120" w:line="240" w:lineRule="auto"/>
        <w:ind w:left="420" w:right="0" w:firstLine="0"/>
        <w:rPr>
          <w:rFonts w:ascii="Arial" w:eastAsia="Times New Roman" w:hAnsi="Arial" w:cs="Arial"/>
          <w:color w:val="auto"/>
          <w:sz w:val="22"/>
        </w:rPr>
      </w:pPr>
      <w:r w:rsidRPr="007A050F">
        <w:rPr>
          <w:rFonts w:ascii="Arial" w:eastAsia="Times New Roman" w:hAnsi="Arial" w:cs="Arial"/>
          <w:color w:val="auto"/>
          <w:sz w:val="22"/>
        </w:rPr>
        <w:t>Pan ……………………</w:t>
      </w:r>
      <w:r>
        <w:rPr>
          <w:rFonts w:ascii="Arial" w:eastAsia="Times New Roman" w:hAnsi="Arial" w:cs="Arial"/>
          <w:color w:val="auto"/>
          <w:sz w:val="22"/>
        </w:rPr>
        <w:t xml:space="preserve">- Przedstawiciel Wykonawcy - </w:t>
      </w:r>
      <w:r w:rsidRPr="007A050F">
        <w:rPr>
          <w:rFonts w:ascii="Arial" w:eastAsia="Times New Roman" w:hAnsi="Arial" w:cs="Arial"/>
          <w:color w:val="auto"/>
          <w:sz w:val="22"/>
        </w:rPr>
        <w:t>tel.</w:t>
      </w:r>
      <w:r>
        <w:rPr>
          <w:rFonts w:ascii="Arial" w:eastAsia="Times New Roman" w:hAnsi="Arial" w:cs="Arial"/>
          <w:color w:val="auto"/>
          <w:sz w:val="22"/>
        </w:rPr>
        <w:t xml:space="preserve"> ………………………..,</w:t>
      </w:r>
      <w:r w:rsidRPr="007A050F">
        <w:rPr>
          <w:rFonts w:ascii="Arial" w:eastAsia="Times New Roman" w:hAnsi="Arial" w:cs="Arial"/>
          <w:color w:val="auto"/>
          <w:sz w:val="22"/>
        </w:rPr>
        <w:t xml:space="preserve"> e-mail:     ……………</w:t>
      </w:r>
      <w:r>
        <w:rPr>
          <w:rFonts w:ascii="Arial" w:eastAsia="Times New Roman" w:hAnsi="Arial" w:cs="Arial"/>
          <w:color w:val="auto"/>
          <w:sz w:val="22"/>
        </w:rPr>
        <w:t>..</w:t>
      </w:r>
      <w:r w:rsidRPr="007A050F">
        <w:rPr>
          <w:rFonts w:ascii="Arial" w:eastAsia="Times New Roman" w:hAnsi="Arial" w:cs="Arial"/>
          <w:color w:val="auto"/>
          <w:sz w:val="22"/>
        </w:rPr>
        <w:t xml:space="preserve"> .</w:t>
      </w:r>
    </w:p>
    <w:p w14:paraId="48AA81DD" w14:textId="77777777" w:rsidR="006D7490" w:rsidRPr="007A050F" w:rsidRDefault="006D7490" w:rsidP="00125B44">
      <w:pPr>
        <w:numPr>
          <w:ilvl w:val="0"/>
          <w:numId w:val="3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5044C8D6" w14:textId="77777777" w:rsidR="006D7490" w:rsidRPr="007A050F" w:rsidRDefault="006D7490" w:rsidP="00125B44">
      <w:pPr>
        <w:numPr>
          <w:ilvl w:val="0"/>
          <w:numId w:val="3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zmiany osoby, o której mowa w ust. 1, Wykonawca obowiązany jest powiadomić pisemnie Zamawiającego oraz przekazać informacje o kwalifikacjach kolejnego Kierownika budowy w terminie 3 dni roboczych od zaistnienia zdarzenia.</w:t>
      </w:r>
    </w:p>
    <w:p w14:paraId="79D99381" w14:textId="77777777" w:rsidR="006D7490" w:rsidRPr="007A050F" w:rsidRDefault="006D7490" w:rsidP="00125B44">
      <w:pPr>
        <w:numPr>
          <w:ilvl w:val="0"/>
          <w:numId w:val="35"/>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Zmiany, o których mowa w ust. 3 i 4, nie wymagają aneksu do umowy.</w:t>
      </w:r>
    </w:p>
    <w:p w14:paraId="2AFCACEF"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5</w:t>
      </w:r>
    </w:p>
    <w:p w14:paraId="3A83040C" w14:textId="77777777" w:rsidR="006D7490" w:rsidRPr="00D60138" w:rsidRDefault="006D7490" w:rsidP="00125B44">
      <w:pPr>
        <w:numPr>
          <w:ilvl w:val="0"/>
          <w:numId w:val="36"/>
        </w:numPr>
        <w:spacing w:after="160" w:line="240" w:lineRule="auto"/>
        <w:ind w:right="0"/>
        <w:rPr>
          <w:rFonts w:ascii="Arial" w:eastAsia="Times New Roman" w:hAnsi="Arial" w:cs="Arial"/>
          <w:color w:val="auto"/>
          <w:sz w:val="22"/>
        </w:rPr>
      </w:pPr>
      <w:r w:rsidRPr="00D60138">
        <w:rPr>
          <w:rFonts w:ascii="Arial" w:eastAsia="Times New Roman" w:hAnsi="Arial" w:cs="Arial"/>
          <w:color w:val="auto"/>
          <w:sz w:val="22"/>
        </w:rPr>
        <w:t>Zamawiający zobowiązuje się</w:t>
      </w:r>
      <w:r>
        <w:rPr>
          <w:rFonts w:ascii="Arial" w:eastAsia="Times New Roman" w:hAnsi="Arial" w:cs="Arial"/>
          <w:color w:val="auto"/>
          <w:sz w:val="22"/>
        </w:rPr>
        <w:t xml:space="preserve"> </w:t>
      </w:r>
      <w:r w:rsidRPr="00D60138">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4F3F152D" w14:textId="77777777" w:rsidR="006D7490" w:rsidRPr="007A050F" w:rsidRDefault="006D7490" w:rsidP="00125B44">
      <w:pPr>
        <w:numPr>
          <w:ilvl w:val="0"/>
          <w:numId w:val="3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Za zużyte media Wykonawca rozliczy się z Zamawiającym w oparciu o rzeczywiste wskazania liczników w terminie 7 dni od </w:t>
      </w:r>
      <w:r>
        <w:rPr>
          <w:rFonts w:ascii="Arial" w:eastAsia="Times New Roman" w:hAnsi="Arial" w:cs="Arial"/>
          <w:color w:val="auto"/>
          <w:sz w:val="22"/>
        </w:rPr>
        <w:t xml:space="preserve">dnia </w:t>
      </w:r>
      <w:r w:rsidRPr="007A050F">
        <w:rPr>
          <w:rFonts w:ascii="Arial" w:eastAsia="Times New Roman" w:hAnsi="Arial" w:cs="Arial"/>
          <w:color w:val="auto"/>
          <w:sz w:val="22"/>
        </w:rPr>
        <w:t>otrzymania wystawionej i przekazanej przez Zamawiającego faktury.</w:t>
      </w:r>
    </w:p>
    <w:p w14:paraId="421C50DD"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6</w:t>
      </w:r>
    </w:p>
    <w:p w14:paraId="53570F3E" w14:textId="77777777" w:rsidR="006D7490" w:rsidRPr="007A050F" w:rsidRDefault="006D7490" w:rsidP="00125B44">
      <w:pPr>
        <w:numPr>
          <w:ilvl w:val="0"/>
          <w:numId w:val="37"/>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zobowiązuje się do:</w:t>
      </w:r>
    </w:p>
    <w:p w14:paraId="4DF09903"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222AD99D"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dostarczenia</w:t>
      </w:r>
      <w:r w:rsidRPr="007A050F">
        <w:rPr>
          <w:rFonts w:ascii="Arial" w:eastAsia="Calibri" w:hAnsi="Arial" w:cs="Arial"/>
          <w:color w:val="auto"/>
          <w:sz w:val="22"/>
          <w:lang w:eastAsia="en-US"/>
        </w:rPr>
        <w:t xml:space="preserve"> Zamawiającemu przed rozpoczęciem wykonywania robót, bez </w:t>
      </w:r>
      <w:r w:rsidRPr="007A050F">
        <w:rPr>
          <w:rFonts w:ascii="Arial" w:eastAsia="Times New Roman" w:hAnsi="Arial" w:cs="Arial"/>
          <w:color w:val="auto"/>
          <w:sz w:val="22"/>
        </w:rPr>
        <w:t>dodatkowego</w:t>
      </w:r>
      <w:r w:rsidRPr="007A050F">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60EB277C"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3856BCE1"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7298CEBD"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zagospodarowania odpadów wytworzonych w trakcie realizacji robót będących przedmiotem umowy, gdyż jest on wytwórcą odpadów w rozumieniu art. 3 ust 1 pkt 32 ustawy z dnia 14 grudnia 2012 r. o odpadach (Dz. U. z 202</w:t>
      </w:r>
      <w:r>
        <w:rPr>
          <w:rFonts w:ascii="Arial" w:eastAsia="Times New Roman" w:hAnsi="Arial" w:cs="Arial"/>
          <w:color w:val="auto"/>
          <w:sz w:val="22"/>
        </w:rPr>
        <w:t>1</w:t>
      </w:r>
      <w:r w:rsidRPr="007A050F">
        <w:rPr>
          <w:rFonts w:ascii="Arial" w:eastAsia="Times New Roman" w:hAnsi="Arial" w:cs="Arial"/>
          <w:color w:val="auto"/>
          <w:sz w:val="22"/>
        </w:rPr>
        <w:t xml:space="preserve"> r. poz. 7</w:t>
      </w:r>
      <w:r>
        <w:rPr>
          <w:rFonts w:ascii="Arial" w:eastAsia="Times New Roman" w:hAnsi="Arial" w:cs="Arial"/>
          <w:color w:val="auto"/>
          <w:sz w:val="22"/>
        </w:rPr>
        <w:t>79</w:t>
      </w:r>
      <w:r w:rsidRPr="007A050F">
        <w:rPr>
          <w:rFonts w:ascii="Arial" w:eastAsia="Times New Roman" w:hAnsi="Arial" w:cs="Arial"/>
          <w:color w:val="auto"/>
          <w:sz w:val="22"/>
        </w:rPr>
        <w:t>,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6B40220B"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1666E3BB"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043B276C"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 przypadku zniszczenia, uszkodzenia budynków lub innych obiektów w toku realizacji robót – do ich naprawienia i doprowadzenia do stanu poprzedniego;</w:t>
      </w:r>
    </w:p>
    <w:p w14:paraId="6C640D55"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zapewnienia przy realizacji robót będących przedmiotem umowy osób posiadających uprawnienia do pełnienia samodzielnych funkcji technicznych w budownictwie</w:t>
      </w:r>
      <w:r>
        <w:rPr>
          <w:rFonts w:ascii="Arial" w:eastAsia="Times New Roman" w:hAnsi="Arial" w:cs="Arial"/>
          <w:color w:val="auto"/>
          <w:sz w:val="22"/>
        </w:rPr>
        <w:t xml:space="preserve">, </w:t>
      </w:r>
      <w:r w:rsidRPr="007A050F">
        <w:rPr>
          <w:rFonts w:ascii="Arial" w:eastAsia="Times New Roman" w:hAnsi="Arial" w:cs="Arial"/>
          <w:color w:val="auto"/>
          <w:sz w:val="22"/>
        </w:rPr>
        <w:t>zgodnie z ustawą z dnia 7 lipca 1994 r. Prawo budowlane (Dz. U. z 2020 poz. 1333, z późn. zm.)</w:t>
      </w:r>
      <w:r>
        <w:rPr>
          <w:rFonts w:ascii="Arial" w:eastAsia="Times New Roman" w:hAnsi="Arial" w:cs="Arial"/>
          <w:color w:val="auto"/>
          <w:sz w:val="22"/>
        </w:rPr>
        <w:t>, w szczególności ustanowienia Kierownika Budowy</w:t>
      </w:r>
      <w:r w:rsidRPr="007A050F">
        <w:rPr>
          <w:rFonts w:ascii="Arial" w:eastAsia="Times New Roman" w:hAnsi="Arial" w:cs="Arial"/>
          <w:color w:val="auto"/>
          <w:sz w:val="22"/>
        </w:rPr>
        <w:t>;</w:t>
      </w:r>
    </w:p>
    <w:p w14:paraId="5560716F" w14:textId="77777777" w:rsidR="006D7490" w:rsidRPr="007A050F" w:rsidRDefault="006D7490" w:rsidP="00125B44">
      <w:pPr>
        <w:numPr>
          <w:ilvl w:val="0"/>
          <w:numId w:val="38"/>
        </w:numPr>
        <w:tabs>
          <w:tab w:val="clear" w:pos="2340"/>
          <w:tab w:val="num" w:pos="851"/>
        </w:tabs>
        <w:spacing w:after="12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6FEC9D64" w14:textId="77777777" w:rsidR="006D7490" w:rsidRPr="007A050F" w:rsidRDefault="006D7490" w:rsidP="00125B44">
      <w:pPr>
        <w:numPr>
          <w:ilvl w:val="0"/>
          <w:numId w:val="37"/>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635EFF03" w14:textId="73C9F199" w:rsidR="006D7490" w:rsidRPr="007A050F" w:rsidRDefault="006D7490" w:rsidP="00125B44">
      <w:pPr>
        <w:numPr>
          <w:ilvl w:val="0"/>
          <w:numId w:val="37"/>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w:t>
      </w:r>
      <w:r>
        <w:rPr>
          <w:rFonts w:ascii="Arial" w:eastAsia="Times New Roman" w:hAnsi="Arial" w:cs="Arial"/>
          <w:color w:val="auto"/>
          <w:sz w:val="22"/>
        </w:rPr>
        <w:t>1</w:t>
      </w:r>
      <w:r w:rsidR="00F4097E">
        <w:rPr>
          <w:rFonts w:ascii="Arial" w:eastAsia="Times New Roman" w:hAnsi="Arial" w:cs="Arial"/>
          <w:color w:val="auto"/>
          <w:sz w:val="22"/>
        </w:rPr>
        <w:t> </w:t>
      </w:r>
      <w:r>
        <w:rPr>
          <w:rFonts w:ascii="Arial" w:eastAsia="Times New Roman" w:hAnsi="Arial" w:cs="Arial"/>
          <w:color w:val="auto"/>
          <w:sz w:val="22"/>
        </w:rPr>
        <w:t>0</w:t>
      </w:r>
      <w:r w:rsidRPr="007A050F">
        <w:rPr>
          <w:rFonts w:ascii="Arial" w:eastAsia="Times New Roman" w:hAnsi="Arial" w:cs="Arial"/>
          <w:color w:val="auto"/>
          <w:sz w:val="22"/>
        </w:rPr>
        <w:t>00</w:t>
      </w:r>
      <w:r w:rsidR="00F4097E">
        <w:rPr>
          <w:rFonts w:ascii="Arial" w:eastAsia="Times New Roman" w:hAnsi="Arial" w:cs="Arial"/>
          <w:color w:val="auto"/>
          <w:sz w:val="22"/>
        </w:rPr>
        <w:t xml:space="preserve"> </w:t>
      </w:r>
      <w:r w:rsidRPr="007A050F">
        <w:rPr>
          <w:rFonts w:ascii="Arial" w:eastAsia="Times New Roman" w:hAnsi="Arial" w:cs="Arial"/>
          <w:color w:val="auto"/>
          <w:sz w:val="22"/>
        </w:rPr>
        <w:t>000,00 zł</w:t>
      </w:r>
      <w:r w:rsidRPr="007A050F">
        <w:rPr>
          <w:rFonts w:ascii="Arial" w:eastAsia="Times New Roman" w:hAnsi="Arial" w:cs="Arial"/>
          <w:b/>
          <w:color w:val="auto"/>
          <w:sz w:val="22"/>
        </w:rPr>
        <w:t xml:space="preserve"> </w:t>
      </w:r>
      <w:r w:rsidRPr="007A050F">
        <w:rPr>
          <w:rFonts w:ascii="Arial" w:eastAsia="Times New Roman" w:hAnsi="Arial" w:cs="Arial"/>
          <w:color w:val="auto"/>
          <w:sz w:val="22"/>
        </w:rPr>
        <w:t xml:space="preserve">(słownie zł: </w:t>
      </w:r>
      <w:r>
        <w:rPr>
          <w:rFonts w:ascii="Arial" w:eastAsia="Times New Roman" w:hAnsi="Arial" w:cs="Arial"/>
          <w:color w:val="auto"/>
          <w:sz w:val="22"/>
        </w:rPr>
        <w:t>jeden milion</w:t>
      </w:r>
      <w:r w:rsidRPr="007A050F">
        <w:rPr>
          <w:rFonts w:ascii="Arial" w:eastAsia="Times New Roman" w:hAnsi="Arial" w:cs="Arial"/>
          <w:color w:val="auto"/>
          <w:sz w:val="22"/>
        </w:rPr>
        <w:t>) i przekaże kopię polisy Zamawiającemu przed przekazaniem terenu budowy.</w:t>
      </w:r>
    </w:p>
    <w:p w14:paraId="4E69EF54" w14:textId="77777777" w:rsidR="006D7490" w:rsidRPr="007A050F" w:rsidRDefault="006D7490" w:rsidP="00125B44">
      <w:pPr>
        <w:numPr>
          <w:ilvl w:val="0"/>
          <w:numId w:val="37"/>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510F502B"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7</w:t>
      </w:r>
    </w:p>
    <w:p w14:paraId="5383559D" w14:textId="77777777"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Wynagrodzenie za wykonanie przedmiotu umowy wynosi:</w:t>
      </w:r>
    </w:p>
    <w:p w14:paraId="707859A0" w14:textId="77777777" w:rsidR="006D7490" w:rsidRPr="007A050F" w:rsidRDefault="006D7490" w:rsidP="006D7490">
      <w:pPr>
        <w:spacing w:after="160" w:line="240" w:lineRule="auto"/>
        <w:ind w:left="426" w:right="0" w:firstLine="0"/>
        <w:rPr>
          <w:rFonts w:ascii="Arial" w:eastAsia="Calibri" w:hAnsi="Arial" w:cs="Arial"/>
          <w:color w:val="auto"/>
          <w:sz w:val="22"/>
          <w:lang w:eastAsia="en-US"/>
        </w:rPr>
      </w:pPr>
      <w:r w:rsidRPr="007A050F">
        <w:rPr>
          <w:rFonts w:ascii="Arial" w:eastAsia="Calibri" w:hAnsi="Arial" w:cs="Arial"/>
          <w:color w:val="auto"/>
          <w:sz w:val="22"/>
          <w:lang w:eastAsia="en-US"/>
        </w:rPr>
        <w:t>………… zł netto, powiększone o podatek VAT ………….. zł co stanowi kwotę brutto ……………. zł (słownie złotych: ……………………………………… 00/100).</w:t>
      </w:r>
    </w:p>
    <w:p w14:paraId="5413370D" w14:textId="77777777"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0033C52B" w14:textId="77777777"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5D1FB51F" w14:textId="77777777"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Wynagrodzenie jest stałe i nie może ulec zmianie.</w:t>
      </w:r>
    </w:p>
    <w:p w14:paraId="24745070" w14:textId="25467C23" w:rsidR="006D7490" w:rsidRPr="00870951" w:rsidRDefault="006D7490" w:rsidP="00125B44">
      <w:pPr>
        <w:numPr>
          <w:ilvl w:val="0"/>
          <w:numId w:val="39"/>
        </w:numPr>
        <w:spacing w:after="120" w:line="240" w:lineRule="auto"/>
        <w:ind w:right="0"/>
        <w:rPr>
          <w:rFonts w:ascii="Arial" w:eastAsia="Times New Roman" w:hAnsi="Arial" w:cs="Arial"/>
          <w:color w:val="auto"/>
          <w:sz w:val="22"/>
        </w:rPr>
      </w:pPr>
      <w:r w:rsidRPr="00870951">
        <w:rPr>
          <w:rFonts w:ascii="Arial" w:eastAsia="Times New Roman" w:hAnsi="Arial" w:cs="Arial"/>
          <w:color w:val="auto"/>
          <w:sz w:val="22"/>
        </w:rPr>
        <w:t xml:space="preserve">Strony postanawiają, że wynagrodzenie za wykonanie przedmiotu umowy płatne będzie w częściach  w okresach miesięcznych. Wykonawca zobowiązany jest do wystawienia faktury VAT w terminie do </w:t>
      </w:r>
      <w:r w:rsidR="009A63F3">
        <w:rPr>
          <w:rFonts w:ascii="Arial" w:eastAsia="Times New Roman" w:hAnsi="Arial" w:cs="Arial"/>
          <w:color w:val="auto"/>
          <w:sz w:val="22"/>
        </w:rPr>
        <w:t>piątego</w:t>
      </w:r>
      <w:r w:rsidRPr="00870951">
        <w:rPr>
          <w:rFonts w:ascii="Arial" w:eastAsia="Times New Roman" w:hAnsi="Arial" w:cs="Arial"/>
          <w:color w:val="auto"/>
          <w:sz w:val="22"/>
        </w:rPr>
        <w:t xml:space="preserve"> dnia każdego miesiąca, na podstawie w formie i treści zgodnej z ustawą z dnia 11 marca 2004 r. o podatku od towarów i usług (Dz. U. z 2020 r. poz. 106, z późn. zm.) oraz rozporządzeniem Ministra Finansów z dnia 3 grudnia 2013 r. w sprawie wystawiania faktur (Dz. U. z 2013 r. poz. 1485) i  umową, z zastrzeżeniem ust.10 -11.</w:t>
      </w:r>
    </w:p>
    <w:p w14:paraId="1D3EA950" w14:textId="77777777" w:rsidR="006D7490" w:rsidRPr="00E726B9" w:rsidRDefault="006D7490" w:rsidP="00125B44">
      <w:pPr>
        <w:numPr>
          <w:ilvl w:val="0"/>
          <w:numId w:val="39"/>
        </w:numPr>
        <w:spacing w:after="120" w:line="240" w:lineRule="auto"/>
        <w:ind w:right="0"/>
        <w:rPr>
          <w:rFonts w:ascii="Arial" w:eastAsia="Times New Roman" w:hAnsi="Arial" w:cs="Arial"/>
          <w:color w:val="auto"/>
          <w:sz w:val="22"/>
        </w:rPr>
      </w:pPr>
      <w:r w:rsidRPr="00870951">
        <w:rPr>
          <w:rFonts w:ascii="Arial" w:eastAsia="Times New Roman" w:hAnsi="Arial" w:cs="Arial"/>
          <w:color w:val="auto"/>
          <w:sz w:val="22"/>
        </w:rPr>
        <w:t xml:space="preserve">Podstawą wystawienia faktur będzie każdorazowo podpisanie przez Strony bez uwag protokołu odbioru częściowego wykonanych robót sporządzonego po wykonaniu robót  zgodnie z  Harmonogramem Rzeczowo – Finansowym, o którym mowa w § 1 </w:t>
      </w:r>
      <w:r w:rsidRPr="007A050F">
        <w:rPr>
          <w:rFonts w:ascii="Arial" w:eastAsia="Times New Roman" w:hAnsi="Arial" w:cs="Arial"/>
          <w:color w:val="auto"/>
          <w:sz w:val="22"/>
        </w:rPr>
        <w:t xml:space="preserve">ust. </w:t>
      </w:r>
      <w:r>
        <w:rPr>
          <w:rFonts w:ascii="Arial" w:eastAsia="Times New Roman" w:hAnsi="Arial" w:cs="Arial"/>
          <w:color w:val="auto"/>
          <w:sz w:val="22"/>
        </w:rPr>
        <w:t>2 pkt 6</w:t>
      </w:r>
      <w:r w:rsidRPr="007A050F">
        <w:rPr>
          <w:rFonts w:ascii="Arial" w:eastAsia="Times New Roman" w:hAnsi="Arial" w:cs="Arial"/>
          <w:color w:val="auto"/>
          <w:sz w:val="22"/>
        </w:rPr>
        <w:t>.</w:t>
      </w:r>
    </w:p>
    <w:p w14:paraId="07F226A0" w14:textId="77777777"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wystawi faktur</w:t>
      </w:r>
      <w:r>
        <w:rPr>
          <w:rFonts w:ascii="Arial" w:eastAsia="Times New Roman" w:hAnsi="Arial" w:cs="Arial"/>
          <w:color w:val="auto"/>
          <w:sz w:val="22"/>
        </w:rPr>
        <w:t>y</w:t>
      </w:r>
      <w:r w:rsidRPr="007A050F">
        <w:rPr>
          <w:rFonts w:ascii="Arial" w:eastAsia="Times New Roman" w:hAnsi="Arial" w:cs="Arial"/>
          <w:color w:val="auto"/>
          <w:sz w:val="22"/>
        </w:rPr>
        <w:t xml:space="preserve"> na Rządową Agencję Rezerw Strategicznych ul. Grzybowska 45, 00-844 Warszawa i prześle na adres: Rządowa Agencja Rezerw Strategicznych ul. Grzybowska 45, 00-844 Warszawa, lub w formie elektronicznej:</w:t>
      </w:r>
    </w:p>
    <w:p w14:paraId="6FC08351" w14:textId="77777777" w:rsidR="006D7490" w:rsidRPr="007A050F" w:rsidRDefault="006D7490" w:rsidP="006D7490">
      <w:pPr>
        <w:spacing w:after="120" w:line="240" w:lineRule="auto"/>
        <w:ind w:left="426" w:right="0" w:firstLine="0"/>
        <w:rPr>
          <w:rFonts w:ascii="Arial" w:eastAsia="Times New Roman" w:hAnsi="Arial" w:cs="Arial"/>
          <w:color w:val="auto"/>
          <w:sz w:val="22"/>
        </w:rPr>
      </w:pPr>
      <w:r w:rsidRPr="007A050F">
        <w:rPr>
          <w:rFonts w:ascii="Arial" w:eastAsia="Times New Roman" w:hAnsi="Arial" w:cs="Arial"/>
          <w:color w:val="auto"/>
          <w:sz w:val="22"/>
        </w:rPr>
        <w:t xml:space="preserve">- na adres poczty elektronicznej RARS ustalonej dla odbioru faktur elektronicznych; </w:t>
      </w:r>
      <w:hyperlink r:id="rId28" w:history="1">
        <w:r w:rsidRPr="00A83528">
          <w:rPr>
            <w:rStyle w:val="Hipercze"/>
            <w:rFonts w:ascii="Arial" w:eastAsia="Times New Roman" w:hAnsi="Arial" w:cs="Arial"/>
            <w:sz w:val="22"/>
          </w:rPr>
          <w:t>efakturacent@rars.gov.pl</w:t>
        </w:r>
      </w:hyperlink>
      <w:r w:rsidRPr="007A050F">
        <w:rPr>
          <w:rFonts w:ascii="Arial" w:eastAsia="Times New Roman" w:hAnsi="Arial" w:cs="Arial"/>
          <w:color w:val="auto"/>
          <w:sz w:val="22"/>
        </w:rPr>
        <w:t xml:space="preserve"> lub</w:t>
      </w:r>
    </w:p>
    <w:p w14:paraId="477AA74C" w14:textId="77777777" w:rsidR="006D7490" w:rsidRPr="007A050F" w:rsidRDefault="006D7490" w:rsidP="006D7490">
      <w:pPr>
        <w:spacing w:after="120" w:line="240" w:lineRule="auto"/>
        <w:ind w:left="426" w:right="0" w:firstLine="0"/>
        <w:rPr>
          <w:rFonts w:ascii="Arial" w:eastAsia="Times New Roman" w:hAnsi="Arial" w:cs="Arial"/>
          <w:color w:val="auto"/>
          <w:sz w:val="22"/>
        </w:rPr>
      </w:pPr>
      <w:r w:rsidRPr="007A050F">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4770E59A" w14:textId="5C3D9BA3"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Zamawiający ma obowiązek zapłaty prawidłowo wystawionej i zgodnej z umową faktury w terminie </w:t>
      </w:r>
      <w:r>
        <w:rPr>
          <w:rFonts w:ascii="Arial" w:eastAsia="Times New Roman" w:hAnsi="Arial" w:cs="Arial"/>
          <w:color w:val="auto"/>
          <w:sz w:val="22"/>
        </w:rPr>
        <w:t>30</w:t>
      </w:r>
      <w:r w:rsidRPr="007A050F">
        <w:rPr>
          <w:rFonts w:ascii="Arial" w:eastAsia="Times New Roman" w:hAnsi="Arial" w:cs="Arial"/>
          <w:color w:val="auto"/>
          <w:sz w:val="22"/>
        </w:rPr>
        <w:t xml:space="preserve"> dni od daty jej otrzymania przez Rządową Agencję Rezerw Strategicznych, o której mowa w ust. 7, w drodze przelewu bankowego z konta Zamawiającego na rachunek bankowy Wykonawcy nr konta: ………………………… z zastrzeżeniem ust.</w:t>
      </w:r>
      <w:r w:rsidR="00F4097E">
        <w:rPr>
          <w:rFonts w:ascii="Arial" w:eastAsia="Times New Roman" w:hAnsi="Arial" w:cs="Arial"/>
          <w:color w:val="auto"/>
          <w:sz w:val="22"/>
        </w:rPr>
        <w:t xml:space="preserve"> </w:t>
      </w:r>
      <w:r w:rsidRPr="007A050F">
        <w:rPr>
          <w:rFonts w:ascii="Arial" w:eastAsia="Times New Roman" w:hAnsi="Arial" w:cs="Arial"/>
          <w:color w:val="auto"/>
          <w:sz w:val="22"/>
        </w:rPr>
        <w:t>12.</w:t>
      </w:r>
    </w:p>
    <w:p w14:paraId="51251A5D" w14:textId="6CBEAB97" w:rsidR="006D7490" w:rsidRDefault="006D7490" w:rsidP="00125B44">
      <w:pPr>
        <w:numPr>
          <w:ilvl w:val="0"/>
          <w:numId w:val="39"/>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Płatności z tytułu niniejszej umowy będą dokonywane w formie podzielonej płatności, o której mowa w art. 108a </w:t>
      </w:r>
      <w:r w:rsidR="00CD22DF">
        <w:rPr>
          <w:rFonts w:ascii="Arial" w:eastAsia="Calibri" w:hAnsi="Arial" w:cs="Arial"/>
          <w:color w:val="auto"/>
          <w:sz w:val="22"/>
          <w:lang w:eastAsia="en-US"/>
        </w:rPr>
        <w:t>u</w:t>
      </w:r>
      <w:r w:rsidRPr="007A050F">
        <w:rPr>
          <w:rFonts w:ascii="Arial" w:eastAsia="Calibri" w:hAnsi="Arial" w:cs="Arial"/>
          <w:color w:val="auto"/>
          <w:sz w:val="22"/>
          <w:lang w:eastAsia="en-US"/>
        </w:rPr>
        <w:t>stawy z dnia 11 marca 2004 r. o podatku od towarów i usług (Dz. U. z 202</w:t>
      </w:r>
      <w:r>
        <w:rPr>
          <w:rFonts w:ascii="Arial" w:eastAsia="Calibri" w:hAnsi="Arial" w:cs="Arial"/>
          <w:color w:val="auto"/>
          <w:sz w:val="22"/>
          <w:lang w:eastAsia="en-US"/>
        </w:rPr>
        <w:t>1</w:t>
      </w:r>
      <w:r w:rsidRPr="007A050F">
        <w:rPr>
          <w:rFonts w:ascii="Arial" w:eastAsia="Calibri" w:hAnsi="Arial" w:cs="Arial"/>
          <w:color w:val="auto"/>
          <w:sz w:val="22"/>
          <w:lang w:eastAsia="en-US"/>
        </w:rPr>
        <w:t xml:space="preserve"> r. poz. </w:t>
      </w:r>
      <w:r>
        <w:rPr>
          <w:rFonts w:ascii="Arial" w:eastAsia="Calibri" w:hAnsi="Arial" w:cs="Arial"/>
          <w:color w:val="auto"/>
          <w:sz w:val="22"/>
          <w:lang w:eastAsia="en-US"/>
        </w:rPr>
        <w:t>685</w:t>
      </w:r>
      <w:r w:rsidRPr="007A050F">
        <w:rPr>
          <w:rFonts w:ascii="Arial" w:eastAsia="Calibri" w:hAnsi="Arial" w:cs="Arial"/>
          <w:color w:val="auto"/>
          <w:sz w:val="22"/>
          <w:lang w:eastAsia="en-US"/>
        </w:rPr>
        <w:t>, z późn. zm.).</w:t>
      </w:r>
    </w:p>
    <w:p w14:paraId="17713E53" w14:textId="77777777" w:rsidR="006D7490" w:rsidRPr="00870951" w:rsidRDefault="006D7490" w:rsidP="00125B44">
      <w:pPr>
        <w:numPr>
          <w:ilvl w:val="0"/>
          <w:numId w:val="39"/>
        </w:numPr>
        <w:spacing w:after="120" w:line="240" w:lineRule="auto"/>
        <w:ind w:right="0"/>
        <w:rPr>
          <w:rFonts w:ascii="Arial" w:eastAsia="Calibri" w:hAnsi="Arial" w:cs="Arial"/>
          <w:color w:val="auto"/>
          <w:sz w:val="22"/>
          <w:lang w:eastAsia="en-US"/>
        </w:rPr>
      </w:pPr>
      <w:r w:rsidRPr="00870951">
        <w:rPr>
          <w:rFonts w:ascii="Arial" w:eastAsia="Calibri" w:hAnsi="Arial" w:cs="Arial"/>
          <w:color w:val="auto"/>
          <w:sz w:val="22"/>
          <w:lang w:eastAsia="en-US"/>
        </w:rPr>
        <w:t>Wartość wynagrodzenia płatnego w częściach nie może  przekroczyć 80 % całkowitego wynagrodzenia umownego określonego w ust. 1.</w:t>
      </w:r>
    </w:p>
    <w:p w14:paraId="6E70B623" w14:textId="77777777" w:rsidR="006D7490" w:rsidRPr="00870951" w:rsidRDefault="006D7490" w:rsidP="00125B44">
      <w:pPr>
        <w:numPr>
          <w:ilvl w:val="0"/>
          <w:numId w:val="39"/>
        </w:numPr>
        <w:spacing w:after="120" w:line="240" w:lineRule="auto"/>
        <w:ind w:right="0"/>
        <w:rPr>
          <w:rFonts w:ascii="Arial" w:eastAsia="Calibri" w:hAnsi="Arial" w:cs="Arial"/>
          <w:color w:val="auto"/>
          <w:sz w:val="22"/>
          <w:lang w:eastAsia="en-US"/>
        </w:rPr>
      </w:pPr>
      <w:r w:rsidRPr="00870951">
        <w:rPr>
          <w:rFonts w:ascii="Arial" w:eastAsia="Calibri" w:hAnsi="Arial" w:cs="Arial"/>
          <w:color w:val="auto"/>
          <w:sz w:val="22"/>
          <w:lang w:eastAsia="en-US"/>
        </w:rPr>
        <w:t xml:space="preserve">Wynagrodzenie końcowe stanowiące różnicę pomiędzy wynagrodzeniem umownym określonym w ust. 1, a wynagrodzeniem zapłaconym Wykonawcy w częściach zgodnie z postanowieniami ust. 6  i ust. 10, zapłacone zostanie po uzyskaniu decyzji o pozwoleniu na użytkowanie wybudowanego budynku administracyjno-biurowego i podpisaniu przez Strony Protokołu odbioru końcowego robót, o którym mowa w </w:t>
      </w:r>
      <w:r w:rsidRPr="00870951">
        <w:rPr>
          <w:rFonts w:ascii="Arial" w:eastAsia="Times New Roman" w:hAnsi="Arial" w:cs="Arial"/>
          <w:color w:val="auto"/>
          <w:sz w:val="22"/>
        </w:rPr>
        <w:t>§ 11 ust. 5, w termie określonym w ust. 8.</w:t>
      </w:r>
    </w:p>
    <w:p w14:paraId="7508618F" w14:textId="77777777" w:rsidR="006D7490" w:rsidRPr="007A050F" w:rsidRDefault="006D7490" w:rsidP="00125B44">
      <w:pPr>
        <w:numPr>
          <w:ilvl w:val="0"/>
          <w:numId w:val="39"/>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5D93AD19" w14:textId="77777777" w:rsidR="006D7490" w:rsidRPr="007A050F" w:rsidRDefault="006D7490" w:rsidP="00125B44">
      <w:pPr>
        <w:numPr>
          <w:ilvl w:val="0"/>
          <w:numId w:val="39"/>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Zmiana numeru rachunku bankowego, dokonana zgodnie z postanowieniami ust. 1</w:t>
      </w:r>
      <w:r>
        <w:rPr>
          <w:rFonts w:ascii="Arial" w:eastAsia="Calibri" w:hAnsi="Arial" w:cs="Arial"/>
          <w:color w:val="auto"/>
          <w:sz w:val="22"/>
          <w:lang w:eastAsia="en-US"/>
        </w:rPr>
        <w:t>2</w:t>
      </w:r>
      <w:r w:rsidRPr="007A050F">
        <w:rPr>
          <w:rFonts w:ascii="Arial" w:eastAsia="Calibri" w:hAnsi="Arial" w:cs="Arial"/>
          <w:color w:val="auto"/>
          <w:sz w:val="22"/>
          <w:lang w:eastAsia="en-US"/>
        </w:rPr>
        <w:t xml:space="preserve">, nie wymaga zmiany warunków umowy w formie pisemnego aneksu. </w:t>
      </w:r>
    </w:p>
    <w:p w14:paraId="0564858E" w14:textId="77777777" w:rsidR="006D7490" w:rsidRPr="007A050F" w:rsidRDefault="006D7490" w:rsidP="00125B44">
      <w:pPr>
        <w:numPr>
          <w:ilvl w:val="0"/>
          <w:numId w:val="39"/>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7C645A85" w14:textId="77777777" w:rsidR="006D7490" w:rsidRPr="007A050F" w:rsidRDefault="006D7490" w:rsidP="00125B44">
      <w:pPr>
        <w:numPr>
          <w:ilvl w:val="0"/>
          <w:numId w:val="39"/>
        </w:numPr>
        <w:spacing w:after="120" w:line="240" w:lineRule="auto"/>
        <w:ind w:right="0"/>
        <w:rPr>
          <w:rFonts w:ascii="Arial" w:eastAsia="Calibri" w:hAnsi="Arial" w:cs="Arial"/>
          <w:color w:val="auto"/>
          <w:sz w:val="22"/>
        </w:rPr>
      </w:pPr>
      <w:r w:rsidRPr="007A050F">
        <w:rPr>
          <w:rFonts w:ascii="Arial" w:eastAsia="Calibri" w:hAnsi="Arial" w:cs="Arial"/>
          <w:color w:val="auto"/>
          <w:sz w:val="22"/>
          <w:lang w:eastAsia="en-US"/>
        </w:rPr>
        <w:t xml:space="preserve">Za dzień </w:t>
      </w:r>
      <w:r w:rsidRPr="007A050F">
        <w:rPr>
          <w:rFonts w:ascii="Arial" w:eastAsia="Times New Roman" w:hAnsi="Arial" w:cs="Arial"/>
          <w:color w:val="auto"/>
          <w:sz w:val="22"/>
        </w:rPr>
        <w:t>zapłaty</w:t>
      </w:r>
      <w:r w:rsidRPr="007A050F">
        <w:rPr>
          <w:rFonts w:ascii="Arial" w:eastAsia="Calibri" w:hAnsi="Arial" w:cs="Arial"/>
          <w:color w:val="auto"/>
          <w:sz w:val="22"/>
          <w:lang w:eastAsia="en-US"/>
        </w:rPr>
        <w:t xml:space="preserve"> Strony uznają dzień obciążenia rachunku Zamawiającego.</w:t>
      </w:r>
    </w:p>
    <w:p w14:paraId="30F19A87"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8</w:t>
      </w:r>
    </w:p>
    <w:p w14:paraId="3FC1EA69" w14:textId="3D39A8A5"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Przedmiot umowy Wykonawca wykona zgodnie z ofert</w:t>
      </w:r>
      <w:r w:rsidRPr="007A050F">
        <w:rPr>
          <w:rFonts w:ascii="Arial" w:eastAsia="TTE24B7B68t00" w:hAnsi="Arial" w:cs="Arial"/>
          <w:color w:val="auto"/>
          <w:sz w:val="22"/>
        </w:rPr>
        <w:t>ą:</w:t>
      </w:r>
    </w:p>
    <w:p w14:paraId="0D4A8EEC" w14:textId="77777777" w:rsidR="006D7490" w:rsidRPr="007A050F" w:rsidRDefault="006D7490" w:rsidP="00125B44">
      <w:pPr>
        <w:numPr>
          <w:ilvl w:val="0"/>
          <w:numId w:val="41"/>
        </w:numPr>
        <w:tabs>
          <w:tab w:val="num" w:pos="851"/>
        </w:tabs>
        <w:spacing w:after="12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 xml:space="preserve">bez </w:t>
      </w:r>
      <w:r w:rsidRPr="007A050F">
        <w:rPr>
          <w:rFonts w:ascii="Arial" w:eastAsia="Times New Roman" w:hAnsi="Arial" w:cs="Arial"/>
          <w:color w:val="auto"/>
          <w:sz w:val="22"/>
        </w:rPr>
        <w:t>udziału</w:t>
      </w:r>
      <w:r w:rsidRPr="007A050F">
        <w:rPr>
          <w:rFonts w:ascii="Arial" w:eastAsia="Calibri" w:hAnsi="Arial" w:cs="Arial"/>
          <w:color w:val="auto"/>
          <w:sz w:val="22"/>
          <w:lang w:eastAsia="en-US"/>
        </w:rPr>
        <w:t xml:space="preserve"> podwykonawców,</w:t>
      </w:r>
    </w:p>
    <w:p w14:paraId="00599FDF" w14:textId="77777777" w:rsidR="006D7490" w:rsidRPr="007A050F" w:rsidRDefault="006D7490" w:rsidP="00125B44">
      <w:pPr>
        <w:numPr>
          <w:ilvl w:val="0"/>
          <w:numId w:val="41"/>
        </w:numPr>
        <w:tabs>
          <w:tab w:val="num" w:pos="851"/>
        </w:tabs>
        <w:spacing w:after="120" w:line="240" w:lineRule="auto"/>
        <w:ind w:left="851" w:right="0" w:hanging="425"/>
        <w:rPr>
          <w:rFonts w:ascii="Arial" w:eastAsia="Calibri" w:hAnsi="Arial" w:cs="Arial"/>
          <w:color w:val="auto"/>
          <w:sz w:val="22"/>
          <w:lang w:eastAsia="en-US"/>
        </w:rPr>
      </w:pPr>
      <w:r w:rsidRPr="007A050F">
        <w:rPr>
          <w:rFonts w:ascii="Arial" w:eastAsia="Calibri" w:hAnsi="Arial" w:cs="Arial"/>
          <w:color w:val="auto"/>
          <w:sz w:val="22"/>
          <w:lang w:eastAsia="en-US"/>
        </w:rPr>
        <w:t>z udziałem podwykonawców, w nast</w:t>
      </w:r>
      <w:r w:rsidRPr="007A050F">
        <w:rPr>
          <w:rFonts w:ascii="Arial" w:eastAsia="TTE24B7B68t00" w:hAnsi="Arial" w:cs="Arial"/>
          <w:color w:val="auto"/>
          <w:sz w:val="22"/>
          <w:lang w:eastAsia="en-US"/>
        </w:rPr>
        <w:t>ę</w:t>
      </w:r>
      <w:r w:rsidRPr="007A050F">
        <w:rPr>
          <w:rFonts w:ascii="Arial" w:eastAsia="Calibri" w:hAnsi="Arial" w:cs="Arial"/>
          <w:color w:val="auto"/>
          <w:sz w:val="22"/>
          <w:lang w:eastAsia="en-US"/>
        </w:rPr>
        <w:t>puj</w:t>
      </w:r>
      <w:r w:rsidRPr="007A050F">
        <w:rPr>
          <w:rFonts w:ascii="Arial" w:eastAsia="TTE24B7B68t00" w:hAnsi="Arial" w:cs="Arial"/>
          <w:color w:val="auto"/>
          <w:sz w:val="22"/>
          <w:lang w:eastAsia="en-US"/>
        </w:rPr>
        <w:t>ą</w:t>
      </w:r>
      <w:r w:rsidRPr="007A050F">
        <w:rPr>
          <w:rFonts w:ascii="Arial" w:eastAsia="Calibri" w:hAnsi="Arial" w:cs="Arial"/>
          <w:color w:val="auto"/>
          <w:sz w:val="22"/>
          <w:lang w:eastAsia="en-US"/>
        </w:rPr>
        <w:t>cym zakresie:</w:t>
      </w:r>
    </w:p>
    <w:p w14:paraId="0956E0F7" w14:textId="77777777" w:rsidR="006D7490" w:rsidRDefault="006D7490" w:rsidP="006D7490">
      <w:pPr>
        <w:autoSpaceDE w:val="0"/>
        <w:autoSpaceDN w:val="0"/>
        <w:adjustRightInd w:val="0"/>
        <w:spacing w:after="160" w:line="240" w:lineRule="auto"/>
        <w:ind w:left="851" w:right="0" w:firstLine="0"/>
        <w:rPr>
          <w:rFonts w:ascii="Arial" w:eastAsia="Calibri" w:hAnsi="Arial" w:cs="Arial"/>
          <w:color w:val="auto"/>
          <w:sz w:val="22"/>
          <w:lang w:eastAsia="en-US"/>
        </w:rPr>
      </w:pPr>
      <w:r w:rsidRPr="007A050F">
        <w:rPr>
          <w:rFonts w:ascii="Arial" w:eastAsia="Calibri" w:hAnsi="Arial" w:cs="Arial"/>
          <w:color w:val="auto"/>
          <w:sz w:val="22"/>
          <w:lang w:eastAsia="en-US"/>
        </w:rPr>
        <w:t>……………………………………………………………………………........................ ( - zakres, firmy albo imiona i nazwiska oraz dane kontaktowe podwykonawców i osób do kontaktu z nimi).</w:t>
      </w:r>
    </w:p>
    <w:p w14:paraId="2A6440D3" w14:textId="7148753B" w:rsidR="002F5D16" w:rsidRPr="001F64E7" w:rsidRDefault="002F5D16" w:rsidP="001F64E7">
      <w:pPr>
        <w:autoSpaceDE w:val="0"/>
        <w:autoSpaceDN w:val="0"/>
        <w:adjustRightInd w:val="0"/>
        <w:spacing w:after="160" w:line="240" w:lineRule="auto"/>
        <w:ind w:left="851" w:right="0" w:firstLine="0"/>
        <w:jc w:val="center"/>
        <w:rPr>
          <w:rFonts w:ascii="Arial" w:eastAsia="Times New Roman" w:hAnsi="Arial" w:cs="Arial"/>
          <w:b/>
          <w:color w:val="auto"/>
          <w:sz w:val="22"/>
        </w:rPr>
      </w:pPr>
      <w:r w:rsidRPr="001F64E7">
        <w:rPr>
          <w:rFonts w:ascii="Arial" w:eastAsia="Calibri" w:hAnsi="Arial" w:cs="Arial"/>
          <w:b/>
          <w:color w:val="auto"/>
          <w:sz w:val="22"/>
          <w:lang w:eastAsia="en-US"/>
        </w:rPr>
        <w:t>(ustępy 2-24 zastosowanie mają w sytuacji powierzenia</w:t>
      </w:r>
      <w:r w:rsidR="001F64E7">
        <w:rPr>
          <w:rFonts w:ascii="Arial" w:eastAsia="Calibri" w:hAnsi="Arial" w:cs="Arial"/>
          <w:b/>
          <w:color w:val="auto"/>
          <w:sz w:val="22"/>
          <w:lang w:eastAsia="en-US"/>
        </w:rPr>
        <w:t xml:space="preserve"> części</w:t>
      </w:r>
      <w:r w:rsidRPr="001F64E7">
        <w:rPr>
          <w:rFonts w:ascii="Arial" w:eastAsia="Calibri" w:hAnsi="Arial" w:cs="Arial"/>
          <w:b/>
          <w:color w:val="auto"/>
          <w:sz w:val="22"/>
          <w:lang w:eastAsia="en-US"/>
        </w:rPr>
        <w:t xml:space="preserve"> robót budowlanych podwykonawcy)</w:t>
      </w:r>
    </w:p>
    <w:p w14:paraId="65012AFD"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8DB0A28"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0621A4C9"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Do zawarcia przez Wykonawc</w:t>
      </w:r>
      <w:r w:rsidRPr="007A050F">
        <w:rPr>
          <w:rFonts w:ascii="Arial" w:eastAsia="TTE24B7B68t00" w:hAnsi="Arial" w:cs="Arial"/>
          <w:color w:val="auto"/>
          <w:sz w:val="22"/>
        </w:rPr>
        <w:t xml:space="preserve">ę </w:t>
      </w:r>
      <w:r w:rsidRPr="007A050F">
        <w:rPr>
          <w:rFonts w:ascii="Arial" w:eastAsia="Times New Roman" w:hAnsi="Arial" w:cs="Arial"/>
          <w:color w:val="auto"/>
          <w:sz w:val="22"/>
        </w:rPr>
        <w:t>umowy o roboty budowlane z podwykonawc</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jest wymagana zgoda Zamawiaj</w:t>
      </w:r>
      <w:r w:rsidRPr="007A050F">
        <w:rPr>
          <w:rFonts w:ascii="Arial" w:eastAsia="TTE24B7B68t00" w:hAnsi="Arial" w:cs="Arial"/>
          <w:color w:val="auto"/>
          <w:sz w:val="22"/>
        </w:rPr>
        <w:t>ą</w:t>
      </w:r>
      <w:r w:rsidRPr="007A050F">
        <w:rPr>
          <w:rFonts w:ascii="Arial" w:eastAsia="Times New Roman" w:hAnsi="Arial" w:cs="Arial"/>
          <w:color w:val="auto"/>
          <w:sz w:val="22"/>
        </w:rPr>
        <w:t>cego. Je</w:t>
      </w:r>
      <w:r w:rsidRPr="007A050F">
        <w:rPr>
          <w:rFonts w:ascii="Arial" w:eastAsia="TTE24B7B68t00" w:hAnsi="Arial" w:cs="Arial"/>
          <w:color w:val="auto"/>
          <w:sz w:val="22"/>
        </w:rPr>
        <w:t>ż</w:t>
      </w:r>
      <w:r w:rsidRPr="007A050F">
        <w:rPr>
          <w:rFonts w:ascii="Arial" w:eastAsia="Times New Roman" w:hAnsi="Arial" w:cs="Arial"/>
          <w:color w:val="auto"/>
          <w:sz w:val="22"/>
        </w:rPr>
        <w:t>eli Zamawiaj</w:t>
      </w:r>
      <w:r w:rsidRPr="007A050F">
        <w:rPr>
          <w:rFonts w:ascii="Arial" w:eastAsia="TTE24B7B68t00" w:hAnsi="Arial" w:cs="Arial"/>
          <w:color w:val="auto"/>
          <w:sz w:val="22"/>
        </w:rPr>
        <w:t>ą</w:t>
      </w:r>
      <w:r w:rsidRPr="007A050F">
        <w:rPr>
          <w:rFonts w:ascii="Arial" w:eastAsia="Times New Roman" w:hAnsi="Arial" w:cs="Arial"/>
          <w:color w:val="auto"/>
          <w:sz w:val="22"/>
        </w:rPr>
        <w:t>cy, w terminie 14 dni od przedstawienia mu przez Wykonawc</w:t>
      </w:r>
      <w:r w:rsidRPr="007A050F">
        <w:rPr>
          <w:rFonts w:ascii="Arial" w:eastAsia="TTE24B7B68t00" w:hAnsi="Arial" w:cs="Arial"/>
          <w:color w:val="auto"/>
          <w:sz w:val="22"/>
        </w:rPr>
        <w:t>ę projektu umow</w:t>
      </w:r>
      <w:r w:rsidRPr="007A050F">
        <w:rPr>
          <w:rFonts w:ascii="Arial" w:eastAsia="Times New Roman" w:hAnsi="Arial" w:cs="Arial"/>
          <w:color w:val="auto"/>
          <w:sz w:val="22"/>
        </w:rPr>
        <w:t>y z podwykonawc</w:t>
      </w:r>
      <w:r w:rsidRPr="007A050F">
        <w:rPr>
          <w:rFonts w:ascii="Arial" w:eastAsia="TTE24B7B68t00" w:hAnsi="Arial" w:cs="Arial"/>
          <w:color w:val="auto"/>
          <w:sz w:val="22"/>
        </w:rPr>
        <w:t>ą</w:t>
      </w:r>
      <w:r w:rsidRPr="007A050F">
        <w:rPr>
          <w:rFonts w:ascii="Arial" w:eastAsia="Times New Roman" w:hAnsi="Arial" w:cs="Arial"/>
          <w:color w:val="auto"/>
          <w:sz w:val="22"/>
        </w:rPr>
        <w:t>, wraz z cz</w:t>
      </w:r>
      <w:r w:rsidRPr="007A050F">
        <w:rPr>
          <w:rFonts w:ascii="Arial" w:eastAsia="TTE24B7B68t00" w:hAnsi="Arial" w:cs="Arial"/>
          <w:color w:val="auto"/>
          <w:sz w:val="22"/>
        </w:rPr>
        <w:t>ęś</w:t>
      </w:r>
      <w:r w:rsidRPr="007A050F">
        <w:rPr>
          <w:rFonts w:ascii="Arial" w:eastAsia="Times New Roman" w:hAnsi="Arial" w:cs="Arial"/>
          <w:color w:val="auto"/>
          <w:sz w:val="22"/>
        </w:rPr>
        <w:t>ci</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dokumentacji dotycz</w:t>
      </w:r>
      <w:r w:rsidRPr="007A050F">
        <w:rPr>
          <w:rFonts w:ascii="Arial" w:eastAsia="TTE24B7B68t00" w:hAnsi="Arial" w:cs="Arial"/>
          <w:color w:val="auto"/>
          <w:sz w:val="22"/>
        </w:rPr>
        <w:t>ą</w:t>
      </w:r>
      <w:r w:rsidRPr="007A050F">
        <w:rPr>
          <w:rFonts w:ascii="Arial" w:eastAsia="Times New Roman" w:hAnsi="Arial" w:cs="Arial"/>
          <w:color w:val="auto"/>
          <w:sz w:val="22"/>
        </w:rPr>
        <w:t>c</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wykonania robót okre</w:t>
      </w:r>
      <w:r w:rsidRPr="007A050F">
        <w:rPr>
          <w:rFonts w:ascii="Arial" w:eastAsia="TTE24B7B68t00" w:hAnsi="Arial" w:cs="Arial"/>
          <w:color w:val="auto"/>
          <w:sz w:val="22"/>
        </w:rPr>
        <w:t>ś</w:t>
      </w:r>
      <w:r w:rsidRPr="007A050F">
        <w:rPr>
          <w:rFonts w:ascii="Arial" w:eastAsia="Times New Roman" w:hAnsi="Arial" w:cs="Arial"/>
          <w:color w:val="auto"/>
          <w:sz w:val="22"/>
        </w:rPr>
        <w:t>lonych w projekcie umowy nie zgłosi w formie pisemnej zastrzeże</w:t>
      </w:r>
      <w:r w:rsidRPr="007A050F">
        <w:rPr>
          <w:rFonts w:ascii="Arial" w:eastAsia="TTE24B7B68t00" w:hAnsi="Arial" w:cs="Arial"/>
          <w:color w:val="auto"/>
          <w:sz w:val="22"/>
        </w:rPr>
        <w:t>ń</w:t>
      </w:r>
      <w:r w:rsidRPr="007A050F">
        <w:rPr>
          <w:rFonts w:ascii="Arial" w:eastAsia="Times New Roman" w:hAnsi="Arial" w:cs="Arial"/>
          <w:color w:val="auto"/>
          <w:sz w:val="22"/>
        </w:rPr>
        <w:t>, pod rygorem nieważności, uważa si</w:t>
      </w:r>
      <w:r w:rsidRPr="007A050F">
        <w:rPr>
          <w:rFonts w:ascii="Arial" w:eastAsia="TTE24B7B68t00" w:hAnsi="Arial" w:cs="Arial"/>
          <w:color w:val="auto"/>
          <w:sz w:val="22"/>
        </w:rPr>
        <w:t>ę</w:t>
      </w:r>
      <w:r w:rsidRPr="007A050F">
        <w:rPr>
          <w:rFonts w:ascii="Arial" w:eastAsia="Times New Roman" w:hAnsi="Arial" w:cs="Arial"/>
          <w:color w:val="auto"/>
          <w:sz w:val="22"/>
        </w:rPr>
        <w:t>, że wyraził zgod</w:t>
      </w:r>
      <w:r w:rsidRPr="007A050F">
        <w:rPr>
          <w:rFonts w:ascii="Arial" w:eastAsia="TTE24B7B68t00" w:hAnsi="Arial" w:cs="Arial"/>
          <w:color w:val="auto"/>
          <w:sz w:val="22"/>
        </w:rPr>
        <w:t xml:space="preserve">ę </w:t>
      </w:r>
      <w:r w:rsidRPr="007A050F">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3BB570F"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5507C273"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25BB941D"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82DEA50"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zgłosi zastrzeżenia i nie wyrazi zgody na zawarcie umowy o podwykonawstwo, w przypadku gdy:</w:t>
      </w:r>
    </w:p>
    <w:p w14:paraId="0482C75F" w14:textId="77777777" w:rsidR="006D7490" w:rsidRPr="007A050F" w:rsidRDefault="006D7490" w:rsidP="00125B44">
      <w:pPr>
        <w:numPr>
          <w:ilvl w:val="0"/>
          <w:numId w:val="56"/>
        </w:numPr>
        <w:spacing w:after="120" w:line="240" w:lineRule="auto"/>
        <w:ind w:right="0"/>
        <w:contextualSpacing/>
        <w:rPr>
          <w:rFonts w:ascii="Arial" w:eastAsia="Times New Roman" w:hAnsi="Arial" w:cs="Arial"/>
          <w:color w:val="auto"/>
          <w:sz w:val="22"/>
        </w:rPr>
      </w:pPr>
      <w:r w:rsidRPr="007A050F">
        <w:rPr>
          <w:rFonts w:ascii="Arial" w:eastAsia="Times New Roman" w:hAnsi="Arial" w:cs="Arial"/>
          <w:color w:val="auto"/>
          <w:sz w:val="22"/>
        </w:rPr>
        <w:t>nie spełnia ona wymagań określonych w dokumentach zamówienia,</w:t>
      </w:r>
    </w:p>
    <w:p w14:paraId="282745DB" w14:textId="77777777" w:rsidR="006D7490" w:rsidRPr="007A050F" w:rsidRDefault="006D7490" w:rsidP="00125B44">
      <w:pPr>
        <w:numPr>
          <w:ilvl w:val="0"/>
          <w:numId w:val="56"/>
        </w:numPr>
        <w:spacing w:after="120" w:line="240" w:lineRule="auto"/>
        <w:ind w:right="0"/>
        <w:contextualSpacing/>
        <w:rPr>
          <w:rFonts w:ascii="Arial" w:eastAsia="Times New Roman" w:hAnsi="Arial" w:cs="Arial"/>
          <w:color w:val="auto"/>
          <w:sz w:val="22"/>
        </w:rPr>
      </w:pPr>
      <w:r w:rsidRPr="007A050F">
        <w:rPr>
          <w:rFonts w:ascii="Arial" w:eastAsia="Times New Roman" w:hAnsi="Arial" w:cs="Arial"/>
          <w:color w:val="auto"/>
          <w:sz w:val="22"/>
        </w:rPr>
        <w:t>przewiduje ona termin zapłaty wynagrodzenia z tytułu umowy o podwykonawstwo dłuższy niż 30 dni,</w:t>
      </w:r>
    </w:p>
    <w:p w14:paraId="05AF9AD5" w14:textId="77777777" w:rsidR="006D7490" w:rsidRPr="007A050F" w:rsidRDefault="006D7490" w:rsidP="00125B44">
      <w:pPr>
        <w:numPr>
          <w:ilvl w:val="0"/>
          <w:numId w:val="56"/>
        </w:numPr>
        <w:spacing w:after="120" w:line="240" w:lineRule="auto"/>
        <w:ind w:left="777" w:right="0" w:hanging="357"/>
        <w:rPr>
          <w:rFonts w:ascii="Arial" w:eastAsia="Times New Roman" w:hAnsi="Arial" w:cs="Arial"/>
          <w:color w:val="auto"/>
          <w:sz w:val="22"/>
        </w:rPr>
      </w:pPr>
      <w:r w:rsidRPr="007A050F">
        <w:rPr>
          <w:rFonts w:ascii="Arial" w:eastAsia="Times New Roman" w:hAnsi="Arial" w:cs="Arial"/>
          <w:color w:val="auto"/>
          <w:sz w:val="22"/>
        </w:rPr>
        <w:t xml:space="preserve">zawiera </w:t>
      </w:r>
      <w:r w:rsidRPr="007A050F">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CD3A0AA" w14:textId="77777777" w:rsidR="006D7490" w:rsidRPr="007A050F" w:rsidRDefault="006D7490" w:rsidP="00125B44">
      <w:pPr>
        <w:numPr>
          <w:ilvl w:val="0"/>
          <w:numId w:val="40"/>
        </w:numPr>
        <w:spacing w:before="120" w:after="120" w:line="240" w:lineRule="auto"/>
        <w:ind w:left="419" w:right="0" w:hanging="357"/>
        <w:rPr>
          <w:rFonts w:ascii="Arial" w:eastAsia="Times New Roman" w:hAnsi="Arial" w:cs="Arial"/>
          <w:color w:val="auto"/>
          <w:sz w:val="22"/>
        </w:rPr>
      </w:pPr>
      <w:r w:rsidRPr="007A050F">
        <w:rPr>
          <w:rFonts w:ascii="Arial" w:eastAsia="Times New Roman" w:hAnsi="Arial" w:cs="Arial"/>
          <w:color w:val="auto"/>
          <w:sz w:val="22"/>
        </w:rPr>
        <w:t>Umowy, o których mowa w ust. 4 powinny być zawarte w formie pisemnej, pod rygorem nieważności.</w:t>
      </w:r>
    </w:p>
    <w:p w14:paraId="1DC777F2"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08513EC2"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2FE142AA" w14:textId="039D3F9D"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niespełnienia obowiązków, o których mowa w ust. 3, ust. 5 i ust. 23, Zamawiający ma prawo do naliczenia kary umownej w wysokości 1</w:t>
      </w:r>
      <w:r w:rsidR="00916956">
        <w:rPr>
          <w:rFonts w:ascii="Arial" w:eastAsia="Times New Roman" w:hAnsi="Arial" w:cs="Arial"/>
          <w:color w:val="auto"/>
          <w:sz w:val="22"/>
        </w:rPr>
        <w:t xml:space="preserve"> </w:t>
      </w:r>
      <w:r w:rsidRPr="007A050F">
        <w:rPr>
          <w:rFonts w:ascii="Arial" w:eastAsia="Times New Roman" w:hAnsi="Arial" w:cs="Arial"/>
          <w:color w:val="auto"/>
          <w:sz w:val="22"/>
        </w:rPr>
        <w:t>000,00 zł (słownie zł: jeden tysiąc) za każde naruszenie i potrącenia jej z wynagrodzenia Wykonawcy.</w:t>
      </w:r>
    </w:p>
    <w:p w14:paraId="6FC73159"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w:t>
      </w:r>
      <w:r w:rsidRPr="007A050F">
        <w:rPr>
          <w:rFonts w:ascii="Arial" w:eastAsia="TTE24B7B68t00" w:hAnsi="Arial" w:cs="Arial"/>
          <w:color w:val="auto"/>
          <w:sz w:val="22"/>
        </w:rPr>
        <w:t>ą</w:t>
      </w:r>
      <w:r w:rsidRPr="007A050F">
        <w:rPr>
          <w:rFonts w:ascii="Arial" w:eastAsia="Times New Roman" w:hAnsi="Arial" w:cs="Arial"/>
          <w:color w:val="auto"/>
          <w:sz w:val="22"/>
        </w:rPr>
        <w:t>zany jest przed złożeniem faktury za realizację przedmiotu umowy przedstawi</w:t>
      </w:r>
      <w:r w:rsidRPr="007A050F">
        <w:rPr>
          <w:rFonts w:ascii="Arial" w:eastAsia="TTE24B7B68t00" w:hAnsi="Arial" w:cs="Arial"/>
          <w:color w:val="auto"/>
          <w:sz w:val="22"/>
        </w:rPr>
        <w:t xml:space="preserve">ć </w:t>
      </w:r>
      <w:r w:rsidRPr="007A050F">
        <w:rPr>
          <w:rFonts w:ascii="Arial" w:eastAsia="Times New Roman" w:hAnsi="Arial" w:cs="Arial"/>
          <w:color w:val="auto"/>
          <w:sz w:val="22"/>
        </w:rPr>
        <w:t>Zamawiaj</w:t>
      </w:r>
      <w:r w:rsidRPr="007A050F">
        <w:rPr>
          <w:rFonts w:ascii="Arial" w:eastAsia="TTE24B7B68t00" w:hAnsi="Arial" w:cs="Arial"/>
          <w:color w:val="auto"/>
          <w:sz w:val="22"/>
        </w:rPr>
        <w:t>ą</w:t>
      </w:r>
      <w:r w:rsidRPr="007A050F">
        <w:rPr>
          <w:rFonts w:ascii="Arial" w:eastAsia="Times New Roman" w:hAnsi="Arial" w:cs="Arial"/>
          <w:color w:val="auto"/>
          <w:sz w:val="22"/>
        </w:rPr>
        <w:t>cemu o</w:t>
      </w:r>
      <w:r w:rsidRPr="007A050F">
        <w:rPr>
          <w:rFonts w:ascii="Arial" w:eastAsia="TTE24B7B68t00" w:hAnsi="Arial" w:cs="Arial"/>
          <w:color w:val="auto"/>
          <w:sz w:val="22"/>
        </w:rPr>
        <w:t>ś</w:t>
      </w:r>
      <w:r w:rsidRPr="007A050F">
        <w:rPr>
          <w:rFonts w:ascii="Arial" w:eastAsia="Times New Roman" w:hAnsi="Arial" w:cs="Arial"/>
          <w:color w:val="auto"/>
          <w:sz w:val="22"/>
        </w:rPr>
        <w:t>wiadczenie podwykonawców i dalszych podwykonawców o otrzymaniu całego wynagrodzenia i że z tego tytułu podwykonawcy lub dalsi podwykonawcy nie b</w:t>
      </w:r>
      <w:r w:rsidRPr="007A050F">
        <w:rPr>
          <w:rFonts w:ascii="Arial" w:eastAsia="TTE24B7B68t00" w:hAnsi="Arial" w:cs="Arial"/>
          <w:color w:val="auto"/>
          <w:sz w:val="22"/>
        </w:rPr>
        <w:t>ę</w:t>
      </w:r>
      <w:r w:rsidRPr="007A050F">
        <w:rPr>
          <w:rFonts w:ascii="Arial" w:eastAsia="Times New Roman" w:hAnsi="Arial" w:cs="Arial"/>
          <w:color w:val="auto"/>
          <w:sz w:val="22"/>
        </w:rPr>
        <w:t>d</w:t>
      </w:r>
      <w:r w:rsidRPr="007A050F">
        <w:rPr>
          <w:rFonts w:ascii="Arial" w:eastAsia="TTE24B7B68t00" w:hAnsi="Arial" w:cs="Arial"/>
          <w:color w:val="auto"/>
          <w:sz w:val="22"/>
        </w:rPr>
        <w:t xml:space="preserve">ą </w:t>
      </w:r>
      <w:r w:rsidRPr="007A050F">
        <w:rPr>
          <w:rFonts w:ascii="Arial" w:eastAsia="Times New Roman" w:hAnsi="Arial" w:cs="Arial"/>
          <w:color w:val="auto"/>
          <w:sz w:val="22"/>
        </w:rPr>
        <w:t>zgłasza</w:t>
      </w:r>
      <w:r w:rsidRPr="007A050F">
        <w:rPr>
          <w:rFonts w:ascii="Arial" w:eastAsia="TTE24B7B68t00" w:hAnsi="Arial" w:cs="Arial"/>
          <w:color w:val="auto"/>
          <w:sz w:val="22"/>
        </w:rPr>
        <w:t>ć ż</w:t>
      </w:r>
      <w:r w:rsidRPr="007A050F">
        <w:rPr>
          <w:rFonts w:ascii="Arial" w:eastAsia="Times New Roman" w:hAnsi="Arial" w:cs="Arial"/>
          <w:color w:val="auto"/>
          <w:sz w:val="22"/>
        </w:rPr>
        <w:t>adnych roszcze</w:t>
      </w:r>
      <w:r w:rsidRPr="007A050F">
        <w:rPr>
          <w:rFonts w:ascii="Arial" w:eastAsia="TTE24B7B68t00" w:hAnsi="Arial" w:cs="Arial"/>
          <w:color w:val="auto"/>
          <w:sz w:val="22"/>
        </w:rPr>
        <w:t>ń</w:t>
      </w:r>
      <w:r w:rsidRPr="007A050F">
        <w:rPr>
          <w:rFonts w:ascii="Arial" w:eastAsia="Times New Roman" w:hAnsi="Arial" w:cs="Arial"/>
          <w:color w:val="auto"/>
          <w:sz w:val="22"/>
        </w:rPr>
        <w:t>.</w:t>
      </w:r>
    </w:p>
    <w:p w14:paraId="47BD0902"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3A0F7E4C"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7A050F">
        <w:rPr>
          <w:rFonts w:ascii="Arial" w:eastAsia="Calibri" w:hAnsi="Arial" w:cs="Arial"/>
          <w:color w:val="auto"/>
          <w:sz w:val="22"/>
          <w:lang w:eastAsia="en-US"/>
        </w:rPr>
        <w:t>poświadczonej za zgodność z oryginałem kopii umowy o podwykonawstwo, której przedmiotem są dostawy lub usługi lub zmiany tej umowy</w:t>
      </w:r>
      <w:r w:rsidRPr="007A050F">
        <w:rPr>
          <w:rFonts w:ascii="Arial" w:eastAsia="Times New Roman" w:hAnsi="Arial" w:cs="Arial"/>
          <w:color w:val="auto"/>
          <w:sz w:val="22"/>
        </w:rPr>
        <w:t>.</w:t>
      </w:r>
    </w:p>
    <w:p w14:paraId="7F6D0B03"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154C7764"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318CF033"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zgłoszenia w terminie uwag, o których mowa w ust. 17, Zamawiający może:</w:t>
      </w:r>
    </w:p>
    <w:p w14:paraId="06E7A933" w14:textId="77777777" w:rsidR="006D7490" w:rsidRPr="007A050F" w:rsidRDefault="006D7490" w:rsidP="00125B44">
      <w:pPr>
        <w:numPr>
          <w:ilvl w:val="0"/>
          <w:numId w:val="42"/>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nie dokonać bezpośredniej zapłaty wynagrodzenia podwykonawcom lub dalszym podwykonawcom, jeżeli Wykonawca wykaże niezasadność takiej zapłaty albo</w:t>
      </w:r>
    </w:p>
    <w:p w14:paraId="0052C6BF" w14:textId="77777777" w:rsidR="006D7490" w:rsidRPr="007A050F" w:rsidRDefault="006D7490" w:rsidP="00125B44">
      <w:pPr>
        <w:numPr>
          <w:ilvl w:val="0"/>
          <w:numId w:val="42"/>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029F503A" w14:textId="77777777" w:rsidR="006D7490" w:rsidRPr="007A050F" w:rsidRDefault="006D7490" w:rsidP="00125B44">
      <w:pPr>
        <w:numPr>
          <w:ilvl w:val="0"/>
          <w:numId w:val="42"/>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dokonać bezpośredniej zapłaty wynagrodzenia podwykonawcom lub dalszym podwykonawcom jeżeli wykażą oni zasadność takiej zapłaty.</w:t>
      </w:r>
    </w:p>
    <w:p w14:paraId="34D57573"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7C077D5A"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4660D5AD"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0BF22657"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zobowiązany jest na każde żądanie Zamawiającego udzielić wszelkich informacji dotyczących podwykonawców lub dalszych podwykonawców.</w:t>
      </w:r>
    </w:p>
    <w:p w14:paraId="63B59EEF" w14:textId="429E1545"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w:t>
      </w:r>
      <w:r w:rsidR="00610931">
        <w:rPr>
          <w:rFonts w:ascii="Arial" w:eastAsia="Times New Roman" w:hAnsi="Arial" w:cs="Arial"/>
          <w:color w:val="auto"/>
          <w:sz w:val="22"/>
        </w:rPr>
        <w:t xml:space="preserve"> </w:t>
      </w:r>
      <w:r w:rsidRPr="007A050F">
        <w:rPr>
          <w:rFonts w:ascii="Arial" w:eastAsia="Times New Roman" w:hAnsi="Arial" w:cs="Arial"/>
          <w:color w:val="auto"/>
          <w:sz w:val="22"/>
        </w:rPr>
        <w:t>000 zł.</w:t>
      </w:r>
    </w:p>
    <w:p w14:paraId="499F3407" w14:textId="77777777" w:rsidR="006D7490" w:rsidRPr="007A050F" w:rsidRDefault="006D7490" w:rsidP="00125B44">
      <w:pPr>
        <w:numPr>
          <w:ilvl w:val="0"/>
          <w:numId w:val="40"/>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7B9BDE62"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9</w:t>
      </w:r>
    </w:p>
    <w:p w14:paraId="25AF60BF" w14:textId="77777777" w:rsidR="006D7490" w:rsidRPr="007A050F" w:rsidRDefault="006D7490" w:rsidP="00125B44">
      <w:pPr>
        <w:numPr>
          <w:ilvl w:val="0"/>
          <w:numId w:val="4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w:t>
      </w:r>
      <w:r w:rsidRPr="007A050F">
        <w:rPr>
          <w:rFonts w:ascii="Arial" w:eastAsia="Calibri" w:hAnsi="Arial" w:cs="Arial"/>
          <w:color w:val="auto"/>
          <w:sz w:val="22"/>
          <w:lang w:eastAsia="en-US"/>
        </w:rPr>
        <w:t xml:space="preserve"> </w:t>
      </w:r>
      <w:r w:rsidRPr="007A050F">
        <w:rPr>
          <w:rFonts w:ascii="Arial" w:eastAsia="Times New Roman" w:hAnsi="Arial" w:cs="Arial"/>
          <w:color w:val="auto"/>
          <w:sz w:val="22"/>
        </w:rPr>
        <w:t>niezwłocznie</w:t>
      </w:r>
      <w:r w:rsidRPr="007A050F">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7A050F">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541F3EB3" w14:textId="77777777" w:rsidR="006D7490" w:rsidRPr="007A050F" w:rsidRDefault="006D7490" w:rsidP="00125B44">
      <w:pPr>
        <w:numPr>
          <w:ilvl w:val="0"/>
          <w:numId w:val="43"/>
        </w:numPr>
        <w:tabs>
          <w:tab w:val="clear" w:pos="420"/>
          <w:tab w:val="num" w:pos="360"/>
        </w:tabs>
        <w:spacing w:after="12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 xml:space="preserve">Zmiany, o których mowa w ust. 1, </w:t>
      </w:r>
      <w:r w:rsidRPr="007A050F">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4DB54586" w14:textId="77777777" w:rsidR="006D7490" w:rsidRPr="007A050F" w:rsidRDefault="006D7490" w:rsidP="00125B44">
      <w:pPr>
        <w:numPr>
          <w:ilvl w:val="0"/>
          <w:numId w:val="43"/>
        </w:numPr>
        <w:tabs>
          <w:tab w:val="clear" w:pos="420"/>
          <w:tab w:val="num" w:pos="360"/>
        </w:tabs>
        <w:spacing w:after="120" w:line="240" w:lineRule="auto"/>
        <w:ind w:left="360"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3E39001E" w14:textId="45A2CA7D" w:rsidR="006D7490" w:rsidRPr="007A050F" w:rsidRDefault="006D7490" w:rsidP="00125B44">
      <w:pPr>
        <w:numPr>
          <w:ilvl w:val="0"/>
          <w:numId w:val="43"/>
        </w:numPr>
        <w:tabs>
          <w:tab w:val="clear" w:pos="420"/>
          <w:tab w:val="num" w:pos="360"/>
        </w:tabs>
        <w:spacing w:after="120" w:line="240" w:lineRule="auto"/>
        <w:ind w:left="360" w:right="0"/>
        <w:rPr>
          <w:rFonts w:ascii="Arial" w:eastAsia="Times New Roman" w:hAnsi="Arial" w:cs="Arial"/>
          <w:color w:val="auto"/>
          <w:sz w:val="22"/>
        </w:rPr>
      </w:pPr>
      <w:r w:rsidRPr="007A050F">
        <w:rPr>
          <w:rFonts w:ascii="Arial" w:eastAsia="Times New Roman" w:hAnsi="Arial" w:cs="Arial"/>
          <w:color w:val="auto"/>
          <w:sz w:val="22"/>
        </w:rPr>
        <w:t xml:space="preserve">Jeżeli </w:t>
      </w:r>
      <w:r w:rsidRPr="007A050F">
        <w:rPr>
          <w:rFonts w:ascii="Arial" w:eastAsia="Calibri" w:hAnsi="Arial" w:cs="Arial"/>
          <w:color w:val="auto"/>
          <w:sz w:val="22"/>
          <w:lang w:eastAsia="en-US"/>
        </w:rPr>
        <w:t>zmiana</w:t>
      </w:r>
      <w:r w:rsidRPr="007A050F">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2BC661F5" w14:textId="77777777" w:rsidR="006D7490" w:rsidRPr="007A050F" w:rsidRDefault="006D7490" w:rsidP="00125B44">
      <w:pPr>
        <w:numPr>
          <w:ilvl w:val="0"/>
          <w:numId w:val="43"/>
        </w:numPr>
        <w:tabs>
          <w:tab w:val="clear" w:pos="420"/>
          <w:tab w:val="num" w:pos="360"/>
        </w:tabs>
        <w:spacing w:after="120" w:line="240" w:lineRule="auto"/>
        <w:ind w:left="360" w:right="0"/>
        <w:rPr>
          <w:rFonts w:ascii="Arial" w:eastAsia="Calibri" w:hAnsi="Arial" w:cs="Arial"/>
          <w:color w:val="auto"/>
          <w:sz w:val="22"/>
          <w:lang w:eastAsia="en-US"/>
        </w:rPr>
      </w:pPr>
      <w:r w:rsidRPr="007A050F">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7A050F">
        <w:rPr>
          <w:rFonts w:ascii="Arial" w:eastAsia="Times New Roman" w:hAnsi="Arial" w:cs="Arial"/>
          <w:color w:val="auto"/>
          <w:sz w:val="22"/>
        </w:rPr>
        <w:t xml:space="preserve"> ustawy z dnia 11 września 2019 r. Prawo zamówień publicznych</w:t>
      </w:r>
      <w:r w:rsidRPr="007A050F">
        <w:rPr>
          <w:rFonts w:ascii="Arial" w:eastAsia="Calibri" w:hAnsi="Arial" w:cs="Arial"/>
          <w:color w:val="auto"/>
          <w:sz w:val="22"/>
          <w:lang w:eastAsia="en-US"/>
        </w:rPr>
        <w:t>, lub oświadczenia lub dokumenty potwierdzające brak podstaw wykluczenia wobec tego podwykonawcy.</w:t>
      </w:r>
    </w:p>
    <w:p w14:paraId="74A8AC6C" w14:textId="77777777" w:rsidR="006D7490" w:rsidRDefault="006D7490" w:rsidP="006D7490">
      <w:pPr>
        <w:spacing w:before="240" w:after="120" w:line="240" w:lineRule="auto"/>
        <w:ind w:left="0" w:right="0" w:firstLine="0"/>
        <w:jc w:val="center"/>
        <w:rPr>
          <w:rFonts w:ascii="Arial" w:eastAsia="Times New Roman" w:hAnsi="Arial" w:cs="Arial"/>
          <w:b/>
          <w:color w:val="auto"/>
          <w:sz w:val="22"/>
        </w:rPr>
      </w:pPr>
    </w:p>
    <w:p w14:paraId="05EBA2D3"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10</w:t>
      </w:r>
    </w:p>
    <w:p w14:paraId="3BD2283B" w14:textId="77777777" w:rsidR="006D7490" w:rsidRPr="007A050F" w:rsidRDefault="006D7490" w:rsidP="00125B44">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może naliczyć Wykonawcy kary umowne:</w:t>
      </w:r>
    </w:p>
    <w:p w14:paraId="085E4664" w14:textId="77777777" w:rsidR="006D7490"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zwłokę w wykonaniu przedmiotu umowy - w wysokości 0,3 % wynagrodzenia umownego brutto, ustalonego w § 7 ust. 1, za k</w:t>
      </w:r>
      <w:r>
        <w:rPr>
          <w:rFonts w:ascii="Arial" w:eastAsia="Times New Roman" w:hAnsi="Arial" w:cs="Arial"/>
          <w:color w:val="auto"/>
          <w:sz w:val="22"/>
        </w:rPr>
        <w:t>ażdy rozpoczęty dzień zwłoki</w:t>
      </w:r>
      <w:r w:rsidRPr="007A050F">
        <w:rPr>
          <w:rFonts w:ascii="Arial" w:eastAsia="Times New Roman" w:hAnsi="Arial" w:cs="Arial"/>
          <w:color w:val="auto"/>
          <w:sz w:val="22"/>
        </w:rPr>
        <w:t>;</w:t>
      </w:r>
    </w:p>
    <w:p w14:paraId="23BF0D79" w14:textId="77777777" w:rsidR="006D7490"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 xml:space="preserve">za zwłokę w opracowaniu dokumentacji, o której mowa w </w:t>
      </w:r>
      <w:r w:rsidRPr="00F53140">
        <w:rPr>
          <w:rFonts w:ascii="Arial" w:eastAsia="Times New Roman" w:hAnsi="Arial" w:cs="Arial"/>
          <w:bCs/>
          <w:color w:val="auto"/>
          <w:sz w:val="22"/>
        </w:rPr>
        <w:t>§</w:t>
      </w:r>
      <w:r>
        <w:rPr>
          <w:rFonts w:ascii="Arial" w:eastAsia="Times New Roman" w:hAnsi="Arial" w:cs="Arial"/>
          <w:bCs/>
          <w:color w:val="auto"/>
          <w:sz w:val="22"/>
        </w:rPr>
        <w:t xml:space="preserve"> 1 ust. 2 pkt 1 - </w:t>
      </w:r>
      <w:r w:rsidRPr="007A050F">
        <w:rPr>
          <w:rFonts w:ascii="Arial" w:eastAsia="Times New Roman" w:hAnsi="Arial" w:cs="Arial"/>
          <w:color w:val="auto"/>
          <w:sz w:val="22"/>
        </w:rPr>
        <w:t>w wysokości 0,</w:t>
      </w:r>
      <w:r>
        <w:rPr>
          <w:rFonts w:ascii="Arial" w:eastAsia="Times New Roman" w:hAnsi="Arial" w:cs="Arial"/>
          <w:color w:val="auto"/>
          <w:sz w:val="22"/>
        </w:rPr>
        <w:t>0</w:t>
      </w:r>
      <w:r w:rsidRPr="007A050F">
        <w:rPr>
          <w:rFonts w:ascii="Arial" w:eastAsia="Times New Roman" w:hAnsi="Arial" w:cs="Arial"/>
          <w:color w:val="auto"/>
          <w:sz w:val="22"/>
        </w:rPr>
        <w:t>3 % wynagrodzenia umownego brutto, ustalonego w § 7 ust. 1, za k</w:t>
      </w:r>
      <w:r>
        <w:rPr>
          <w:rFonts w:ascii="Arial" w:eastAsia="Times New Roman" w:hAnsi="Arial" w:cs="Arial"/>
          <w:color w:val="auto"/>
          <w:sz w:val="22"/>
        </w:rPr>
        <w:t>ażdy rozpoczęty dzień zwłoki;</w:t>
      </w:r>
    </w:p>
    <w:p w14:paraId="737495B3" w14:textId="77777777" w:rsidR="006D7490"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 xml:space="preserve">za zwłokę w opracowaniu dokumentacji, o której mowa w </w:t>
      </w:r>
      <w:r w:rsidRPr="00F53140">
        <w:rPr>
          <w:rFonts w:ascii="Arial" w:eastAsia="Times New Roman" w:hAnsi="Arial" w:cs="Arial"/>
          <w:bCs/>
          <w:color w:val="auto"/>
          <w:sz w:val="22"/>
        </w:rPr>
        <w:t>§</w:t>
      </w:r>
      <w:r>
        <w:rPr>
          <w:rFonts w:ascii="Arial" w:eastAsia="Times New Roman" w:hAnsi="Arial" w:cs="Arial"/>
          <w:bCs/>
          <w:color w:val="auto"/>
          <w:sz w:val="22"/>
        </w:rPr>
        <w:t xml:space="preserve"> 1 ust. 2 pkt 2 - </w:t>
      </w:r>
      <w:r w:rsidRPr="007A050F">
        <w:rPr>
          <w:rFonts w:ascii="Arial" w:eastAsia="Times New Roman" w:hAnsi="Arial" w:cs="Arial"/>
          <w:color w:val="auto"/>
          <w:sz w:val="22"/>
        </w:rPr>
        <w:t>w wysokości 0,</w:t>
      </w:r>
      <w:r>
        <w:rPr>
          <w:rFonts w:ascii="Arial" w:eastAsia="Times New Roman" w:hAnsi="Arial" w:cs="Arial"/>
          <w:color w:val="auto"/>
          <w:sz w:val="22"/>
        </w:rPr>
        <w:t>0</w:t>
      </w:r>
      <w:r w:rsidRPr="007A050F">
        <w:rPr>
          <w:rFonts w:ascii="Arial" w:eastAsia="Times New Roman" w:hAnsi="Arial" w:cs="Arial"/>
          <w:color w:val="auto"/>
          <w:sz w:val="22"/>
        </w:rPr>
        <w:t>3 % wynagrodzenia umownego brutto, ustalonego w § 7 ust. 1, za k</w:t>
      </w:r>
      <w:r>
        <w:rPr>
          <w:rFonts w:ascii="Arial" w:eastAsia="Times New Roman" w:hAnsi="Arial" w:cs="Arial"/>
          <w:color w:val="auto"/>
          <w:sz w:val="22"/>
        </w:rPr>
        <w:t>ażdy rozpoczęty dzień zwłoki;</w:t>
      </w:r>
    </w:p>
    <w:p w14:paraId="5A9FDD73" w14:textId="77777777" w:rsidR="006D7490" w:rsidRPr="007A050F"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Pr>
          <w:rFonts w:ascii="Arial" w:eastAsia="Times New Roman" w:hAnsi="Arial" w:cs="Arial"/>
          <w:color w:val="auto"/>
          <w:sz w:val="22"/>
        </w:rPr>
        <w:t xml:space="preserve">za zwłokę w wykonaniu przedmiotu umowy określonego w </w:t>
      </w:r>
      <w:r w:rsidRPr="00F53140">
        <w:rPr>
          <w:rFonts w:ascii="Arial" w:eastAsia="Times New Roman" w:hAnsi="Arial" w:cs="Arial"/>
          <w:bCs/>
          <w:color w:val="auto"/>
          <w:sz w:val="22"/>
        </w:rPr>
        <w:t>§</w:t>
      </w:r>
      <w:r>
        <w:rPr>
          <w:rFonts w:ascii="Arial" w:eastAsia="Times New Roman" w:hAnsi="Arial" w:cs="Arial"/>
          <w:bCs/>
          <w:color w:val="auto"/>
          <w:sz w:val="22"/>
        </w:rPr>
        <w:t xml:space="preserve"> 1 ust. 3</w:t>
      </w:r>
      <w:r w:rsidRPr="002A200D">
        <w:rPr>
          <w:rFonts w:ascii="Arial" w:eastAsia="Times New Roman" w:hAnsi="Arial" w:cs="Arial"/>
          <w:color w:val="auto"/>
          <w:sz w:val="22"/>
        </w:rPr>
        <w:t xml:space="preserve"> </w:t>
      </w:r>
      <w:r w:rsidRPr="007A050F">
        <w:rPr>
          <w:rFonts w:ascii="Arial" w:eastAsia="Times New Roman" w:hAnsi="Arial" w:cs="Arial"/>
          <w:color w:val="auto"/>
          <w:sz w:val="22"/>
        </w:rPr>
        <w:t>w wysokości 0,</w:t>
      </w:r>
      <w:r>
        <w:rPr>
          <w:rFonts w:ascii="Arial" w:eastAsia="Times New Roman" w:hAnsi="Arial" w:cs="Arial"/>
          <w:color w:val="auto"/>
          <w:sz w:val="22"/>
        </w:rPr>
        <w:t>01</w:t>
      </w:r>
      <w:r w:rsidRPr="007A050F">
        <w:rPr>
          <w:rFonts w:ascii="Arial" w:eastAsia="Times New Roman" w:hAnsi="Arial" w:cs="Arial"/>
          <w:color w:val="auto"/>
          <w:sz w:val="22"/>
        </w:rPr>
        <w:t xml:space="preserve"> % wynagrodzenia umownego brutto, ustalonego w § 7 ust. 1, za k</w:t>
      </w:r>
      <w:r>
        <w:rPr>
          <w:rFonts w:ascii="Arial" w:eastAsia="Times New Roman" w:hAnsi="Arial" w:cs="Arial"/>
          <w:color w:val="auto"/>
          <w:sz w:val="22"/>
        </w:rPr>
        <w:t>ażdy rozpoczęty dzień przekroczenia 6 miesięcznego</w:t>
      </w:r>
      <w:r w:rsidRPr="002A200D">
        <w:rPr>
          <w:rFonts w:ascii="Arial" w:eastAsia="Times New Roman" w:hAnsi="Arial" w:cs="Arial"/>
          <w:color w:val="auto"/>
          <w:sz w:val="22"/>
        </w:rPr>
        <w:t xml:space="preserve"> </w:t>
      </w:r>
      <w:r>
        <w:rPr>
          <w:rFonts w:ascii="Arial" w:eastAsia="Times New Roman" w:hAnsi="Arial" w:cs="Arial"/>
          <w:color w:val="auto"/>
          <w:sz w:val="22"/>
        </w:rPr>
        <w:t>terminu przeglądu;</w:t>
      </w:r>
    </w:p>
    <w:p w14:paraId="41FF747F" w14:textId="77777777" w:rsidR="006D7490" w:rsidRPr="007A050F"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zwłokę w usunięciu wad stwierdzonych przy odbiorze, w okresie gwarancj</w:t>
      </w:r>
      <w:r>
        <w:rPr>
          <w:rFonts w:ascii="Arial" w:eastAsia="Times New Roman" w:hAnsi="Arial" w:cs="Arial"/>
          <w:color w:val="auto"/>
          <w:sz w:val="22"/>
        </w:rPr>
        <w:t>i lub rękojmi albo za zwłokę</w:t>
      </w:r>
      <w:r w:rsidRPr="007A050F">
        <w:rPr>
          <w:rFonts w:ascii="Arial" w:eastAsia="Times New Roman" w:hAnsi="Arial" w:cs="Arial"/>
          <w:color w:val="auto"/>
          <w:sz w:val="22"/>
        </w:rPr>
        <w:t xml:space="preserve"> w wykonaniu robót zgodnie z umową w terminie wyznaczonym przez Zamawiającego na podstawie §11 ust. 4 pkt 2 lit. b - w wysokości 0,3 % wynagrodzenia umownego brutto ustalonego w § 7 ust. 1, za każdy rozpoczęty </w:t>
      </w:r>
      <w:r>
        <w:rPr>
          <w:rFonts w:ascii="Arial" w:eastAsia="Times New Roman" w:hAnsi="Arial" w:cs="Arial"/>
          <w:color w:val="auto"/>
          <w:sz w:val="22"/>
        </w:rPr>
        <w:t>dzień zwłoki</w:t>
      </w:r>
      <w:r w:rsidRPr="007A050F">
        <w:rPr>
          <w:rFonts w:ascii="Arial" w:eastAsia="Times New Roman" w:hAnsi="Arial" w:cs="Arial"/>
          <w:color w:val="auto"/>
          <w:sz w:val="22"/>
        </w:rPr>
        <w:t xml:space="preserve"> liczony od dnia wyznaczonego na usunięcie wad, albo od dnia wyznaczonego na wykonanie robót zgodnie z umową;</w:t>
      </w:r>
    </w:p>
    <w:p w14:paraId="0024FF50" w14:textId="77777777" w:rsidR="006D7490" w:rsidRPr="007A050F"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odstąpienie od umowy z przyczyn leżących po stronie Wykonawcy - w wysokości 5 % wynagrodzenia umownego brutto, ustalonego w § 7 ust. 1;</w:t>
      </w:r>
    </w:p>
    <w:p w14:paraId="26634501" w14:textId="77777777" w:rsidR="006D7490" w:rsidRPr="007A050F"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495AFFE5" w14:textId="77777777" w:rsidR="006D7490" w:rsidRPr="007A050F" w:rsidRDefault="006D7490" w:rsidP="00125B44">
      <w:pPr>
        <w:numPr>
          <w:ilvl w:val="0"/>
          <w:numId w:val="45"/>
        </w:numPr>
        <w:tabs>
          <w:tab w:val="num" w:pos="851"/>
        </w:tabs>
        <w:spacing w:after="120" w:line="240" w:lineRule="auto"/>
        <w:ind w:left="851" w:right="0" w:hanging="284"/>
        <w:rPr>
          <w:rFonts w:ascii="Arial" w:eastAsia="Times New Roman" w:hAnsi="Arial" w:cs="Arial"/>
          <w:color w:val="auto"/>
          <w:sz w:val="22"/>
        </w:rPr>
      </w:pPr>
      <w:r w:rsidRPr="007A050F">
        <w:rPr>
          <w:rFonts w:ascii="Arial" w:eastAsia="Times New Roman" w:hAnsi="Arial" w:cs="Arial"/>
          <w:color w:val="auto"/>
          <w:sz w:val="22"/>
        </w:rPr>
        <w:t>za nieterminową zapłatę wynagrodzenia należnego podwykonawcom lub dalszym podwykonawcom – w wysokości 200 zł, za każdy rozpoczęty dzień zwłoki;</w:t>
      </w:r>
    </w:p>
    <w:p w14:paraId="4317D5D3" w14:textId="77777777" w:rsidR="006D7490" w:rsidRPr="007A050F" w:rsidRDefault="006D7490" w:rsidP="00125B44">
      <w:pPr>
        <w:numPr>
          <w:ilvl w:val="0"/>
          <w:numId w:val="45"/>
        </w:numPr>
        <w:tabs>
          <w:tab w:val="num" w:pos="851"/>
        </w:tabs>
        <w:spacing w:after="120" w:line="240" w:lineRule="auto"/>
        <w:ind w:left="851" w:right="0" w:hanging="284"/>
        <w:rPr>
          <w:rFonts w:ascii="Arial" w:eastAsia="Calibri" w:hAnsi="Arial" w:cs="Arial"/>
          <w:color w:val="auto"/>
          <w:sz w:val="22"/>
        </w:rPr>
      </w:pPr>
      <w:r w:rsidRPr="007A050F">
        <w:rPr>
          <w:rFonts w:ascii="Arial" w:eastAsia="Calibri" w:hAnsi="Arial" w:cs="Arial"/>
          <w:color w:val="auto"/>
          <w:sz w:val="22"/>
        </w:rPr>
        <w:t xml:space="preserve">za brak </w:t>
      </w:r>
      <w:r w:rsidRPr="007A050F">
        <w:rPr>
          <w:rFonts w:ascii="Arial" w:eastAsia="Times New Roman" w:hAnsi="Arial" w:cs="Arial"/>
          <w:color w:val="auto"/>
          <w:sz w:val="22"/>
        </w:rPr>
        <w:t>dokonania</w:t>
      </w:r>
      <w:r w:rsidRPr="007A050F">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0472CD22" w14:textId="77777777" w:rsidR="006D7490" w:rsidRPr="002A200D" w:rsidRDefault="006D7490" w:rsidP="00125B44">
      <w:pPr>
        <w:pStyle w:val="Akapitzlist"/>
        <w:numPr>
          <w:ilvl w:val="0"/>
          <w:numId w:val="45"/>
        </w:numPr>
        <w:spacing w:after="120" w:line="240" w:lineRule="auto"/>
        <w:ind w:left="870" w:right="0"/>
        <w:rPr>
          <w:rFonts w:ascii="Arial" w:eastAsia="Calibri" w:hAnsi="Arial" w:cs="Arial"/>
          <w:color w:val="auto"/>
          <w:sz w:val="22"/>
        </w:rPr>
      </w:pPr>
      <w:r w:rsidRPr="002A200D">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43343DC9" w14:textId="77777777" w:rsidR="006D7490" w:rsidRPr="007A050F" w:rsidRDefault="006D7490" w:rsidP="00125B44">
      <w:pPr>
        <w:numPr>
          <w:ilvl w:val="0"/>
          <w:numId w:val="45"/>
        </w:numPr>
        <w:tabs>
          <w:tab w:val="num" w:pos="851"/>
        </w:tabs>
        <w:spacing w:after="120" w:line="240" w:lineRule="auto"/>
        <w:ind w:left="794" w:right="0" w:hanging="284"/>
        <w:rPr>
          <w:rFonts w:ascii="Arial" w:eastAsia="Calibri" w:hAnsi="Arial" w:cs="Arial"/>
          <w:color w:val="auto"/>
          <w:sz w:val="22"/>
        </w:rPr>
      </w:pPr>
      <w:r w:rsidRPr="007A050F">
        <w:rPr>
          <w:rFonts w:ascii="Arial" w:eastAsia="Calibri" w:hAnsi="Arial" w:cs="Arial"/>
          <w:color w:val="auto"/>
          <w:sz w:val="22"/>
        </w:rPr>
        <w:t xml:space="preserve">w </w:t>
      </w:r>
      <w:r>
        <w:rPr>
          <w:rFonts w:ascii="Arial" w:eastAsia="Calibri" w:hAnsi="Arial" w:cs="Arial"/>
          <w:color w:val="auto"/>
          <w:sz w:val="22"/>
        </w:rPr>
        <w:t xml:space="preserve"> </w:t>
      </w:r>
      <w:r w:rsidRPr="007A050F">
        <w:rPr>
          <w:rFonts w:ascii="Arial" w:eastAsia="Calibri" w:hAnsi="Arial" w:cs="Arial"/>
          <w:color w:val="auto"/>
          <w:sz w:val="22"/>
        </w:rPr>
        <w:t>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63316D8" w14:textId="77777777" w:rsidR="006D7490" w:rsidRPr="007A050F" w:rsidRDefault="006D7490" w:rsidP="00125B44">
      <w:pPr>
        <w:numPr>
          <w:ilvl w:val="0"/>
          <w:numId w:val="44"/>
        </w:numPr>
        <w:spacing w:after="120" w:line="240" w:lineRule="auto"/>
        <w:ind w:left="419" w:right="0" w:hanging="357"/>
        <w:rPr>
          <w:rFonts w:ascii="Arial" w:eastAsia="Calibri" w:hAnsi="Arial" w:cs="Arial"/>
          <w:color w:val="auto"/>
          <w:sz w:val="22"/>
          <w:lang w:eastAsia="en-US"/>
        </w:rPr>
      </w:pPr>
      <w:r w:rsidRPr="007A050F">
        <w:rPr>
          <w:rFonts w:ascii="Arial" w:eastAsia="Calibri" w:hAnsi="Arial" w:cs="Arial"/>
          <w:color w:val="auto"/>
          <w:sz w:val="22"/>
          <w:lang w:eastAsia="en-US"/>
        </w:rPr>
        <w:t>Maksymalna wysokość kar umownych, której może dochodzić Zamawiający nie może przekroczyć 20 % maksymalnej wartości wynagrodzenia brutto za wykonanie przedmiotu umowy określonej w § 7 ust. 1.</w:t>
      </w:r>
    </w:p>
    <w:p w14:paraId="3100399B" w14:textId="77777777" w:rsidR="006D7490" w:rsidRPr="007A050F" w:rsidRDefault="006D7490" w:rsidP="00125B44">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zastrzega sobie prawo dochodzenia odszkodowania przewyższającego wysokość kar umownych.</w:t>
      </w:r>
    </w:p>
    <w:p w14:paraId="70AEC0AE" w14:textId="77777777" w:rsidR="006D7490" w:rsidRPr="007A050F" w:rsidRDefault="006D7490" w:rsidP="00125B44">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wyraża nieodwołalnie zgodę na potrącenie ewentualnych kar umownych z wynagrodzenia za wykonanie umowy.</w:t>
      </w:r>
    </w:p>
    <w:p w14:paraId="7B22B716" w14:textId="77777777" w:rsidR="006D7490" w:rsidRPr="007A050F" w:rsidRDefault="006D7490" w:rsidP="00125B44">
      <w:pPr>
        <w:numPr>
          <w:ilvl w:val="0"/>
          <w:numId w:val="4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7A050F">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7DD6CC23" w14:textId="77777777" w:rsidR="006D7490" w:rsidRPr="007A050F" w:rsidRDefault="006D7490" w:rsidP="006D7490">
      <w:pPr>
        <w:tabs>
          <w:tab w:val="left" w:pos="360"/>
        </w:tabs>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11</w:t>
      </w:r>
    </w:p>
    <w:p w14:paraId="34625260"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Strony </w:t>
      </w:r>
      <w:r w:rsidRPr="007A050F">
        <w:rPr>
          <w:rFonts w:ascii="Arial" w:eastAsia="Calibri" w:hAnsi="Arial" w:cs="Arial"/>
          <w:color w:val="auto"/>
          <w:sz w:val="22"/>
          <w:lang w:eastAsia="en-US"/>
        </w:rPr>
        <w:t>postanawiają</w:t>
      </w:r>
      <w:r w:rsidRPr="007A050F">
        <w:rPr>
          <w:rFonts w:ascii="Arial" w:eastAsia="Times New Roman" w:hAnsi="Arial" w:cs="Arial"/>
          <w:color w:val="auto"/>
          <w:sz w:val="22"/>
        </w:rPr>
        <w:t>, że przedmiotem odbioru końcowego robót będzie zrealizowany w całości przedmiot umowy.</w:t>
      </w:r>
    </w:p>
    <w:p w14:paraId="3AFF09DD"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Wykonawca złoży w </w:t>
      </w:r>
      <w:r>
        <w:rPr>
          <w:rFonts w:ascii="Arial" w:eastAsia="Times New Roman" w:hAnsi="Arial" w:cs="Arial"/>
          <w:color w:val="auto"/>
          <w:sz w:val="22"/>
        </w:rPr>
        <w:t>kancelarii RARS</w:t>
      </w:r>
      <w:r w:rsidRPr="007A050F">
        <w:rPr>
          <w:rFonts w:ascii="Arial" w:eastAsia="Times New Roman" w:hAnsi="Arial" w:cs="Arial"/>
          <w:color w:val="auto"/>
          <w:sz w:val="22"/>
        </w:rPr>
        <w:t xml:space="preserve">, o której mowa w § </w:t>
      </w:r>
      <w:r>
        <w:rPr>
          <w:rFonts w:ascii="Arial" w:eastAsia="Times New Roman" w:hAnsi="Arial" w:cs="Arial"/>
          <w:color w:val="auto"/>
          <w:sz w:val="22"/>
        </w:rPr>
        <w:t xml:space="preserve">7 ust. 7 </w:t>
      </w:r>
      <w:r w:rsidRPr="007A050F">
        <w:rPr>
          <w:rFonts w:ascii="Arial" w:eastAsia="Times New Roman" w:hAnsi="Arial" w:cs="Arial"/>
          <w:color w:val="auto"/>
          <w:sz w:val="22"/>
        </w:rPr>
        <w:t xml:space="preserve">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w:t>
      </w:r>
      <w:r>
        <w:rPr>
          <w:rFonts w:ascii="Arial" w:eastAsia="Times New Roman" w:hAnsi="Arial" w:cs="Arial"/>
          <w:color w:val="auto"/>
          <w:sz w:val="22"/>
        </w:rPr>
        <w:t>Budowy</w:t>
      </w:r>
      <w:r w:rsidRPr="007A050F">
        <w:rPr>
          <w:rFonts w:ascii="Arial" w:eastAsia="Times New Roman" w:hAnsi="Arial" w:cs="Arial"/>
          <w:color w:val="auto"/>
          <w:sz w:val="22"/>
        </w:rPr>
        <w:t xml:space="preserve">, o którym mowa w § </w:t>
      </w:r>
      <w:r>
        <w:rPr>
          <w:rFonts w:ascii="Arial" w:eastAsia="Times New Roman" w:hAnsi="Arial" w:cs="Arial"/>
          <w:color w:val="auto"/>
          <w:sz w:val="22"/>
        </w:rPr>
        <w:t>6</w:t>
      </w:r>
      <w:r w:rsidRPr="007A050F">
        <w:rPr>
          <w:rFonts w:ascii="Arial" w:eastAsia="Times New Roman" w:hAnsi="Arial" w:cs="Arial"/>
          <w:color w:val="auto"/>
          <w:sz w:val="22"/>
        </w:rPr>
        <w:t xml:space="preserve"> ust. </w:t>
      </w:r>
      <w:r>
        <w:rPr>
          <w:rFonts w:ascii="Arial" w:eastAsia="Times New Roman" w:hAnsi="Arial" w:cs="Arial"/>
          <w:color w:val="auto"/>
          <w:sz w:val="22"/>
        </w:rPr>
        <w:t>1 pkt 9</w:t>
      </w:r>
      <w:r w:rsidRPr="007A050F">
        <w:rPr>
          <w:rFonts w:ascii="Arial" w:eastAsia="Times New Roman" w:hAnsi="Arial" w:cs="Arial"/>
          <w:color w:val="auto"/>
          <w:sz w:val="22"/>
        </w:rPr>
        <w:t xml:space="preserve"> oraz Przedstawiciela Zamawiając</w:t>
      </w:r>
      <w:r>
        <w:rPr>
          <w:rFonts w:ascii="Arial" w:eastAsia="Times New Roman" w:hAnsi="Arial" w:cs="Arial"/>
          <w:color w:val="auto"/>
          <w:sz w:val="22"/>
        </w:rPr>
        <w:t>ego o którym mowa w § 4 ust. 1.</w:t>
      </w:r>
    </w:p>
    <w:p w14:paraId="652A26B8"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Zamawiający przystąpi do odbioru końcowego robót w terminie 14 dni od daty otrzymania zgłoszenia, o którym mowa w ust. 2 i o wyznaczonym terminie powiadomi Wykonawcę pisemnie lub za pomocą poczty elektronicznej na adres </w:t>
      </w:r>
      <w:r>
        <w:rPr>
          <w:rFonts w:ascii="Arial" w:eastAsia="Times New Roman" w:hAnsi="Arial" w:cs="Arial"/>
          <w:color w:val="auto"/>
          <w:sz w:val="22"/>
        </w:rPr>
        <w:t xml:space="preserve">email: </w:t>
      </w:r>
      <w:r w:rsidRPr="007A050F">
        <w:rPr>
          <w:rFonts w:ascii="Arial" w:eastAsia="Times New Roman" w:hAnsi="Arial" w:cs="Arial"/>
          <w:color w:val="auto"/>
          <w:sz w:val="22"/>
        </w:rPr>
        <w:t>……………………………...</w:t>
      </w:r>
    </w:p>
    <w:p w14:paraId="1D1C4CF8"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Jeżeli w toku czynności odbioru końcowego robót zostaną stwierdzone wady, to Zamawiającemu przysługują następujące uprawnienia:</w:t>
      </w:r>
    </w:p>
    <w:p w14:paraId="61C17DB0" w14:textId="77777777" w:rsidR="006D7490" w:rsidRPr="007A050F" w:rsidRDefault="006D7490" w:rsidP="00125B44">
      <w:pPr>
        <w:numPr>
          <w:ilvl w:val="0"/>
          <w:numId w:val="47"/>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jeżeli wady są możliwe do usunięcia – Zamawiający dokonuje odbioru końcowego i wyznacza Wykonawcy termin na usunięcie wad;</w:t>
      </w:r>
    </w:p>
    <w:p w14:paraId="56FFC099" w14:textId="77777777" w:rsidR="006D7490" w:rsidRPr="007A050F" w:rsidRDefault="006D7490" w:rsidP="00125B44">
      <w:pPr>
        <w:numPr>
          <w:ilvl w:val="0"/>
          <w:numId w:val="47"/>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2C8C8A7F" w14:textId="77777777" w:rsidR="006D7490" w:rsidRPr="007A050F" w:rsidRDefault="006D7490" w:rsidP="00125B44">
      <w:pPr>
        <w:numPr>
          <w:ilvl w:val="0"/>
          <w:numId w:val="32"/>
        </w:numPr>
        <w:tabs>
          <w:tab w:val="num" w:pos="1418"/>
        </w:tabs>
        <w:spacing w:before="120" w:after="0" w:line="240" w:lineRule="auto"/>
        <w:ind w:left="1418" w:right="0" w:hanging="567"/>
        <w:rPr>
          <w:rFonts w:ascii="Arial" w:eastAsia="Times New Roman" w:hAnsi="Arial" w:cs="Arial"/>
          <w:color w:val="auto"/>
          <w:sz w:val="22"/>
        </w:rPr>
      </w:pPr>
      <w:r w:rsidRPr="007A050F">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26A9E69B" w14:textId="77777777" w:rsidR="006D7490" w:rsidRPr="007A050F" w:rsidRDefault="006D7490" w:rsidP="00125B44">
      <w:pPr>
        <w:numPr>
          <w:ilvl w:val="0"/>
          <w:numId w:val="32"/>
        </w:numPr>
        <w:tabs>
          <w:tab w:val="num" w:pos="1418"/>
        </w:tabs>
        <w:spacing w:before="120" w:after="160" w:line="240" w:lineRule="auto"/>
        <w:ind w:left="1418" w:right="0" w:hanging="567"/>
        <w:rPr>
          <w:rFonts w:ascii="Arial" w:eastAsia="Times New Roman" w:hAnsi="Arial" w:cs="Arial"/>
          <w:color w:val="auto"/>
          <w:sz w:val="22"/>
        </w:rPr>
      </w:pPr>
      <w:r w:rsidRPr="007A050F">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5F009230"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Strony postanawiają, że z czynności odbioru końcowego będzie spisany protokół zawierający co najmniej następujące informacje:</w:t>
      </w:r>
    </w:p>
    <w:p w14:paraId="33F51906" w14:textId="77777777" w:rsidR="006D7490" w:rsidRPr="007A050F" w:rsidRDefault="006D7490" w:rsidP="00125B44">
      <w:pPr>
        <w:numPr>
          <w:ilvl w:val="0"/>
          <w:numId w:val="48"/>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datę i miejsce odbioru robót;</w:t>
      </w:r>
    </w:p>
    <w:p w14:paraId="5CCDCFFF" w14:textId="77777777" w:rsidR="006D7490" w:rsidRPr="007A050F" w:rsidRDefault="006D7490" w:rsidP="00125B44">
      <w:pPr>
        <w:numPr>
          <w:ilvl w:val="0"/>
          <w:numId w:val="48"/>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przedmiot odbioru;</w:t>
      </w:r>
    </w:p>
    <w:p w14:paraId="5EB15B27" w14:textId="77777777" w:rsidR="006D7490" w:rsidRPr="007A050F" w:rsidRDefault="006D7490" w:rsidP="00125B44">
      <w:pPr>
        <w:numPr>
          <w:ilvl w:val="0"/>
          <w:numId w:val="48"/>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ustalenia dokonane w toku odbioru, terminy na usunięcie stwierdzonych wad, w przypadku ich zaistnienia;</w:t>
      </w:r>
    </w:p>
    <w:p w14:paraId="5502C820" w14:textId="77777777" w:rsidR="006D7490" w:rsidRPr="007A050F" w:rsidRDefault="006D7490" w:rsidP="00125B44">
      <w:pPr>
        <w:numPr>
          <w:ilvl w:val="0"/>
          <w:numId w:val="48"/>
        </w:numPr>
        <w:tabs>
          <w:tab w:val="num" w:pos="851"/>
        </w:tabs>
        <w:spacing w:after="120" w:line="240" w:lineRule="auto"/>
        <w:ind w:left="851" w:right="0" w:hanging="425"/>
        <w:rPr>
          <w:rFonts w:ascii="Arial" w:eastAsia="Times New Roman" w:hAnsi="Arial" w:cs="Arial"/>
          <w:color w:val="auto"/>
          <w:sz w:val="22"/>
        </w:rPr>
      </w:pPr>
      <w:r w:rsidRPr="007A050F">
        <w:rPr>
          <w:rFonts w:ascii="Arial" w:eastAsia="Times New Roman" w:hAnsi="Arial" w:cs="Arial"/>
          <w:color w:val="auto"/>
          <w:sz w:val="22"/>
        </w:rPr>
        <w:t>podpisy stron, a w przypadku odmowy złożenia podpisu – informację o przyczynach odmowy.</w:t>
      </w:r>
    </w:p>
    <w:p w14:paraId="66C44F1C"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141BDD0F"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0BFC53E8"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Strony postanawiają, że odpowiedzialność Wykonawcy z tytułu gwarancji na całość przedmiotu zamówienia wynosi </w:t>
      </w:r>
      <w:r>
        <w:rPr>
          <w:rFonts w:ascii="Arial" w:eastAsia="Times New Roman" w:hAnsi="Arial" w:cs="Arial"/>
          <w:b/>
          <w:bCs/>
          <w:color w:val="auto"/>
          <w:sz w:val="22"/>
        </w:rPr>
        <w:t>36 miesięcy</w:t>
      </w:r>
      <w:r w:rsidRPr="007A050F">
        <w:rPr>
          <w:rFonts w:ascii="Arial" w:eastAsia="Times New Roman" w:hAnsi="Arial" w:cs="Arial"/>
          <w:color w:val="auto"/>
          <w:sz w:val="22"/>
        </w:rPr>
        <w:t xml:space="preserve"> od dnia odbioru końcowego robót. Okres rękojmi jest równy okresowi gwarancji.</w:t>
      </w:r>
    </w:p>
    <w:p w14:paraId="6A2B9B62"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5F4EFF8"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0A6D01D" w14:textId="77777777" w:rsidR="006D7490" w:rsidRPr="007A050F" w:rsidRDefault="006D7490" w:rsidP="00125B44">
      <w:pPr>
        <w:numPr>
          <w:ilvl w:val="0"/>
          <w:numId w:val="46"/>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rPr>
        <w:t>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w:t>
      </w:r>
      <w:r>
        <w:rPr>
          <w:rFonts w:ascii="Arial" w:eastAsia="Calibri" w:hAnsi="Arial" w:cs="Arial"/>
          <w:color w:val="auto"/>
          <w:sz w:val="22"/>
        </w:rPr>
        <w:t>21</w:t>
      </w:r>
      <w:r w:rsidRPr="007A050F">
        <w:rPr>
          <w:rFonts w:ascii="Arial" w:eastAsia="Calibri" w:hAnsi="Arial" w:cs="Arial"/>
          <w:color w:val="auto"/>
          <w:sz w:val="22"/>
        </w:rPr>
        <w:t xml:space="preserve"> r. poz. 1</w:t>
      </w:r>
      <w:r>
        <w:rPr>
          <w:rFonts w:ascii="Arial" w:eastAsia="Calibri" w:hAnsi="Arial" w:cs="Arial"/>
          <w:color w:val="auto"/>
          <w:sz w:val="22"/>
        </w:rPr>
        <w:t>062</w:t>
      </w:r>
      <w:r w:rsidRPr="007A050F">
        <w:rPr>
          <w:rFonts w:ascii="Arial" w:eastAsia="Calibri" w:hAnsi="Arial" w:cs="Arial"/>
          <w:color w:val="auto"/>
          <w:sz w:val="22"/>
        </w:rPr>
        <w:t>,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5A8ACC43" w14:textId="77777777" w:rsidR="006D7490" w:rsidRPr="007A050F" w:rsidRDefault="006D7490" w:rsidP="00125B44">
      <w:pPr>
        <w:numPr>
          <w:ilvl w:val="0"/>
          <w:numId w:val="49"/>
        </w:numPr>
        <w:tabs>
          <w:tab w:val="num" w:pos="851"/>
        </w:tabs>
        <w:spacing w:after="0" w:line="240" w:lineRule="auto"/>
        <w:ind w:left="850" w:right="0" w:hanging="425"/>
        <w:rPr>
          <w:rFonts w:ascii="Arial" w:eastAsia="Calibri" w:hAnsi="Arial" w:cs="Arial"/>
          <w:color w:val="auto"/>
          <w:sz w:val="22"/>
        </w:rPr>
      </w:pPr>
      <w:r w:rsidRPr="007A050F">
        <w:rPr>
          <w:rFonts w:ascii="Arial" w:eastAsia="Times New Roman" w:hAnsi="Arial" w:cs="Arial"/>
          <w:color w:val="auto"/>
          <w:sz w:val="22"/>
        </w:rPr>
        <w:t>utrwalania</w:t>
      </w:r>
      <w:r w:rsidRPr="007A050F">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19CB1D7A" w14:textId="77777777" w:rsidR="006D7490" w:rsidRPr="007A050F" w:rsidRDefault="006D7490" w:rsidP="00125B44">
      <w:pPr>
        <w:numPr>
          <w:ilvl w:val="0"/>
          <w:numId w:val="49"/>
        </w:numPr>
        <w:tabs>
          <w:tab w:val="num" w:pos="851"/>
        </w:tabs>
        <w:spacing w:after="0" w:line="240" w:lineRule="auto"/>
        <w:ind w:left="850" w:right="0" w:hanging="425"/>
        <w:rPr>
          <w:rFonts w:ascii="Arial" w:eastAsia="Calibri" w:hAnsi="Arial" w:cs="Arial"/>
          <w:color w:val="auto"/>
          <w:sz w:val="22"/>
        </w:rPr>
      </w:pPr>
      <w:r w:rsidRPr="007A050F">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2036A3D2" w14:textId="77777777" w:rsidR="006D7490" w:rsidRPr="007A050F" w:rsidRDefault="006D7490" w:rsidP="00125B44">
      <w:pPr>
        <w:numPr>
          <w:ilvl w:val="0"/>
          <w:numId w:val="49"/>
        </w:numPr>
        <w:tabs>
          <w:tab w:val="num" w:pos="851"/>
        </w:tabs>
        <w:spacing w:after="0" w:line="240" w:lineRule="auto"/>
        <w:ind w:left="850" w:right="0" w:hanging="425"/>
        <w:rPr>
          <w:rFonts w:ascii="Arial" w:eastAsia="Calibri" w:hAnsi="Arial" w:cs="Arial"/>
          <w:color w:val="auto"/>
          <w:sz w:val="22"/>
        </w:rPr>
      </w:pPr>
      <w:r w:rsidRPr="007A050F">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6B37623D" w14:textId="77777777" w:rsidR="006D7490" w:rsidRPr="007A050F" w:rsidRDefault="006D7490" w:rsidP="00125B44">
      <w:pPr>
        <w:numPr>
          <w:ilvl w:val="0"/>
          <w:numId w:val="46"/>
        </w:numPr>
        <w:spacing w:before="120" w:after="120" w:line="240" w:lineRule="auto"/>
        <w:ind w:left="419" w:right="0" w:hanging="357"/>
        <w:rPr>
          <w:rFonts w:ascii="Arial" w:eastAsia="Times New Roman" w:hAnsi="Arial" w:cs="Arial"/>
          <w:color w:val="auto"/>
          <w:sz w:val="22"/>
        </w:rPr>
      </w:pPr>
      <w:r w:rsidRPr="007A050F">
        <w:rPr>
          <w:rFonts w:ascii="Arial" w:eastAsia="Calibri" w:hAnsi="Arial" w:cs="Arial"/>
          <w:color w:val="auto"/>
          <w:sz w:val="22"/>
        </w:rPr>
        <w:t>Zamawiający</w:t>
      </w:r>
      <w:r w:rsidRPr="007A050F">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46C0ABC8"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12</w:t>
      </w:r>
    </w:p>
    <w:p w14:paraId="688AE79A" w14:textId="77777777" w:rsidR="006D7490" w:rsidRPr="00BA51E1" w:rsidRDefault="006D7490" w:rsidP="00125B44">
      <w:pPr>
        <w:pStyle w:val="Akapitzlist"/>
        <w:numPr>
          <w:ilvl w:val="0"/>
          <w:numId w:val="65"/>
        </w:numPr>
        <w:tabs>
          <w:tab w:val="clear" w:pos="2340"/>
        </w:tabs>
        <w:autoSpaceDE w:val="0"/>
        <w:autoSpaceDN w:val="0"/>
        <w:spacing w:after="120" w:line="240" w:lineRule="auto"/>
        <w:ind w:left="426" w:right="0" w:hanging="426"/>
        <w:rPr>
          <w:rFonts w:ascii="Arial" w:eastAsia="Times New Roman" w:hAnsi="Arial" w:cs="Arial"/>
          <w:color w:val="auto"/>
          <w:sz w:val="22"/>
        </w:rPr>
      </w:pPr>
      <w:r w:rsidRPr="00BA51E1">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33E3F7E1" w14:textId="77777777" w:rsidR="006D7490" w:rsidRPr="00BA51E1" w:rsidRDefault="006D7490" w:rsidP="00125B44">
      <w:pPr>
        <w:numPr>
          <w:ilvl w:val="0"/>
          <w:numId w:val="65"/>
        </w:numPr>
        <w:tabs>
          <w:tab w:val="clear" w:pos="2340"/>
          <w:tab w:val="num" w:pos="851"/>
        </w:tabs>
        <w:autoSpaceDE w:val="0"/>
        <w:autoSpaceDN w:val="0"/>
        <w:spacing w:after="120" w:line="240" w:lineRule="auto"/>
        <w:ind w:left="426" w:right="0" w:hanging="426"/>
        <w:rPr>
          <w:rFonts w:ascii="Arial" w:eastAsia="Times New Roman" w:hAnsi="Arial" w:cs="Arial"/>
          <w:color w:val="auto"/>
          <w:sz w:val="22"/>
        </w:rPr>
      </w:pPr>
      <w:r w:rsidRPr="00BA51E1">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BA51E1">
        <w:rPr>
          <w:rFonts w:ascii="Arial" w:eastAsia="Times New Roman" w:hAnsi="Arial" w:cs="Arial"/>
          <w:color w:val="auto"/>
          <w:sz w:val="22"/>
        </w:rPr>
        <w:br/>
        <w:t>z ww. zasadami ustala się w trybie roboczym z osobą sprawującą nadzór nad realizacją umowy.</w:t>
      </w:r>
    </w:p>
    <w:p w14:paraId="4BA95305" w14:textId="77777777" w:rsidR="006D7490" w:rsidRPr="007A050F" w:rsidRDefault="006D7490" w:rsidP="006D7490">
      <w:pPr>
        <w:autoSpaceDE w:val="0"/>
        <w:autoSpaceDN w:val="0"/>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13</w:t>
      </w:r>
    </w:p>
    <w:p w14:paraId="39E2D051" w14:textId="77777777" w:rsidR="006D7490" w:rsidRPr="007A050F" w:rsidRDefault="006D7490" w:rsidP="00125B44">
      <w:pPr>
        <w:numPr>
          <w:ilvl w:val="0"/>
          <w:numId w:val="50"/>
        </w:numPr>
        <w:spacing w:after="120" w:line="240" w:lineRule="auto"/>
        <w:ind w:right="0"/>
        <w:rPr>
          <w:rFonts w:ascii="Arial" w:eastAsia="Times New Roman" w:hAnsi="Arial" w:cs="Arial"/>
          <w:color w:val="auto"/>
          <w:sz w:val="22"/>
        </w:rPr>
      </w:pPr>
      <w:r w:rsidRPr="007A050F">
        <w:rPr>
          <w:rFonts w:ascii="Arial" w:eastAsia="Calibri" w:hAnsi="Arial" w:cs="Arial"/>
          <w:color w:val="auto"/>
          <w:sz w:val="22"/>
        </w:rPr>
        <w:t>Zamawiający</w:t>
      </w:r>
      <w:r w:rsidRPr="007A050F">
        <w:rPr>
          <w:rFonts w:ascii="Arial" w:eastAsia="Times New Roman" w:hAnsi="Arial" w:cs="Arial"/>
          <w:color w:val="auto"/>
          <w:sz w:val="22"/>
        </w:rPr>
        <w:t xml:space="preserve"> może od umowy odstąpić w przypadku:</w:t>
      </w:r>
    </w:p>
    <w:p w14:paraId="4D5E83AC" w14:textId="77777777" w:rsidR="006D7490" w:rsidRPr="007A050F" w:rsidRDefault="006D7490" w:rsidP="00125B44">
      <w:pPr>
        <w:numPr>
          <w:ilvl w:val="1"/>
          <w:numId w:val="33"/>
        </w:numPr>
        <w:tabs>
          <w:tab w:val="clear" w:pos="1443"/>
          <w:tab w:val="num" w:pos="709"/>
        </w:tabs>
        <w:spacing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DEE4BEE" w14:textId="77777777" w:rsidR="006D7490" w:rsidRPr="007A050F" w:rsidRDefault="006D7490" w:rsidP="00125B44">
      <w:pPr>
        <w:numPr>
          <w:ilvl w:val="1"/>
          <w:numId w:val="33"/>
        </w:numPr>
        <w:tabs>
          <w:tab w:val="clear" w:pos="1443"/>
          <w:tab w:val="num" w:pos="709"/>
        </w:tabs>
        <w:spacing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naruszenia obowiązku, o którym mowa w § 6 ust. 1 pkt 9, w terminie 7 dni od ostatniego dnia tygodnia w którym stwierdzono nieobecność kierownika robót;</w:t>
      </w:r>
    </w:p>
    <w:p w14:paraId="79E3B942" w14:textId="77777777" w:rsidR="006D7490" w:rsidRPr="007A050F" w:rsidRDefault="006D7490" w:rsidP="00125B44">
      <w:pPr>
        <w:numPr>
          <w:ilvl w:val="1"/>
          <w:numId w:val="33"/>
        </w:numPr>
        <w:tabs>
          <w:tab w:val="clear" w:pos="1443"/>
          <w:tab w:val="num" w:pos="709"/>
        </w:tabs>
        <w:spacing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304703FA" w14:textId="77777777" w:rsidR="006D7490" w:rsidRPr="007A050F" w:rsidRDefault="006D7490" w:rsidP="00125B44">
      <w:pPr>
        <w:numPr>
          <w:ilvl w:val="1"/>
          <w:numId w:val="33"/>
        </w:numPr>
        <w:tabs>
          <w:tab w:val="clear" w:pos="1443"/>
          <w:tab w:val="num" w:pos="709"/>
        </w:tabs>
        <w:spacing w:after="0" w:line="240" w:lineRule="auto"/>
        <w:ind w:left="709" w:right="0"/>
        <w:rPr>
          <w:rFonts w:ascii="Arial" w:eastAsia="Times New Roman" w:hAnsi="Arial" w:cs="Arial"/>
          <w:color w:val="auto"/>
          <w:sz w:val="22"/>
        </w:rPr>
      </w:pPr>
      <w:r w:rsidRPr="007A050F">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2F704FFC" w14:textId="77777777" w:rsidR="006D7490" w:rsidRPr="007A050F" w:rsidRDefault="006D7490" w:rsidP="00125B44">
      <w:pPr>
        <w:numPr>
          <w:ilvl w:val="1"/>
          <w:numId w:val="33"/>
        </w:numPr>
        <w:tabs>
          <w:tab w:val="clear" w:pos="1443"/>
          <w:tab w:val="num" w:pos="709"/>
        </w:tabs>
        <w:spacing w:after="0" w:line="240" w:lineRule="auto"/>
        <w:ind w:left="709" w:right="0"/>
        <w:rPr>
          <w:rFonts w:ascii="Arial" w:eastAsia="Calibri" w:hAnsi="Arial" w:cs="Arial"/>
          <w:color w:val="auto"/>
          <w:sz w:val="22"/>
        </w:rPr>
      </w:pPr>
      <w:r w:rsidRPr="007A050F">
        <w:rPr>
          <w:rFonts w:ascii="Arial" w:eastAsia="Times New Roman" w:hAnsi="Arial" w:cs="Arial"/>
          <w:color w:val="auto"/>
          <w:sz w:val="22"/>
        </w:rPr>
        <w:t>zmiany albo</w:t>
      </w:r>
      <w:r w:rsidRPr="007A050F">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7A050F">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7A050F">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02B938F0" w14:textId="77777777" w:rsidR="006D7490" w:rsidRPr="007A050F" w:rsidRDefault="006D7490" w:rsidP="00125B44">
      <w:pPr>
        <w:numPr>
          <w:ilvl w:val="0"/>
          <w:numId w:val="50"/>
        </w:numPr>
        <w:spacing w:before="120" w:after="120" w:line="240" w:lineRule="auto"/>
        <w:ind w:left="419" w:right="0" w:hanging="357"/>
        <w:rPr>
          <w:rFonts w:ascii="Arial" w:eastAsia="Times New Roman" w:hAnsi="Arial" w:cs="Arial"/>
          <w:color w:val="auto"/>
          <w:sz w:val="22"/>
        </w:rPr>
      </w:pPr>
      <w:r w:rsidRPr="007A050F">
        <w:rPr>
          <w:rFonts w:ascii="Arial" w:eastAsia="Times New Roman" w:hAnsi="Arial" w:cs="Arial"/>
          <w:color w:val="auto"/>
          <w:sz w:val="22"/>
        </w:rPr>
        <w:t xml:space="preserve">W </w:t>
      </w:r>
      <w:r w:rsidRPr="007A050F">
        <w:rPr>
          <w:rFonts w:ascii="Arial" w:eastAsia="Calibri" w:hAnsi="Arial" w:cs="Arial"/>
          <w:color w:val="auto"/>
          <w:sz w:val="22"/>
        </w:rPr>
        <w:t>przypadku</w:t>
      </w:r>
      <w:r w:rsidRPr="007A050F">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6CA001E"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14</w:t>
      </w:r>
    </w:p>
    <w:p w14:paraId="5E7349D4" w14:textId="77777777" w:rsidR="006D7490" w:rsidRPr="007A050F" w:rsidRDefault="006D7490" w:rsidP="00125B44">
      <w:pPr>
        <w:numPr>
          <w:ilvl w:val="0"/>
          <w:numId w:val="51"/>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rPr>
        <w:t>Wykonawca</w:t>
      </w:r>
      <w:r w:rsidRPr="007A050F">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07E42D13" w14:textId="77777777" w:rsidR="006D7490" w:rsidRPr="007A050F" w:rsidRDefault="006D7490" w:rsidP="00125B44">
      <w:pPr>
        <w:numPr>
          <w:ilvl w:val="0"/>
          <w:numId w:val="51"/>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57A1EA52" w14:textId="77777777" w:rsidR="006D7490" w:rsidRPr="007A050F" w:rsidRDefault="006D7490" w:rsidP="00125B44">
      <w:pPr>
        <w:numPr>
          <w:ilvl w:val="0"/>
          <w:numId w:val="52"/>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rPr>
        <w:t>żądania</w:t>
      </w:r>
      <w:r w:rsidRPr="007A050F">
        <w:rPr>
          <w:rFonts w:ascii="Arial" w:eastAsia="Calibri" w:hAnsi="Arial" w:cs="Arial"/>
          <w:color w:val="auto"/>
          <w:sz w:val="22"/>
          <w:lang w:eastAsia="en-US"/>
        </w:rPr>
        <w:t xml:space="preserve"> oświadczeń i dokumentów w zakresie spełnienia przez Wykonawcę ww. wymogów i dokonywania ich oceny;</w:t>
      </w:r>
    </w:p>
    <w:p w14:paraId="79A7435F" w14:textId="77777777" w:rsidR="006D7490" w:rsidRPr="007A050F" w:rsidRDefault="006D7490" w:rsidP="00125B44">
      <w:pPr>
        <w:numPr>
          <w:ilvl w:val="0"/>
          <w:numId w:val="52"/>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rPr>
        <w:t>żądania</w:t>
      </w:r>
      <w:r w:rsidRPr="007A050F">
        <w:rPr>
          <w:rFonts w:ascii="Arial" w:eastAsia="Calibri" w:hAnsi="Arial" w:cs="Arial"/>
          <w:color w:val="auto"/>
          <w:sz w:val="22"/>
          <w:lang w:eastAsia="en-US"/>
        </w:rPr>
        <w:t xml:space="preserve"> wyjaśnień w przypadku powzięcia wątpliwości w zakresie potwierdzenia przez Wykonawcę spełnienia wymogów;</w:t>
      </w:r>
    </w:p>
    <w:p w14:paraId="20D08FD2" w14:textId="77777777" w:rsidR="006D7490" w:rsidRPr="007A050F" w:rsidRDefault="006D7490" w:rsidP="00125B44">
      <w:pPr>
        <w:numPr>
          <w:ilvl w:val="0"/>
          <w:numId w:val="52"/>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rPr>
        <w:t>przeprowadzenia</w:t>
      </w:r>
      <w:r w:rsidRPr="007A050F">
        <w:rPr>
          <w:rFonts w:ascii="Arial" w:eastAsia="Calibri" w:hAnsi="Arial" w:cs="Arial"/>
          <w:color w:val="auto"/>
          <w:sz w:val="22"/>
          <w:lang w:eastAsia="en-US"/>
        </w:rPr>
        <w:t xml:space="preserve"> kontroli na miejscu realizacji umowy.</w:t>
      </w:r>
    </w:p>
    <w:p w14:paraId="7C2A2BF3" w14:textId="77777777" w:rsidR="006D7490" w:rsidRPr="007A050F" w:rsidRDefault="006D7490" w:rsidP="00125B44">
      <w:pPr>
        <w:numPr>
          <w:ilvl w:val="0"/>
          <w:numId w:val="51"/>
        </w:numPr>
        <w:spacing w:before="120" w:after="120" w:line="240" w:lineRule="auto"/>
        <w:ind w:left="419" w:right="0" w:hanging="357"/>
        <w:rPr>
          <w:rFonts w:ascii="Arial" w:eastAsia="Calibri" w:hAnsi="Arial" w:cs="Arial"/>
          <w:color w:val="auto"/>
          <w:sz w:val="22"/>
          <w:lang w:eastAsia="en-US"/>
        </w:rPr>
      </w:pPr>
      <w:r w:rsidRPr="007A050F">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78E5001C" w14:textId="77777777" w:rsidR="006D7490" w:rsidRPr="007A050F" w:rsidRDefault="006D7490" w:rsidP="00125B44">
      <w:pPr>
        <w:numPr>
          <w:ilvl w:val="0"/>
          <w:numId w:val="53"/>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044235AD" w14:textId="77777777" w:rsidR="006D7490" w:rsidRPr="007A050F" w:rsidRDefault="006D7490" w:rsidP="00125B44">
      <w:pPr>
        <w:numPr>
          <w:ilvl w:val="0"/>
          <w:numId w:val="53"/>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7B11D8EE" w14:textId="77777777" w:rsidR="006D7490" w:rsidRPr="007A050F" w:rsidRDefault="006D7490" w:rsidP="00125B44">
      <w:pPr>
        <w:numPr>
          <w:ilvl w:val="0"/>
          <w:numId w:val="53"/>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76BC0D4E" w14:textId="77777777" w:rsidR="006D7490" w:rsidRDefault="006D7490" w:rsidP="00125B44">
      <w:pPr>
        <w:numPr>
          <w:ilvl w:val="0"/>
          <w:numId w:val="53"/>
        </w:numPr>
        <w:tabs>
          <w:tab w:val="num" w:pos="851"/>
        </w:tabs>
        <w:spacing w:after="0" w:line="240" w:lineRule="auto"/>
        <w:ind w:left="850" w:right="0" w:hanging="425"/>
        <w:rPr>
          <w:rFonts w:ascii="Arial" w:eastAsia="Calibri" w:hAnsi="Arial" w:cs="Arial"/>
          <w:color w:val="auto"/>
          <w:sz w:val="22"/>
          <w:lang w:eastAsia="en-US"/>
        </w:rPr>
      </w:pPr>
      <w:r w:rsidRPr="007A050F">
        <w:rPr>
          <w:rFonts w:ascii="Arial" w:eastAsia="Calibri" w:hAnsi="Arial" w:cs="Arial"/>
          <w:color w:val="auto"/>
          <w:sz w:val="22"/>
          <w:lang w:eastAsia="en-US"/>
        </w:rPr>
        <w:t xml:space="preserve">zaświadczenie właściwego oddziału ZUS potwierdzające opłacenie przez Wykonawcę lub Podwykonawcę składek na ubezpieczenie społeczne i zdrowotne z tytułu zatrudnienia na podstawie umów o pracę </w:t>
      </w:r>
      <w:r>
        <w:rPr>
          <w:rFonts w:ascii="Arial" w:eastAsia="Calibri" w:hAnsi="Arial" w:cs="Arial"/>
          <w:color w:val="auto"/>
          <w:sz w:val="22"/>
          <w:lang w:eastAsia="en-US"/>
        </w:rPr>
        <w:t>za ostatni okres rozliczeniowy;</w:t>
      </w:r>
    </w:p>
    <w:p w14:paraId="27576A70" w14:textId="77777777" w:rsidR="006D7490" w:rsidRPr="007A050F" w:rsidRDefault="006D7490" w:rsidP="00125B44">
      <w:pPr>
        <w:numPr>
          <w:ilvl w:val="0"/>
          <w:numId w:val="53"/>
        </w:numPr>
        <w:tabs>
          <w:tab w:val="num" w:pos="851"/>
        </w:tabs>
        <w:spacing w:after="0" w:line="240" w:lineRule="auto"/>
        <w:ind w:left="850" w:right="0" w:hanging="425"/>
        <w:rPr>
          <w:rFonts w:ascii="Arial" w:eastAsia="Calibri" w:hAnsi="Arial" w:cs="Arial"/>
          <w:color w:val="auto"/>
          <w:sz w:val="22"/>
          <w:lang w:eastAsia="en-US"/>
        </w:rPr>
      </w:pPr>
      <w:r w:rsidRPr="00D86D4D">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5F9B2353" w14:textId="77777777" w:rsidR="006D7490" w:rsidRPr="007A050F" w:rsidRDefault="006D7490" w:rsidP="00125B44">
      <w:pPr>
        <w:numPr>
          <w:ilvl w:val="0"/>
          <w:numId w:val="51"/>
        </w:numPr>
        <w:spacing w:before="120" w:after="120" w:line="240" w:lineRule="auto"/>
        <w:ind w:left="419" w:right="0" w:hanging="357"/>
        <w:rPr>
          <w:rFonts w:ascii="Arial" w:eastAsia="Calibri" w:hAnsi="Arial" w:cs="Arial"/>
          <w:color w:val="auto"/>
          <w:sz w:val="22"/>
          <w:lang w:eastAsia="en-US"/>
        </w:rPr>
      </w:pPr>
      <w:r w:rsidRPr="007A050F">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5DA722C8" w14:textId="77777777" w:rsidR="006D7490" w:rsidRPr="007A050F" w:rsidRDefault="006D7490" w:rsidP="00125B44">
      <w:pPr>
        <w:numPr>
          <w:ilvl w:val="0"/>
          <w:numId w:val="51"/>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6FEE479E" w14:textId="77777777" w:rsidR="006D7490" w:rsidRPr="007A050F" w:rsidRDefault="006D7490" w:rsidP="00125B44">
      <w:pPr>
        <w:numPr>
          <w:ilvl w:val="0"/>
          <w:numId w:val="51"/>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233E66FF" w14:textId="77777777" w:rsidR="006D7490" w:rsidRPr="007A050F" w:rsidRDefault="006D7490" w:rsidP="00125B44">
      <w:pPr>
        <w:numPr>
          <w:ilvl w:val="0"/>
          <w:numId w:val="51"/>
        </w:numPr>
        <w:spacing w:after="120" w:line="240" w:lineRule="auto"/>
        <w:ind w:right="0"/>
        <w:rPr>
          <w:rFonts w:ascii="Arial" w:eastAsia="Calibri" w:hAnsi="Arial" w:cs="Arial"/>
          <w:color w:val="auto"/>
          <w:sz w:val="22"/>
          <w:lang w:eastAsia="en-US"/>
        </w:rPr>
      </w:pPr>
      <w:r w:rsidRPr="007A050F">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2C01FC03" w14:textId="77777777" w:rsidR="006D7490" w:rsidRPr="007A050F" w:rsidRDefault="006D7490" w:rsidP="006D7490">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7A050F">
        <w:rPr>
          <w:rFonts w:ascii="Arial" w:eastAsia="Calibri" w:hAnsi="Arial" w:cs="Arial"/>
          <w:b/>
          <w:color w:val="auto"/>
          <w:spacing w:val="-2"/>
          <w:sz w:val="22"/>
          <w:lang w:eastAsia="zh-CN"/>
        </w:rPr>
        <w:t>§ 15</w:t>
      </w:r>
    </w:p>
    <w:p w14:paraId="632DBB7B" w14:textId="77777777" w:rsidR="006D7490" w:rsidRPr="007A050F" w:rsidRDefault="006D7490" w:rsidP="00125B44">
      <w:pPr>
        <w:numPr>
          <w:ilvl w:val="0"/>
          <w:numId w:val="5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Niedopuszczalna jest, pod rygorem nieważności, istotna zmiana postanowień </w:t>
      </w:r>
      <w:r w:rsidRPr="007A050F">
        <w:rPr>
          <w:rFonts w:ascii="Arial" w:eastAsia="Calibri" w:hAnsi="Arial" w:cs="Arial"/>
          <w:color w:val="auto"/>
          <w:sz w:val="22"/>
          <w:lang w:eastAsia="en-US"/>
        </w:rPr>
        <w:t>niniejszej</w:t>
      </w:r>
      <w:r w:rsidRPr="007A050F">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6C7E46F5" w14:textId="77777777" w:rsidR="006D7490" w:rsidRPr="007A050F" w:rsidRDefault="006D7490" w:rsidP="00125B44">
      <w:pPr>
        <w:numPr>
          <w:ilvl w:val="0"/>
          <w:numId w:val="5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 xml:space="preserve">Zamawiający dopuszcza możliwość zmiany umowy w zakresie </w:t>
      </w:r>
      <w:r w:rsidRPr="007A050F">
        <w:rPr>
          <w:rFonts w:ascii="Arial" w:eastAsia="Calibri" w:hAnsi="Arial" w:cs="Arial"/>
          <w:sz w:val="22"/>
          <w:lang w:eastAsia="en-US"/>
        </w:rPr>
        <w:t xml:space="preserve">terminu wykonania umowy przez Wykonawcę w przypadku </w:t>
      </w:r>
      <w:r w:rsidRPr="007A050F">
        <w:rPr>
          <w:rFonts w:ascii="Arial" w:eastAsia="Times New Roman" w:hAnsi="Arial" w:cs="Arial"/>
          <w:color w:val="auto"/>
          <w:sz w:val="22"/>
        </w:rPr>
        <w:t xml:space="preserve">zaistnienia, po zawarciu umowy, przypadku siły wyższej, przez </w:t>
      </w:r>
      <w:r w:rsidRPr="007A050F">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437506B6" w14:textId="77777777" w:rsidR="006D7490" w:rsidRPr="007A050F" w:rsidRDefault="006D7490" w:rsidP="00125B44">
      <w:pPr>
        <w:numPr>
          <w:ilvl w:val="0"/>
          <w:numId w:val="54"/>
        </w:numPr>
        <w:spacing w:after="160" w:line="259" w:lineRule="auto"/>
        <w:ind w:left="419" w:right="0" w:hanging="357"/>
        <w:rPr>
          <w:rFonts w:ascii="Arial" w:eastAsia="Calibri" w:hAnsi="Arial" w:cs="Arial"/>
          <w:color w:val="auto"/>
          <w:sz w:val="22"/>
        </w:rPr>
      </w:pPr>
      <w:r w:rsidRPr="007A050F">
        <w:rPr>
          <w:rFonts w:ascii="Arial" w:eastAsia="Calibri" w:hAnsi="Arial" w:cs="Arial"/>
          <w:color w:val="auto"/>
          <w:sz w:val="22"/>
        </w:rPr>
        <w:t xml:space="preserve">W sprawach nieuregulowanych niniejszą umową będą miały zastosowanie: ustawa z dnia </w:t>
      </w:r>
      <w:r w:rsidRPr="007A050F">
        <w:rPr>
          <w:rFonts w:ascii="Arial" w:eastAsia="Calibri" w:hAnsi="Arial" w:cs="Arial"/>
          <w:color w:val="auto"/>
          <w:sz w:val="22"/>
          <w:lang w:eastAsia="en-US"/>
        </w:rPr>
        <w:t xml:space="preserve">23 kwietnia 1964 r. </w:t>
      </w:r>
      <w:r w:rsidRPr="007A050F">
        <w:rPr>
          <w:rFonts w:ascii="Arial" w:eastAsia="Calibri" w:hAnsi="Arial" w:cs="Arial"/>
          <w:color w:val="auto"/>
          <w:sz w:val="22"/>
        </w:rPr>
        <w:t xml:space="preserve">Kodeks cywilny (Dz. U. z 2020 r. poz. 1740, z późn. zm.), ustawa z dnia 11 września 2019 r. Prawo zamówień publicznych oraz ustawa </w:t>
      </w:r>
      <w:r w:rsidRPr="007A050F">
        <w:rPr>
          <w:rFonts w:ascii="Arial" w:eastAsia="Calibri" w:hAnsi="Arial" w:cs="Arial"/>
          <w:color w:val="auto"/>
          <w:sz w:val="22"/>
          <w:lang w:eastAsia="en-US"/>
        </w:rPr>
        <w:t xml:space="preserve">z dnia 7 lipca 1994 r. </w:t>
      </w:r>
      <w:r w:rsidRPr="007A050F">
        <w:rPr>
          <w:rFonts w:ascii="Arial" w:eastAsia="Calibri" w:hAnsi="Arial" w:cs="Arial"/>
          <w:color w:val="auto"/>
          <w:sz w:val="22"/>
        </w:rPr>
        <w:t xml:space="preserve">Prawo budowlane (Dz. U. z 2020 r. poz. 1333 wraz ze zm.) wraz z przepisami wykonawczymi oraz ustawa z dnia 4 lutego 1994 r o prawie autorskim i prawach pokrewnych (Dz. U. z 2019 r. poz. 1231 wraz ze </w:t>
      </w:r>
      <w:proofErr w:type="spellStart"/>
      <w:r w:rsidRPr="007A050F">
        <w:rPr>
          <w:rFonts w:ascii="Arial" w:eastAsia="Calibri" w:hAnsi="Arial" w:cs="Arial"/>
          <w:color w:val="auto"/>
          <w:sz w:val="22"/>
        </w:rPr>
        <w:t>zm</w:t>
      </w:r>
      <w:proofErr w:type="spellEnd"/>
      <w:r w:rsidRPr="007A050F">
        <w:rPr>
          <w:rFonts w:ascii="Arial" w:eastAsia="Calibri" w:hAnsi="Arial" w:cs="Arial"/>
          <w:color w:val="auto"/>
          <w:sz w:val="22"/>
        </w:rPr>
        <w:t>).</w:t>
      </w:r>
    </w:p>
    <w:p w14:paraId="7B8F488F" w14:textId="77777777" w:rsidR="006D7490" w:rsidRPr="007A050F" w:rsidRDefault="006D7490" w:rsidP="00125B44">
      <w:pPr>
        <w:numPr>
          <w:ilvl w:val="0"/>
          <w:numId w:val="5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Spory dotyczące niniejszej umowy będą rozstrzygane przez sąd właściwy dla siedziby Zamawiającego.</w:t>
      </w:r>
    </w:p>
    <w:p w14:paraId="42DF8AFD" w14:textId="77777777" w:rsidR="006D7490" w:rsidRPr="007A050F" w:rsidRDefault="006D7490" w:rsidP="006D7490">
      <w:pPr>
        <w:overflowPunct w:val="0"/>
        <w:autoSpaceDE w:val="0"/>
        <w:autoSpaceDN w:val="0"/>
        <w:spacing w:before="240" w:after="240" w:line="240" w:lineRule="auto"/>
        <w:ind w:left="425" w:right="0" w:firstLine="0"/>
        <w:jc w:val="center"/>
        <w:rPr>
          <w:rFonts w:ascii="Arial" w:eastAsia="Calibri" w:hAnsi="Arial" w:cs="Arial"/>
          <w:b/>
          <w:color w:val="auto"/>
          <w:spacing w:val="-2"/>
          <w:sz w:val="22"/>
          <w:lang w:eastAsia="zh-CN"/>
        </w:rPr>
      </w:pPr>
      <w:r w:rsidRPr="007A050F">
        <w:rPr>
          <w:rFonts w:ascii="Arial" w:eastAsia="Calibri" w:hAnsi="Arial" w:cs="Arial"/>
          <w:b/>
          <w:color w:val="auto"/>
          <w:spacing w:val="-2"/>
          <w:sz w:val="22"/>
          <w:lang w:eastAsia="zh-CN"/>
        </w:rPr>
        <w:t>§ 16</w:t>
      </w:r>
    </w:p>
    <w:p w14:paraId="14E3DB43"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 xml:space="preserve">Strony oświadczają, że Wykonawca wniósł przed zawarciem umowy zabezpieczenie należytego wykonania umowy w wysokości </w:t>
      </w:r>
      <w:r>
        <w:rPr>
          <w:rFonts w:ascii="Arial" w:eastAsia="Calibri" w:hAnsi="Arial" w:cs="Arial"/>
          <w:color w:val="auto"/>
          <w:spacing w:val="-2"/>
          <w:sz w:val="22"/>
          <w:lang w:eastAsia="zh-CN"/>
        </w:rPr>
        <w:t>5</w:t>
      </w:r>
      <w:r w:rsidRPr="007A050F">
        <w:rPr>
          <w:rFonts w:ascii="Arial" w:eastAsia="Calibri" w:hAnsi="Arial" w:cs="Arial"/>
          <w:color w:val="auto"/>
          <w:spacing w:val="-2"/>
          <w:sz w:val="22"/>
          <w:lang w:eastAsia="zh-CN"/>
        </w:rPr>
        <w:t xml:space="preserve"> % ceny całkowitej podanej w ofercie, tj. ……….. zł (słownie złotych: …………………….) w formie……………….</w:t>
      </w:r>
    </w:p>
    <w:p w14:paraId="045F5A88"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5920C7EE"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Beneficjentem należytego wykonania umowy jest Zamawiający.</w:t>
      </w:r>
    </w:p>
    <w:p w14:paraId="59A2DBF6"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Zabezpieczenie zostanie zwrócone w następujących terminach:</w:t>
      </w:r>
    </w:p>
    <w:p w14:paraId="57DD58CA" w14:textId="77777777" w:rsidR="006D7490" w:rsidRPr="007A050F" w:rsidRDefault="006D7490" w:rsidP="00125B44">
      <w:pPr>
        <w:numPr>
          <w:ilvl w:val="0"/>
          <w:numId w:val="59"/>
        </w:numPr>
        <w:overflowPunct w:val="0"/>
        <w:autoSpaceDE w:val="0"/>
        <w:autoSpaceDN w:val="0"/>
        <w:spacing w:before="96" w:after="96" w:line="240" w:lineRule="auto"/>
        <w:ind w:left="709" w:right="0" w:hanging="283"/>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70% zabezpieczenia zostanie zwrócone w terminie 30 dni od dnia odbioru końcowego robót;</w:t>
      </w:r>
    </w:p>
    <w:p w14:paraId="61A410DA" w14:textId="77777777" w:rsidR="006D7490" w:rsidRPr="007A050F" w:rsidRDefault="006D7490" w:rsidP="00125B44">
      <w:pPr>
        <w:numPr>
          <w:ilvl w:val="0"/>
          <w:numId w:val="59"/>
        </w:numPr>
        <w:overflowPunct w:val="0"/>
        <w:autoSpaceDE w:val="0"/>
        <w:autoSpaceDN w:val="0"/>
        <w:spacing w:before="96" w:after="96" w:line="240" w:lineRule="auto"/>
        <w:ind w:left="709" w:right="0" w:hanging="283"/>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6E27625E"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77F5B4EB"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Okres obowiązywania zabezpieczenia należytego wykonania umowy zostanie odpowiednio przedłużony o czas wynikający ze zmiany terminu odbioru końcowego robót lub przedłużenia okresu rękojmi za wady lub okresu gwarancji, dokonanych na zasadach określonych w umowie, obowiązujących przepisach prawa lub na mocy zgodnego porozumienia Stron.</w:t>
      </w:r>
    </w:p>
    <w:p w14:paraId="282A967B"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04DBB0F2"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pacing w:val="-2"/>
          <w:sz w:val="22"/>
          <w:lang w:eastAsia="zh-CN"/>
        </w:rPr>
        <w:t xml:space="preserve">W trakcie realizacji Umowy Wykonawca może dokonać zmiany formy zabezpieczenia należytego wykonania umowy na jedną lub kilka form, o których mowa w art. 450 </w:t>
      </w:r>
      <w:r>
        <w:rPr>
          <w:rFonts w:ascii="Arial" w:eastAsia="Calibri" w:hAnsi="Arial" w:cs="Arial"/>
          <w:color w:val="auto"/>
          <w:spacing w:val="-2"/>
          <w:sz w:val="22"/>
          <w:lang w:eastAsia="zh-CN"/>
        </w:rPr>
        <w:br/>
      </w:r>
      <w:r w:rsidRPr="007A050F">
        <w:rPr>
          <w:rFonts w:ascii="Arial" w:eastAsia="Calibri" w:hAnsi="Arial" w:cs="Arial"/>
          <w:color w:val="auto"/>
          <w:spacing w:val="-2"/>
          <w:sz w:val="22"/>
          <w:lang w:eastAsia="zh-CN"/>
        </w:rPr>
        <w:t>ust. 1 ustawy z dnia 11 września 2019 r. Prawo zamówień publicznych, pod warunkiem, że zmiana formy zabezpieczenia zostanie dokonana z zachowaniem ciągłości zabezpieczenia i bez zmniejszenia jego wysokości.</w:t>
      </w:r>
    </w:p>
    <w:p w14:paraId="7B1FF998"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z w:val="22"/>
          <w:lang w:eastAsia="zh-C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14B73994" w14:textId="77777777" w:rsidR="006D7490" w:rsidRPr="007A050F" w:rsidRDefault="006D7490" w:rsidP="00125B44">
      <w:pPr>
        <w:numPr>
          <w:ilvl w:val="0"/>
          <w:numId w:val="58"/>
        </w:numPr>
        <w:overflowPunct w:val="0"/>
        <w:autoSpaceDE w:val="0"/>
        <w:autoSpaceDN w:val="0"/>
        <w:spacing w:before="96" w:after="96" w:line="240" w:lineRule="auto"/>
        <w:ind w:left="426" w:right="0" w:hanging="426"/>
        <w:rPr>
          <w:rFonts w:ascii="Arial" w:eastAsia="Calibri" w:hAnsi="Arial" w:cs="Arial"/>
          <w:color w:val="auto"/>
          <w:spacing w:val="-2"/>
          <w:sz w:val="22"/>
          <w:lang w:eastAsia="zh-CN"/>
        </w:rPr>
      </w:pPr>
      <w:r w:rsidRPr="007A050F">
        <w:rPr>
          <w:rFonts w:ascii="Arial" w:eastAsia="Calibri" w:hAnsi="Arial" w:cs="Arial"/>
          <w:color w:val="auto"/>
          <w:sz w:val="22"/>
          <w:lang w:eastAsia="zh-CN"/>
        </w:rPr>
        <w:t>Zabezpieczenie wniesione w innej formie niż pieniądz, powinno:</w:t>
      </w:r>
    </w:p>
    <w:p w14:paraId="542891E5" w14:textId="77777777" w:rsidR="006D7490" w:rsidRPr="007A050F" w:rsidRDefault="006D7490" w:rsidP="00125B44">
      <w:pPr>
        <w:numPr>
          <w:ilvl w:val="0"/>
          <w:numId w:val="57"/>
        </w:numPr>
        <w:spacing w:after="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wyrażać zobowiązanie jako bezwarunkowe, nieodwołalne i płatne na pierwsze żądanie;</w:t>
      </w:r>
    </w:p>
    <w:p w14:paraId="3371E1B3" w14:textId="77777777" w:rsidR="006D7490" w:rsidRPr="007A050F" w:rsidRDefault="006D7490" w:rsidP="00125B44">
      <w:pPr>
        <w:numPr>
          <w:ilvl w:val="0"/>
          <w:numId w:val="57"/>
        </w:numPr>
        <w:spacing w:after="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precyzyjnie i jasno określać wierzytelność, która ma być zabezpieczona;</w:t>
      </w:r>
    </w:p>
    <w:p w14:paraId="32EC4BE5" w14:textId="77777777" w:rsidR="006D7490" w:rsidRPr="007A050F" w:rsidRDefault="006D7490" w:rsidP="00125B44">
      <w:pPr>
        <w:numPr>
          <w:ilvl w:val="0"/>
          <w:numId w:val="57"/>
        </w:numPr>
        <w:spacing w:after="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precyzyjnie i jasno określać Beneficjenta;</w:t>
      </w:r>
    </w:p>
    <w:p w14:paraId="2E286F0D" w14:textId="77777777" w:rsidR="006D7490" w:rsidRPr="007A050F" w:rsidRDefault="006D7490" w:rsidP="00125B44">
      <w:pPr>
        <w:numPr>
          <w:ilvl w:val="0"/>
          <w:numId w:val="57"/>
        </w:numPr>
        <w:spacing w:after="0" w:line="240" w:lineRule="auto"/>
        <w:ind w:left="850" w:right="0" w:hanging="425"/>
        <w:rPr>
          <w:rFonts w:ascii="Arial" w:eastAsia="Times New Roman" w:hAnsi="Arial" w:cs="Arial"/>
          <w:color w:val="auto"/>
          <w:sz w:val="22"/>
        </w:rPr>
      </w:pPr>
      <w:r w:rsidRPr="007A050F">
        <w:rPr>
          <w:rFonts w:ascii="Arial" w:eastAsia="Times New Roman" w:hAnsi="Arial" w:cs="Arial"/>
          <w:color w:val="auto"/>
          <w:sz w:val="22"/>
        </w:rPr>
        <w:t>określać wszystkie warunki zapłaty i dokumenty jakie beneficjent powinien załączyć do żądania zapłaty;</w:t>
      </w:r>
    </w:p>
    <w:p w14:paraId="60391DE9" w14:textId="77777777" w:rsidR="006D7490" w:rsidRPr="007A050F" w:rsidRDefault="006D7490" w:rsidP="00125B44">
      <w:pPr>
        <w:numPr>
          <w:ilvl w:val="0"/>
          <w:numId w:val="57"/>
        </w:numPr>
        <w:spacing w:after="0" w:line="240" w:lineRule="auto"/>
        <w:ind w:left="850" w:right="0" w:hanging="425"/>
        <w:rPr>
          <w:rFonts w:ascii="Arial" w:eastAsia="Times New Roman" w:hAnsi="Arial" w:cs="Arial"/>
          <w:color w:val="auto"/>
          <w:sz w:val="22"/>
        </w:rPr>
      </w:pPr>
      <w:r w:rsidRPr="007A050F">
        <w:rPr>
          <w:rFonts w:ascii="Arial" w:eastAsia="Calibri" w:hAnsi="Arial" w:cs="Arial"/>
          <w:color w:val="auto"/>
          <w:sz w:val="22"/>
          <w:lang w:eastAsia="en-US"/>
        </w:rPr>
        <w:t>określać okres ważności zabezpieczenia.</w:t>
      </w:r>
    </w:p>
    <w:p w14:paraId="0A3D6BD5"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17</w:t>
      </w:r>
    </w:p>
    <w:p w14:paraId="715E8B57" w14:textId="77777777" w:rsidR="006D7490" w:rsidRPr="007A050F" w:rsidRDefault="006D7490" w:rsidP="006D7490">
      <w:pPr>
        <w:autoSpaceDE w:val="0"/>
        <w:autoSpaceDN w:val="0"/>
        <w:adjustRightInd w:val="0"/>
        <w:spacing w:after="120" w:line="240" w:lineRule="auto"/>
        <w:ind w:left="62" w:right="0" w:firstLine="0"/>
        <w:rPr>
          <w:rFonts w:ascii="Arial" w:eastAsia="Times New Roman" w:hAnsi="Arial" w:cs="Arial"/>
          <w:color w:val="auto"/>
          <w:sz w:val="22"/>
        </w:rPr>
      </w:pPr>
      <w:r w:rsidRPr="007A050F">
        <w:rPr>
          <w:rFonts w:ascii="Arial" w:eastAsia="Times New Roman" w:hAnsi="Arial" w:cs="Arial"/>
          <w:color w:val="auto"/>
          <w:sz w:val="22"/>
        </w:rPr>
        <w:t>Umowę sporządzono w dwóch jednobrzmiących egzemplarzach, po jednym egzemplarzu dla każdej ze Stron.</w:t>
      </w:r>
    </w:p>
    <w:p w14:paraId="531474F3" w14:textId="77777777" w:rsidR="006D7490" w:rsidRPr="007A050F" w:rsidRDefault="006D7490" w:rsidP="006D7490">
      <w:pPr>
        <w:spacing w:after="120" w:line="240" w:lineRule="auto"/>
        <w:ind w:left="62" w:right="0" w:firstLine="0"/>
        <w:rPr>
          <w:rFonts w:ascii="Arial" w:eastAsia="Times New Roman" w:hAnsi="Arial" w:cs="Arial"/>
          <w:color w:val="auto"/>
          <w:sz w:val="22"/>
        </w:rPr>
      </w:pPr>
      <w:r w:rsidRPr="007A050F">
        <w:rPr>
          <w:rFonts w:ascii="Arial" w:eastAsia="Times New Roman" w:hAnsi="Arial" w:cs="Arial"/>
          <w:color w:val="auto"/>
          <w:sz w:val="22"/>
        </w:rPr>
        <w:t>Załączniki:</w:t>
      </w:r>
    </w:p>
    <w:p w14:paraId="52D7814B" w14:textId="77777777" w:rsidR="006D7490" w:rsidRDefault="006D7490" w:rsidP="00125B44">
      <w:pPr>
        <w:numPr>
          <w:ilvl w:val="0"/>
          <w:numId w:val="55"/>
        </w:numPr>
        <w:spacing w:after="0" w:line="240" w:lineRule="auto"/>
        <w:ind w:right="0" w:hanging="420"/>
        <w:rPr>
          <w:rFonts w:ascii="Arial" w:eastAsia="Times New Roman" w:hAnsi="Arial" w:cs="Arial"/>
          <w:color w:val="auto"/>
          <w:sz w:val="22"/>
        </w:rPr>
      </w:pPr>
      <w:r>
        <w:rPr>
          <w:rFonts w:ascii="Arial" w:eastAsia="Times New Roman" w:hAnsi="Arial" w:cs="Arial"/>
          <w:color w:val="auto"/>
          <w:sz w:val="22"/>
        </w:rPr>
        <w:t>Program Funkcjonalno-Użytkowy</w:t>
      </w:r>
    </w:p>
    <w:p w14:paraId="3087ED1E" w14:textId="77777777" w:rsidR="006D7490" w:rsidRDefault="006D7490" w:rsidP="00125B44">
      <w:pPr>
        <w:numPr>
          <w:ilvl w:val="0"/>
          <w:numId w:val="55"/>
        </w:numPr>
        <w:spacing w:after="0" w:line="240" w:lineRule="auto"/>
        <w:ind w:right="0" w:hanging="420"/>
        <w:rPr>
          <w:rFonts w:ascii="Arial" w:eastAsia="Times New Roman" w:hAnsi="Arial" w:cs="Arial"/>
          <w:color w:val="auto"/>
          <w:sz w:val="22"/>
        </w:rPr>
      </w:pPr>
      <w:r w:rsidRPr="007A050F">
        <w:rPr>
          <w:rFonts w:ascii="Arial" w:eastAsia="Times New Roman" w:hAnsi="Arial" w:cs="Arial"/>
          <w:color w:val="auto"/>
          <w:sz w:val="22"/>
        </w:rPr>
        <w:t>Oferta Wykonawcy</w:t>
      </w:r>
    </w:p>
    <w:p w14:paraId="69A06DB0" w14:textId="77777777" w:rsidR="006D7490" w:rsidRPr="007A050F" w:rsidRDefault="006D7490" w:rsidP="00125B44">
      <w:pPr>
        <w:numPr>
          <w:ilvl w:val="0"/>
          <w:numId w:val="55"/>
        </w:numPr>
        <w:spacing w:after="0" w:line="240" w:lineRule="auto"/>
        <w:ind w:right="0" w:hanging="420"/>
        <w:rPr>
          <w:rFonts w:ascii="Arial" w:eastAsia="Times New Roman" w:hAnsi="Arial" w:cs="Arial"/>
          <w:color w:val="auto"/>
          <w:sz w:val="22"/>
        </w:rPr>
      </w:pPr>
      <w:r w:rsidRPr="007A050F">
        <w:rPr>
          <w:rFonts w:ascii="Arial" w:eastAsia="Times New Roman" w:hAnsi="Arial" w:cs="Arial"/>
          <w:color w:val="auto"/>
          <w:sz w:val="22"/>
        </w:rPr>
        <w:t>Dokument gwarancyjny</w:t>
      </w:r>
    </w:p>
    <w:p w14:paraId="4A9CF851" w14:textId="77777777" w:rsidR="006D7490" w:rsidRPr="007A050F" w:rsidRDefault="006D7490" w:rsidP="006D7490">
      <w:pPr>
        <w:spacing w:after="0" w:line="240" w:lineRule="auto"/>
        <w:ind w:left="0" w:right="0" w:firstLine="0"/>
        <w:rPr>
          <w:rFonts w:ascii="Arial" w:eastAsia="Times New Roman" w:hAnsi="Arial" w:cs="Arial"/>
          <w:color w:val="auto"/>
          <w:sz w:val="22"/>
        </w:rPr>
      </w:pPr>
    </w:p>
    <w:p w14:paraId="02EF0D2D" w14:textId="77777777" w:rsidR="006D7490" w:rsidRPr="007A050F" w:rsidRDefault="006D7490" w:rsidP="006D7490">
      <w:pPr>
        <w:spacing w:after="0" w:line="240" w:lineRule="auto"/>
        <w:ind w:left="0" w:right="0" w:firstLine="0"/>
        <w:rPr>
          <w:rFonts w:ascii="Arial" w:eastAsia="Times New Roman" w:hAnsi="Arial" w:cs="Arial"/>
          <w:color w:val="auto"/>
          <w:sz w:val="22"/>
        </w:rPr>
        <w:sectPr w:rsidR="006D7490" w:rsidRPr="007A050F" w:rsidSect="006D7490">
          <w:type w:val="continuous"/>
          <w:pgSz w:w="11906" w:h="16838"/>
          <w:pgMar w:top="1531" w:right="1644" w:bottom="1474" w:left="1644" w:header="709" w:footer="709" w:gutter="0"/>
          <w:cols w:space="708"/>
          <w:docGrid w:linePitch="360"/>
        </w:sectPr>
      </w:pPr>
    </w:p>
    <w:p w14:paraId="27D93158" w14:textId="77777777" w:rsidR="006D7490" w:rsidRPr="007A050F" w:rsidRDefault="006D7490" w:rsidP="006D7490">
      <w:pPr>
        <w:spacing w:after="0" w:line="240" w:lineRule="auto"/>
        <w:ind w:left="0" w:right="0" w:firstLine="0"/>
        <w:jc w:val="center"/>
        <w:rPr>
          <w:rFonts w:ascii="Arial" w:eastAsia="Times New Roman" w:hAnsi="Arial" w:cs="Arial"/>
          <w:color w:val="auto"/>
          <w:sz w:val="22"/>
        </w:rPr>
      </w:pPr>
      <w:r w:rsidRPr="007A050F">
        <w:rPr>
          <w:rFonts w:ascii="Arial" w:eastAsia="Times New Roman" w:hAnsi="Arial" w:cs="Arial"/>
          <w:b/>
          <w:color w:val="auto"/>
          <w:sz w:val="22"/>
        </w:rPr>
        <w:t>ZAMAWIAJĄCY</w:t>
      </w:r>
    </w:p>
    <w:p w14:paraId="5246C713" w14:textId="77777777" w:rsidR="006D7490" w:rsidRPr="007A050F" w:rsidRDefault="006D7490" w:rsidP="006D7490">
      <w:pPr>
        <w:spacing w:after="0" w:line="240" w:lineRule="auto"/>
        <w:ind w:left="0" w:right="0" w:firstLine="0"/>
        <w:jc w:val="center"/>
        <w:rPr>
          <w:rFonts w:ascii="Arial" w:eastAsia="Times New Roman" w:hAnsi="Arial" w:cs="Arial"/>
          <w:color w:val="auto"/>
          <w:sz w:val="22"/>
        </w:rPr>
      </w:pPr>
      <w:r w:rsidRPr="007A050F">
        <w:rPr>
          <w:rFonts w:ascii="Arial" w:eastAsia="Times New Roman" w:hAnsi="Arial" w:cs="Arial"/>
          <w:b/>
          <w:color w:val="auto"/>
          <w:sz w:val="22"/>
        </w:rPr>
        <w:t>WYKONAWCA</w:t>
      </w:r>
    </w:p>
    <w:p w14:paraId="00500709" w14:textId="77777777" w:rsidR="006D7490" w:rsidRPr="007A050F" w:rsidRDefault="006D7490" w:rsidP="006D7490">
      <w:pPr>
        <w:spacing w:after="0" w:line="240" w:lineRule="auto"/>
        <w:ind w:left="0" w:right="0" w:firstLine="0"/>
        <w:rPr>
          <w:rFonts w:ascii="Arial" w:eastAsia="Times New Roman" w:hAnsi="Arial" w:cs="Arial"/>
          <w:color w:val="auto"/>
          <w:sz w:val="22"/>
        </w:rPr>
        <w:sectPr w:rsidR="006D7490" w:rsidRPr="007A050F" w:rsidSect="00973DAC">
          <w:type w:val="continuous"/>
          <w:pgSz w:w="11906" w:h="16838"/>
          <w:pgMar w:top="1531" w:right="1644" w:bottom="1474" w:left="1644" w:header="709" w:footer="709" w:gutter="0"/>
          <w:cols w:num="2" w:space="708"/>
          <w:docGrid w:linePitch="360"/>
        </w:sectPr>
      </w:pPr>
    </w:p>
    <w:p w14:paraId="192AA3A9" w14:textId="77777777" w:rsidR="006D7490" w:rsidRPr="007A050F" w:rsidRDefault="006D7490" w:rsidP="006D7490">
      <w:pPr>
        <w:spacing w:after="0" w:line="240" w:lineRule="auto"/>
        <w:ind w:left="0" w:right="0" w:firstLine="0"/>
        <w:rPr>
          <w:rFonts w:ascii="Arial" w:eastAsia="Times New Roman" w:hAnsi="Arial" w:cs="Arial"/>
          <w:color w:val="auto"/>
          <w:sz w:val="22"/>
        </w:rPr>
      </w:pPr>
    </w:p>
    <w:p w14:paraId="13D55780" w14:textId="77777777" w:rsidR="006D7490" w:rsidRPr="007A050F" w:rsidRDefault="006D7490" w:rsidP="006D7490">
      <w:pPr>
        <w:spacing w:after="0" w:line="240" w:lineRule="auto"/>
        <w:ind w:left="0" w:right="0" w:firstLine="0"/>
        <w:jc w:val="right"/>
        <w:rPr>
          <w:rFonts w:ascii="Arial" w:eastAsia="Times New Roman" w:hAnsi="Arial" w:cs="Arial"/>
          <w:i/>
          <w:color w:val="auto"/>
          <w:sz w:val="22"/>
        </w:rPr>
      </w:pPr>
      <w:r w:rsidRPr="007A050F">
        <w:rPr>
          <w:rFonts w:ascii="Arial" w:eastAsia="Times New Roman" w:hAnsi="Arial" w:cs="Arial"/>
          <w:color w:val="auto"/>
          <w:sz w:val="22"/>
        </w:rPr>
        <w:br w:type="page"/>
      </w:r>
      <w:r w:rsidRPr="007A050F">
        <w:rPr>
          <w:rFonts w:ascii="Arial" w:eastAsia="Times New Roman" w:hAnsi="Arial" w:cs="Arial"/>
          <w:i/>
          <w:color w:val="auto"/>
          <w:sz w:val="22"/>
        </w:rPr>
        <w:t>Załącznik nr 2 do umowy</w:t>
      </w:r>
    </w:p>
    <w:p w14:paraId="7A8A87D2" w14:textId="77777777" w:rsidR="006D7490" w:rsidRPr="007A050F" w:rsidRDefault="006D7490" w:rsidP="006D7490">
      <w:pPr>
        <w:spacing w:after="0" w:line="240" w:lineRule="auto"/>
        <w:ind w:left="0" w:right="0" w:firstLine="0"/>
        <w:rPr>
          <w:rFonts w:ascii="Arial" w:eastAsia="Times New Roman" w:hAnsi="Arial" w:cs="Arial"/>
          <w:i/>
          <w:color w:val="auto"/>
          <w:sz w:val="22"/>
        </w:rPr>
      </w:pPr>
    </w:p>
    <w:p w14:paraId="2F8969C6" w14:textId="77777777" w:rsidR="006D7490" w:rsidRPr="007A050F" w:rsidRDefault="006D7490" w:rsidP="006D7490">
      <w:pPr>
        <w:spacing w:after="0" w:line="240" w:lineRule="auto"/>
        <w:ind w:left="0" w:right="0" w:firstLine="0"/>
        <w:jc w:val="center"/>
        <w:rPr>
          <w:rFonts w:ascii="Arial" w:eastAsia="Times New Roman" w:hAnsi="Arial" w:cs="Arial"/>
          <w:i/>
          <w:color w:val="auto"/>
          <w:sz w:val="22"/>
        </w:rPr>
      </w:pPr>
      <w:r w:rsidRPr="007A050F">
        <w:rPr>
          <w:rFonts w:ascii="Arial" w:eastAsia="Times New Roman" w:hAnsi="Arial" w:cs="Arial"/>
          <w:b/>
          <w:color w:val="auto"/>
          <w:sz w:val="22"/>
        </w:rPr>
        <w:t>DOKUMENT GWARANCYJNY</w:t>
      </w:r>
    </w:p>
    <w:p w14:paraId="45AB9EEE" w14:textId="77777777" w:rsidR="006D7490" w:rsidRPr="007A050F" w:rsidRDefault="006D7490" w:rsidP="006D7490">
      <w:pPr>
        <w:spacing w:after="0" w:line="240" w:lineRule="auto"/>
        <w:ind w:left="0" w:right="0" w:firstLine="0"/>
        <w:jc w:val="center"/>
        <w:rPr>
          <w:rFonts w:ascii="Arial" w:eastAsia="Times New Roman" w:hAnsi="Arial" w:cs="Arial"/>
          <w:i/>
          <w:color w:val="auto"/>
          <w:sz w:val="22"/>
        </w:rPr>
      </w:pPr>
    </w:p>
    <w:p w14:paraId="63FCEDAB" w14:textId="77777777" w:rsidR="006D7490" w:rsidRPr="007A050F" w:rsidRDefault="006D7490" w:rsidP="006D7490">
      <w:pPr>
        <w:spacing w:before="120"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 xml:space="preserve">Wykonawca: ……..…………………………………………………….. NIP ……………… Regon ………………….. Telefon: …………….., e-mail ……………………udziela gwarancji na okres </w:t>
      </w:r>
      <w:r>
        <w:rPr>
          <w:rFonts w:ascii="Arial" w:eastAsia="Times New Roman" w:hAnsi="Arial" w:cs="Arial"/>
          <w:b/>
          <w:bCs/>
          <w:color w:val="auto"/>
          <w:sz w:val="22"/>
        </w:rPr>
        <w:t>36</w:t>
      </w:r>
      <w:r w:rsidRPr="007A050F">
        <w:rPr>
          <w:rFonts w:ascii="Arial" w:eastAsia="Times New Roman" w:hAnsi="Arial" w:cs="Arial"/>
          <w:b/>
          <w:color w:val="auto"/>
          <w:sz w:val="22"/>
        </w:rPr>
        <w:t xml:space="preserve"> miesięcy</w:t>
      </w:r>
      <w:r w:rsidRPr="007A050F">
        <w:rPr>
          <w:rFonts w:ascii="Arial" w:eastAsia="Times New Roman" w:hAnsi="Arial" w:cs="Arial"/>
          <w:color w:val="auto"/>
          <w:sz w:val="22"/>
        </w:rPr>
        <w:t xml:space="preserve">, na roboty budowlane związane z </w:t>
      </w:r>
      <w:r>
        <w:rPr>
          <w:rFonts w:ascii="Arial" w:eastAsia="Times New Roman" w:hAnsi="Arial" w:cs="Arial"/>
          <w:b/>
          <w:color w:val="auto"/>
          <w:sz w:val="22"/>
        </w:rPr>
        <w:t>………………………………………….</w:t>
      </w:r>
      <w:r w:rsidRPr="007A050F">
        <w:rPr>
          <w:rFonts w:ascii="Arial" w:eastAsia="Times New Roman" w:hAnsi="Arial" w:cs="Arial"/>
          <w:color w:val="auto"/>
          <w:sz w:val="22"/>
        </w:rPr>
        <w:t xml:space="preserve"> w Rządowej</w:t>
      </w:r>
      <w:r w:rsidRPr="007A050F">
        <w:rPr>
          <w:rFonts w:ascii="Arial" w:eastAsia="Times New Roman" w:hAnsi="Arial" w:cs="Arial"/>
          <w:b/>
          <w:color w:val="auto"/>
          <w:sz w:val="22"/>
        </w:rPr>
        <w:t xml:space="preserve"> </w:t>
      </w:r>
      <w:r w:rsidRPr="007A050F">
        <w:rPr>
          <w:rFonts w:ascii="Arial" w:eastAsia="Times New Roman" w:hAnsi="Arial" w:cs="Arial"/>
          <w:color w:val="auto"/>
          <w:sz w:val="22"/>
        </w:rPr>
        <w:t xml:space="preserve">Agencji Rezerw Strategicznych Składnica w </w:t>
      </w:r>
      <w:r>
        <w:rPr>
          <w:rFonts w:ascii="Arial" w:eastAsia="Times New Roman" w:hAnsi="Arial" w:cs="Arial"/>
          <w:color w:val="auto"/>
          <w:sz w:val="22"/>
        </w:rPr>
        <w:t>Strzałkowie</w:t>
      </w:r>
      <w:r w:rsidRPr="007A050F">
        <w:rPr>
          <w:rFonts w:ascii="Arial" w:eastAsia="Times New Roman" w:hAnsi="Arial" w:cs="Arial"/>
          <w:color w:val="auto"/>
          <w:sz w:val="22"/>
        </w:rPr>
        <w:t>, zgodnie z umową nr BSTzn.261…............./… zawartą z Rządową Agencją Rezerw Strategicznych, ul. Grzybowska 45, 00-844 Warszawa, z dnia ………… 2021 r</w:t>
      </w:r>
      <w:r>
        <w:rPr>
          <w:rFonts w:ascii="Arial" w:eastAsia="Times New Roman" w:hAnsi="Arial" w:cs="Arial"/>
          <w:color w:val="auto"/>
          <w:sz w:val="22"/>
        </w:rPr>
        <w:t>.</w:t>
      </w:r>
      <w:r w:rsidRPr="007A050F">
        <w:rPr>
          <w:rFonts w:ascii="Arial" w:eastAsia="Times New Roman" w:hAnsi="Arial" w:cs="Arial"/>
          <w:color w:val="auto"/>
          <w:sz w:val="22"/>
        </w:rPr>
        <w:t xml:space="preserve"> zwaną dalej „Zamawiającym”.</w:t>
      </w:r>
    </w:p>
    <w:p w14:paraId="7936B7D2"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1</w:t>
      </w:r>
    </w:p>
    <w:p w14:paraId="4336F969" w14:textId="77777777" w:rsidR="006D7490" w:rsidRPr="007A050F" w:rsidRDefault="006D7490" w:rsidP="00125B44">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Gwarancja obejmuje swoim zakresem rzeczowym roboty budowlane oraz wbudowane materiały. Okres gwarancji jest jednakowy dla całego w/w zakresu rzeczowego.</w:t>
      </w:r>
    </w:p>
    <w:p w14:paraId="2F0B1061" w14:textId="77777777" w:rsidR="006D7490" w:rsidRPr="007A050F" w:rsidRDefault="006D7490" w:rsidP="00125B44">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56802DE8" w14:textId="77777777" w:rsidR="006D7490" w:rsidRPr="007A050F" w:rsidRDefault="006D7490" w:rsidP="00125B44">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0E6E00DD" w14:textId="77777777" w:rsidR="006D7490" w:rsidRPr="007A050F" w:rsidRDefault="006D7490" w:rsidP="00125B44">
      <w:pPr>
        <w:numPr>
          <w:ilvl w:val="0"/>
          <w:numId w:val="63"/>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2D23E11F"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2</w:t>
      </w:r>
    </w:p>
    <w:p w14:paraId="54803D00"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56B10190"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zobowiązany jest usunąć na własny koszt zgłoszoną wadę oraz skutki jej wystąpienia w terminie wynikającym z ust. 3 i ust. 4.</w:t>
      </w:r>
    </w:p>
    <w:p w14:paraId="5F95E5F9"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14A47A8B"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04FDEE5B"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1CADD3F4"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53A908A3"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Fakt skutecznego usunięcia wady każdorazowo wymaga potwierdzenia na piśmie przez Wykonawcę i Zamawiającego.</w:t>
      </w:r>
    </w:p>
    <w:p w14:paraId="16BD3C9E"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4CB4659"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3556B314" w14:textId="77777777" w:rsidR="006D7490" w:rsidRPr="007A050F" w:rsidRDefault="006D7490" w:rsidP="00125B44">
      <w:pPr>
        <w:numPr>
          <w:ilvl w:val="0"/>
          <w:numId w:val="64"/>
        </w:numPr>
        <w:spacing w:after="120" w:line="240" w:lineRule="auto"/>
        <w:ind w:right="0"/>
        <w:rPr>
          <w:rFonts w:ascii="Arial" w:eastAsia="Times New Roman" w:hAnsi="Arial" w:cs="Arial"/>
          <w:color w:val="auto"/>
          <w:sz w:val="22"/>
        </w:rPr>
      </w:pPr>
      <w:r w:rsidRPr="007A050F">
        <w:rPr>
          <w:rFonts w:ascii="Arial" w:eastAsia="Times New Roman" w:hAnsi="Arial" w:cs="Arial"/>
          <w:color w:val="auto"/>
          <w:sz w:val="22"/>
        </w:rPr>
        <w:t>Gwarancja nie wyłącza, nie ogranicza ani nie zawiesza uprawnień Zamawiającego wynikających z przepisów o rękojmi za wady.</w:t>
      </w:r>
    </w:p>
    <w:p w14:paraId="5A20CBB9" w14:textId="77777777" w:rsidR="006D7490" w:rsidRPr="007A050F" w:rsidRDefault="006D7490" w:rsidP="006D7490">
      <w:pPr>
        <w:spacing w:before="240" w:after="120" w:line="240" w:lineRule="auto"/>
        <w:ind w:left="0" w:right="0" w:firstLine="0"/>
        <w:jc w:val="center"/>
        <w:rPr>
          <w:rFonts w:ascii="Arial" w:eastAsia="Times New Roman" w:hAnsi="Arial" w:cs="Arial"/>
          <w:b/>
          <w:color w:val="auto"/>
          <w:sz w:val="22"/>
        </w:rPr>
      </w:pPr>
      <w:r w:rsidRPr="007A050F">
        <w:rPr>
          <w:rFonts w:ascii="Arial" w:eastAsia="Times New Roman" w:hAnsi="Arial" w:cs="Arial"/>
          <w:b/>
          <w:color w:val="auto"/>
          <w:sz w:val="22"/>
        </w:rPr>
        <w:t>§ 3</w:t>
      </w:r>
    </w:p>
    <w:p w14:paraId="373460A8" w14:textId="77777777" w:rsidR="006D7490" w:rsidRDefault="006D7490" w:rsidP="006D7490">
      <w:pPr>
        <w:spacing w:after="12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W sprawach nie uregulowanych w niniejszym dokumencie mają zastosowanie przepisy ustawy z dnia 23 kwietnia 1964 r. Kodeks cywilny (Dz. U. z 2020 r. poz. 1740).</w:t>
      </w:r>
    </w:p>
    <w:p w14:paraId="6F6CEECF" w14:textId="77777777" w:rsidR="006D7490" w:rsidRDefault="006D7490" w:rsidP="006D7490">
      <w:pPr>
        <w:spacing w:after="120" w:line="240" w:lineRule="auto"/>
        <w:ind w:left="0" w:right="0" w:firstLine="0"/>
        <w:rPr>
          <w:rFonts w:ascii="Arial" w:eastAsia="Times New Roman" w:hAnsi="Arial" w:cs="Arial"/>
          <w:color w:val="auto"/>
          <w:sz w:val="22"/>
        </w:rPr>
      </w:pPr>
    </w:p>
    <w:p w14:paraId="41127CFA" w14:textId="77777777" w:rsidR="006D7490" w:rsidRDefault="006D7490" w:rsidP="006D7490">
      <w:pPr>
        <w:spacing w:after="120" w:line="240" w:lineRule="auto"/>
        <w:ind w:left="0" w:right="0" w:firstLine="0"/>
        <w:rPr>
          <w:rFonts w:ascii="Arial" w:eastAsia="Times New Roman" w:hAnsi="Arial" w:cs="Arial"/>
          <w:color w:val="auto"/>
          <w:sz w:val="22"/>
        </w:rPr>
      </w:pPr>
    </w:p>
    <w:p w14:paraId="7D514D5F" w14:textId="77777777" w:rsidR="006D7490" w:rsidRPr="007A050F" w:rsidRDefault="006D7490" w:rsidP="006D7490">
      <w:pPr>
        <w:spacing w:after="0" w:line="240" w:lineRule="auto"/>
        <w:ind w:left="0" w:right="0" w:firstLine="0"/>
        <w:rPr>
          <w:rFonts w:ascii="Arial" w:eastAsia="Times New Roman" w:hAnsi="Arial" w:cs="Arial"/>
          <w:color w:val="auto"/>
          <w:sz w:val="22"/>
        </w:rPr>
      </w:pPr>
      <w:r w:rsidRPr="007A050F">
        <w:rPr>
          <w:rFonts w:ascii="Arial" w:eastAsia="Times New Roman" w:hAnsi="Arial" w:cs="Arial"/>
          <w:color w:val="auto"/>
          <w:sz w:val="22"/>
        </w:rPr>
        <w:t>…………………………………………..</w:t>
      </w:r>
      <w:r>
        <w:rPr>
          <w:rFonts w:ascii="Arial" w:eastAsia="Times New Roman" w:hAnsi="Arial" w:cs="Arial"/>
          <w:color w:val="auto"/>
          <w:sz w:val="22"/>
        </w:rPr>
        <w:t xml:space="preserve">                                   ………………………………..</w:t>
      </w:r>
    </w:p>
    <w:p w14:paraId="33122B73" w14:textId="77777777" w:rsidR="006D7490" w:rsidRDefault="006D7490" w:rsidP="006D7490">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620474">
        <w:rPr>
          <w:rFonts w:ascii="Arial" w:eastAsia="Times New Roman" w:hAnsi="Arial" w:cs="Arial"/>
          <w:color w:val="auto"/>
          <w:szCs w:val="20"/>
        </w:rPr>
        <w:t xml:space="preserve">Data wystawienia dokumentu </w:t>
      </w:r>
      <w:r>
        <w:rPr>
          <w:rFonts w:ascii="Arial" w:eastAsia="Times New Roman" w:hAnsi="Arial" w:cs="Arial"/>
          <w:color w:val="auto"/>
          <w:szCs w:val="20"/>
        </w:rPr>
        <w:t xml:space="preserve">                                                   </w:t>
      </w:r>
      <w:r w:rsidRPr="00620474">
        <w:rPr>
          <w:rFonts w:ascii="Arial" w:eastAsia="Times New Roman" w:hAnsi="Arial" w:cs="Arial"/>
          <w:color w:val="auto"/>
          <w:szCs w:val="20"/>
        </w:rPr>
        <w:t>Podpis i pieczęć osoby/osób</w:t>
      </w:r>
    </w:p>
    <w:p w14:paraId="5B19B105" w14:textId="77777777" w:rsidR="006D7490" w:rsidRDefault="006D7490" w:rsidP="006D7490">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620474">
        <w:rPr>
          <w:rFonts w:ascii="Arial" w:eastAsia="Times New Roman" w:hAnsi="Arial" w:cs="Arial"/>
          <w:color w:val="auto"/>
          <w:szCs w:val="20"/>
        </w:rPr>
        <w:t>Gwarancyjnego</w:t>
      </w:r>
      <w:r>
        <w:rPr>
          <w:rFonts w:ascii="Arial" w:eastAsia="Times New Roman" w:hAnsi="Arial" w:cs="Arial"/>
          <w:color w:val="auto"/>
          <w:szCs w:val="20"/>
        </w:rPr>
        <w:t xml:space="preserve">                                                                          </w:t>
      </w:r>
      <w:r w:rsidRPr="00620474">
        <w:rPr>
          <w:rFonts w:ascii="Arial" w:eastAsia="Times New Roman" w:hAnsi="Arial" w:cs="Arial"/>
          <w:color w:val="auto"/>
          <w:szCs w:val="20"/>
        </w:rPr>
        <w:t>upoważnionych</w:t>
      </w:r>
      <w:r>
        <w:rPr>
          <w:rFonts w:ascii="Arial" w:eastAsia="Times New Roman" w:hAnsi="Arial" w:cs="Arial"/>
          <w:color w:val="auto"/>
          <w:szCs w:val="20"/>
        </w:rPr>
        <w:t xml:space="preserve">    </w:t>
      </w:r>
    </w:p>
    <w:p w14:paraId="03A8E948" w14:textId="77777777" w:rsidR="006D7490" w:rsidRPr="007A050F" w:rsidRDefault="006D7490" w:rsidP="006D7490">
      <w:pPr>
        <w:spacing w:after="0" w:line="240" w:lineRule="auto"/>
        <w:ind w:left="5664" w:right="0" w:firstLine="0"/>
        <w:rPr>
          <w:rFonts w:ascii="Arial" w:eastAsia="Times New Roman" w:hAnsi="Arial" w:cs="Arial"/>
          <w:color w:val="auto"/>
          <w:sz w:val="22"/>
        </w:rPr>
        <w:sectPr w:rsidR="006D7490" w:rsidRPr="007A050F" w:rsidSect="00973DAC">
          <w:type w:val="continuous"/>
          <w:pgSz w:w="11906" w:h="16838"/>
          <w:pgMar w:top="1531" w:right="1644" w:bottom="1474" w:left="1644" w:header="709" w:footer="709" w:gutter="0"/>
          <w:cols w:space="708"/>
          <w:docGrid w:linePitch="360"/>
        </w:sectPr>
      </w:pPr>
      <w:r>
        <w:rPr>
          <w:rFonts w:ascii="Arial" w:eastAsia="Times New Roman" w:hAnsi="Arial" w:cs="Arial"/>
          <w:color w:val="auto"/>
          <w:szCs w:val="20"/>
        </w:rPr>
        <w:t xml:space="preserve"> </w:t>
      </w:r>
      <w:r w:rsidRPr="00620474">
        <w:rPr>
          <w:rFonts w:ascii="Arial" w:eastAsia="Times New Roman" w:hAnsi="Arial" w:cs="Arial"/>
          <w:color w:val="auto"/>
          <w:szCs w:val="20"/>
        </w:rPr>
        <w:t>do reprezentowania Wykonawcy</w:t>
      </w:r>
      <w:r>
        <w:rPr>
          <w:rFonts w:ascii="Arial" w:eastAsia="Times New Roman" w:hAnsi="Arial" w:cs="Arial"/>
          <w:color w:val="auto"/>
          <w:szCs w:val="20"/>
        </w:rPr>
        <w:t xml:space="preserve">  </w:t>
      </w:r>
    </w:p>
    <w:p w14:paraId="7B8609D9" w14:textId="77777777" w:rsidR="006D7490" w:rsidRPr="001C4C57" w:rsidRDefault="006D7490" w:rsidP="00D836D5">
      <w:pPr>
        <w:ind w:left="0" w:right="113" w:firstLine="0"/>
        <w:jc w:val="center"/>
        <w:rPr>
          <w:rFonts w:ascii="Arial" w:hAnsi="Arial" w:cs="Arial"/>
          <w:b/>
          <w:bCs/>
          <w:i/>
          <w:sz w:val="22"/>
        </w:rPr>
      </w:pPr>
    </w:p>
    <w:sectPr w:rsidR="006D7490" w:rsidRPr="001C4C5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13B8" w14:textId="77777777" w:rsidR="00564C1D" w:rsidRDefault="00564C1D">
      <w:pPr>
        <w:spacing w:after="0" w:line="240" w:lineRule="auto"/>
      </w:pPr>
      <w:r>
        <w:separator/>
      </w:r>
    </w:p>
  </w:endnote>
  <w:endnote w:type="continuationSeparator" w:id="0">
    <w:p w14:paraId="67305E00" w14:textId="77777777" w:rsidR="00564C1D" w:rsidRDefault="0056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564C1D" w:rsidRDefault="00564C1D">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6FC36449" w:rsidR="00564C1D" w:rsidRPr="004F288A" w:rsidRDefault="00564C1D">
        <w:pPr>
          <w:pStyle w:val="Stopka"/>
          <w:jc w:val="right"/>
          <w:rPr>
            <w:rFonts w:ascii="Arial" w:hAnsi="Arial" w:cs="Arial"/>
          </w:rPr>
        </w:pPr>
        <w:r>
          <w:rPr>
            <w:rFonts w:ascii="Arial" w:hAnsi="Arial" w:cs="Arial"/>
          </w:rPr>
          <w:t>Numer referencyjny: BZzp.261.53</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2A0C3C">
          <w:rPr>
            <w:rFonts w:ascii="Arial" w:hAnsi="Arial" w:cs="Arial"/>
            <w:noProof/>
          </w:rPr>
          <w:t>12</w:t>
        </w:r>
        <w:r w:rsidRPr="004F288A">
          <w:rPr>
            <w:rFonts w:ascii="Arial" w:hAnsi="Arial" w:cs="Arial"/>
          </w:rPr>
          <w:fldChar w:fldCharType="end"/>
        </w:r>
      </w:p>
    </w:sdtContent>
  </w:sdt>
  <w:p w14:paraId="4E2E7F33" w14:textId="0D10FECC" w:rsidR="00564C1D" w:rsidRPr="00A83A3B" w:rsidRDefault="00564C1D">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564C1D" w:rsidRDefault="00564C1D">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564C1D" w:rsidRDefault="00564C1D">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5AB428F4" w:rsidR="00564C1D" w:rsidRPr="009D7AB3" w:rsidRDefault="00564C1D" w:rsidP="00096EBD">
        <w:pPr>
          <w:pStyle w:val="Stopka"/>
          <w:jc w:val="right"/>
          <w:rPr>
            <w:rFonts w:ascii="Arial" w:hAnsi="Arial" w:cs="Arial"/>
            <w:sz w:val="20"/>
            <w:szCs w:val="20"/>
          </w:rPr>
        </w:pPr>
        <w:r w:rsidRPr="009D7AB3">
          <w:rPr>
            <w:rFonts w:ascii="Arial" w:hAnsi="Arial" w:cs="Arial"/>
            <w:sz w:val="20"/>
            <w:szCs w:val="20"/>
          </w:rPr>
          <w:t>Numer referencyjny: BZzp.261.</w:t>
        </w:r>
        <w:r>
          <w:rPr>
            <w:rFonts w:ascii="Arial" w:hAnsi="Arial" w:cs="Arial"/>
            <w:sz w:val="20"/>
            <w:szCs w:val="20"/>
          </w:rPr>
          <w:t>53</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2A0C3C">
          <w:rPr>
            <w:rFonts w:ascii="Arial" w:hAnsi="Arial" w:cs="Arial"/>
            <w:noProof/>
            <w:sz w:val="20"/>
            <w:szCs w:val="20"/>
          </w:rPr>
          <w:t>40</w:t>
        </w:r>
        <w:r w:rsidRPr="009D7AB3">
          <w:rPr>
            <w:rFonts w:ascii="Arial" w:hAnsi="Arial" w:cs="Arial"/>
            <w:sz w:val="20"/>
            <w:szCs w:val="20"/>
          </w:rPr>
          <w:fldChar w:fldCharType="end"/>
        </w:r>
      </w:p>
    </w:sdtContent>
  </w:sdt>
  <w:p w14:paraId="4C853498" w14:textId="0AFDF602" w:rsidR="00564C1D" w:rsidRPr="00096EBD" w:rsidRDefault="00564C1D"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564C1D" w:rsidRDefault="00564C1D">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9B9F" w14:textId="77777777" w:rsidR="00564C1D" w:rsidRDefault="00564C1D">
      <w:pPr>
        <w:spacing w:after="0" w:line="240" w:lineRule="auto"/>
      </w:pPr>
      <w:r>
        <w:separator/>
      </w:r>
    </w:p>
  </w:footnote>
  <w:footnote w:type="continuationSeparator" w:id="0">
    <w:p w14:paraId="4796B210" w14:textId="77777777" w:rsidR="00564C1D" w:rsidRDefault="0056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564C1D" w:rsidRDefault="00564C1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564C1D" w:rsidRPr="00C91402" w:rsidRDefault="00564C1D">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564C1D" w:rsidRDefault="00564C1D">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564C1D" w:rsidRDefault="00564C1D">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564C1D" w:rsidRDefault="00564C1D">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564C1D" w:rsidRDefault="00564C1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A9C"/>
    <w:multiLevelType w:val="hybridMultilevel"/>
    <w:tmpl w:val="AA4CD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A67453"/>
    <w:multiLevelType w:val="hybridMultilevel"/>
    <w:tmpl w:val="BED483E8"/>
    <w:lvl w:ilvl="0" w:tplc="0060BCF8">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60A2EB3"/>
    <w:multiLevelType w:val="hybridMultilevel"/>
    <w:tmpl w:val="66E00286"/>
    <w:lvl w:ilvl="0" w:tplc="A8A2D15C">
      <w:start w:val="3"/>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D753970"/>
    <w:multiLevelType w:val="hybridMultilevel"/>
    <w:tmpl w:val="6ED69608"/>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4" w15:restartNumberingAfterBreak="0">
    <w:nsid w:val="2AD026EA"/>
    <w:multiLevelType w:val="hybridMultilevel"/>
    <w:tmpl w:val="0D6C4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810557"/>
    <w:multiLevelType w:val="hybridMultilevel"/>
    <w:tmpl w:val="2FF670FA"/>
    <w:lvl w:ilvl="0" w:tplc="4FB8D482">
      <w:start w:val="1"/>
      <w:numFmt w:val="lowerLetter"/>
      <w:lvlText w:val="%1)"/>
      <w:lvlJc w:val="left"/>
      <w:pPr>
        <w:ind w:left="1080" w:hanging="360"/>
      </w:pPr>
      <w:rPr>
        <w:rFonts w:eastAsia="Century Gothic"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12F6572"/>
    <w:multiLevelType w:val="hybridMultilevel"/>
    <w:tmpl w:val="6EBC9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3055D6"/>
    <w:multiLevelType w:val="hybridMultilevel"/>
    <w:tmpl w:val="E234A48C"/>
    <w:lvl w:ilvl="0" w:tplc="6A6A028A">
      <w:start w:val="1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1"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2"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7"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4F84B03"/>
    <w:multiLevelType w:val="hybridMultilevel"/>
    <w:tmpl w:val="A7305334"/>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884C632">
      <w:start w:val="1"/>
      <w:numFmt w:val="decimal"/>
      <w:lvlText w:val="%4)"/>
      <w:lvlJc w:val="left"/>
      <w:pPr>
        <w:ind w:left="2880" w:hanging="360"/>
      </w:pPr>
      <w:rPr>
        <w:rFonts w:ascii="Arial" w:eastAsia="Calibr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6C321B1B"/>
    <w:multiLevelType w:val="hybridMultilevel"/>
    <w:tmpl w:val="06AC3FD4"/>
    <w:lvl w:ilvl="0" w:tplc="FEF22AE2">
      <w:start w:val="1"/>
      <w:numFmt w:val="decimal"/>
      <w:lvlText w:val="%1."/>
      <w:lvlJc w:val="left"/>
      <w:pPr>
        <w:tabs>
          <w:tab w:val="num" w:pos="2340"/>
        </w:tabs>
        <w:ind w:left="2340" w:hanging="360"/>
      </w:pPr>
      <w:rPr>
        <w:rFonts w:ascii="Arial" w:eastAsia="Times New Roman" w:hAnsi="Arial" w:cs="Arial"/>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6"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343EB1"/>
    <w:multiLevelType w:val="hybridMultilevel"/>
    <w:tmpl w:val="169A7C2C"/>
    <w:lvl w:ilvl="0" w:tplc="42204332">
      <w:start w:val="13"/>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47"/>
  </w:num>
  <w:num w:numId="3">
    <w:abstractNumId w:val="11"/>
  </w:num>
  <w:num w:numId="4">
    <w:abstractNumId w:val="21"/>
  </w:num>
  <w:num w:numId="5">
    <w:abstractNumId w:val="55"/>
  </w:num>
  <w:num w:numId="6">
    <w:abstractNumId w:val="3"/>
  </w:num>
  <w:num w:numId="7">
    <w:abstractNumId w:val="15"/>
  </w:num>
  <w:num w:numId="8">
    <w:abstractNumId w:val="26"/>
  </w:num>
  <w:num w:numId="9">
    <w:abstractNumId w:val="22"/>
  </w:num>
  <w:num w:numId="10">
    <w:abstractNumId w:val="37"/>
  </w:num>
  <w:num w:numId="11">
    <w:abstractNumId w:val="8"/>
  </w:num>
  <w:num w:numId="12">
    <w:abstractNumId w:val="54"/>
  </w:num>
  <w:num w:numId="13">
    <w:abstractNumId w:val="19"/>
  </w:num>
  <w:num w:numId="14">
    <w:abstractNumId w:val="69"/>
  </w:num>
  <w:num w:numId="15">
    <w:abstractNumId w:val="23"/>
  </w:num>
  <w:num w:numId="16">
    <w:abstractNumId w:val="40"/>
  </w:num>
  <w:num w:numId="17">
    <w:abstractNumId w:val="65"/>
  </w:num>
  <w:num w:numId="18">
    <w:abstractNumId w:val="71"/>
  </w:num>
  <w:num w:numId="19">
    <w:abstractNumId w:val="27"/>
  </w:num>
  <w:num w:numId="20">
    <w:abstractNumId w:val="46"/>
  </w:num>
  <w:num w:numId="21">
    <w:abstractNumId w:val="56"/>
  </w:num>
  <w:num w:numId="22">
    <w:abstractNumId w:val="10"/>
  </w:num>
  <w:num w:numId="23">
    <w:abstractNumId w:val="20"/>
  </w:num>
  <w:num w:numId="24">
    <w:abstractNumId w:val="32"/>
  </w:num>
  <w:num w:numId="25">
    <w:abstractNumId w:val="16"/>
  </w:num>
  <w:num w:numId="26">
    <w:abstractNumId w:val="51"/>
  </w:num>
  <w:num w:numId="27">
    <w:abstractNumId w:val="31"/>
  </w:num>
  <w:num w:numId="28">
    <w:abstractNumId w:val="57"/>
  </w:num>
  <w:num w:numId="29">
    <w:abstractNumId w:val="60"/>
  </w:num>
  <w:num w:numId="30">
    <w:abstractNumId w:val="5"/>
  </w:num>
  <w:num w:numId="31">
    <w:abstractNumId w:val="4"/>
  </w:num>
  <w:num w:numId="32">
    <w:abstractNumId w:val="2"/>
  </w:num>
  <w:num w:numId="33">
    <w:abstractNumId w:val="48"/>
  </w:num>
  <w:num w:numId="34">
    <w:abstractNumId w:val="64"/>
  </w:num>
  <w:num w:numId="35">
    <w:abstractNumId w:val="7"/>
  </w:num>
  <w:num w:numId="36">
    <w:abstractNumId w:val="49"/>
  </w:num>
  <w:num w:numId="37">
    <w:abstractNumId w:val="12"/>
  </w:num>
  <w:num w:numId="38">
    <w:abstractNumId w:val="34"/>
  </w:num>
  <w:num w:numId="39">
    <w:abstractNumId w:val="53"/>
  </w:num>
  <w:num w:numId="40">
    <w:abstractNumId w:val="36"/>
  </w:num>
  <w:num w:numId="41">
    <w:abstractNumId w:val="62"/>
  </w:num>
  <w:num w:numId="42">
    <w:abstractNumId w:val="13"/>
  </w:num>
  <w:num w:numId="43">
    <w:abstractNumId w:val="6"/>
  </w:num>
  <w:num w:numId="44">
    <w:abstractNumId w:val="52"/>
  </w:num>
  <w:num w:numId="45">
    <w:abstractNumId w:val="41"/>
  </w:num>
  <w:num w:numId="46">
    <w:abstractNumId w:val="35"/>
  </w:num>
  <w:num w:numId="47">
    <w:abstractNumId w:val="9"/>
  </w:num>
  <w:num w:numId="48">
    <w:abstractNumId w:val="66"/>
  </w:num>
  <w:num w:numId="49">
    <w:abstractNumId w:val="59"/>
  </w:num>
  <w:num w:numId="50">
    <w:abstractNumId w:val="1"/>
  </w:num>
  <w:num w:numId="51">
    <w:abstractNumId w:val="43"/>
  </w:num>
  <w:num w:numId="52">
    <w:abstractNumId w:val="25"/>
  </w:num>
  <w:num w:numId="53">
    <w:abstractNumId w:val="67"/>
  </w:num>
  <w:num w:numId="54">
    <w:abstractNumId w:val="29"/>
  </w:num>
  <w:num w:numId="55">
    <w:abstractNumId w:val="28"/>
  </w:num>
  <w:num w:numId="56">
    <w:abstractNumId w:val="70"/>
  </w:num>
  <w:num w:numId="57">
    <w:abstractNumId w:val="63"/>
  </w:num>
  <w:num w:numId="58">
    <w:abstractNumId w:val="30"/>
  </w:num>
  <w:num w:numId="59">
    <w:abstractNumId w:val="45"/>
  </w:num>
  <w:num w:numId="60">
    <w:abstractNumId w:val="72"/>
  </w:num>
  <w:num w:numId="61">
    <w:abstractNumId w:val="42"/>
  </w:num>
  <w:num w:numId="62">
    <w:abstractNumId w:val="58"/>
  </w:num>
  <w:num w:numId="63">
    <w:abstractNumId w:val="50"/>
  </w:num>
  <w:num w:numId="64">
    <w:abstractNumId w:val="44"/>
  </w:num>
  <w:num w:numId="65">
    <w:abstractNumId w:val="61"/>
  </w:num>
  <w:num w:numId="66">
    <w:abstractNumId w:val="24"/>
  </w:num>
  <w:num w:numId="67">
    <w:abstractNumId w:val="38"/>
  </w:num>
  <w:num w:numId="68">
    <w:abstractNumId w:val="33"/>
  </w:num>
  <w:num w:numId="69">
    <w:abstractNumId w:val="0"/>
  </w:num>
  <w:num w:numId="70">
    <w:abstractNumId w:val="17"/>
  </w:num>
  <w:num w:numId="71">
    <w:abstractNumId w:val="14"/>
  </w:num>
  <w:num w:numId="72">
    <w:abstractNumId w:val="39"/>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5779"/>
    <w:rsid w:val="00031215"/>
    <w:rsid w:val="000352C2"/>
    <w:rsid w:val="000355C1"/>
    <w:rsid w:val="000435E9"/>
    <w:rsid w:val="00044423"/>
    <w:rsid w:val="0004758F"/>
    <w:rsid w:val="0005103F"/>
    <w:rsid w:val="00055144"/>
    <w:rsid w:val="0005526C"/>
    <w:rsid w:val="00056D05"/>
    <w:rsid w:val="00061696"/>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B7F81"/>
    <w:rsid w:val="000C280D"/>
    <w:rsid w:val="000C5256"/>
    <w:rsid w:val="000C7168"/>
    <w:rsid w:val="000D29FC"/>
    <w:rsid w:val="000E05AD"/>
    <w:rsid w:val="000E3E7B"/>
    <w:rsid w:val="000E7550"/>
    <w:rsid w:val="000F16FD"/>
    <w:rsid w:val="000F204D"/>
    <w:rsid w:val="001074D6"/>
    <w:rsid w:val="00110810"/>
    <w:rsid w:val="001215F6"/>
    <w:rsid w:val="00122150"/>
    <w:rsid w:val="001243F4"/>
    <w:rsid w:val="00124519"/>
    <w:rsid w:val="00125328"/>
    <w:rsid w:val="00125B44"/>
    <w:rsid w:val="00136E61"/>
    <w:rsid w:val="00142BC6"/>
    <w:rsid w:val="00143075"/>
    <w:rsid w:val="001431DE"/>
    <w:rsid w:val="001566BB"/>
    <w:rsid w:val="001613E1"/>
    <w:rsid w:val="00163F4F"/>
    <w:rsid w:val="0016586F"/>
    <w:rsid w:val="00165D57"/>
    <w:rsid w:val="00170BCB"/>
    <w:rsid w:val="0017207F"/>
    <w:rsid w:val="001742B4"/>
    <w:rsid w:val="001817C6"/>
    <w:rsid w:val="001820B1"/>
    <w:rsid w:val="00182C98"/>
    <w:rsid w:val="00182EBA"/>
    <w:rsid w:val="00186677"/>
    <w:rsid w:val="0018737E"/>
    <w:rsid w:val="0018772E"/>
    <w:rsid w:val="001952AC"/>
    <w:rsid w:val="00197519"/>
    <w:rsid w:val="00197B03"/>
    <w:rsid w:val="001A0D12"/>
    <w:rsid w:val="001A2000"/>
    <w:rsid w:val="001A4C50"/>
    <w:rsid w:val="001A6CD4"/>
    <w:rsid w:val="001A7DB7"/>
    <w:rsid w:val="001B1DFA"/>
    <w:rsid w:val="001B5BAD"/>
    <w:rsid w:val="001B6A22"/>
    <w:rsid w:val="001C001A"/>
    <w:rsid w:val="001C4C57"/>
    <w:rsid w:val="001C7120"/>
    <w:rsid w:val="001D018C"/>
    <w:rsid w:val="001D0674"/>
    <w:rsid w:val="001D0BF9"/>
    <w:rsid w:val="001D3895"/>
    <w:rsid w:val="001D71E9"/>
    <w:rsid w:val="001D773D"/>
    <w:rsid w:val="001E4A95"/>
    <w:rsid w:val="001E6C10"/>
    <w:rsid w:val="001E7620"/>
    <w:rsid w:val="001F4D1A"/>
    <w:rsid w:val="001F59A5"/>
    <w:rsid w:val="001F64E7"/>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67FF"/>
    <w:rsid w:val="00237718"/>
    <w:rsid w:val="002435FE"/>
    <w:rsid w:val="002439B8"/>
    <w:rsid w:val="00243E5B"/>
    <w:rsid w:val="00244FB4"/>
    <w:rsid w:val="00247368"/>
    <w:rsid w:val="00251362"/>
    <w:rsid w:val="00251C19"/>
    <w:rsid w:val="00252EF9"/>
    <w:rsid w:val="002548A7"/>
    <w:rsid w:val="00262838"/>
    <w:rsid w:val="00262C2F"/>
    <w:rsid w:val="00266796"/>
    <w:rsid w:val="002705EE"/>
    <w:rsid w:val="00270FD0"/>
    <w:rsid w:val="0027745F"/>
    <w:rsid w:val="00277E93"/>
    <w:rsid w:val="00282F8E"/>
    <w:rsid w:val="00290A4D"/>
    <w:rsid w:val="0029174C"/>
    <w:rsid w:val="00291C62"/>
    <w:rsid w:val="00295DF1"/>
    <w:rsid w:val="002A0C3C"/>
    <w:rsid w:val="002B11A0"/>
    <w:rsid w:val="002B1D7E"/>
    <w:rsid w:val="002B2E94"/>
    <w:rsid w:val="002B499F"/>
    <w:rsid w:val="002B4AFA"/>
    <w:rsid w:val="002B55AC"/>
    <w:rsid w:val="002C0F4E"/>
    <w:rsid w:val="002C3C6E"/>
    <w:rsid w:val="002C4EC3"/>
    <w:rsid w:val="002C5554"/>
    <w:rsid w:val="002C5EF4"/>
    <w:rsid w:val="002C7118"/>
    <w:rsid w:val="002C7DDF"/>
    <w:rsid w:val="002D0499"/>
    <w:rsid w:val="002E5ECB"/>
    <w:rsid w:val="002E6241"/>
    <w:rsid w:val="002E73B1"/>
    <w:rsid w:val="002E7788"/>
    <w:rsid w:val="002F06EB"/>
    <w:rsid w:val="002F5C24"/>
    <w:rsid w:val="002F5D16"/>
    <w:rsid w:val="003007A7"/>
    <w:rsid w:val="00303CDD"/>
    <w:rsid w:val="003046AE"/>
    <w:rsid w:val="003063FA"/>
    <w:rsid w:val="0031156C"/>
    <w:rsid w:val="00314700"/>
    <w:rsid w:val="0031675C"/>
    <w:rsid w:val="00316CDC"/>
    <w:rsid w:val="003220F3"/>
    <w:rsid w:val="003237E0"/>
    <w:rsid w:val="00326369"/>
    <w:rsid w:val="003273C4"/>
    <w:rsid w:val="00331381"/>
    <w:rsid w:val="00342825"/>
    <w:rsid w:val="00342DB8"/>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3946"/>
    <w:rsid w:val="003E4047"/>
    <w:rsid w:val="003E494A"/>
    <w:rsid w:val="003E5524"/>
    <w:rsid w:val="003F1E1E"/>
    <w:rsid w:val="003F53CA"/>
    <w:rsid w:val="003F55DC"/>
    <w:rsid w:val="004010D0"/>
    <w:rsid w:val="00404513"/>
    <w:rsid w:val="00405A43"/>
    <w:rsid w:val="004068CC"/>
    <w:rsid w:val="00411A44"/>
    <w:rsid w:val="004125D3"/>
    <w:rsid w:val="004132F9"/>
    <w:rsid w:val="004141EB"/>
    <w:rsid w:val="004148E3"/>
    <w:rsid w:val="004215D4"/>
    <w:rsid w:val="00421A59"/>
    <w:rsid w:val="00421AB7"/>
    <w:rsid w:val="004228A2"/>
    <w:rsid w:val="00424F4B"/>
    <w:rsid w:val="00426893"/>
    <w:rsid w:val="00435FC1"/>
    <w:rsid w:val="00437E3B"/>
    <w:rsid w:val="004404F9"/>
    <w:rsid w:val="004412D4"/>
    <w:rsid w:val="00444905"/>
    <w:rsid w:val="00445467"/>
    <w:rsid w:val="00445F4F"/>
    <w:rsid w:val="00453758"/>
    <w:rsid w:val="00461EBA"/>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2887"/>
    <w:rsid w:val="004A412A"/>
    <w:rsid w:val="004A4E61"/>
    <w:rsid w:val="004A7331"/>
    <w:rsid w:val="004B0F27"/>
    <w:rsid w:val="004B7A7B"/>
    <w:rsid w:val="004C3486"/>
    <w:rsid w:val="004C39F2"/>
    <w:rsid w:val="004C4096"/>
    <w:rsid w:val="004C771F"/>
    <w:rsid w:val="004D048F"/>
    <w:rsid w:val="004D5183"/>
    <w:rsid w:val="004E55FD"/>
    <w:rsid w:val="004E6201"/>
    <w:rsid w:val="004E73E8"/>
    <w:rsid w:val="004F0E43"/>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7119"/>
    <w:rsid w:val="0054790A"/>
    <w:rsid w:val="00547AB7"/>
    <w:rsid w:val="005537B4"/>
    <w:rsid w:val="00557277"/>
    <w:rsid w:val="0056004A"/>
    <w:rsid w:val="00560A08"/>
    <w:rsid w:val="00562F39"/>
    <w:rsid w:val="00564C1D"/>
    <w:rsid w:val="00565161"/>
    <w:rsid w:val="0057187E"/>
    <w:rsid w:val="00571BF0"/>
    <w:rsid w:val="0057294B"/>
    <w:rsid w:val="00575BD5"/>
    <w:rsid w:val="00577121"/>
    <w:rsid w:val="005820A3"/>
    <w:rsid w:val="005842AA"/>
    <w:rsid w:val="00584A11"/>
    <w:rsid w:val="00585A2B"/>
    <w:rsid w:val="00590182"/>
    <w:rsid w:val="00591389"/>
    <w:rsid w:val="005913FC"/>
    <w:rsid w:val="0059294A"/>
    <w:rsid w:val="00593E28"/>
    <w:rsid w:val="00596D37"/>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462"/>
    <w:rsid w:val="00600585"/>
    <w:rsid w:val="006022F8"/>
    <w:rsid w:val="00604661"/>
    <w:rsid w:val="00604C41"/>
    <w:rsid w:val="006053C6"/>
    <w:rsid w:val="00610931"/>
    <w:rsid w:val="0061186D"/>
    <w:rsid w:val="00612D59"/>
    <w:rsid w:val="00613CC5"/>
    <w:rsid w:val="00620474"/>
    <w:rsid w:val="00622570"/>
    <w:rsid w:val="00622EAB"/>
    <w:rsid w:val="006269C3"/>
    <w:rsid w:val="00631437"/>
    <w:rsid w:val="00631532"/>
    <w:rsid w:val="00631749"/>
    <w:rsid w:val="00631AD6"/>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5489"/>
    <w:rsid w:val="006A026C"/>
    <w:rsid w:val="006A02EF"/>
    <w:rsid w:val="006A49DA"/>
    <w:rsid w:val="006B37B2"/>
    <w:rsid w:val="006B3EBB"/>
    <w:rsid w:val="006B5A8A"/>
    <w:rsid w:val="006B70D3"/>
    <w:rsid w:val="006C471B"/>
    <w:rsid w:val="006C475A"/>
    <w:rsid w:val="006C5766"/>
    <w:rsid w:val="006D7490"/>
    <w:rsid w:val="006E2992"/>
    <w:rsid w:val="006E3810"/>
    <w:rsid w:val="006E3DD7"/>
    <w:rsid w:val="006E4171"/>
    <w:rsid w:val="006E434F"/>
    <w:rsid w:val="006E5F38"/>
    <w:rsid w:val="006E699E"/>
    <w:rsid w:val="006E7B03"/>
    <w:rsid w:val="006F2F91"/>
    <w:rsid w:val="006F3488"/>
    <w:rsid w:val="006F3EBC"/>
    <w:rsid w:val="006F5797"/>
    <w:rsid w:val="00705873"/>
    <w:rsid w:val="00716B1E"/>
    <w:rsid w:val="00717DA6"/>
    <w:rsid w:val="00721248"/>
    <w:rsid w:val="0072493B"/>
    <w:rsid w:val="0072682A"/>
    <w:rsid w:val="007276C3"/>
    <w:rsid w:val="0073054D"/>
    <w:rsid w:val="0073430A"/>
    <w:rsid w:val="00734506"/>
    <w:rsid w:val="00740AA7"/>
    <w:rsid w:val="00741E60"/>
    <w:rsid w:val="007472A7"/>
    <w:rsid w:val="00750194"/>
    <w:rsid w:val="007504FB"/>
    <w:rsid w:val="00755B59"/>
    <w:rsid w:val="00755FCA"/>
    <w:rsid w:val="00756674"/>
    <w:rsid w:val="0075711D"/>
    <w:rsid w:val="00757B37"/>
    <w:rsid w:val="00760A49"/>
    <w:rsid w:val="00763736"/>
    <w:rsid w:val="00765AF6"/>
    <w:rsid w:val="00765DD5"/>
    <w:rsid w:val="00767A1C"/>
    <w:rsid w:val="00771125"/>
    <w:rsid w:val="00781A6E"/>
    <w:rsid w:val="0078339B"/>
    <w:rsid w:val="007836E3"/>
    <w:rsid w:val="00785644"/>
    <w:rsid w:val="007937EA"/>
    <w:rsid w:val="007949C3"/>
    <w:rsid w:val="007A050F"/>
    <w:rsid w:val="007A06FA"/>
    <w:rsid w:val="007A56A1"/>
    <w:rsid w:val="007B1592"/>
    <w:rsid w:val="007B16F4"/>
    <w:rsid w:val="007B1B9C"/>
    <w:rsid w:val="007B477C"/>
    <w:rsid w:val="007B56A7"/>
    <w:rsid w:val="007B6220"/>
    <w:rsid w:val="007B704C"/>
    <w:rsid w:val="007C54CC"/>
    <w:rsid w:val="007C6C14"/>
    <w:rsid w:val="007D5466"/>
    <w:rsid w:val="007D5722"/>
    <w:rsid w:val="007D6968"/>
    <w:rsid w:val="007D6A91"/>
    <w:rsid w:val="007D701A"/>
    <w:rsid w:val="007D75C7"/>
    <w:rsid w:val="007E08FF"/>
    <w:rsid w:val="007E1572"/>
    <w:rsid w:val="007E18AB"/>
    <w:rsid w:val="007E3A65"/>
    <w:rsid w:val="007F2415"/>
    <w:rsid w:val="00807570"/>
    <w:rsid w:val="00816DB7"/>
    <w:rsid w:val="00821A34"/>
    <w:rsid w:val="00823895"/>
    <w:rsid w:val="00826309"/>
    <w:rsid w:val="008279B2"/>
    <w:rsid w:val="00831233"/>
    <w:rsid w:val="008409B6"/>
    <w:rsid w:val="00842C70"/>
    <w:rsid w:val="00843E26"/>
    <w:rsid w:val="00844EE1"/>
    <w:rsid w:val="008463A1"/>
    <w:rsid w:val="00847D21"/>
    <w:rsid w:val="00850CEF"/>
    <w:rsid w:val="00852675"/>
    <w:rsid w:val="008554BD"/>
    <w:rsid w:val="00857BF5"/>
    <w:rsid w:val="00861A9C"/>
    <w:rsid w:val="008646D1"/>
    <w:rsid w:val="00866200"/>
    <w:rsid w:val="00873DA6"/>
    <w:rsid w:val="00875BFD"/>
    <w:rsid w:val="008837A1"/>
    <w:rsid w:val="00885B0B"/>
    <w:rsid w:val="0089072B"/>
    <w:rsid w:val="00890E4C"/>
    <w:rsid w:val="00891B32"/>
    <w:rsid w:val="00893F83"/>
    <w:rsid w:val="008A2E77"/>
    <w:rsid w:val="008A55BC"/>
    <w:rsid w:val="008A57BE"/>
    <w:rsid w:val="008A5BBD"/>
    <w:rsid w:val="008A5D80"/>
    <w:rsid w:val="008B0168"/>
    <w:rsid w:val="008B210F"/>
    <w:rsid w:val="008B2610"/>
    <w:rsid w:val="008B3814"/>
    <w:rsid w:val="008B5D8A"/>
    <w:rsid w:val="008C0A83"/>
    <w:rsid w:val="008C12DF"/>
    <w:rsid w:val="008D0DE7"/>
    <w:rsid w:val="008D2177"/>
    <w:rsid w:val="008D3382"/>
    <w:rsid w:val="008D3D2C"/>
    <w:rsid w:val="008D3EC6"/>
    <w:rsid w:val="008D68A8"/>
    <w:rsid w:val="008D6B7F"/>
    <w:rsid w:val="008D7B16"/>
    <w:rsid w:val="008E3BE2"/>
    <w:rsid w:val="008F1725"/>
    <w:rsid w:val="008F19B7"/>
    <w:rsid w:val="008F3596"/>
    <w:rsid w:val="008F542E"/>
    <w:rsid w:val="00901048"/>
    <w:rsid w:val="00902621"/>
    <w:rsid w:val="0090483B"/>
    <w:rsid w:val="0090597B"/>
    <w:rsid w:val="00905DFB"/>
    <w:rsid w:val="00907A10"/>
    <w:rsid w:val="0091207F"/>
    <w:rsid w:val="0091240C"/>
    <w:rsid w:val="00916956"/>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002"/>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63F3"/>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2669A"/>
    <w:rsid w:val="00A30184"/>
    <w:rsid w:val="00A30450"/>
    <w:rsid w:val="00A34C76"/>
    <w:rsid w:val="00A424EE"/>
    <w:rsid w:val="00A45E4D"/>
    <w:rsid w:val="00A55782"/>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038B"/>
    <w:rsid w:val="00A92815"/>
    <w:rsid w:val="00AA087B"/>
    <w:rsid w:val="00AA3C8E"/>
    <w:rsid w:val="00AA792C"/>
    <w:rsid w:val="00AC0030"/>
    <w:rsid w:val="00AC3E47"/>
    <w:rsid w:val="00AC68B2"/>
    <w:rsid w:val="00AD0C5E"/>
    <w:rsid w:val="00AD34DC"/>
    <w:rsid w:val="00AD4EB9"/>
    <w:rsid w:val="00AD4F93"/>
    <w:rsid w:val="00AD7E5A"/>
    <w:rsid w:val="00AE3ED7"/>
    <w:rsid w:val="00AF01A9"/>
    <w:rsid w:val="00AF0F9D"/>
    <w:rsid w:val="00AF37CE"/>
    <w:rsid w:val="00AF40B2"/>
    <w:rsid w:val="00AF428C"/>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1CB9"/>
    <w:rsid w:val="00B7388C"/>
    <w:rsid w:val="00B75854"/>
    <w:rsid w:val="00B76555"/>
    <w:rsid w:val="00B867D8"/>
    <w:rsid w:val="00B868EE"/>
    <w:rsid w:val="00B90059"/>
    <w:rsid w:val="00B91836"/>
    <w:rsid w:val="00B92498"/>
    <w:rsid w:val="00B92A5C"/>
    <w:rsid w:val="00B95115"/>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E7541"/>
    <w:rsid w:val="00BF3E24"/>
    <w:rsid w:val="00BF453F"/>
    <w:rsid w:val="00BF4BB6"/>
    <w:rsid w:val="00BF61AE"/>
    <w:rsid w:val="00BF769E"/>
    <w:rsid w:val="00BF7BF1"/>
    <w:rsid w:val="00C015C4"/>
    <w:rsid w:val="00C04B23"/>
    <w:rsid w:val="00C065A5"/>
    <w:rsid w:val="00C136A5"/>
    <w:rsid w:val="00C14F18"/>
    <w:rsid w:val="00C153F0"/>
    <w:rsid w:val="00C15664"/>
    <w:rsid w:val="00C21B68"/>
    <w:rsid w:val="00C21F42"/>
    <w:rsid w:val="00C22F4E"/>
    <w:rsid w:val="00C24253"/>
    <w:rsid w:val="00C2460E"/>
    <w:rsid w:val="00C26986"/>
    <w:rsid w:val="00C27BE2"/>
    <w:rsid w:val="00C30E38"/>
    <w:rsid w:val="00C33A92"/>
    <w:rsid w:val="00C34440"/>
    <w:rsid w:val="00C35038"/>
    <w:rsid w:val="00C36D7D"/>
    <w:rsid w:val="00C37C05"/>
    <w:rsid w:val="00C42115"/>
    <w:rsid w:val="00C46A48"/>
    <w:rsid w:val="00C46D52"/>
    <w:rsid w:val="00C505D8"/>
    <w:rsid w:val="00C5279F"/>
    <w:rsid w:val="00C57014"/>
    <w:rsid w:val="00C6234B"/>
    <w:rsid w:val="00C630D9"/>
    <w:rsid w:val="00C65963"/>
    <w:rsid w:val="00C67246"/>
    <w:rsid w:val="00C80EBE"/>
    <w:rsid w:val="00C815B3"/>
    <w:rsid w:val="00C823EF"/>
    <w:rsid w:val="00C86A70"/>
    <w:rsid w:val="00C90C33"/>
    <w:rsid w:val="00C912BF"/>
    <w:rsid w:val="00C91402"/>
    <w:rsid w:val="00CA39FC"/>
    <w:rsid w:val="00CA4848"/>
    <w:rsid w:val="00CA6E99"/>
    <w:rsid w:val="00CA7ADD"/>
    <w:rsid w:val="00CB01F9"/>
    <w:rsid w:val="00CB58BF"/>
    <w:rsid w:val="00CC3338"/>
    <w:rsid w:val="00CC35D1"/>
    <w:rsid w:val="00CC58D4"/>
    <w:rsid w:val="00CC5D91"/>
    <w:rsid w:val="00CC7E31"/>
    <w:rsid w:val="00CC7F10"/>
    <w:rsid w:val="00CD22DF"/>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278D7"/>
    <w:rsid w:val="00D3029D"/>
    <w:rsid w:val="00D30E70"/>
    <w:rsid w:val="00D41B75"/>
    <w:rsid w:val="00D44039"/>
    <w:rsid w:val="00D448A6"/>
    <w:rsid w:val="00D500F9"/>
    <w:rsid w:val="00D525A7"/>
    <w:rsid w:val="00D52681"/>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86E"/>
    <w:rsid w:val="00D90B93"/>
    <w:rsid w:val="00D92C61"/>
    <w:rsid w:val="00D941B2"/>
    <w:rsid w:val="00D95E99"/>
    <w:rsid w:val="00D95F69"/>
    <w:rsid w:val="00D9633F"/>
    <w:rsid w:val="00DA0459"/>
    <w:rsid w:val="00DA0F62"/>
    <w:rsid w:val="00DA3A51"/>
    <w:rsid w:val="00DA4697"/>
    <w:rsid w:val="00DA525E"/>
    <w:rsid w:val="00DA59AD"/>
    <w:rsid w:val="00DB0190"/>
    <w:rsid w:val="00DB0499"/>
    <w:rsid w:val="00DB45C7"/>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38BC"/>
    <w:rsid w:val="00DF43A1"/>
    <w:rsid w:val="00DF5E34"/>
    <w:rsid w:val="00DF724E"/>
    <w:rsid w:val="00E028C2"/>
    <w:rsid w:val="00E047EF"/>
    <w:rsid w:val="00E105D0"/>
    <w:rsid w:val="00E108B4"/>
    <w:rsid w:val="00E14F6A"/>
    <w:rsid w:val="00E20043"/>
    <w:rsid w:val="00E20876"/>
    <w:rsid w:val="00E20DF6"/>
    <w:rsid w:val="00E2286E"/>
    <w:rsid w:val="00E22CA3"/>
    <w:rsid w:val="00E2622B"/>
    <w:rsid w:val="00E26CC4"/>
    <w:rsid w:val="00E33D9C"/>
    <w:rsid w:val="00E35305"/>
    <w:rsid w:val="00E367E8"/>
    <w:rsid w:val="00E36ADB"/>
    <w:rsid w:val="00E401DB"/>
    <w:rsid w:val="00E54280"/>
    <w:rsid w:val="00E542E9"/>
    <w:rsid w:val="00E661C7"/>
    <w:rsid w:val="00E67E78"/>
    <w:rsid w:val="00E7270D"/>
    <w:rsid w:val="00E73272"/>
    <w:rsid w:val="00E75F40"/>
    <w:rsid w:val="00E77CD4"/>
    <w:rsid w:val="00E80406"/>
    <w:rsid w:val="00E80640"/>
    <w:rsid w:val="00E833BC"/>
    <w:rsid w:val="00E86360"/>
    <w:rsid w:val="00E86DAD"/>
    <w:rsid w:val="00E9094A"/>
    <w:rsid w:val="00E90B1A"/>
    <w:rsid w:val="00E92E11"/>
    <w:rsid w:val="00EA0F58"/>
    <w:rsid w:val="00EA1067"/>
    <w:rsid w:val="00EA54B2"/>
    <w:rsid w:val="00EA6C1B"/>
    <w:rsid w:val="00EB17E5"/>
    <w:rsid w:val="00EB2409"/>
    <w:rsid w:val="00EB4B36"/>
    <w:rsid w:val="00EB5F25"/>
    <w:rsid w:val="00EC0152"/>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10A2A"/>
    <w:rsid w:val="00F20BEA"/>
    <w:rsid w:val="00F21383"/>
    <w:rsid w:val="00F224AA"/>
    <w:rsid w:val="00F25EF8"/>
    <w:rsid w:val="00F31185"/>
    <w:rsid w:val="00F356F8"/>
    <w:rsid w:val="00F4097E"/>
    <w:rsid w:val="00F42313"/>
    <w:rsid w:val="00F42F8F"/>
    <w:rsid w:val="00F44B75"/>
    <w:rsid w:val="00F46AAD"/>
    <w:rsid w:val="00F470FB"/>
    <w:rsid w:val="00F47D22"/>
    <w:rsid w:val="00F576AF"/>
    <w:rsid w:val="00F6083A"/>
    <w:rsid w:val="00F61B7D"/>
    <w:rsid w:val="00F7244B"/>
    <w:rsid w:val="00F732C0"/>
    <w:rsid w:val="00F74513"/>
    <w:rsid w:val="00F75A0D"/>
    <w:rsid w:val="00F75C12"/>
    <w:rsid w:val="00F81922"/>
    <w:rsid w:val="00F84DF2"/>
    <w:rsid w:val="00F85F45"/>
    <w:rsid w:val="00F92114"/>
    <w:rsid w:val="00F9534B"/>
    <w:rsid w:val="00F953D3"/>
    <w:rsid w:val="00F975DA"/>
    <w:rsid w:val="00F97F17"/>
    <w:rsid w:val="00FA2747"/>
    <w:rsid w:val="00FA3004"/>
    <w:rsid w:val="00FA3E19"/>
    <w:rsid w:val="00FA54D9"/>
    <w:rsid w:val="00FA61A8"/>
    <w:rsid w:val="00FB0267"/>
    <w:rsid w:val="00FB0C65"/>
    <w:rsid w:val="00FB227A"/>
    <w:rsid w:val="00FB7B40"/>
    <w:rsid w:val="00FC2C19"/>
    <w:rsid w:val="00FD152C"/>
    <w:rsid w:val="00FD2FF7"/>
    <w:rsid w:val="00FD6DEA"/>
    <w:rsid w:val="00FD799C"/>
    <w:rsid w:val="00FD7A1A"/>
    <w:rsid w:val="00FE156C"/>
    <w:rsid w:val="00FE3BAF"/>
    <w:rsid w:val="00FE4A57"/>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E3E0-39A5-45C4-827D-944CF9FC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15380</Words>
  <Characters>92281</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107447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8</cp:revision>
  <cp:lastPrinted>2021-09-15T12:00:00Z</cp:lastPrinted>
  <dcterms:created xsi:type="dcterms:W3CDTF">2021-09-13T16:55:00Z</dcterms:created>
  <dcterms:modified xsi:type="dcterms:W3CDTF">2021-09-15T12:00:00Z</dcterms:modified>
</cp:coreProperties>
</file>