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CCE1" w14:textId="705C1D15" w:rsidR="000F289A" w:rsidRDefault="00796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bookmarkStart w:id="0" w:name="_GoBack"/>
      <w:bookmarkEnd w:id="0"/>
      <w:r w:rsidR="00447881">
        <w:tab/>
      </w:r>
      <w:r w:rsidR="00447881">
        <w:tab/>
      </w:r>
      <w:r w:rsidR="00447881">
        <w:tab/>
      </w:r>
      <w:r w:rsidR="00447881">
        <w:tab/>
      </w:r>
      <w:r w:rsidR="00447881">
        <w:tab/>
      </w:r>
      <w:r w:rsidR="00447881">
        <w:tab/>
      </w:r>
    </w:p>
    <w:p w14:paraId="2DCF57D9" w14:textId="0669FC13" w:rsidR="00B52718" w:rsidRDefault="00B52718"/>
    <w:p w14:paraId="2AF80905" w14:textId="087ECD6D" w:rsidR="00B52718" w:rsidRDefault="00B527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31E04" w14:paraId="4DAD0476" w14:textId="77777777" w:rsidTr="00731E04">
        <w:tc>
          <w:tcPr>
            <w:tcW w:w="8926" w:type="dxa"/>
          </w:tcPr>
          <w:p w14:paraId="06C1A393" w14:textId="34D60C5C" w:rsidR="00731E04" w:rsidRDefault="00731E04">
            <w:r>
              <w:t>Parametry</w:t>
            </w:r>
          </w:p>
        </w:tc>
      </w:tr>
      <w:tr w:rsidR="00731E04" w14:paraId="74D12B40" w14:textId="77777777" w:rsidTr="00731E04">
        <w:tc>
          <w:tcPr>
            <w:tcW w:w="8926" w:type="dxa"/>
          </w:tcPr>
          <w:p w14:paraId="555A71DF" w14:textId="49D75533" w:rsidR="00731E04" w:rsidRDefault="00731E04" w:rsidP="00B5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Minimalna zawartość zestawu do EEG BIOFEEDBACK</w:t>
            </w:r>
          </w:p>
          <w:p w14:paraId="72196324" w14:textId="77777777" w:rsidR="00731E04" w:rsidRDefault="00731E04" w:rsidP="00B5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5A1FE2B" w14:textId="09CF55C0" w:rsidR="00731E04" w:rsidRPr="00731E04" w:rsidRDefault="00731E04" w:rsidP="00B5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  <w:b/>
                <w:bCs/>
              </w:rPr>
              <w:t>EEG BIOFEEDBACK</w:t>
            </w:r>
            <w:r w:rsidRPr="00731E04">
              <w:rPr>
                <w:rFonts w:ascii="Times New Roman" w:hAnsi="Times New Roman" w:cs="Times New Roman"/>
              </w:rPr>
              <w:t>:</w:t>
            </w:r>
          </w:p>
          <w:p w14:paraId="39D7DC11" w14:textId="77777777" w:rsidR="00731E04" w:rsidRPr="00731E04" w:rsidRDefault="00731E04" w:rsidP="00B5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A07FA1" w14:textId="77777777" w:rsidR="00731E04" w:rsidRPr="00731E04" w:rsidRDefault="00731E04" w:rsidP="00B527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2-kanałowa głowica wzmacniaczy biologicznych EEG</w:t>
            </w:r>
          </w:p>
          <w:p w14:paraId="584C721C" w14:textId="5C7AC144" w:rsidR="00731E04" w:rsidRPr="00731E04" w:rsidRDefault="00731E04" w:rsidP="00B527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 xml:space="preserve">specjalistyczne oprogramowanie systemu EEG </w:t>
            </w:r>
            <w:proofErr w:type="spellStart"/>
            <w:r w:rsidRPr="00731E04">
              <w:rPr>
                <w:rFonts w:ascii="Times New Roman" w:hAnsi="Times New Roman" w:cs="Times New Roman"/>
              </w:rPr>
              <w:t>Biofeedback</w:t>
            </w:r>
            <w:proofErr w:type="spellEnd"/>
            <w:r w:rsidRPr="00731E04">
              <w:rPr>
                <w:rFonts w:ascii="Times New Roman" w:hAnsi="Times New Roman" w:cs="Times New Roman"/>
              </w:rPr>
              <w:t xml:space="preserve"> w języku polskim do analizy i sterowania czynnością bioelektryczną mózgu podczas treningu</w:t>
            </w:r>
          </w:p>
          <w:p w14:paraId="490E1015" w14:textId="35B2F7A4" w:rsidR="00731E04" w:rsidRPr="00731E04" w:rsidRDefault="00731E04" w:rsidP="00B527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63 plansz stymulacyjnych do prowadzenia treningu, ujętych w 20 typów</w:t>
            </w:r>
          </w:p>
          <w:p w14:paraId="3B8BD17E" w14:textId="38D6873A" w:rsidR="00731E04" w:rsidRPr="00731E04" w:rsidRDefault="00731E04" w:rsidP="00B527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funkcja porównywania wyników treningów – „krzywa uczenia”</w:t>
            </w:r>
          </w:p>
          <w:p w14:paraId="1BE8AEA2" w14:textId="14A28109" w:rsidR="00731E04" w:rsidRPr="00731E04" w:rsidRDefault="00731E04" w:rsidP="00B527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oprogramowanie Baza Danych Pacjentów umożliwiające rejestrację pacjentów, tworzenie opisów treningów, eksportowanie wyników, prowadzenie archiwizacji i tworzenia statystyk</w:t>
            </w:r>
          </w:p>
          <w:p w14:paraId="28885357" w14:textId="23A78559" w:rsidR="00731E04" w:rsidRPr="00731E04" w:rsidRDefault="00731E04" w:rsidP="008A646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filtr sieciowy</w:t>
            </w:r>
          </w:p>
          <w:p w14:paraId="79940F22" w14:textId="77777777" w:rsidR="00731E04" w:rsidRPr="00731E04" w:rsidRDefault="00731E04" w:rsidP="00B527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instrukcja obsługi w języku polskim</w:t>
            </w:r>
          </w:p>
          <w:p w14:paraId="4015772C" w14:textId="7F44D1B6" w:rsidR="00731E04" w:rsidRPr="00731E04" w:rsidRDefault="00731E04" w:rsidP="00B527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proofErr w:type="gramStart"/>
            <w:r w:rsidRPr="00731E04">
              <w:rPr>
                <w:rFonts w:ascii="Times New Roman" w:hAnsi="Times New Roman" w:cs="Times New Roman"/>
              </w:rPr>
              <w:t>zestaw</w:t>
            </w:r>
            <w:proofErr w:type="gramEnd"/>
            <w:r w:rsidRPr="00731E04">
              <w:rPr>
                <w:rFonts w:ascii="Times New Roman" w:hAnsi="Times New Roman" w:cs="Times New Roman"/>
              </w:rPr>
              <w:t xml:space="preserve"> elektrod miseczkowych i usznych ( trzy elektrody miseczkowe, dwie elektrody uszne) </w:t>
            </w:r>
          </w:p>
          <w:p w14:paraId="7C4884FC" w14:textId="00F5531A" w:rsidR="00731E04" w:rsidRPr="00731E04" w:rsidRDefault="00731E04" w:rsidP="00B52718">
            <w:pPr>
              <w:pStyle w:val="Akapitzlist"/>
              <w:numPr>
                <w:ilvl w:val="0"/>
                <w:numId w:val="1"/>
              </w:numPr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pasta przewodząco-klejąca</w:t>
            </w:r>
          </w:p>
          <w:p w14:paraId="5E81B0A2" w14:textId="77777777" w:rsidR="00731E04" w:rsidRPr="00731E04" w:rsidRDefault="00731E04" w:rsidP="00731E04">
            <w:pPr>
              <w:pStyle w:val="Akapitzlist"/>
              <w:ind w:left="430"/>
              <w:rPr>
                <w:rFonts w:ascii="Times New Roman" w:hAnsi="Times New Roman" w:cs="Times New Roman"/>
              </w:rPr>
            </w:pPr>
          </w:p>
          <w:p w14:paraId="3098C850" w14:textId="25B901AC" w:rsidR="00731E04" w:rsidRDefault="00731E04" w:rsidP="00B52718">
            <w:pPr>
              <w:rPr>
                <w:rFonts w:ascii="Times New Roman" w:hAnsi="Times New Roman" w:cs="Times New Roman"/>
                <w:b/>
                <w:bCs/>
              </w:rPr>
            </w:pPr>
            <w:r w:rsidRPr="00731E04">
              <w:rPr>
                <w:rFonts w:ascii="Times New Roman" w:hAnsi="Times New Roman" w:cs="Times New Roman"/>
                <w:b/>
                <w:bCs/>
              </w:rPr>
              <w:t>Laptop</w:t>
            </w:r>
          </w:p>
          <w:p w14:paraId="4581F4B5" w14:textId="77777777" w:rsidR="00731E04" w:rsidRPr="00731E04" w:rsidRDefault="00731E04" w:rsidP="00B527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E7F31F" w14:textId="6CB35BEE" w:rsidR="00731E04" w:rsidRPr="00731E04" w:rsidRDefault="00731E04" w:rsidP="00B52718">
            <w:pPr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 xml:space="preserve">Dedykowany laptop musi pracować w systemie operacyjnym kompatybilnym z </w:t>
            </w:r>
            <w:proofErr w:type="gramStart"/>
            <w:r w:rsidRPr="00731E04">
              <w:rPr>
                <w:rFonts w:ascii="Times New Roman" w:hAnsi="Times New Roman" w:cs="Times New Roman"/>
              </w:rPr>
              <w:t>systemem który</w:t>
            </w:r>
            <w:proofErr w:type="gramEnd"/>
            <w:r w:rsidRPr="00731E04">
              <w:rPr>
                <w:rFonts w:ascii="Times New Roman" w:hAnsi="Times New Roman" w:cs="Times New Roman"/>
              </w:rPr>
              <w:t xml:space="preserve"> posiada zamawiający ( Zamawiający posiada system operacyjny Windows) oraz być kompatybilny z aparaturą umożliwiając sprawną i bezawaryjną pracę oraz nie powodujący problemów serwisowych i gwarancyjnych aparatury.</w:t>
            </w:r>
          </w:p>
          <w:p w14:paraId="38CD69DB" w14:textId="5718D22B" w:rsidR="00731E04" w:rsidRPr="00731E04" w:rsidRDefault="00731E04" w:rsidP="00B52718">
            <w:pPr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Laptop o minimalnych parametrach:</w:t>
            </w:r>
          </w:p>
          <w:p w14:paraId="6E438F9D" w14:textId="03A365CE" w:rsidR="00731E04" w:rsidRPr="00731E04" w:rsidRDefault="00731E04" w:rsidP="008A646B">
            <w:pPr>
              <w:pStyle w:val="Akapitzlist"/>
              <w:numPr>
                <w:ilvl w:val="0"/>
                <w:numId w:val="2"/>
              </w:numPr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procesor Intel I5</w:t>
            </w:r>
          </w:p>
          <w:p w14:paraId="5D0F45EC" w14:textId="4C76C530" w:rsidR="00731E04" w:rsidRPr="00731E04" w:rsidRDefault="00731E04" w:rsidP="008A646B">
            <w:pPr>
              <w:pStyle w:val="Akapitzlist"/>
              <w:numPr>
                <w:ilvl w:val="0"/>
                <w:numId w:val="2"/>
              </w:numPr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8GB pamięci RAM</w:t>
            </w:r>
          </w:p>
          <w:p w14:paraId="03779038" w14:textId="0010F1A3" w:rsidR="00731E04" w:rsidRPr="00731E04" w:rsidRDefault="00731E04" w:rsidP="008A646B">
            <w:pPr>
              <w:pStyle w:val="Akapitzlist"/>
              <w:numPr>
                <w:ilvl w:val="0"/>
                <w:numId w:val="2"/>
              </w:numPr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dysk SSD 480GB</w:t>
            </w:r>
          </w:p>
          <w:p w14:paraId="16771191" w14:textId="258519DC" w:rsidR="00731E04" w:rsidRPr="00731E04" w:rsidRDefault="00731E04" w:rsidP="008A646B">
            <w:pPr>
              <w:pStyle w:val="Akapitzlist"/>
              <w:numPr>
                <w:ilvl w:val="0"/>
                <w:numId w:val="2"/>
              </w:numPr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 xml:space="preserve">karta graficzna np. </w:t>
            </w:r>
            <w:proofErr w:type="spellStart"/>
            <w:r w:rsidRPr="00731E04">
              <w:rPr>
                <w:rFonts w:ascii="Times New Roman" w:hAnsi="Times New Roman" w:cs="Times New Roman"/>
              </w:rPr>
              <w:t>nVidia</w:t>
            </w:r>
            <w:proofErr w:type="spellEnd"/>
            <w:r w:rsidRPr="00731E04">
              <w:rPr>
                <w:rFonts w:ascii="Times New Roman" w:hAnsi="Times New Roman" w:cs="Times New Roman"/>
              </w:rPr>
              <w:t xml:space="preserve"> 2GB pamięci</w:t>
            </w:r>
          </w:p>
          <w:p w14:paraId="219B4DFC" w14:textId="72EE87B7" w:rsidR="00731E04" w:rsidRPr="00731E04" w:rsidRDefault="00731E04" w:rsidP="008A646B">
            <w:pPr>
              <w:pStyle w:val="Akapitzlist"/>
              <w:numPr>
                <w:ilvl w:val="0"/>
                <w:numId w:val="2"/>
              </w:numPr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3 porty USB</w:t>
            </w:r>
          </w:p>
          <w:p w14:paraId="43D965A0" w14:textId="36E7CF19" w:rsidR="00731E04" w:rsidRPr="00731E04" w:rsidRDefault="00731E04" w:rsidP="008A646B">
            <w:pPr>
              <w:pStyle w:val="Akapitzlist"/>
              <w:numPr>
                <w:ilvl w:val="0"/>
                <w:numId w:val="2"/>
              </w:numPr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gwarancja min. 24 miesiące</w:t>
            </w:r>
          </w:p>
          <w:p w14:paraId="1659FCE5" w14:textId="77777777" w:rsidR="00731E04" w:rsidRPr="00731E04" w:rsidRDefault="00731E04" w:rsidP="008A646B">
            <w:pPr>
              <w:rPr>
                <w:rFonts w:ascii="Times New Roman" w:hAnsi="Times New Roman" w:cs="Times New Roman"/>
              </w:rPr>
            </w:pPr>
          </w:p>
          <w:p w14:paraId="0FCD1F34" w14:textId="7600C387" w:rsidR="00731E04" w:rsidRPr="00731E04" w:rsidRDefault="00731E04" w:rsidP="008A646B">
            <w:pPr>
              <w:rPr>
                <w:rFonts w:ascii="Times New Roman" w:hAnsi="Times New Roman" w:cs="Times New Roman"/>
                <w:b/>
                <w:bCs/>
              </w:rPr>
            </w:pPr>
            <w:r w:rsidRPr="00731E04">
              <w:rPr>
                <w:rFonts w:ascii="Times New Roman" w:hAnsi="Times New Roman" w:cs="Times New Roman"/>
                <w:b/>
                <w:bCs/>
              </w:rPr>
              <w:t>Dodatkowe Akcesoria</w:t>
            </w:r>
          </w:p>
          <w:p w14:paraId="58D709B3" w14:textId="347359F1" w:rsidR="00731E04" w:rsidRPr="00731E04" w:rsidRDefault="00731E04" w:rsidP="008A646B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monitor LCD min. 22” dla pacjenta, współpracujący z oferowanym sprzętem z gwarancją min. 24miesiące</w:t>
            </w:r>
          </w:p>
          <w:p w14:paraId="51CF1226" w14:textId="4278DB0F" w:rsidR="00731E04" w:rsidRPr="00731E04" w:rsidRDefault="00731E04" w:rsidP="00731E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słuchawki/głośniki do feedbacku akustycznego</w:t>
            </w:r>
          </w:p>
          <w:p w14:paraId="31789A5A" w14:textId="4FB5B7DA" w:rsidR="00731E04" w:rsidRPr="00731E04" w:rsidRDefault="00731E04" w:rsidP="00731E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>okulary 3D dwukolorowe</w:t>
            </w:r>
          </w:p>
          <w:p w14:paraId="1F0FDC96" w14:textId="1C6E9153" w:rsidR="00731E04" w:rsidRPr="00731E04" w:rsidRDefault="00731E04" w:rsidP="00731E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731E04">
              <w:rPr>
                <w:rFonts w:ascii="Times New Roman" w:hAnsi="Times New Roman" w:cs="Times New Roman"/>
              </w:rPr>
              <w:t xml:space="preserve">drukarka laserowa do wydruku wyników badań </w:t>
            </w:r>
          </w:p>
          <w:p w14:paraId="6FAECC6C" w14:textId="77777777" w:rsidR="00731E04" w:rsidRPr="00731E04" w:rsidRDefault="00731E04">
            <w:pPr>
              <w:rPr>
                <w:rFonts w:ascii="Times New Roman" w:hAnsi="Times New Roman" w:cs="Times New Roman"/>
              </w:rPr>
            </w:pPr>
          </w:p>
          <w:p w14:paraId="5047FD67" w14:textId="3E8E2F06" w:rsidR="00731E04" w:rsidRPr="00731E04" w:rsidRDefault="00731E04">
            <w:pPr>
              <w:rPr>
                <w:rFonts w:ascii="Times New Roman" w:hAnsi="Times New Roman" w:cs="Times New Roman"/>
              </w:rPr>
            </w:pPr>
          </w:p>
        </w:tc>
      </w:tr>
      <w:tr w:rsidR="00731E04" w14:paraId="20BAD015" w14:textId="77777777" w:rsidTr="00731E04">
        <w:tc>
          <w:tcPr>
            <w:tcW w:w="8926" w:type="dxa"/>
          </w:tcPr>
          <w:p w14:paraId="72BEE742" w14:textId="77777777" w:rsidR="00731E04" w:rsidRDefault="00731E04"/>
        </w:tc>
      </w:tr>
    </w:tbl>
    <w:p w14:paraId="039B8274" w14:textId="77777777" w:rsidR="00B52718" w:rsidRDefault="00B52718"/>
    <w:sectPr w:rsidR="00B5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5A42"/>
    <w:multiLevelType w:val="hybridMultilevel"/>
    <w:tmpl w:val="A56E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15D9"/>
    <w:multiLevelType w:val="hybridMultilevel"/>
    <w:tmpl w:val="FC78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AD0"/>
    <w:multiLevelType w:val="hybridMultilevel"/>
    <w:tmpl w:val="2BCE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1"/>
    <w:rsid w:val="000F289A"/>
    <w:rsid w:val="00447881"/>
    <w:rsid w:val="00731E04"/>
    <w:rsid w:val="0079627D"/>
    <w:rsid w:val="008A646B"/>
    <w:rsid w:val="00B52718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C86"/>
  <w15:chartTrackingRefBased/>
  <w15:docId w15:val="{E9DF3E9B-6349-4616-B6A2-577CCF7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Barbara Solecka</cp:lastModifiedBy>
  <cp:revision>4</cp:revision>
  <cp:lastPrinted>2021-06-17T09:11:00Z</cp:lastPrinted>
  <dcterms:created xsi:type="dcterms:W3CDTF">2021-06-17T09:11:00Z</dcterms:created>
  <dcterms:modified xsi:type="dcterms:W3CDTF">2021-06-17T09:11:00Z</dcterms:modified>
</cp:coreProperties>
</file>