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EC3563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EC3563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EC3563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EC3563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EC3563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3976698A" w:rsidR="003D0FBD" w:rsidRPr="00FF527C" w:rsidRDefault="003D0FBD" w:rsidP="00FF2B5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563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EC356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EC3563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EC3563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EC356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2B5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F2B5E" w:rsidRPr="00FF2B5E">
        <w:rPr>
          <w:rFonts w:ascii="Times New Roman" w:hAnsi="Times New Roman" w:cs="Times New Roman"/>
          <w:b/>
          <w:bCs/>
          <w:sz w:val="24"/>
          <w:szCs w:val="24"/>
        </w:rPr>
        <w:t>ykonanie wycinki drzew i krzewów zlokalizowanych na terenie należącym do OPEC GRUDZIĄDZ Sp. z o.o.</w:t>
      </w:r>
      <w:r w:rsidR="009470AF" w:rsidRPr="00EC3563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EC3563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EC3563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EC3563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EC3563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EC3563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EC3563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EC3563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EC3563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EC3563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EC3563">
        <w:rPr>
          <w:rFonts w:ascii="Times New Roman" w:hAnsi="Times New Roman" w:cs="Times New Roman"/>
          <w:sz w:val="24"/>
          <w:szCs w:val="24"/>
        </w:rPr>
        <w:t> </w:t>
      </w:r>
      <w:r w:rsidR="00DD6381" w:rsidRPr="00EC3563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EC3563">
        <w:rPr>
          <w:rFonts w:ascii="Times New Roman" w:hAnsi="Times New Roman" w:cs="Times New Roman"/>
          <w:sz w:val="24"/>
          <w:szCs w:val="24"/>
        </w:rPr>
        <w:t> </w:t>
      </w:r>
      <w:r w:rsidR="00DD6381" w:rsidRPr="00EC3563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EC3563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EC3563">
        <w:rPr>
          <w:rFonts w:ascii="Times New Roman" w:hAnsi="Times New Roman" w:cs="Times New Roman"/>
          <w:sz w:val="24"/>
          <w:szCs w:val="24"/>
        </w:rPr>
        <w:t> </w:t>
      </w:r>
      <w:r w:rsidR="00DD6381" w:rsidRPr="00EC3563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EC3563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C3563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EC3563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C356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EC3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EC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33047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C3563"/>
    <w:rsid w:val="00EF182A"/>
    <w:rsid w:val="00FF2B5E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2023-10-12T11:04:00Z</dcterms:modified>
</cp:coreProperties>
</file>