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421CE99C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DC2748">
        <w:rPr>
          <w:lang w:eastAsia="ar-SA"/>
        </w:rPr>
        <w:t>6</w:t>
      </w:r>
    </w:p>
    <w:p w14:paraId="7D4C2754" w14:textId="6BD55EB6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11D69">
        <w:rPr>
          <w:sz w:val="24"/>
          <w:szCs w:val="24"/>
          <w:lang w:eastAsia="pl-PL"/>
        </w:rPr>
        <w:t>1</w:t>
      </w:r>
      <w:r w:rsidR="00DC2748">
        <w:rPr>
          <w:sz w:val="24"/>
          <w:szCs w:val="24"/>
          <w:lang w:eastAsia="pl-PL"/>
        </w:rPr>
        <w:t>7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F962C7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54751F0" w14:textId="77777777" w:rsidR="000E5AB2" w:rsidRDefault="000E5AB2" w:rsidP="00A110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A3ACE80" w14:textId="77777777" w:rsidR="00DC2748" w:rsidRPr="00DC2748" w:rsidRDefault="00DC2748" w:rsidP="00DC27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DC2748">
        <w:rPr>
          <w:rFonts w:eastAsia="Times New Roman" w:cs="Calibri"/>
          <w:b/>
          <w:bCs/>
          <w:sz w:val="24"/>
          <w:szCs w:val="24"/>
          <w:lang w:eastAsia="zh-CN" w:bidi="pl-PL"/>
        </w:rPr>
        <w:t>Zagospodarowanie terenu przy Szkole Podstawowej nr 4 w Świętochłowicach</w:t>
      </w:r>
    </w:p>
    <w:p w14:paraId="451792A4" w14:textId="77777777" w:rsidR="008648C0" w:rsidRPr="008648C0" w:rsidRDefault="008648C0" w:rsidP="008648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1C4E562D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oraz </w:t>
      </w:r>
      <w:r w:rsidR="00496F5E">
        <w:rPr>
          <w:sz w:val="21"/>
          <w:szCs w:val="21"/>
        </w:rPr>
        <w:t xml:space="preserve">109 </w:t>
      </w:r>
      <w:r w:rsidRPr="00846329">
        <w:rPr>
          <w:sz w:val="21"/>
          <w:szCs w:val="21"/>
        </w:rPr>
        <w:t xml:space="preserve">ust.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 xml:space="preserve"> pkt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>)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C2748">
        <w:rPr>
          <w:b/>
          <w:bCs/>
          <w:sz w:val="24"/>
          <w:szCs w:val="24"/>
          <w:lang w:eastAsia="pl-PL"/>
        </w:rPr>
      </w:r>
      <w:r w:rsidR="00DC274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C2748">
        <w:rPr>
          <w:b/>
          <w:bCs/>
          <w:sz w:val="24"/>
          <w:szCs w:val="24"/>
          <w:lang w:eastAsia="pl-PL"/>
        </w:rPr>
      </w:r>
      <w:r w:rsidR="00DC274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C2748">
        <w:rPr>
          <w:b/>
          <w:bCs/>
          <w:sz w:val="24"/>
          <w:szCs w:val="24"/>
          <w:lang w:eastAsia="pl-PL"/>
        </w:rPr>
      </w:r>
      <w:r w:rsidR="00DC274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C2748">
        <w:rPr>
          <w:b/>
          <w:bCs/>
          <w:sz w:val="24"/>
          <w:szCs w:val="24"/>
          <w:lang w:eastAsia="pl-PL"/>
        </w:rPr>
      </w:r>
      <w:r w:rsidR="00DC274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67B6018D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4C6659DC" w14:textId="0D922C62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BBD6ED0" w14:textId="6D50F8C7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664D49D" w14:textId="753D81A5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3A38563" w14:textId="4340F6EA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2E4D4195" w14:textId="64D9AB0C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0D83D4DD" w14:textId="77777777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F36EBD5" w14:textId="77777777" w:rsidR="00511D69" w:rsidRDefault="00511D69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63C95E63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C2748">
        <w:rPr>
          <w:b/>
          <w:bCs/>
          <w:sz w:val="24"/>
          <w:szCs w:val="24"/>
          <w:lang w:eastAsia="pl-PL"/>
        </w:rPr>
      </w:r>
      <w:r w:rsidR="00DC274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C2748">
        <w:rPr>
          <w:b/>
          <w:bCs/>
          <w:sz w:val="24"/>
          <w:szCs w:val="24"/>
          <w:lang w:eastAsia="pl-PL"/>
        </w:rPr>
      </w:r>
      <w:r w:rsidR="00DC274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C2748">
        <w:rPr>
          <w:b/>
          <w:bCs/>
          <w:sz w:val="24"/>
          <w:szCs w:val="24"/>
          <w:lang w:eastAsia="pl-PL"/>
        </w:rPr>
      </w:r>
      <w:r w:rsidR="00DC274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DC2748">
        <w:rPr>
          <w:b/>
          <w:bCs/>
          <w:sz w:val="24"/>
          <w:szCs w:val="24"/>
          <w:lang w:eastAsia="pl-PL"/>
        </w:rPr>
      </w:r>
      <w:r w:rsidR="00DC274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50C0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11D69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9492C"/>
    <w:rsid w:val="00DC2748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962C7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11</cp:revision>
  <cp:lastPrinted>2016-09-20T10:52:00Z</cp:lastPrinted>
  <dcterms:created xsi:type="dcterms:W3CDTF">2022-05-16T10:16:00Z</dcterms:created>
  <dcterms:modified xsi:type="dcterms:W3CDTF">2023-05-19T07:49:00Z</dcterms:modified>
</cp:coreProperties>
</file>