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C6DE797" w14:textId="77777777" w:rsidR="0001306F" w:rsidRPr="00351131" w:rsidRDefault="0001306F" w:rsidP="00854AC4">
      <w:pPr>
        <w:spacing w:line="360" w:lineRule="auto"/>
        <w:ind w:left="284"/>
        <w:jc w:val="center"/>
        <w:rPr>
          <w:b/>
          <w:sz w:val="24"/>
          <w:u w:val="single"/>
        </w:rPr>
      </w:pPr>
    </w:p>
    <w:p w14:paraId="0F5A5776" w14:textId="77777777" w:rsidR="00CF129D" w:rsidRPr="00351131" w:rsidRDefault="00CF129D" w:rsidP="00854AC4">
      <w:pPr>
        <w:spacing w:line="360" w:lineRule="auto"/>
        <w:ind w:left="284"/>
        <w:jc w:val="center"/>
        <w:rPr>
          <w:b/>
          <w:sz w:val="24"/>
          <w:u w:val="single"/>
        </w:rPr>
      </w:pPr>
      <w:r w:rsidRPr="00351131">
        <w:rPr>
          <w:b/>
          <w:sz w:val="24"/>
          <w:u w:val="single"/>
        </w:rPr>
        <w:t>Opis przedmiotu zamówienia</w:t>
      </w:r>
      <w:r w:rsidR="006B4E25" w:rsidRPr="00351131">
        <w:rPr>
          <w:b/>
          <w:sz w:val="24"/>
          <w:u w:val="single"/>
        </w:rPr>
        <w:t xml:space="preserve">  </w:t>
      </w:r>
    </w:p>
    <w:p w14:paraId="17DA07E9" w14:textId="77777777" w:rsidR="00730F12" w:rsidRPr="00351131" w:rsidRDefault="00730F12" w:rsidP="00854AC4">
      <w:pPr>
        <w:spacing w:line="360" w:lineRule="auto"/>
        <w:ind w:left="284"/>
        <w:jc w:val="center"/>
        <w:rPr>
          <w:b/>
          <w:sz w:val="24"/>
          <w:szCs w:val="20"/>
          <w:u w:val="single"/>
        </w:rPr>
      </w:pPr>
      <w:r w:rsidRPr="00351131">
        <w:rPr>
          <w:b/>
          <w:sz w:val="24"/>
          <w:szCs w:val="20"/>
          <w:u w:val="single"/>
        </w:rPr>
        <w:t>informacje uzupełniające</w:t>
      </w:r>
    </w:p>
    <w:p w14:paraId="226E3868" w14:textId="77777777" w:rsidR="00730F12" w:rsidRPr="00351131" w:rsidRDefault="00730F12" w:rsidP="00730F12">
      <w:pPr>
        <w:ind w:left="284"/>
        <w:jc w:val="center"/>
      </w:pPr>
    </w:p>
    <w:p w14:paraId="7976C18C" w14:textId="77777777" w:rsidR="0001306F" w:rsidRPr="00351131" w:rsidRDefault="0001306F" w:rsidP="00CF129D">
      <w:pPr>
        <w:suppressAutoHyphens w:val="0"/>
        <w:overflowPunct w:val="0"/>
        <w:autoSpaceDE w:val="0"/>
        <w:autoSpaceDN w:val="0"/>
        <w:adjustRightInd w:val="0"/>
        <w:spacing w:line="240" w:lineRule="atLeast"/>
        <w:ind w:left="284"/>
        <w:jc w:val="both"/>
        <w:textAlignment w:val="baseline"/>
      </w:pPr>
    </w:p>
    <w:p w14:paraId="5BEC1AE8" w14:textId="1E912417" w:rsidR="00CF129D" w:rsidRPr="00351131" w:rsidRDefault="00CF129D" w:rsidP="00EF1637">
      <w:pPr>
        <w:suppressAutoHyphens w:val="0"/>
        <w:overflowPunct w:val="0"/>
        <w:autoSpaceDE w:val="0"/>
        <w:autoSpaceDN w:val="0"/>
        <w:adjustRightInd w:val="0"/>
        <w:spacing w:line="276" w:lineRule="auto"/>
        <w:ind w:left="284"/>
        <w:jc w:val="both"/>
        <w:textAlignment w:val="baseline"/>
      </w:pPr>
      <w:r w:rsidRPr="00351131">
        <w:t xml:space="preserve">Przedmiotem zamówienia jest wykonanie </w:t>
      </w:r>
      <w:r w:rsidR="00211C69" w:rsidRPr="00351131">
        <w:rPr>
          <w:color w:val="000000"/>
          <w:sz w:val="20"/>
          <w:szCs w:val="20"/>
        </w:rPr>
        <w:t>Modernizacj</w:t>
      </w:r>
      <w:r w:rsidR="00211C69" w:rsidRPr="00351131">
        <w:rPr>
          <w:color w:val="000000"/>
          <w:sz w:val="20"/>
          <w:szCs w:val="20"/>
        </w:rPr>
        <w:t>i</w:t>
      </w:r>
      <w:r w:rsidR="00211C69" w:rsidRPr="00351131">
        <w:rPr>
          <w:color w:val="000000"/>
          <w:sz w:val="20"/>
          <w:szCs w:val="20"/>
        </w:rPr>
        <w:t xml:space="preserve"> budynku Szpitala Specjalistycznego im. J. Dietla w Krakowie przy al. Focha</w:t>
      </w:r>
      <w:r w:rsidR="00211C69" w:rsidRPr="00351131">
        <w:rPr>
          <w:szCs w:val="22"/>
        </w:rPr>
        <w:t xml:space="preserve"> </w:t>
      </w:r>
      <w:r w:rsidRPr="00351131">
        <w:rPr>
          <w:szCs w:val="22"/>
        </w:rPr>
        <w:t>1 – Działanie 1</w:t>
      </w:r>
      <w:r w:rsidR="00211C69" w:rsidRPr="00351131">
        <w:rPr>
          <w:szCs w:val="22"/>
        </w:rPr>
        <w:t>4</w:t>
      </w:r>
      <w:r w:rsidRPr="00351131">
        <w:rPr>
          <w:szCs w:val="22"/>
        </w:rPr>
        <w:t>.1 RPO”,</w:t>
      </w:r>
      <w:r w:rsidRPr="00351131">
        <w:t xml:space="preserve"> wraz z instalacjami wewnętrznymi: wod-kan., c.o., </w:t>
      </w:r>
      <w:r w:rsidR="006B4E25" w:rsidRPr="00351131">
        <w:t xml:space="preserve"> </w:t>
      </w:r>
      <w:r w:rsidRPr="00351131">
        <w:t xml:space="preserve">wentylacją mechaniczną, klimatyzacją, elektryczną, teletechniczną, przeciwpożarową oraz gazów medycznych. </w:t>
      </w:r>
    </w:p>
    <w:p w14:paraId="0BD12AA6" w14:textId="77777777" w:rsidR="00CF129D" w:rsidRPr="00351131" w:rsidRDefault="00CF129D" w:rsidP="00EF1637">
      <w:pPr>
        <w:suppressAutoHyphens w:val="0"/>
        <w:overflowPunct w:val="0"/>
        <w:autoSpaceDE w:val="0"/>
        <w:autoSpaceDN w:val="0"/>
        <w:adjustRightInd w:val="0"/>
        <w:spacing w:line="276" w:lineRule="auto"/>
        <w:ind w:left="284"/>
        <w:jc w:val="both"/>
        <w:textAlignment w:val="baseline"/>
      </w:pPr>
    </w:p>
    <w:p w14:paraId="725DD926" w14:textId="5B5651B3" w:rsidR="003948FD" w:rsidRPr="00351131" w:rsidRDefault="00211C69" w:rsidP="00EF1637">
      <w:pPr>
        <w:spacing w:line="276" w:lineRule="auto"/>
        <w:ind w:left="284"/>
      </w:pPr>
      <w:r w:rsidRPr="00351131">
        <w:t xml:space="preserve">Roboty dotyczą </w:t>
      </w:r>
      <w:r w:rsidR="00CF129D" w:rsidRPr="00351131">
        <w:t xml:space="preserve">Oddziału </w:t>
      </w:r>
      <w:r w:rsidRPr="00351131">
        <w:t>Rehabilitacj</w:t>
      </w:r>
      <w:r w:rsidR="007545D2" w:rsidRPr="00351131">
        <w:t xml:space="preserve">i ( I piętro) Oddziału </w:t>
      </w:r>
      <w:r w:rsidRPr="00351131">
        <w:t>Ortopedii</w:t>
      </w:r>
      <w:r w:rsidR="00AE3255" w:rsidRPr="00351131">
        <w:t xml:space="preserve"> </w:t>
      </w:r>
      <w:r w:rsidR="00CF129D" w:rsidRPr="00351131">
        <w:t xml:space="preserve"> </w:t>
      </w:r>
      <w:r w:rsidR="007545D2" w:rsidRPr="00351131">
        <w:t xml:space="preserve">(II piętro) </w:t>
      </w:r>
      <w:r w:rsidRPr="00351131">
        <w:t>, poziomu -</w:t>
      </w:r>
      <w:r w:rsidR="00490480" w:rsidRPr="00351131">
        <w:t>1</w:t>
      </w:r>
      <w:r w:rsidR="00AE3255" w:rsidRPr="00351131">
        <w:t xml:space="preserve"> oraz </w:t>
      </w:r>
      <w:r w:rsidR="007545D2" w:rsidRPr="00351131">
        <w:t>wykonanie rezerwowego zbiornika na wodę użytkową</w:t>
      </w:r>
      <w:r w:rsidR="00EB67F1" w:rsidRPr="00351131">
        <w:t>.</w:t>
      </w:r>
      <w:r w:rsidR="00CF129D" w:rsidRPr="00351131">
        <w:t xml:space="preserve"> </w:t>
      </w:r>
    </w:p>
    <w:p w14:paraId="5562FC22" w14:textId="77777777" w:rsidR="00107C24" w:rsidRPr="00351131" w:rsidRDefault="00107C24" w:rsidP="00EF1637">
      <w:pPr>
        <w:spacing w:line="276" w:lineRule="auto"/>
      </w:pPr>
    </w:p>
    <w:p w14:paraId="516F7F8A" w14:textId="602DCBE0" w:rsidR="00D351DA" w:rsidRPr="00351131" w:rsidRDefault="00D351DA" w:rsidP="00EF1637">
      <w:pPr>
        <w:spacing w:line="276" w:lineRule="auto"/>
        <w:ind w:left="284"/>
      </w:pPr>
      <w:r w:rsidRPr="00351131">
        <w:t>Szczegółowy zakres robót określony został w załącznikach</w:t>
      </w:r>
      <w:r w:rsidR="003D15AE" w:rsidRPr="00351131">
        <w:t xml:space="preserve"> w postaci </w:t>
      </w:r>
      <w:r w:rsidR="00EB67F1" w:rsidRPr="00351131">
        <w:t>dokumentacji technicznej</w:t>
      </w:r>
      <w:r w:rsidR="003D15AE" w:rsidRPr="00351131">
        <w:t>, specyfikacji technicznej wykonania i odbioru robót, przedmiarów</w:t>
      </w:r>
      <w:r w:rsidR="005057BE" w:rsidRPr="00351131">
        <w:t xml:space="preserve">  </w:t>
      </w:r>
      <w:r w:rsidR="005057BE" w:rsidRPr="00351131">
        <w:rPr>
          <w:b/>
        </w:rPr>
        <w:t>traktowanych jako materiały pomocnicze</w:t>
      </w:r>
      <w:r w:rsidR="003D15AE" w:rsidRPr="00351131">
        <w:t>, zestawienia wyposażenia</w:t>
      </w:r>
      <w:r w:rsidR="00DA3695" w:rsidRPr="00351131">
        <w:t xml:space="preserve"> (</w:t>
      </w:r>
      <w:r w:rsidR="00730F12" w:rsidRPr="00351131">
        <w:t xml:space="preserve">z </w:t>
      </w:r>
      <w:r w:rsidR="00DA3695" w:rsidRPr="00351131">
        <w:t>vat 8 i 23 %)</w:t>
      </w:r>
      <w:r w:rsidR="00EB67F1" w:rsidRPr="00351131">
        <w:t>.</w:t>
      </w:r>
      <w:r w:rsidR="003D15AE" w:rsidRPr="00351131">
        <w:t xml:space="preserve"> </w:t>
      </w:r>
    </w:p>
    <w:p w14:paraId="11B19E36" w14:textId="77777777" w:rsidR="00726D27" w:rsidRPr="00351131" w:rsidRDefault="00726D27" w:rsidP="00EF1637">
      <w:pPr>
        <w:spacing w:line="276" w:lineRule="auto"/>
        <w:ind w:left="284"/>
      </w:pPr>
    </w:p>
    <w:p w14:paraId="660F307E" w14:textId="72638720" w:rsidR="00726D27" w:rsidRPr="00351131" w:rsidRDefault="00D51922" w:rsidP="00CF129D">
      <w:pPr>
        <w:ind w:left="284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UWAGA! </w:t>
      </w:r>
      <w:r w:rsidR="00726D27" w:rsidRPr="00351131">
        <w:rPr>
          <w:b/>
          <w:sz w:val="24"/>
          <w:u w:val="single"/>
        </w:rPr>
        <w:t>Wymogi dodatkowe:</w:t>
      </w:r>
    </w:p>
    <w:p w14:paraId="6FC4386C" w14:textId="77777777" w:rsidR="00C135A6" w:rsidRPr="00351131" w:rsidRDefault="00C135A6" w:rsidP="00CF129D">
      <w:pPr>
        <w:ind w:left="284"/>
      </w:pPr>
    </w:p>
    <w:p w14:paraId="22DE5ADD" w14:textId="15D69E8E" w:rsidR="00C135A6" w:rsidRPr="00351131" w:rsidRDefault="00C135A6" w:rsidP="00EF1637">
      <w:pPr>
        <w:pStyle w:val="Akapitzlist"/>
        <w:numPr>
          <w:ilvl w:val="0"/>
          <w:numId w:val="6"/>
        </w:numPr>
        <w:suppressAutoHyphens w:val="0"/>
        <w:spacing w:before="100" w:beforeAutospacing="1" w:after="100" w:afterAutospacing="1" w:line="276" w:lineRule="auto"/>
      </w:pPr>
      <w:r w:rsidRPr="00351131">
        <w:t>Wszystki</w:t>
      </w:r>
      <w:r w:rsidR="0077393C" w:rsidRPr="00351131">
        <w:t xml:space="preserve">e końcowe punkty poboru wody </w:t>
      </w:r>
      <w:r w:rsidR="00EB67F1" w:rsidRPr="00351131">
        <w:t xml:space="preserve">- </w:t>
      </w:r>
      <w:r w:rsidRPr="00351131">
        <w:t>bateri</w:t>
      </w:r>
      <w:r w:rsidR="00EB67F1" w:rsidRPr="00351131">
        <w:t>e</w:t>
      </w:r>
      <w:r w:rsidR="006B4E25" w:rsidRPr="00351131">
        <w:t xml:space="preserve"> </w:t>
      </w:r>
      <w:r w:rsidR="00EB67F1" w:rsidRPr="00351131">
        <w:t>jednogłowicowe i termostatyczne -</w:t>
      </w:r>
      <w:r w:rsidRPr="00351131">
        <w:t xml:space="preserve"> muszą być wyposażone w </w:t>
      </w:r>
      <w:r w:rsidRPr="00351131">
        <w:rPr>
          <w:u w:val="single"/>
        </w:rPr>
        <w:t>zawory zwrotne</w:t>
      </w:r>
      <w:r w:rsidRPr="00351131">
        <w:t>.</w:t>
      </w:r>
    </w:p>
    <w:p w14:paraId="4750A28E" w14:textId="134CA09E" w:rsidR="003948FD" w:rsidRPr="00351131" w:rsidRDefault="003948FD" w:rsidP="00EF1637">
      <w:pPr>
        <w:pStyle w:val="Akapitzlist"/>
        <w:numPr>
          <w:ilvl w:val="0"/>
          <w:numId w:val="6"/>
        </w:numPr>
        <w:spacing w:line="276" w:lineRule="auto"/>
      </w:pPr>
      <w:r w:rsidRPr="00351131">
        <w:t>Wszystkie</w:t>
      </w:r>
      <w:r w:rsidR="00EB67F1" w:rsidRPr="00351131">
        <w:t xml:space="preserve"> umywalki w</w:t>
      </w:r>
      <w:r w:rsidR="00F143D3" w:rsidRPr="00351131">
        <w:t xml:space="preserve"> </w:t>
      </w:r>
      <w:r w:rsidRPr="00351131">
        <w:t>sal</w:t>
      </w:r>
      <w:r w:rsidR="00EB67F1" w:rsidRPr="00351131">
        <w:t>ach</w:t>
      </w:r>
      <w:r w:rsidRPr="00351131">
        <w:t xml:space="preserve"> chorych winny być wyposażone</w:t>
      </w:r>
      <w:r w:rsidR="00F143D3" w:rsidRPr="00351131">
        <w:t xml:space="preserve"> w dodatkowy zawór czerpalny zimnej wody zakończony gwintem ½”</w:t>
      </w:r>
      <w:r w:rsidR="00984C9F" w:rsidRPr="00351131">
        <w:t xml:space="preserve"> </w:t>
      </w:r>
      <w:r w:rsidR="005F7789" w:rsidRPr="00351131">
        <w:t>i</w:t>
      </w:r>
      <w:r w:rsidR="00984C9F" w:rsidRPr="00351131">
        <w:t xml:space="preserve"> </w:t>
      </w:r>
      <w:r w:rsidR="00AE3255" w:rsidRPr="00351131">
        <w:t xml:space="preserve">wyjściem na </w:t>
      </w:r>
      <w:proofErr w:type="spellStart"/>
      <w:r w:rsidR="00984C9F" w:rsidRPr="00351131">
        <w:t>szybkozłączk</w:t>
      </w:r>
      <w:r w:rsidR="00AE3255" w:rsidRPr="00351131">
        <w:t>ę</w:t>
      </w:r>
      <w:proofErr w:type="spellEnd"/>
      <w:r w:rsidR="00F143D3" w:rsidRPr="00351131">
        <w:t xml:space="preserve"> </w:t>
      </w:r>
      <w:r w:rsidR="005F0312" w:rsidRPr="00351131">
        <w:t>(np. zawór dwuwypływowy)</w:t>
      </w:r>
      <w:r w:rsidR="00EB67F1" w:rsidRPr="00351131">
        <w:t>.</w:t>
      </w:r>
      <w:r w:rsidR="005F0312" w:rsidRPr="00351131">
        <w:t xml:space="preserve"> </w:t>
      </w:r>
    </w:p>
    <w:p w14:paraId="6DDBF90A" w14:textId="77777777" w:rsidR="005F0312" w:rsidRPr="00351131" w:rsidRDefault="005F0312" w:rsidP="00EF1637">
      <w:pPr>
        <w:pStyle w:val="Akapitzlist"/>
        <w:numPr>
          <w:ilvl w:val="0"/>
          <w:numId w:val="6"/>
        </w:numPr>
        <w:spacing w:line="276" w:lineRule="auto"/>
      </w:pPr>
      <w:r w:rsidRPr="00351131">
        <w:t>Zawory termostatyczne do c.o. muszą posiadać nastawy wstępne.</w:t>
      </w:r>
    </w:p>
    <w:p w14:paraId="0FA2DB4B" w14:textId="19E552D6" w:rsidR="00351131" w:rsidRPr="00EF1637" w:rsidRDefault="00351131" w:rsidP="00EF1637">
      <w:pPr>
        <w:pStyle w:val="Akapitzlist"/>
        <w:numPr>
          <w:ilvl w:val="0"/>
          <w:numId w:val="6"/>
        </w:numPr>
        <w:spacing w:line="276" w:lineRule="auto"/>
      </w:pPr>
      <w:r>
        <w:t xml:space="preserve">Dodatkowo należy wycenić </w:t>
      </w:r>
      <w:r w:rsidRPr="00D51922">
        <w:rPr>
          <w:b/>
          <w:bCs/>
          <w:u w:val="single"/>
        </w:rPr>
        <w:t>wymianę</w:t>
      </w:r>
      <w:r>
        <w:t xml:space="preserve"> wykładziny podłogowej </w:t>
      </w:r>
      <w:proofErr w:type="spellStart"/>
      <w:r>
        <w:t>pcv</w:t>
      </w:r>
      <w:proofErr w:type="spellEnd"/>
      <w:r>
        <w:t xml:space="preserve"> termozgrzewalnej</w:t>
      </w:r>
      <w:r w:rsidR="00EF1637">
        <w:t xml:space="preserve"> z wywinięciem na ścianę (cokół 10 cm)</w:t>
      </w:r>
      <w:r>
        <w:t xml:space="preserve"> w pomieszczeniach Rehabilitacji Dziennej</w:t>
      </w:r>
      <w:r w:rsidR="004B1277">
        <w:t xml:space="preserve"> – </w:t>
      </w:r>
      <w:r w:rsidR="004B1277" w:rsidRPr="00EF1637">
        <w:t>brak tego elementu w projekcie i przedmiarach.</w:t>
      </w:r>
    </w:p>
    <w:p w14:paraId="14DB53E1" w14:textId="59BD095D" w:rsidR="004B1277" w:rsidRPr="00377069" w:rsidRDefault="004B1277" w:rsidP="00EF1637">
      <w:pPr>
        <w:pStyle w:val="Akapitzlist"/>
        <w:spacing w:line="276" w:lineRule="auto"/>
        <w:ind w:left="644"/>
      </w:pPr>
      <w:r>
        <w:t xml:space="preserve">Wykładzina do pomieszczeń </w:t>
      </w:r>
      <w:r w:rsidR="00377069">
        <w:t>suchych – 130 m</w:t>
      </w:r>
      <w:r w:rsidR="00377069">
        <w:rPr>
          <w:vertAlign w:val="superscript"/>
        </w:rPr>
        <w:t>2</w:t>
      </w:r>
      <w:r w:rsidR="00377069">
        <w:t>, wykładzina do pomieszczeń mokrych wraz z izolacją przeciwwodną – 12 m</w:t>
      </w:r>
      <w:r w:rsidR="00377069">
        <w:rPr>
          <w:vertAlign w:val="superscript"/>
        </w:rPr>
        <w:t>2</w:t>
      </w:r>
      <w:r w:rsidR="00377069">
        <w:t xml:space="preserve">. </w:t>
      </w:r>
      <w:r w:rsidR="00D51922" w:rsidRPr="00EF1637">
        <w:rPr>
          <w:u w:val="single"/>
        </w:rPr>
        <w:t xml:space="preserve">Do wykonania </w:t>
      </w:r>
      <w:r w:rsidR="00EF1637" w:rsidRPr="00EF1637">
        <w:rPr>
          <w:u w:val="single"/>
        </w:rPr>
        <w:t>na początku trwania umowy.</w:t>
      </w:r>
    </w:p>
    <w:p w14:paraId="6EA43FA9" w14:textId="6AD5B1E9" w:rsidR="00DF7B83" w:rsidRPr="00351131" w:rsidRDefault="00AE2F9C" w:rsidP="00EF1637">
      <w:pPr>
        <w:pStyle w:val="Akapitzlist"/>
        <w:numPr>
          <w:ilvl w:val="0"/>
          <w:numId w:val="6"/>
        </w:numPr>
        <w:spacing w:line="276" w:lineRule="auto"/>
      </w:pPr>
      <w:r w:rsidRPr="00351131">
        <w:t xml:space="preserve">Dodatkowo </w:t>
      </w:r>
      <w:r w:rsidR="00AE3255" w:rsidRPr="00351131">
        <w:t xml:space="preserve"> </w:t>
      </w:r>
      <w:r w:rsidRPr="00351131">
        <w:t>należy wyposażyć 2 pomieszczenia biurowe</w:t>
      </w:r>
      <w:r w:rsidR="00AE3255" w:rsidRPr="00351131">
        <w:t xml:space="preserve"> w klimatyzację.</w:t>
      </w:r>
      <w:r w:rsidRPr="00351131">
        <w:t xml:space="preserve"> Długość instalacji freonowej ok. 25 </w:t>
      </w:r>
      <w:proofErr w:type="spellStart"/>
      <w:r w:rsidRPr="00351131">
        <w:t>mb</w:t>
      </w:r>
      <w:proofErr w:type="spellEnd"/>
      <w:r w:rsidRPr="00351131">
        <w:t xml:space="preserve"> dla każdej, moc jednostek 3,5 kW</w:t>
      </w:r>
      <w:r w:rsidR="00377069">
        <w:t xml:space="preserve"> każda</w:t>
      </w:r>
      <w:r w:rsidRPr="00351131">
        <w:t xml:space="preserve">. </w:t>
      </w:r>
      <w:r w:rsidRPr="00EF1637">
        <w:t>B</w:t>
      </w:r>
      <w:r w:rsidRPr="00EF1637">
        <w:t>rak tego elementu w projekcie i przedmiarach.</w:t>
      </w:r>
    </w:p>
    <w:p w14:paraId="1B2E0372" w14:textId="06959585" w:rsidR="00351131" w:rsidRPr="00351131" w:rsidRDefault="00AD3552" w:rsidP="00EF1637">
      <w:pPr>
        <w:pStyle w:val="Akapitzlist"/>
        <w:numPr>
          <w:ilvl w:val="0"/>
          <w:numId w:val="6"/>
        </w:numPr>
        <w:spacing w:line="276" w:lineRule="auto"/>
      </w:pPr>
      <w:r w:rsidRPr="00351131">
        <w:t xml:space="preserve">Sposób prowadzenia i punkty końcowe instalacji teletechnicznych i sieci strukturalnej winny być na bieżąco uzgadniane z </w:t>
      </w:r>
      <w:r w:rsidR="00537328" w:rsidRPr="00351131">
        <w:t>Kierownikiem</w:t>
      </w:r>
      <w:r w:rsidRPr="00351131">
        <w:t xml:space="preserve"> Sekcji Informatycznej Szpitala.</w:t>
      </w:r>
    </w:p>
    <w:p w14:paraId="720721DA" w14:textId="55C19922" w:rsidR="00AD3552" w:rsidRPr="00351131" w:rsidRDefault="00AD3552" w:rsidP="00EF1637">
      <w:pPr>
        <w:pStyle w:val="Akapitzlist"/>
        <w:numPr>
          <w:ilvl w:val="0"/>
          <w:numId w:val="6"/>
        </w:numPr>
        <w:spacing w:line="276" w:lineRule="auto"/>
      </w:pPr>
      <w:r w:rsidRPr="00351131">
        <w:t>Roboty związane z instalacjami przeciwpożarowymi winny być na bieżąco konsultowane z firmą obsługującą szpital pod względem SAP</w:t>
      </w:r>
      <w:r w:rsidR="004D200F" w:rsidRPr="00351131">
        <w:t xml:space="preserve"> (</w:t>
      </w:r>
      <w:r w:rsidR="001C4B66" w:rsidRPr="00351131">
        <w:t>INTERPOŻ</w:t>
      </w:r>
      <w:r w:rsidR="004D200F" w:rsidRPr="00351131">
        <w:t>)</w:t>
      </w:r>
      <w:r w:rsidRPr="00351131">
        <w:t>. W ramach zadania Wykonawca jest zobowiązany do podłączenia i zaprogramowania nowych urządzeń współpracujących z central</w:t>
      </w:r>
      <w:r w:rsidR="004D200F" w:rsidRPr="00351131">
        <w:t>ami</w:t>
      </w:r>
      <w:r w:rsidRPr="00351131">
        <w:t xml:space="preserve"> p.poż.</w:t>
      </w:r>
    </w:p>
    <w:p w14:paraId="2AE03041" w14:textId="1954341B" w:rsidR="00273AAF" w:rsidRPr="00351131" w:rsidRDefault="00273AAF" w:rsidP="00EF1637">
      <w:pPr>
        <w:pStyle w:val="Akapitzlist"/>
        <w:numPr>
          <w:ilvl w:val="0"/>
          <w:numId w:val="6"/>
        </w:numPr>
        <w:spacing w:line="276" w:lineRule="auto"/>
      </w:pPr>
      <w:r w:rsidRPr="00351131">
        <w:t xml:space="preserve">Drzwi </w:t>
      </w:r>
      <w:r w:rsidR="00D95B77" w:rsidRPr="00351131">
        <w:t>ppoż. Na ciągach komunikacyjnych</w:t>
      </w:r>
      <w:r w:rsidRPr="00351131">
        <w:t xml:space="preserve"> muszą być </w:t>
      </w:r>
      <w:r w:rsidR="00A234D0" w:rsidRPr="00351131">
        <w:t>wyposażone w „</w:t>
      </w:r>
      <w:proofErr w:type="spellStart"/>
      <w:r w:rsidR="004D200F" w:rsidRPr="00351131">
        <w:t>elektro</w:t>
      </w:r>
      <w:r w:rsidR="00A234D0" w:rsidRPr="00351131">
        <w:t>trzymacz</w:t>
      </w:r>
      <w:r w:rsidR="004B58D7" w:rsidRPr="00351131">
        <w:t>e</w:t>
      </w:r>
      <w:proofErr w:type="spellEnd"/>
      <w:r w:rsidR="00A234D0" w:rsidRPr="00351131">
        <w:t xml:space="preserve"> p.poż.”</w:t>
      </w:r>
    </w:p>
    <w:p w14:paraId="6D1DA5DF" w14:textId="77777777" w:rsidR="00BB5F0C" w:rsidRPr="00351131" w:rsidRDefault="00BB5F0C" w:rsidP="00EF1637">
      <w:pPr>
        <w:pStyle w:val="Akapitzlist"/>
        <w:numPr>
          <w:ilvl w:val="0"/>
          <w:numId w:val="6"/>
        </w:numPr>
        <w:spacing w:line="276" w:lineRule="auto"/>
      </w:pPr>
      <w:r w:rsidRPr="00351131">
        <w:t xml:space="preserve">Wszelkie nieścisłości i rozwiązania niejednoznaczne konsultowane będą z firmą opracowującą </w:t>
      </w:r>
      <w:r w:rsidR="004D200F" w:rsidRPr="00351131">
        <w:t>d</w:t>
      </w:r>
      <w:r w:rsidRPr="00351131">
        <w:t>okumentację projektową w ramach nadzorów autorskich.</w:t>
      </w:r>
    </w:p>
    <w:p w14:paraId="25714C68" w14:textId="77777777" w:rsidR="00F7497A" w:rsidRPr="00351131" w:rsidRDefault="00F7497A" w:rsidP="00EF1637">
      <w:pPr>
        <w:pStyle w:val="Akapitzlist"/>
        <w:numPr>
          <w:ilvl w:val="0"/>
          <w:numId w:val="6"/>
        </w:numPr>
        <w:spacing w:line="276" w:lineRule="auto"/>
        <w:jc w:val="both"/>
      </w:pPr>
      <w:r w:rsidRPr="00351131">
        <w:t>Budynek ma być przystosowany jest do funkcjonowania w nim osób niepełnosprawnych m. in. poprzez:</w:t>
      </w:r>
    </w:p>
    <w:p w14:paraId="068CF6F2" w14:textId="77777777" w:rsidR="00F7497A" w:rsidRPr="00351131" w:rsidRDefault="00F7497A" w:rsidP="00EF1637">
      <w:pPr>
        <w:numPr>
          <w:ilvl w:val="0"/>
          <w:numId w:val="8"/>
        </w:numPr>
        <w:suppressAutoHyphens w:val="0"/>
        <w:spacing w:line="276" w:lineRule="auto"/>
        <w:ind w:left="851" w:hanging="153"/>
        <w:jc w:val="both"/>
      </w:pPr>
      <w:r w:rsidRPr="00351131">
        <w:t xml:space="preserve">pochwyty na korytarzach będą miały kontrastowe kolory umożliwiające poruszanie się osobom niedowidzącym </w:t>
      </w:r>
    </w:p>
    <w:p w14:paraId="68EA4820" w14:textId="7F8485FC" w:rsidR="00F7497A" w:rsidRPr="00351131" w:rsidRDefault="00F7497A" w:rsidP="00EF1637">
      <w:pPr>
        <w:numPr>
          <w:ilvl w:val="0"/>
          <w:numId w:val="8"/>
        </w:numPr>
        <w:suppressAutoHyphens w:val="0"/>
        <w:spacing w:line="276" w:lineRule="auto"/>
        <w:ind w:left="851" w:hanging="153"/>
        <w:jc w:val="both"/>
      </w:pPr>
      <w:r w:rsidRPr="00351131">
        <w:t xml:space="preserve">posiadać powierzchnie niepołyskliwe na posadzkach i ścianach, aby ograniczyć powstawanie </w:t>
      </w:r>
      <w:proofErr w:type="spellStart"/>
      <w:r w:rsidRPr="00351131">
        <w:t>olśnień</w:t>
      </w:r>
      <w:proofErr w:type="spellEnd"/>
      <w:r w:rsidRPr="00351131">
        <w:t>; materiały użyte na posadzki zaprojektowano jako antypoślizgowe</w:t>
      </w:r>
      <w:r w:rsidR="00D95B77" w:rsidRPr="00351131">
        <w:t>.</w:t>
      </w:r>
      <w:r w:rsidRPr="00351131">
        <w:t xml:space="preserve"> </w:t>
      </w:r>
    </w:p>
    <w:p w14:paraId="21C935BF" w14:textId="7F30E0E9" w:rsidR="00F7497A" w:rsidRPr="00351131" w:rsidRDefault="00F7497A" w:rsidP="00EF1637">
      <w:pPr>
        <w:numPr>
          <w:ilvl w:val="0"/>
          <w:numId w:val="8"/>
        </w:numPr>
        <w:suppressAutoHyphens w:val="0"/>
        <w:spacing w:line="276" w:lineRule="auto"/>
        <w:ind w:left="851" w:hanging="153"/>
        <w:jc w:val="both"/>
      </w:pPr>
      <w:r w:rsidRPr="00351131">
        <w:lastRenderedPageBreak/>
        <w:t>wszelkie przeszklenia powinny być oznakowane w sposób widoczny i wykonane z materiału zapewniającego bezpieczeństwo w razie stłuczenia, oznakowanie w postaci jednolitych, kontrastujących z otoczeniem pasów</w:t>
      </w:r>
      <w:r w:rsidR="00D95B77" w:rsidRPr="00351131">
        <w:t>.</w:t>
      </w:r>
      <w:r w:rsidRPr="00351131">
        <w:t xml:space="preserve"> </w:t>
      </w:r>
    </w:p>
    <w:p w14:paraId="3F1F92AA" w14:textId="77777777" w:rsidR="00F7497A" w:rsidRPr="00351131" w:rsidRDefault="00F7497A" w:rsidP="00EF1637">
      <w:pPr>
        <w:numPr>
          <w:ilvl w:val="0"/>
          <w:numId w:val="8"/>
        </w:numPr>
        <w:suppressAutoHyphens w:val="0"/>
        <w:spacing w:line="276" w:lineRule="auto"/>
        <w:ind w:left="851" w:hanging="153"/>
        <w:jc w:val="both"/>
      </w:pPr>
      <w:r w:rsidRPr="00351131">
        <w:t xml:space="preserve">SSP świetlno-dźwiękowy, </w:t>
      </w:r>
    </w:p>
    <w:p w14:paraId="394A5907" w14:textId="77777777" w:rsidR="00F7497A" w:rsidRPr="00351131" w:rsidRDefault="00F7497A" w:rsidP="00EF1637">
      <w:pPr>
        <w:numPr>
          <w:ilvl w:val="0"/>
          <w:numId w:val="8"/>
        </w:numPr>
        <w:suppressAutoHyphens w:val="0"/>
        <w:spacing w:line="276" w:lineRule="auto"/>
        <w:ind w:left="851" w:hanging="153"/>
        <w:jc w:val="both"/>
      </w:pPr>
      <w:r w:rsidRPr="00351131">
        <w:t xml:space="preserve">DSO (dźwiękowy system ostrzegawczy) – uzupełnienie SSP </w:t>
      </w:r>
    </w:p>
    <w:p w14:paraId="74463024" w14:textId="01370C73" w:rsidR="00F7497A" w:rsidRPr="00351131" w:rsidRDefault="00F7497A" w:rsidP="00EF1637">
      <w:pPr>
        <w:numPr>
          <w:ilvl w:val="0"/>
          <w:numId w:val="8"/>
        </w:numPr>
        <w:suppressAutoHyphens w:val="0"/>
        <w:spacing w:line="276" w:lineRule="auto"/>
        <w:ind w:left="851" w:hanging="153"/>
        <w:jc w:val="both"/>
      </w:pPr>
      <w:r w:rsidRPr="00351131">
        <w:t xml:space="preserve">na każdej kondygnacji w klatce schodowej oznaczenie piętra po prawej stronie drzwi - tabliczki aluminiowe min. 20x20 cm z oznaczeniem piętra – wyraźne i kontrastujące kolory, czcionka </w:t>
      </w:r>
      <w:proofErr w:type="spellStart"/>
      <w:r w:rsidRPr="00351131">
        <w:t>bezszeryfowa</w:t>
      </w:r>
      <w:proofErr w:type="spellEnd"/>
      <w:r w:rsidRPr="00351131">
        <w:t>, np. Arial, Tahoma (dla osób niedowidzących)</w:t>
      </w:r>
      <w:r w:rsidR="00D95B77" w:rsidRPr="00351131">
        <w:t>.</w:t>
      </w:r>
    </w:p>
    <w:p w14:paraId="43B1C3AC" w14:textId="1FB00577" w:rsidR="00F7497A" w:rsidRPr="00351131" w:rsidRDefault="00F7497A" w:rsidP="00EF1637">
      <w:pPr>
        <w:numPr>
          <w:ilvl w:val="0"/>
          <w:numId w:val="8"/>
        </w:numPr>
        <w:suppressAutoHyphens w:val="0"/>
        <w:spacing w:line="276" w:lineRule="auto"/>
        <w:ind w:left="851" w:hanging="153"/>
        <w:jc w:val="both"/>
      </w:pPr>
      <w:r w:rsidRPr="00351131">
        <w:t xml:space="preserve">równomierne oświetlenie pomieszczeń, aby zapobiec </w:t>
      </w:r>
      <w:proofErr w:type="spellStart"/>
      <w:r w:rsidRPr="00351131">
        <w:t>olśnieniom</w:t>
      </w:r>
      <w:proofErr w:type="spellEnd"/>
      <w:r w:rsidRPr="00351131">
        <w:t>, nadmiernym kontrastom oraz umożliwić niesłyszącemu czytanie z ruchu warg</w:t>
      </w:r>
      <w:r w:rsidR="00D51922">
        <w:t>.</w:t>
      </w:r>
    </w:p>
    <w:p w14:paraId="14FFF61A" w14:textId="77777777" w:rsidR="00ED1D49" w:rsidRPr="00351131" w:rsidRDefault="00ED1D49" w:rsidP="00EF1637">
      <w:pPr>
        <w:pStyle w:val="Akapitzlist"/>
        <w:numPr>
          <w:ilvl w:val="0"/>
          <w:numId w:val="6"/>
        </w:numPr>
        <w:spacing w:line="276" w:lineRule="auto"/>
      </w:pPr>
      <w:r w:rsidRPr="00351131">
        <w:t>Wszelkie wyposażenie oraz urządzenia elektryczne i mechaniczne dostarczone dla Zamawiającego w ramach niniejszego zadania muszą mieć zapewnione bezpłatne przeglądy gwarancyjne i techniczne przez cały okres gwarancyjny w ilościach i zakresie przewidzianym przez producenta tych urządzeń wraz z zagwarantowaniem niezbędnych materiałów i części potrzebnych podczas tych przeglądów, jeżeli urządzenia te wymagają takich przeglądów.</w:t>
      </w:r>
    </w:p>
    <w:p w14:paraId="6AAFDDA5" w14:textId="473E376A" w:rsidR="002B16B6" w:rsidRPr="00351131" w:rsidRDefault="00ED1D49" w:rsidP="00EF1637">
      <w:pPr>
        <w:pStyle w:val="Akapitzlist"/>
        <w:numPr>
          <w:ilvl w:val="0"/>
          <w:numId w:val="6"/>
        </w:numPr>
        <w:spacing w:line="276" w:lineRule="auto"/>
        <w:rPr>
          <w:szCs w:val="22"/>
          <w:lang w:eastAsia="pl-PL"/>
        </w:rPr>
      </w:pPr>
      <w:r w:rsidRPr="00351131">
        <w:t>Zastrzega się prawo do wprowadzania zmian w wyposażeniu meblowym pomieszczeń, tj. usytuowanie poszczególnych elementów zabudów, podział wewnętrzny itp. Należy przedstawić Zamawiającemu wizualizację pomieszczeń z kolorystyką i umeblowaniem. Ostateczny wygląd, kolorystyka</w:t>
      </w:r>
      <w:r w:rsidR="0095668A" w:rsidRPr="00351131">
        <w:t xml:space="preserve">, </w:t>
      </w:r>
      <w:r w:rsidR="00D51922">
        <w:t>osprzęt</w:t>
      </w:r>
      <w:r w:rsidRPr="00351131">
        <w:t xml:space="preserve"> i układ zabudów musi być zatwierdzony przez Zamawiającego (użytkownika). </w:t>
      </w:r>
      <w:r w:rsidR="002B16B6" w:rsidRPr="00351131">
        <w:rPr>
          <w:szCs w:val="22"/>
          <w:lang w:eastAsia="pl-PL"/>
        </w:rPr>
        <w:t xml:space="preserve">W zabudowach dolnych należy przyjąć podział drzwi/szuflady 50/50 %. We wszystkich szafach i regałach należy uwzględnić podział pionowy i poziomy oraz zamki w drzwiach – do ustalenia w trakcie realizacji. Wszystkie meble wyposażone w systemy cichego </w:t>
      </w:r>
      <w:proofErr w:type="spellStart"/>
      <w:r w:rsidR="002B16B6" w:rsidRPr="00351131">
        <w:rPr>
          <w:szCs w:val="22"/>
          <w:lang w:eastAsia="pl-PL"/>
        </w:rPr>
        <w:t>domyku</w:t>
      </w:r>
      <w:proofErr w:type="spellEnd"/>
      <w:r w:rsidR="002B16B6" w:rsidRPr="00351131">
        <w:rPr>
          <w:szCs w:val="22"/>
          <w:lang w:eastAsia="pl-PL"/>
        </w:rPr>
        <w:t>. Wszystkie zabudowy górne oraz szafy na leki/szafy pielęgniarskie z częściowo wysuwanymi półkami z oświetleniem LED. Wszystkie biurka wyposażone</w:t>
      </w:r>
      <w:r w:rsidR="00D51922">
        <w:rPr>
          <w:szCs w:val="22"/>
          <w:lang w:eastAsia="pl-PL"/>
        </w:rPr>
        <w:t xml:space="preserve"> w</w:t>
      </w:r>
      <w:r w:rsidR="002B16B6" w:rsidRPr="00351131">
        <w:rPr>
          <w:szCs w:val="22"/>
          <w:lang w:eastAsia="pl-PL"/>
        </w:rPr>
        <w:t xml:space="preserve"> półkę na klawiaturę.</w:t>
      </w:r>
    </w:p>
    <w:p w14:paraId="611F0136" w14:textId="55CCDEBF" w:rsidR="00F7497A" w:rsidRPr="00351131" w:rsidRDefault="00F7497A" w:rsidP="00EF1637">
      <w:pPr>
        <w:pStyle w:val="Akapitzlist"/>
        <w:numPr>
          <w:ilvl w:val="0"/>
          <w:numId w:val="6"/>
        </w:numPr>
        <w:spacing w:line="276" w:lineRule="auto"/>
      </w:pPr>
      <w:r w:rsidRPr="00351131">
        <w:rPr>
          <w:bCs/>
          <w:lang w:eastAsia="pl-PL"/>
        </w:rPr>
        <w:t xml:space="preserve">Przed złożeniem oferty Zamawiający zaprasza wszystkich </w:t>
      </w:r>
      <w:r w:rsidR="00DA24E3" w:rsidRPr="00351131">
        <w:rPr>
          <w:bCs/>
          <w:lang w:eastAsia="pl-PL"/>
        </w:rPr>
        <w:t>oferentów</w:t>
      </w:r>
      <w:r w:rsidRPr="00351131">
        <w:rPr>
          <w:bCs/>
          <w:lang w:eastAsia="pl-PL"/>
        </w:rPr>
        <w:t xml:space="preserve"> do wzięcia udziału w spotkaniu – wizji lokalnej, które odbędzie się na terenie Szpitala (tj. Szpital Specjalistyczny im. J. Dietla w Krakowie </w:t>
      </w:r>
      <w:r w:rsidR="0095668A" w:rsidRPr="00351131">
        <w:rPr>
          <w:bCs/>
          <w:lang w:eastAsia="pl-PL"/>
        </w:rPr>
        <w:t>Al. Focha 33)</w:t>
      </w:r>
      <w:r w:rsidRPr="00351131">
        <w:rPr>
          <w:bCs/>
          <w:lang w:eastAsia="pl-PL"/>
        </w:rPr>
        <w:t xml:space="preserve"> objętego przedmiotową inwestycją, celem zapoznania się z obiektem i zakresem prac. Termin wizji lokalnej podany jest SIWZ. Miejsce zbiórki – </w:t>
      </w:r>
      <w:r w:rsidR="0095668A" w:rsidRPr="00351131">
        <w:rPr>
          <w:bCs/>
          <w:lang w:eastAsia="pl-PL"/>
        </w:rPr>
        <w:t>Al. Focha 33.</w:t>
      </w:r>
      <w:r w:rsidRPr="00351131">
        <w:rPr>
          <w:bCs/>
          <w:lang w:eastAsia="pl-PL"/>
        </w:rPr>
        <w:t xml:space="preserve"> Wykonawca rezygnujący z uczestnictwa w ww. wizji lokalnej, a składający ofertę w przedmiotowym postępowaniu, przyjmuje konsekwencje wynikające z tego tytułu.</w:t>
      </w:r>
    </w:p>
    <w:p w14:paraId="72D0E1F2" w14:textId="2B910626" w:rsidR="00DA24E3" w:rsidRPr="00351131" w:rsidRDefault="00DA24E3" w:rsidP="00EF1637">
      <w:pPr>
        <w:pStyle w:val="Akapitzlist"/>
        <w:numPr>
          <w:ilvl w:val="0"/>
          <w:numId w:val="6"/>
        </w:numPr>
        <w:tabs>
          <w:tab w:val="left" w:pos="-135"/>
        </w:tabs>
        <w:suppressAutoHyphens w:val="0"/>
        <w:spacing w:line="276" w:lineRule="auto"/>
        <w:contextualSpacing w:val="0"/>
        <w:rPr>
          <w:bCs/>
          <w:szCs w:val="22"/>
        </w:rPr>
      </w:pPr>
      <w:r w:rsidRPr="00351131">
        <w:rPr>
          <w:bCs/>
          <w:szCs w:val="22"/>
        </w:rPr>
        <w:t>Budynek szpitala usytuowany jest w strefie płatnego parkowania</w:t>
      </w:r>
      <w:r w:rsidR="00351131" w:rsidRPr="00351131">
        <w:rPr>
          <w:bCs/>
          <w:szCs w:val="22"/>
        </w:rPr>
        <w:t>.</w:t>
      </w:r>
    </w:p>
    <w:p w14:paraId="0829A245" w14:textId="77777777" w:rsidR="00DA24E3" w:rsidRPr="00351131" w:rsidRDefault="00DA24E3" w:rsidP="003D61FE">
      <w:pPr>
        <w:pStyle w:val="Akapitzlist"/>
        <w:ind w:left="644"/>
      </w:pPr>
    </w:p>
    <w:sectPr w:rsidR="00DA24E3" w:rsidRPr="00351131" w:rsidSect="00BF68C6">
      <w:headerReference w:type="default" r:id="rId7"/>
      <w:footerReference w:type="default" r:id="rId8"/>
      <w:footnotePr>
        <w:pos w:val="beneathText"/>
      </w:footnotePr>
      <w:pgSz w:w="11905" w:h="16837"/>
      <w:pgMar w:top="2381" w:right="990" w:bottom="1077" w:left="567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AD4C0" w14:textId="77777777" w:rsidR="00EA6AF7" w:rsidRDefault="00EA6AF7" w:rsidP="006E2A73">
      <w:r>
        <w:separator/>
      </w:r>
    </w:p>
  </w:endnote>
  <w:endnote w:type="continuationSeparator" w:id="0">
    <w:p w14:paraId="03C8DD51" w14:textId="77777777" w:rsidR="00EA6AF7" w:rsidRDefault="00EA6AF7" w:rsidP="006E2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92136" w14:textId="77777777" w:rsidR="00072CDD" w:rsidRDefault="00AC6540" w:rsidP="00AC6540">
    <w:pPr>
      <w:pStyle w:val="Stopka"/>
      <w:jc w:val="center"/>
      <w:rPr>
        <w:rFonts w:ascii="Aller" w:hAnsi="Aller"/>
        <w:b/>
        <w:sz w:val="20"/>
        <w:szCs w:val="20"/>
      </w:rPr>
    </w:pPr>
    <w:r w:rsidRPr="00C11DD2">
      <w:rPr>
        <w:noProof/>
        <w:sz w:val="20"/>
        <w:szCs w:val="20"/>
        <w:lang w:eastAsia="pl-PL"/>
      </w:rPr>
      <w:drawing>
        <wp:anchor distT="0" distB="0" distL="114300" distR="114300" simplePos="0" relativeHeight="251657216" behindDoc="0" locked="0" layoutInCell="1" allowOverlap="1" wp14:anchorId="244075F7" wp14:editId="57FA4DA2">
          <wp:simplePos x="0" y="0"/>
          <wp:positionH relativeFrom="column">
            <wp:posOffset>2643505</wp:posOffset>
          </wp:positionH>
          <wp:positionV relativeFrom="paragraph">
            <wp:posOffset>-2540</wp:posOffset>
          </wp:positionV>
          <wp:extent cx="1449705" cy="289560"/>
          <wp:effectExtent l="0" t="0" r="0" b="0"/>
          <wp:wrapNone/>
          <wp:docPr id="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FD6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88135F0" wp14:editId="4FFF1C37">
              <wp:simplePos x="0" y="0"/>
              <wp:positionH relativeFrom="column">
                <wp:posOffset>-345440</wp:posOffset>
              </wp:positionH>
              <wp:positionV relativeFrom="paragraph">
                <wp:posOffset>-33655</wp:posOffset>
              </wp:positionV>
              <wp:extent cx="7362825" cy="0"/>
              <wp:effectExtent l="0" t="0" r="9525" b="1905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51D415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2pt,-2.65pt" to="552.55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yr8vwEAAGEDAAAOAAAAZHJzL2Uyb0RvYy54bWysU8Fu2zAMvQ/YPwi6L3Y8rA2MOD2k6y7d&#10;FqDdBzCSbAuTREFUY+fvJ6mJV2y3YT4Qokg+PT7S27vZGnZSgTS6jq9XNWfKCZTaDR3/8fzwYcMZ&#10;RXASDDrV8bMifrd7/247+VY1OKKRKrAE4qidfMfHGH1bVSRGZYFW6JVLwR6DhZjcMFQywJTQrama&#10;ur6pJgzSBxSKKN3evwb5ruD3vRLxe9+Tisx0PHGLxYZij9lWuy20QwA/anGhAf/AwoJ26dEF6h4i&#10;sJeg/4KyWgQk7ONKoK2w77VQpYfUzbr+o5unEbwqvSRxyC8y0f+DFd9Oe3cImbqY3ZN/RPGTmMP9&#10;CG5QhcDz2afBrbNU1eSpXUqyQ/4Q2HH6ijLlwEvEosLcB5shU39sLmKfF7HVHJlIl7cfb5pN84kz&#10;cY1V0F4LfaD4RaFl+dBxo13WAVo4PVLMRKC9puRrhw/amDJL49iU2Da3dRq3sF52nNxQigmNljkx&#10;l1AYjnsT2AnyZpSvdJgib9Osjmk/jbYd3yxJ0I4K5Gcny4sRtHk9J1bGXVTKwuQtpPaI8nwIV/XS&#10;HAv9y87lRXnrl+rff8buFwAAAP//AwBQSwMEFAAGAAgAAAAhANARdgLfAAAACgEAAA8AAABkcnMv&#10;ZG93bnJldi54bWxMjz1vwjAQhvdK/Q/WVeoGTkigKI2DEBXq0AmKKKOJr0lEfI5sE9L++jrq0G73&#10;8ei95/LVoFvWo3WNIQHxNAKGVBrVUCXg8L6dLIE5L0nJ1hAK+EIHq+L+LpeZMjfaYb/3FQsh5DIp&#10;oPa+yzh3ZY1auqnpkMLu01gtfWhtxZWVtxCuWz6LogXXsqFwoZYdbmosL/urFnBcP12S4fUl3frd&#10;4WRNn7zh94cQjw/D+hmYx8H/wTDqB3UogtPZXEk51gqYzNM0oGORABuBOJrHwM6/E17k/P8LxQ8A&#10;AAD//wMAUEsBAi0AFAAGAAgAAAAhALaDOJL+AAAA4QEAABMAAAAAAAAAAAAAAAAAAAAAAFtDb250&#10;ZW50X1R5cGVzXS54bWxQSwECLQAUAAYACAAAACEAOP0h/9YAAACUAQAACwAAAAAAAAAAAAAAAAAv&#10;AQAAX3JlbHMvLnJlbHNQSwECLQAUAAYACAAAACEAzG8q/L8BAABhAwAADgAAAAAAAAAAAAAAAAAu&#10;AgAAZHJzL2Uyb0RvYy54bWxQSwECLQAUAAYACAAAACEA0BF2At8AAAAKAQAADwAAAAAAAAAAAAAA&#10;AAAZBAAAZHJzL2Rvd25yZXYueG1sUEsFBgAAAAAEAAQA8wAAACUFAAAAAA==&#10;" strokeweight="1pt">
              <v:stroke joinstyle="miter"/>
            </v:line>
          </w:pict>
        </mc:Fallback>
      </mc:AlternateContent>
    </w:r>
  </w:p>
  <w:p w14:paraId="042BF8E0" w14:textId="77777777" w:rsidR="00072CDD" w:rsidRPr="00AC6540" w:rsidRDefault="00072CDD" w:rsidP="00940369">
    <w:pPr>
      <w:pStyle w:val="Nagwek"/>
      <w:jc w:val="center"/>
      <w:rPr>
        <w:rFonts w:ascii="Aller" w:hAnsi="Aller"/>
        <w:b/>
        <w:sz w:val="16"/>
        <w:szCs w:val="20"/>
      </w:rPr>
    </w:pPr>
  </w:p>
  <w:p w14:paraId="25F75E34" w14:textId="77777777" w:rsidR="00940369" w:rsidRDefault="00C11DD2" w:rsidP="00940369">
    <w:pPr>
      <w:pStyle w:val="Nagwek"/>
      <w:jc w:val="center"/>
      <w:rPr>
        <w:rFonts w:ascii="Aller" w:hAnsi="Aller"/>
        <w:b/>
        <w:sz w:val="20"/>
        <w:szCs w:val="20"/>
      </w:rPr>
    </w:pPr>
    <w:r w:rsidRPr="00765489">
      <w:rPr>
        <w:rFonts w:ascii="Aller" w:hAnsi="Aller"/>
        <w:b/>
        <w:sz w:val="20"/>
        <w:szCs w:val="20"/>
      </w:rPr>
      <w:t xml:space="preserve">KRS </w:t>
    </w:r>
    <w:r w:rsidR="00940369" w:rsidRPr="00765489">
      <w:rPr>
        <w:rFonts w:ascii="Aller" w:hAnsi="Aller"/>
        <w:b/>
        <w:sz w:val="20"/>
        <w:szCs w:val="20"/>
      </w:rPr>
      <w:t xml:space="preserve"> </w:t>
    </w:r>
    <w:r w:rsidR="00801F11" w:rsidRPr="00765489">
      <w:rPr>
        <w:rFonts w:ascii="Aller" w:hAnsi="Aller"/>
        <w:b/>
        <w:sz w:val="20"/>
        <w:szCs w:val="20"/>
      </w:rPr>
      <w:t xml:space="preserve"> </w:t>
    </w:r>
    <w:r w:rsidRPr="00765489">
      <w:rPr>
        <w:rFonts w:ascii="Aller" w:hAnsi="Aller"/>
        <w:b/>
        <w:sz w:val="20"/>
        <w:szCs w:val="20"/>
      </w:rPr>
      <w:t>0000032179</w:t>
    </w:r>
    <w:r w:rsidR="00940369" w:rsidRPr="00765489">
      <w:rPr>
        <w:rFonts w:ascii="Aller" w:hAnsi="Aller"/>
        <w:b/>
        <w:sz w:val="20"/>
        <w:szCs w:val="20"/>
      </w:rPr>
      <w:t xml:space="preserve">    </w:t>
    </w:r>
    <w:r w:rsidRPr="00765489">
      <w:rPr>
        <w:rFonts w:ascii="Aller" w:hAnsi="Aller"/>
        <w:b/>
        <w:sz w:val="20"/>
        <w:szCs w:val="20"/>
      </w:rPr>
      <w:t xml:space="preserve"> NIP</w:t>
    </w:r>
    <w:r w:rsidR="00940369" w:rsidRPr="00765489">
      <w:rPr>
        <w:rFonts w:ascii="Aller" w:hAnsi="Aller"/>
        <w:b/>
        <w:sz w:val="20"/>
        <w:szCs w:val="20"/>
      </w:rPr>
      <w:t xml:space="preserve"> </w:t>
    </w:r>
    <w:r w:rsidRPr="00765489">
      <w:rPr>
        <w:rFonts w:ascii="Aller" w:hAnsi="Aller"/>
        <w:b/>
        <w:sz w:val="20"/>
        <w:szCs w:val="20"/>
      </w:rPr>
      <w:t xml:space="preserve"> </w:t>
    </w:r>
    <w:r w:rsidR="00801F11" w:rsidRPr="00765489">
      <w:rPr>
        <w:rFonts w:ascii="Aller" w:hAnsi="Aller"/>
        <w:b/>
        <w:sz w:val="20"/>
        <w:szCs w:val="20"/>
      </w:rPr>
      <w:t xml:space="preserve"> </w:t>
    </w:r>
    <w:r w:rsidRPr="00765489">
      <w:rPr>
        <w:rFonts w:ascii="Aller" w:hAnsi="Aller"/>
        <w:b/>
        <w:sz w:val="20"/>
        <w:szCs w:val="20"/>
      </w:rPr>
      <w:t xml:space="preserve">6762083306   </w:t>
    </w:r>
    <w:r w:rsidR="00940369" w:rsidRPr="00765489">
      <w:rPr>
        <w:rFonts w:ascii="Aller" w:hAnsi="Aller"/>
        <w:b/>
        <w:sz w:val="20"/>
        <w:szCs w:val="20"/>
      </w:rPr>
      <w:t xml:space="preserve"> </w:t>
    </w:r>
    <w:r w:rsidRPr="00765489">
      <w:rPr>
        <w:rFonts w:ascii="Aller" w:hAnsi="Aller"/>
        <w:b/>
        <w:sz w:val="20"/>
        <w:szCs w:val="20"/>
      </w:rPr>
      <w:t xml:space="preserve"> </w:t>
    </w:r>
    <w:r w:rsidR="00940369" w:rsidRPr="00765489">
      <w:rPr>
        <w:rFonts w:ascii="Aller" w:hAnsi="Aller"/>
        <w:b/>
        <w:sz w:val="20"/>
        <w:szCs w:val="20"/>
      </w:rPr>
      <w:t>REGON   351564179     RPL   000000005592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2D9AE" w14:textId="77777777" w:rsidR="00EA6AF7" w:rsidRDefault="00EA6AF7" w:rsidP="006E2A73">
      <w:r>
        <w:separator/>
      </w:r>
    </w:p>
  </w:footnote>
  <w:footnote w:type="continuationSeparator" w:id="0">
    <w:p w14:paraId="71E7A2DD" w14:textId="77777777" w:rsidR="00EA6AF7" w:rsidRDefault="00EA6AF7" w:rsidP="006E2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77687" w14:textId="77777777" w:rsidR="00663FD6" w:rsidRPr="009C28DA" w:rsidRDefault="007327FD" w:rsidP="00663FD6">
    <w:pPr>
      <w:pStyle w:val="Tekstpodstawowy21"/>
      <w:rPr>
        <w:sz w:val="20"/>
        <w:szCs w:val="20"/>
      </w:rPr>
    </w:pPr>
    <w:r w:rsidRPr="00765489">
      <w:rPr>
        <w:rFonts w:ascii="Arial" w:hAnsi="Arial" w:cs="Arial"/>
        <w:noProof/>
        <w:sz w:val="2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97FF82" wp14:editId="1531F752">
              <wp:simplePos x="0" y="0"/>
              <wp:positionH relativeFrom="column">
                <wp:posOffset>1666875</wp:posOffset>
              </wp:positionH>
              <wp:positionV relativeFrom="paragraph">
                <wp:posOffset>-313055</wp:posOffset>
              </wp:positionV>
              <wp:extent cx="4998720" cy="10858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8720" cy="1085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EA56A1" w14:textId="77777777" w:rsidR="00E62E55" w:rsidRPr="003B75FC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 w:rsidRPr="007327FD">
                            <w:rPr>
                              <w:rFonts w:ascii="Aller" w:hAnsi="Aller"/>
                              <w:spacing w:val="-10"/>
                              <w:sz w:val="36"/>
                              <w:szCs w:val="36"/>
                            </w:rPr>
                            <w:t>Szpital Specjalistyczny im. J. Dietla w Krakowi</w:t>
                          </w:r>
                          <w:r w:rsidRPr="003B75FC"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e</w:t>
                          </w:r>
                        </w:p>
                        <w:p w14:paraId="210A2081" w14:textId="77777777" w:rsidR="00E62E55" w:rsidRPr="007327FD" w:rsidRDefault="007327FD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  <w:szCs w:val="32"/>
                            </w:rPr>
                            <w:t>u</w:t>
                          </w:r>
                          <w:r w:rsidR="00E62E55" w:rsidRPr="007327FD">
                            <w:rPr>
                              <w:rFonts w:ascii="Aller" w:hAnsi="Aller"/>
                              <w:sz w:val="32"/>
                              <w:szCs w:val="32"/>
                            </w:rPr>
                            <w:t>l. Skarbowa 4, 31-121 Kraków</w:t>
                          </w:r>
                        </w:p>
                        <w:p w14:paraId="1C8DA951" w14:textId="77777777" w:rsidR="00E62E55" w:rsidRPr="00E20A42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centrala 12 687 62 00,   sekretariat 12 687 63 30,   fax 12 687 63 31</w:t>
                          </w:r>
                        </w:p>
                        <w:p w14:paraId="01A5419A" w14:textId="77777777" w:rsidR="00E62E55" w:rsidRPr="002221F4" w:rsidRDefault="007327FD" w:rsidP="007327FD">
                          <w:pPr>
                            <w:pStyle w:val="Nagwek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</w:pP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 </w:t>
                          </w:r>
                          <w:r w:rsidR="00E62E55" w:rsidRPr="002221F4"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</w:t>
                          </w:r>
                          <w:hyperlink r:id="rId1" w:history="1">
                            <w:r w:rsidR="00E62E55" w:rsidRPr="002221F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 w:rsidR="00E62E55" w:rsidRPr="002221F4"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 w:rsidR="00E62E55" w:rsidRPr="002221F4"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 w:rsidR="00E62E55" w:rsidRPr="002221F4">
                            <w:rPr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  <w:t xml:space="preserve"> </w:t>
                          </w:r>
                          <w:hyperlink r:id="rId2" w:history="1">
                            <w:r w:rsidR="00E62E55" w:rsidRPr="002221F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97FF8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31.25pt;margin-top:-24.65pt;width:393.6pt;height:8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faFDAIAAPcDAAAOAAAAZHJzL2Uyb0RvYy54bWysU9tu2zAMfR+wfxD0vtgJki0x4hRdugwD&#10;ugvQ7QNkWY6FyaJGKbGzrx8lp2nQvhXTg0CK1BF5eLS+GTrDjgq9Blvy6STnTFkJtbb7kv/6uXu3&#10;5MwHYWthwKqSn5TnN5u3b9a9K9QMWjC1QkYg1he9K3kbgiuyzMtWdcJPwClLwQawE4Fc3Gc1ip7Q&#10;O5PN8vx91gPWDkEq7+n0bgzyTcJvGiXD96bxKjBTcqotpB3TXsU926xFsUfhWi3PZYhXVNEJbenR&#10;C9SdCIIdUL+A6rRE8NCEiYQug6bRUqUeqJtp/qybh1Y4lXohcry70OT/H6z8dnxwP5CF4SMMNMDU&#10;hHf3IH97ZmHbCrtXt4jQt0rU9PA0Upb1zhfnq5FqX/gIUvVfoaYhi0OABDQ02EVWqE9G6DSA04V0&#10;NQQm6XC+Wi0/zCgkKTbNl4vlIo0lE8XjdYc+fFbQsWiUHGmqCV4c732I5YjiMSW+5sHoeqeNSQ7u&#10;q61BdhSkgF1aqYNnacayvuSrxWyRkC3E+0kcnQ6kUKO7ki/zuEbNRDo+2TqlBKHNaFMlxp75iZSM&#10;5IShGigx8lRBfSKmEEYl0s8howX8y1lPKiy5/3MQqDgzXyyxvZrO51G2yZkvEk94HamuI8JKgip5&#10;4Gw0tyFJPfJg4Zam0ujE11Ml51pJXYnG80+I8r32U9bTf938AwAA//8DAFBLAwQUAAYACAAAACEA&#10;WeW5quAAAAAMAQAADwAAAGRycy9kb3ducmV2LnhtbEyPwW6DMAyG75P2DpEr7TK1oYzCYIRqm7Rp&#10;13Z9AAMuoBIHkbTQt196Wm+2/On39+fbWffiQqPtDCtYrwIQxJWpO24UHH6/lq8grEOusTdMCq5k&#10;YVs8PuSY1WbiHV32rhE+hG2GClrnhkxKW7Wk0a7MQOxvRzNqdH4dG1mPOPlw3cswCGKpsWP/ocWB&#10;PluqTvuzVnD8mZ436VR+u0Oyi+IP7JLSXJV6WszvbyAcze4fhpu+V4fCO5XmzLUVvYIwDjceVbCM&#10;0hcQNyKI0gRE6adwnYAscnlfovgDAAD//wMAUEsBAi0AFAAGAAgAAAAhALaDOJL+AAAA4QEAABMA&#10;AAAAAAAAAAAAAAAAAAAAAFtDb250ZW50X1R5cGVzXS54bWxQSwECLQAUAAYACAAAACEAOP0h/9YA&#10;AACUAQAACwAAAAAAAAAAAAAAAAAvAQAAX3JlbHMvLnJlbHNQSwECLQAUAAYACAAAACEAjL32hQwC&#10;AAD3AwAADgAAAAAAAAAAAAAAAAAuAgAAZHJzL2Uyb0RvYy54bWxQSwECLQAUAAYACAAAACEAWeW5&#10;quAAAAAMAQAADwAAAAAAAAAAAAAAAABmBAAAZHJzL2Rvd25yZXYueG1sUEsFBgAAAAAEAAQA8wAA&#10;AHMFAAAAAA==&#10;" stroked="f">
              <v:textbox>
                <w:txbxContent>
                  <w:p w14:paraId="08EA56A1" w14:textId="77777777" w:rsidR="00E62E55" w:rsidRPr="003B75FC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 w:rsidRPr="007327FD">
                      <w:rPr>
                        <w:rFonts w:ascii="Aller" w:hAnsi="Aller"/>
                        <w:spacing w:val="-10"/>
                        <w:sz w:val="36"/>
                        <w:szCs w:val="36"/>
                      </w:rPr>
                      <w:t>Szpital Specjalistyczny im. J. Dietla w Krakowi</w:t>
                    </w:r>
                    <w:r w:rsidRPr="003B75FC"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e</w:t>
                    </w:r>
                  </w:p>
                  <w:p w14:paraId="210A2081" w14:textId="77777777" w:rsidR="00E62E55" w:rsidRPr="007327FD" w:rsidRDefault="007327FD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  <w:szCs w:val="32"/>
                      </w:rPr>
                    </w:pPr>
                    <w:r>
                      <w:rPr>
                        <w:rFonts w:ascii="Aller" w:hAnsi="Aller"/>
                        <w:sz w:val="32"/>
                        <w:szCs w:val="32"/>
                      </w:rPr>
                      <w:t>u</w:t>
                    </w:r>
                    <w:r w:rsidR="00E62E55" w:rsidRPr="007327FD">
                      <w:rPr>
                        <w:rFonts w:ascii="Aller" w:hAnsi="Aller"/>
                        <w:sz w:val="32"/>
                        <w:szCs w:val="32"/>
                      </w:rPr>
                      <w:t>l. Skarbowa 4, 31-121 Kraków</w:t>
                    </w:r>
                  </w:p>
                  <w:p w14:paraId="1C8DA951" w14:textId="77777777" w:rsidR="00E62E55" w:rsidRPr="00E20A42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>centrala 12 687 62 00,   sekretariat 12 687 63 30,   fax 12 687 63 31</w:t>
                    </w:r>
                  </w:p>
                  <w:p w14:paraId="01A5419A" w14:textId="77777777" w:rsidR="00E62E55" w:rsidRPr="002221F4" w:rsidRDefault="007327FD" w:rsidP="007327FD">
                    <w:pPr>
                      <w:pStyle w:val="Nagwek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</w:rPr>
                    </w:pP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 </w:t>
                    </w:r>
                    <w:r w:rsidR="00E62E55" w:rsidRPr="002221F4"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</w:t>
                    </w:r>
                    <w:hyperlink r:id="rId3" w:history="1">
                      <w:r w:rsidR="00E62E55" w:rsidRPr="002221F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 w:rsidR="00E62E55" w:rsidRPr="002221F4"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 w:rsidR="00E62E55" w:rsidRPr="002221F4"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 w:rsidR="00E62E55" w:rsidRPr="002221F4">
                      <w:rPr>
                        <w:rFonts w:ascii="Aller" w:hAnsi="Aller"/>
                        <w:b/>
                        <w:spacing w:val="-10"/>
                        <w:szCs w:val="22"/>
                      </w:rPr>
                      <w:t xml:space="preserve"> </w:t>
                    </w:r>
                    <w:hyperlink r:id="rId4" w:history="1">
                      <w:r w:rsidR="00E62E55" w:rsidRPr="002221F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AC6540">
      <w:rPr>
        <w:noProof/>
        <w:lang w:eastAsia="pl-PL"/>
      </w:rPr>
      <w:drawing>
        <wp:anchor distT="0" distB="0" distL="114300" distR="114300" simplePos="0" relativeHeight="251655168" behindDoc="1" locked="0" layoutInCell="1" allowOverlap="1" wp14:anchorId="38E9B724" wp14:editId="7923BC50">
          <wp:simplePos x="0" y="0"/>
          <wp:positionH relativeFrom="column">
            <wp:posOffset>6668770</wp:posOffset>
          </wp:positionH>
          <wp:positionV relativeFrom="paragraph">
            <wp:posOffset>-249555</wp:posOffset>
          </wp:positionV>
          <wp:extent cx="406400" cy="398780"/>
          <wp:effectExtent l="0" t="0" r="0" b="1270"/>
          <wp:wrapTight wrapText="bothSides">
            <wp:wrapPolygon edited="0">
              <wp:start x="0" y="0"/>
              <wp:lineTo x="0" y="20637"/>
              <wp:lineTo x="20250" y="20637"/>
              <wp:lineTo x="20250" y="0"/>
              <wp:lineTo x="0" y="0"/>
            </wp:wrapPolygon>
          </wp:wrapTight>
          <wp:docPr id="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1637">
      <w:rPr>
        <w:noProof/>
      </w:rPr>
      <w:object w:dxaOrig="1440" w:dyaOrig="1440" w14:anchorId="6AFC39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18.95pt;margin-top:-25.5pt;width:139.5pt;height:79.45pt;z-index:-251655168;mso-position-horizontal-relative:text;mso-position-vertical-relative:text;mso-width-relative:page;mso-height-relative:page">
          <v:imagedata r:id="rId6" o:title=""/>
        </v:shape>
        <o:OLEObject Type="Embed" ProgID="PBrush" ShapeID="_x0000_s2052" DrawAspect="Content" ObjectID="_1719817177" r:id="rId7"/>
      </w:object>
    </w:r>
  </w:p>
  <w:p w14:paraId="6C9AE684" w14:textId="77777777" w:rsidR="00663FD6" w:rsidRPr="007B18B5" w:rsidRDefault="00E62E55" w:rsidP="00663FD6">
    <w:pPr>
      <w:pStyle w:val="Tekstpodstawowy21"/>
    </w:pPr>
    <w:r>
      <w:rPr>
        <w:rFonts w:ascii="Arial" w:hAnsi="Arial" w:cs="Arial"/>
        <w:b/>
        <w:bCs/>
        <w:noProof/>
        <w:sz w:val="24"/>
        <w:lang w:eastAsia="pl-PL"/>
      </w:rPr>
      <w:drawing>
        <wp:anchor distT="0" distB="0" distL="114300" distR="114300" simplePos="0" relativeHeight="251656192" behindDoc="0" locked="0" layoutInCell="1" allowOverlap="1" wp14:anchorId="69464209" wp14:editId="47603B7F">
          <wp:simplePos x="0" y="0"/>
          <wp:positionH relativeFrom="column">
            <wp:posOffset>6722110</wp:posOffset>
          </wp:positionH>
          <wp:positionV relativeFrom="paragraph">
            <wp:posOffset>70106</wp:posOffset>
          </wp:positionV>
          <wp:extent cx="300551" cy="419100"/>
          <wp:effectExtent l="0" t="0" r="444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551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FD6" w:rsidRPr="007B18B5">
      <w:tab/>
    </w:r>
    <w:r w:rsidR="00663FD6" w:rsidRPr="007B18B5">
      <w:tab/>
    </w:r>
    <w:r w:rsidR="00663FD6" w:rsidRPr="007B18B5">
      <w:tab/>
    </w:r>
    <w:r w:rsidR="00663FD6" w:rsidRPr="007B18B5">
      <w:tab/>
    </w:r>
    <w:r w:rsidR="00663FD6">
      <w:tab/>
    </w:r>
    <w:r w:rsidR="00663FD6" w:rsidRPr="007B18B5">
      <w:tab/>
    </w:r>
    <w:r w:rsidR="00663FD6" w:rsidRPr="007B18B5">
      <w:tab/>
    </w:r>
    <w:r w:rsidR="00663FD6" w:rsidRPr="007B18B5">
      <w:tab/>
    </w:r>
    <w:r w:rsidR="00663FD6">
      <w:tab/>
    </w:r>
  </w:p>
  <w:p w14:paraId="0D8A4F1E" w14:textId="77777777" w:rsidR="00663FD6" w:rsidRPr="007B18B5" w:rsidRDefault="00072CDD" w:rsidP="00663FD6">
    <w:pPr>
      <w:pStyle w:val="Tekstpodstawowy21"/>
      <w:tabs>
        <w:tab w:val="right" w:pos="10490"/>
      </w:tabs>
      <w:spacing w:line="360" w:lineRule="auto"/>
      <w:ind w:left="142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D74403" wp14:editId="4A590EDD">
              <wp:simplePos x="0" y="0"/>
              <wp:positionH relativeFrom="column">
                <wp:posOffset>-345440</wp:posOffset>
              </wp:positionH>
              <wp:positionV relativeFrom="paragraph">
                <wp:posOffset>285115</wp:posOffset>
              </wp:positionV>
              <wp:extent cx="2143125" cy="228600"/>
              <wp:effectExtent l="0" t="0" r="9525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2BE38C" w14:textId="77777777" w:rsidR="00C74803" w:rsidRPr="009E493C" w:rsidRDefault="00C74803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 w:rsidRPr="009E493C"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D74403" id="_x0000_s1027" type="#_x0000_t202" style="position:absolute;left:0;text-align:left;margin-left:-27.2pt;margin-top:22.45pt;width:168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We1EQIAAP0DAAAOAAAAZHJzL2Uyb0RvYy54bWysU8tu2zAQvBfoPxC815JVO3UEy0Hq1EWB&#10;9AGk/QCKoiyiFJdd0pbSr++SchwjvRXVgeBqucOd2eH6ZuwNOyr0GmzF57OcM2UlNNruK/7j++7N&#10;ijMfhG2EAasq/qg8v9m8frUeXKkK6MA0ChmBWF8OruJdCK7MMi871Qs/A6csJVvAXgQKcZ81KAZC&#10;701W5PlVNgA2DkEq7+nv3ZTkm4TftkqGr23rVWCm4tRbSCumtY5rtlmLco/CdVqe2hD/0EUvtKVL&#10;z1B3Igh2QP0XVK8lgoc2zCT0GbStlipxIDbz/AWbh044lbiQON6dZfL/D1Z+OT64b8jC+B5GGmAi&#10;4d09yJ+eWdh2wu7VLSIMnRINXTyPkmWD8+WpNErtSx9B6uEzNDRkcQiQgMYW+6gK8WSETgN4PIuu&#10;xsAk/Szmi7fzYsmZpFxRrK7yNJVMlE/VDn34qKBncVNxpKEmdHG89yF2I8qnI/EyD0Y3O21MCnBf&#10;bw2yoyAD7NKXCLw4ZiwbKn69pD5ilYVYn7zR60AGNbqv+CqP32SZqMYH26QjQWgz7akTY0/yREUm&#10;bcJYj0w3xC7WRrVqaB5JL4TJj/R+aNMB/uZsIC9W3P86CFScmU+WNL+eLxbRvClYLN8VFOBlpr7M&#10;CCsJquKBs2m7DcnwE7Fbmk2rk2zPnZxaJo8lNU/vIZr4Mk6nnl/t5g8AAAD//wMAUEsDBBQABgAI&#10;AAAAIQCIHsuT3wAAAAkBAAAPAAAAZHJzL2Rvd25yZXYueG1sTI9BbsIwEEX3lXoHayp1U4EDDZCE&#10;TFBbqVW3UA4wiU0SEY+j2JBw+7qrshz9p//f5LvJdOKqB9daRljMIxCaK6tarhGOP5+zBITzxIo6&#10;yxrhph3siseHnDJlR97r68HXIpSwywih8b7PpHRVow25ue01h+xkB0M+nEMt1UBjKDedXEbRWhpq&#10;OSw01OuPRlfnw8UgnL7Hl1U6ll/+uNnH63dqN6W9IT4/TW9bEF5P/h+GP/2gDkVwKu2FlRMdwmwV&#10;xwFFiOMURACWyesCRImQRCnIIpf3HxS/AAAA//8DAFBLAQItABQABgAIAAAAIQC2gziS/gAAAOEB&#10;AAATAAAAAAAAAAAAAAAAAAAAAABbQ29udGVudF9UeXBlc10ueG1sUEsBAi0AFAAGAAgAAAAhADj9&#10;If/WAAAAlAEAAAsAAAAAAAAAAAAAAAAALwEAAF9yZWxzLy5yZWxzUEsBAi0AFAAGAAgAAAAhAIu5&#10;Z7URAgAA/QMAAA4AAAAAAAAAAAAAAAAALgIAAGRycy9lMm9Eb2MueG1sUEsBAi0AFAAGAAgAAAAh&#10;AIgey5PfAAAACQEAAA8AAAAAAAAAAAAAAAAAawQAAGRycy9kb3ducmV2LnhtbFBLBQYAAAAABAAE&#10;APMAAAB3BQAAAAA=&#10;" stroked="f">
              <v:textbox>
                <w:txbxContent>
                  <w:p w14:paraId="052BE38C" w14:textId="77777777" w:rsidR="00C74803" w:rsidRPr="009E493C" w:rsidRDefault="00C74803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 w:rsidRPr="009E493C"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 w:rsidR="00663FD6">
      <w:tab/>
    </w:r>
  </w:p>
  <w:p w14:paraId="0E09DA70" w14:textId="77777777" w:rsidR="00663FD6" w:rsidRPr="004A5203" w:rsidRDefault="003B75FC" w:rsidP="00663FD6">
    <w:pPr>
      <w:pStyle w:val="Tekstpodstawowy21"/>
      <w:rPr>
        <w:rFonts w:ascii="Arial" w:hAnsi="Arial" w:cs="Arial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559C2414" wp14:editId="6220ED67">
              <wp:simplePos x="0" y="0"/>
              <wp:positionH relativeFrom="column">
                <wp:posOffset>-354965</wp:posOffset>
              </wp:positionH>
              <wp:positionV relativeFrom="paragraph">
                <wp:posOffset>217170</wp:posOffset>
              </wp:positionV>
              <wp:extent cx="7343775" cy="0"/>
              <wp:effectExtent l="0" t="0" r="9525" b="1905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EBA405" id="Line 7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95pt,17.1pt" to="550.3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ivcyAEAAHoDAAAOAAAAZHJzL2Uyb0RvYy54bWysU8FuGyEQvVfqPyDu9dpJU1srr3Owm17S&#10;1lLSDxgDu4sCDGKId/33BWxvo/ZWZQ+IYWYe7z1m1/ejNeyoAml0DV/M5pwpJ1Bq1zX81/PDpxVn&#10;FMFJMOhUw0+K+P3m44f14Gt1gz0aqQJLII7qwTe8j9HXVUWiVxZohl65lGwxWIgpDF0lAwwJ3Zrq&#10;Zj7/Ug0YpA8oFFE63Z2TfFPw21aJ+LNtSUVmGp64xbKGsh7yWm3WUHcBfK/FhQb8BwsL2qVLJ6gd&#10;RGCvQf8DZbUISNjGmUBbYdtqoYqGpGYx/0vNUw9eFS3JHPKTTfR+sOLHcev2IVMXo3vyjyheiDnc&#10;9uA6VQg8n3x6uEW2qho81VNLDsjvAzsM31GmGniNWFwY22AzZNLHxmL2aTJbjZGJdLi8/Xy7XN5x&#10;Jq65Cuprow8Uvym0LG8abrTLPkANx0eKmQjU15J87PBBG1Pe0jg2JLZ3qwJtvWw4ua40Exotc2Fu&#10;odAdtiawI+TJKF9RmDJvy/ItO6D+XFdS55mxOqbBNdo2fDV1Q90rkF+dLFQiaHPeJ7rGXezLjuXx&#10;pPqA8rQPV1vTAxddl2HME/Q2Lt1/fpnNbwAAAP//AwBQSwMEFAAGAAgAAAAhAHARXIzeAAAACgEA&#10;AA8AAABkcnMvZG93bnJldi54bWxMj8FOwzAMhu9IvEPkSdy2tINOozSdAAkJLkjrduDoNabtljhV&#10;k23l7cnEgR1tf/r/z8VqtEacaPCdYwXpLAFBXDvdcaNgu3mbLkH4gKzROCYFP+RhVd7eFJhrd+Y1&#10;narQiBjCPkcFbQh9LqWvW7LoZ64njrdvN1gMcRwaqQc8x3Br5DxJFtJix7GhxZ5eW6oP1dEq+Ky2&#10;hw+Zjtnem68XXmC6Sd6NUneT8fkJRKAx/MNw0Y/qUEannTuy9sIomGbZY0QV3D/MQVyANPaB2P1t&#10;ZFnI6xfKXwAAAP//AwBQSwECLQAUAAYACAAAACEAtoM4kv4AAADhAQAAEwAAAAAAAAAAAAAAAAAA&#10;AAAAW0NvbnRlbnRfVHlwZXNdLnhtbFBLAQItABQABgAIAAAAIQA4/SH/1gAAAJQBAAALAAAAAAAA&#10;AAAAAAAAAC8BAABfcmVscy8ucmVsc1BLAQItABQABgAIAAAAIQBpCivcyAEAAHoDAAAOAAAAAAAA&#10;AAAAAAAAAC4CAABkcnMvZTJvRG9jLnhtbFBLAQItABQABgAIAAAAIQBwEVyM3gAAAAoBAAAPAAAA&#10;AAAAAAAAAAAAACIEAABkcnMvZG93bnJldi54bWxQSwUGAAAAAAQABADzAAAALQ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/>
        <w:sz w:val="20"/>
        <w:szCs w:val="20"/>
      </w:rPr>
    </w:lvl>
  </w:abstractNum>
  <w:abstractNum w:abstractNumId="4" w15:restartNumberingAfterBreak="0">
    <w:nsid w:val="02692EB4"/>
    <w:multiLevelType w:val="multilevel"/>
    <w:tmpl w:val="EE5AB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8569B3"/>
    <w:multiLevelType w:val="hybridMultilevel"/>
    <w:tmpl w:val="2CECB990"/>
    <w:lvl w:ilvl="0" w:tplc="3ADA20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3552FDC"/>
    <w:multiLevelType w:val="hybridMultilevel"/>
    <w:tmpl w:val="9E0E1518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494D4193"/>
    <w:multiLevelType w:val="hybridMultilevel"/>
    <w:tmpl w:val="C9EE3D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9" w15:restartNumberingAfterBreak="0">
    <w:nsid w:val="549D6479"/>
    <w:multiLevelType w:val="hybridMultilevel"/>
    <w:tmpl w:val="4A786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410E79"/>
    <w:multiLevelType w:val="hybridMultilevel"/>
    <w:tmpl w:val="52D639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95498636">
    <w:abstractNumId w:val="0"/>
  </w:num>
  <w:num w:numId="2" w16cid:durableId="1860846582">
    <w:abstractNumId w:val="1"/>
  </w:num>
  <w:num w:numId="3" w16cid:durableId="340281712">
    <w:abstractNumId w:val="2"/>
  </w:num>
  <w:num w:numId="4" w16cid:durableId="1764570377">
    <w:abstractNumId w:val="8"/>
  </w:num>
  <w:num w:numId="5" w16cid:durableId="1877039450">
    <w:abstractNumId w:val="10"/>
  </w:num>
  <w:num w:numId="6" w16cid:durableId="1761099885">
    <w:abstractNumId w:val="5"/>
  </w:num>
  <w:num w:numId="7" w16cid:durableId="906115361">
    <w:abstractNumId w:val="7"/>
  </w:num>
  <w:num w:numId="8" w16cid:durableId="724988974">
    <w:abstractNumId w:val="9"/>
  </w:num>
  <w:num w:numId="9" w16cid:durableId="1946844153">
    <w:abstractNumId w:val="6"/>
  </w:num>
  <w:num w:numId="10" w16cid:durableId="572010360">
    <w:abstractNumId w:val="4"/>
  </w:num>
  <w:num w:numId="11" w16cid:durableId="4840092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3EE"/>
    <w:rsid w:val="0001306F"/>
    <w:rsid w:val="000177E3"/>
    <w:rsid w:val="00057F7D"/>
    <w:rsid w:val="00072CDD"/>
    <w:rsid w:val="000A2D22"/>
    <w:rsid w:val="000B32D9"/>
    <w:rsid w:val="000E6136"/>
    <w:rsid w:val="00107C24"/>
    <w:rsid w:val="00184655"/>
    <w:rsid w:val="001B4A7F"/>
    <w:rsid w:val="001C1056"/>
    <w:rsid w:val="001C4B66"/>
    <w:rsid w:val="00211C69"/>
    <w:rsid w:val="00220D49"/>
    <w:rsid w:val="002221F4"/>
    <w:rsid w:val="00252E63"/>
    <w:rsid w:val="002642EE"/>
    <w:rsid w:val="0026734F"/>
    <w:rsid w:val="00273AAF"/>
    <w:rsid w:val="00291B49"/>
    <w:rsid w:val="00294CE0"/>
    <w:rsid w:val="002B16B6"/>
    <w:rsid w:val="002B25AC"/>
    <w:rsid w:val="002F0226"/>
    <w:rsid w:val="00301055"/>
    <w:rsid w:val="00303313"/>
    <w:rsid w:val="00314847"/>
    <w:rsid w:val="0031635C"/>
    <w:rsid w:val="00341248"/>
    <w:rsid w:val="00351131"/>
    <w:rsid w:val="0037454D"/>
    <w:rsid w:val="00377069"/>
    <w:rsid w:val="00381489"/>
    <w:rsid w:val="003948FD"/>
    <w:rsid w:val="003B75FC"/>
    <w:rsid w:val="003D106E"/>
    <w:rsid w:val="003D15AE"/>
    <w:rsid w:val="003D4F63"/>
    <w:rsid w:val="003D61FE"/>
    <w:rsid w:val="0040160F"/>
    <w:rsid w:val="0041145A"/>
    <w:rsid w:val="0042039E"/>
    <w:rsid w:val="00426325"/>
    <w:rsid w:val="00463C04"/>
    <w:rsid w:val="00490480"/>
    <w:rsid w:val="004A5203"/>
    <w:rsid w:val="004B1277"/>
    <w:rsid w:val="004B58D7"/>
    <w:rsid w:val="004C3828"/>
    <w:rsid w:val="004D200F"/>
    <w:rsid w:val="005057BE"/>
    <w:rsid w:val="00507C5C"/>
    <w:rsid w:val="00537328"/>
    <w:rsid w:val="005415AC"/>
    <w:rsid w:val="00563EB5"/>
    <w:rsid w:val="00576027"/>
    <w:rsid w:val="005F0312"/>
    <w:rsid w:val="005F7789"/>
    <w:rsid w:val="00610469"/>
    <w:rsid w:val="00620309"/>
    <w:rsid w:val="00624A77"/>
    <w:rsid w:val="00633E82"/>
    <w:rsid w:val="00663FD6"/>
    <w:rsid w:val="006A727B"/>
    <w:rsid w:val="006B063A"/>
    <w:rsid w:val="006B4E25"/>
    <w:rsid w:val="006B6475"/>
    <w:rsid w:val="006E2A73"/>
    <w:rsid w:val="006E679C"/>
    <w:rsid w:val="006F7D8B"/>
    <w:rsid w:val="007109A6"/>
    <w:rsid w:val="00713955"/>
    <w:rsid w:val="00726D27"/>
    <w:rsid w:val="00730F12"/>
    <w:rsid w:val="00731669"/>
    <w:rsid w:val="007327FD"/>
    <w:rsid w:val="00740A9D"/>
    <w:rsid w:val="007432A8"/>
    <w:rsid w:val="007545D2"/>
    <w:rsid w:val="007563E2"/>
    <w:rsid w:val="00763AAE"/>
    <w:rsid w:val="00765489"/>
    <w:rsid w:val="00767207"/>
    <w:rsid w:val="0077393C"/>
    <w:rsid w:val="00785CD2"/>
    <w:rsid w:val="007A5C0A"/>
    <w:rsid w:val="007B18B5"/>
    <w:rsid w:val="00801A2A"/>
    <w:rsid w:val="00801F11"/>
    <w:rsid w:val="00803798"/>
    <w:rsid w:val="00803BFD"/>
    <w:rsid w:val="0081604D"/>
    <w:rsid w:val="00854AC4"/>
    <w:rsid w:val="008646E3"/>
    <w:rsid w:val="008B00D1"/>
    <w:rsid w:val="008B47A4"/>
    <w:rsid w:val="008D2021"/>
    <w:rsid w:val="00920853"/>
    <w:rsid w:val="00926EA1"/>
    <w:rsid w:val="00940369"/>
    <w:rsid w:val="0095668A"/>
    <w:rsid w:val="0096248F"/>
    <w:rsid w:val="00975232"/>
    <w:rsid w:val="00984C9F"/>
    <w:rsid w:val="009867EF"/>
    <w:rsid w:val="009922D8"/>
    <w:rsid w:val="009945C0"/>
    <w:rsid w:val="009C1F95"/>
    <w:rsid w:val="009C28DA"/>
    <w:rsid w:val="009D57AA"/>
    <w:rsid w:val="009E493C"/>
    <w:rsid w:val="009E7D7D"/>
    <w:rsid w:val="00A05121"/>
    <w:rsid w:val="00A16DF7"/>
    <w:rsid w:val="00A234D0"/>
    <w:rsid w:val="00A35E16"/>
    <w:rsid w:val="00A4712B"/>
    <w:rsid w:val="00A575BA"/>
    <w:rsid w:val="00AB6FD1"/>
    <w:rsid w:val="00AC5E0B"/>
    <w:rsid w:val="00AC6540"/>
    <w:rsid w:val="00AD3552"/>
    <w:rsid w:val="00AE2F9C"/>
    <w:rsid w:val="00AE3255"/>
    <w:rsid w:val="00B02FC8"/>
    <w:rsid w:val="00B3226D"/>
    <w:rsid w:val="00B35D78"/>
    <w:rsid w:val="00B77BC7"/>
    <w:rsid w:val="00B92745"/>
    <w:rsid w:val="00BA12B0"/>
    <w:rsid w:val="00BB5F0C"/>
    <w:rsid w:val="00BC4E41"/>
    <w:rsid w:val="00BD24F6"/>
    <w:rsid w:val="00BF68C6"/>
    <w:rsid w:val="00C11DD2"/>
    <w:rsid w:val="00C135A6"/>
    <w:rsid w:val="00C33CE5"/>
    <w:rsid w:val="00C560FE"/>
    <w:rsid w:val="00C6614A"/>
    <w:rsid w:val="00C74803"/>
    <w:rsid w:val="00C93134"/>
    <w:rsid w:val="00CB50BF"/>
    <w:rsid w:val="00CC03EE"/>
    <w:rsid w:val="00CD4CE8"/>
    <w:rsid w:val="00CE3603"/>
    <w:rsid w:val="00CF129D"/>
    <w:rsid w:val="00D06D31"/>
    <w:rsid w:val="00D23B81"/>
    <w:rsid w:val="00D308EA"/>
    <w:rsid w:val="00D351DA"/>
    <w:rsid w:val="00D467E1"/>
    <w:rsid w:val="00D51922"/>
    <w:rsid w:val="00D63CF4"/>
    <w:rsid w:val="00D95B77"/>
    <w:rsid w:val="00DA24E3"/>
    <w:rsid w:val="00DA3695"/>
    <w:rsid w:val="00DF7B83"/>
    <w:rsid w:val="00E0008F"/>
    <w:rsid w:val="00E07D29"/>
    <w:rsid w:val="00E13FD7"/>
    <w:rsid w:val="00E20A42"/>
    <w:rsid w:val="00E47EAE"/>
    <w:rsid w:val="00E5045E"/>
    <w:rsid w:val="00E51AEA"/>
    <w:rsid w:val="00E62E55"/>
    <w:rsid w:val="00EA6AF7"/>
    <w:rsid w:val="00EB67F1"/>
    <w:rsid w:val="00EC5F8C"/>
    <w:rsid w:val="00ED1A73"/>
    <w:rsid w:val="00ED1D49"/>
    <w:rsid w:val="00EF1637"/>
    <w:rsid w:val="00EF64B7"/>
    <w:rsid w:val="00F143D3"/>
    <w:rsid w:val="00F4550E"/>
    <w:rsid w:val="00F56F7B"/>
    <w:rsid w:val="00F72FF8"/>
    <w:rsid w:val="00F7497A"/>
    <w:rsid w:val="00F8580E"/>
    <w:rsid w:val="00F861E3"/>
    <w:rsid w:val="00FA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17BF1C04"/>
  <w15:docId w15:val="{8EAA656B-A42F-42E5-B2F9-73DBDE134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2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numPr>
        <w:numId w:val="3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numPr>
        <w:ilvl w:val="1"/>
        <w:numId w:val="3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numPr>
        <w:ilvl w:val="2"/>
        <w:numId w:val="3"/>
      </w:numPr>
      <w:spacing w:line="360" w:lineRule="auto"/>
      <w:ind w:left="4956" w:firstLine="708"/>
      <w:jc w:val="both"/>
      <w:outlineLvl w:val="2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4333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semiHidden/>
    <w:rsid w:val="0044333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uiPriority w:val="9"/>
    <w:semiHidden/>
    <w:rsid w:val="0044333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uiPriority w:val="99"/>
    <w:rPr>
      <w:rFonts w:ascii="Times New Roman" w:eastAsia="Times New Roman" w:hAnsi="Times New Roman"/>
    </w:rPr>
  </w:style>
  <w:style w:type="character" w:customStyle="1" w:styleId="WW8Num1z1">
    <w:name w:val="WW8Num1z1"/>
    <w:uiPriority w:val="99"/>
    <w:rPr>
      <w:rFonts w:ascii="Courier New" w:hAnsi="Courier New"/>
    </w:rPr>
  </w:style>
  <w:style w:type="character" w:customStyle="1" w:styleId="WW8Num1z2">
    <w:name w:val="WW8Num1z2"/>
    <w:uiPriority w:val="99"/>
    <w:rPr>
      <w:rFonts w:ascii="Wingdings" w:hAnsi="Wingdings"/>
    </w:rPr>
  </w:style>
  <w:style w:type="character" w:customStyle="1" w:styleId="WW8Num1z3">
    <w:name w:val="WW8Num1z3"/>
    <w:uiPriority w:val="99"/>
    <w:rPr>
      <w:rFonts w:ascii="Symbol" w:hAnsi="Symbol"/>
    </w:rPr>
  </w:style>
  <w:style w:type="character" w:customStyle="1" w:styleId="WW8Num4z0">
    <w:name w:val="WW8Num4z0"/>
    <w:uiPriority w:val="99"/>
    <w:rPr>
      <w:rFonts w:ascii="Times New Roman" w:eastAsia="Times New Roman" w:hAnsi="Times New Roman"/>
    </w:rPr>
  </w:style>
  <w:style w:type="character" w:customStyle="1" w:styleId="WW8Num4z1">
    <w:name w:val="WW8Num4z1"/>
    <w:uiPriority w:val="99"/>
    <w:rPr>
      <w:rFonts w:ascii="Courier New" w:hAnsi="Courier New"/>
    </w:rPr>
  </w:style>
  <w:style w:type="character" w:customStyle="1" w:styleId="WW8Num4z2">
    <w:name w:val="WW8Num4z2"/>
    <w:uiPriority w:val="99"/>
    <w:rPr>
      <w:rFonts w:ascii="Wingdings" w:hAnsi="Wingdings"/>
    </w:rPr>
  </w:style>
  <w:style w:type="character" w:customStyle="1" w:styleId="WW8Num4z3">
    <w:name w:val="WW8Num4z3"/>
    <w:uiPriority w:val="99"/>
    <w:rPr>
      <w:rFonts w:ascii="Symbol" w:hAnsi="Symbol"/>
    </w:rPr>
  </w:style>
  <w:style w:type="character" w:customStyle="1" w:styleId="WW8Num11z0">
    <w:name w:val="WW8Num11z0"/>
    <w:uiPriority w:val="99"/>
    <w:rPr>
      <w:rFonts w:ascii="Times New Roman" w:eastAsia="Times New Roman" w:hAnsi="Times New Roman"/>
    </w:rPr>
  </w:style>
  <w:style w:type="character" w:customStyle="1" w:styleId="WW8Num11z1">
    <w:name w:val="WW8Num11z1"/>
    <w:uiPriority w:val="99"/>
    <w:rPr>
      <w:rFonts w:ascii="Courier New" w:hAnsi="Courier New"/>
    </w:rPr>
  </w:style>
  <w:style w:type="character" w:customStyle="1" w:styleId="WW8Num11z2">
    <w:name w:val="WW8Num11z2"/>
    <w:uiPriority w:val="99"/>
    <w:rPr>
      <w:rFonts w:ascii="Wingdings" w:hAnsi="Wingdings"/>
    </w:rPr>
  </w:style>
  <w:style w:type="character" w:customStyle="1" w:styleId="WW8Num11z3">
    <w:name w:val="WW8Num11z3"/>
    <w:uiPriority w:val="99"/>
    <w:rPr>
      <w:rFonts w:ascii="Symbol" w:hAnsi="Symbol"/>
    </w:rPr>
  </w:style>
  <w:style w:type="character" w:customStyle="1" w:styleId="WW8Num22z0">
    <w:name w:val="WW8Num22z0"/>
    <w:uiPriority w:val="99"/>
    <w:rPr>
      <w:rFonts w:ascii="Symbol" w:hAnsi="Symbol"/>
    </w:rPr>
  </w:style>
  <w:style w:type="character" w:customStyle="1" w:styleId="WW8Num22z1">
    <w:name w:val="WW8Num22z1"/>
    <w:uiPriority w:val="99"/>
    <w:rPr>
      <w:rFonts w:ascii="Courier New" w:hAnsi="Courier New"/>
    </w:rPr>
  </w:style>
  <w:style w:type="character" w:customStyle="1" w:styleId="WW8Num22z2">
    <w:name w:val="WW8Num22z2"/>
    <w:uiPriority w:val="99"/>
    <w:rPr>
      <w:rFonts w:ascii="Wingdings" w:hAnsi="Wingdings"/>
    </w:rPr>
  </w:style>
  <w:style w:type="character" w:customStyle="1" w:styleId="WW8Num23z0">
    <w:name w:val="WW8Num23z0"/>
    <w:uiPriority w:val="99"/>
    <w:rPr>
      <w:rFonts w:ascii="Symbol" w:hAnsi="Symbol"/>
    </w:rPr>
  </w:style>
  <w:style w:type="character" w:customStyle="1" w:styleId="WW8Num23z1">
    <w:name w:val="WW8Num23z1"/>
    <w:uiPriority w:val="99"/>
    <w:rPr>
      <w:rFonts w:ascii="Courier New" w:hAnsi="Courier New"/>
    </w:rPr>
  </w:style>
  <w:style w:type="character" w:customStyle="1" w:styleId="WW8Num23z2">
    <w:name w:val="WW8Num23z2"/>
    <w:uiPriority w:val="99"/>
    <w:rPr>
      <w:rFonts w:ascii="Wingdings" w:hAnsi="Wingdings"/>
    </w:rPr>
  </w:style>
  <w:style w:type="character" w:customStyle="1" w:styleId="Domylnaczcionkaakapitu1">
    <w:name w:val="Domyślna czcionka akapitu1"/>
    <w:uiPriority w:val="99"/>
  </w:style>
  <w:style w:type="character" w:customStyle="1" w:styleId="Odwoaniedokomentarza1">
    <w:name w:val="Odwołanie do komentarza1"/>
    <w:uiPriority w:val="99"/>
    <w:rPr>
      <w:rFonts w:cs="Times New Roman"/>
      <w:sz w:val="16"/>
      <w:szCs w:val="16"/>
    </w:rPr>
  </w:style>
  <w:style w:type="character" w:customStyle="1" w:styleId="Znakinumeracji">
    <w:name w:val="Znaki numeracji"/>
    <w:uiPriority w:val="99"/>
  </w:style>
  <w:style w:type="paragraph" w:customStyle="1" w:styleId="Nagwek10">
    <w:name w:val="Nagłówek1"/>
    <w:basedOn w:val="Normalny"/>
    <w:next w:val="Tekstpodstawowy"/>
    <w:uiPriority w:val="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line="360" w:lineRule="auto"/>
      <w:jc w:val="both"/>
    </w:pPr>
    <w:rPr>
      <w:rFonts w:ascii="Book Antiqua" w:hAnsi="Book Antiqua"/>
    </w:rPr>
  </w:style>
  <w:style w:type="character" w:customStyle="1" w:styleId="TekstpodstawowyZnak">
    <w:name w:val="Tekst podstawowy Znak"/>
    <w:link w:val="Tekstpodstawowy"/>
    <w:uiPriority w:val="99"/>
    <w:semiHidden/>
    <w:rsid w:val="00443333"/>
    <w:rPr>
      <w:szCs w:val="24"/>
      <w:lang w:eastAsia="ar-SA"/>
    </w:rPr>
  </w:style>
  <w:style w:type="paragraph" w:styleId="Lista">
    <w:name w:val="List"/>
    <w:basedOn w:val="Tekstpodstawowy"/>
    <w:uiPriority w:val="99"/>
    <w:rPr>
      <w:rFonts w:cs="Tahoma"/>
    </w:rPr>
  </w:style>
  <w:style w:type="paragraph" w:customStyle="1" w:styleId="Podpis1">
    <w:name w:val="Podpis1"/>
    <w:basedOn w:val="Normalny"/>
    <w:uiPriority w:val="99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uiPriority w:val="99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uiPriority w:val="99"/>
    <w:pPr>
      <w:ind w:left="720"/>
      <w:jc w:val="both"/>
    </w:pPr>
    <w:rPr>
      <w:sz w:val="26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443333"/>
    <w:rPr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uiPriority w:val="99"/>
    <w:pPr>
      <w:jc w:val="both"/>
    </w:pPr>
    <w:rPr>
      <w:sz w:val="28"/>
    </w:rPr>
  </w:style>
  <w:style w:type="paragraph" w:customStyle="1" w:styleId="Tekstkomentarza1">
    <w:name w:val="Tekst komentarza1"/>
    <w:basedOn w:val="Normalny"/>
    <w:uiPriority w:val="99"/>
    <w:rPr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43333"/>
    <w:rPr>
      <w:szCs w:val="24"/>
      <w:lang w:eastAsia="ar-S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43333"/>
    <w:rPr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uiPriority w:val="99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43333"/>
    <w:rPr>
      <w:sz w:val="0"/>
      <w:szCs w:val="0"/>
      <w:lang w:eastAsia="ar-SA"/>
    </w:rPr>
  </w:style>
  <w:style w:type="character" w:styleId="Hipercze">
    <w:name w:val="Hyperlink"/>
    <w:basedOn w:val="Domylnaczcionkaakapitu"/>
    <w:uiPriority w:val="99"/>
    <w:unhideWhenUsed/>
    <w:rsid w:val="00C11DD2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4E2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4E25"/>
    <w:rPr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4E25"/>
    <w:rPr>
      <w:vertAlign w:val="superscript"/>
    </w:rPr>
  </w:style>
  <w:style w:type="paragraph" w:styleId="Akapitzlist">
    <w:name w:val="List Paragraph"/>
    <w:basedOn w:val="Normalny"/>
    <w:qFormat/>
    <w:rsid w:val="00DF7B83"/>
    <w:pPr>
      <w:ind w:left="720"/>
      <w:contextualSpacing/>
    </w:pPr>
  </w:style>
  <w:style w:type="paragraph" w:styleId="Bezodstpw">
    <w:name w:val="No Spacing"/>
    <w:uiPriority w:val="1"/>
    <w:qFormat/>
    <w:rsid w:val="002B16B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1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mailto:sekretariat@dietl.krakow.pl" TargetMode="External"/><Relationship Id="rId7" Type="http://schemas.openxmlformats.org/officeDocument/2006/relationships/oleObject" Target="embeddings/oleObject1.bin"/><Relationship Id="rId2" Type="http://schemas.openxmlformats.org/officeDocument/2006/relationships/hyperlink" Target="http://www.szpitaldietla.pl" TargetMode="External"/><Relationship Id="rId1" Type="http://schemas.openxmlformats.org/officeDocument/2006/relationships/hyperlink" Target="mailto:sekretariat@dietl.krakow.pl" TargetMode="Externa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http://www.szpitaldietl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743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creator>Szpital Specjalistyczny</dc:creator>
  <cp:lastModifiedBy>Szpital d</cp:lastModifiedBy>
  <cp:revision>2</cp:revision>
  <cp:lastPrinted>2016-07-04T06:59:00Z</cp:lastPrinted>
  <dcterms:created xsi:type="dcterms:W3CDTF">2022-07-20T08:13:00Z</dcterms:created>
  <dcterms:modified xsi:type="dcterms:W3CDTF">2022-07-20T08:13:00Z</dcterms:modified>
</cp:coreProperties>
</file>