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DD" w:rsidRPr="00AA2242" w:rsidRDefault="00C33DDD" w:rsidP="00C33DDD">
      <w:pPr>
        <w:jc w:val="center"/>
        <w:rPr>
          <w:rFonts w:cs="Arial"/>
          <w:b/>
        </w:rPr>
      </w:pPr>
      <w:bookmarkStart w:id="0" w:name="_GoBack"/>
      <w:bookmarkEnd w:id="0"/>
      <w:r w:rsidRPr="00AA2242">
        <w:rPr>
          <w:rFonts w:cs="Arial"/>
          <w:b/>
        </w:rPr>
        <w:t xml:space="preserve">WYMAGANIA </w:t>
      </w:r>
      <w:r>
        <w:rPr>
          <w:rFonts w:cs="Arial"/>
          <w:b/>
        </w:rPr>
        <w:t xml:space="preserve">JAKOŚCIOWE </w:t>
      </w:r>
    </w:p>
    <w:p w:rsidR="00C33DDD" w:rsidRPr="00AA2242" w:rsidRDefault="00C33DDD" w:rsidP="00C33DDD">
      <w:pPr>
        <w:jc w:val="center"/>
        <w:rPr>
          <w:rFonts w:cs="Arial"/>
          <w:b/>
        </w:rPr>
      </w:pPr>
    </w:p>
    <w:p w:rsidR="00C33DDD" w:rsidRDefault="00C33DDD" w:rsidP="00C33DDD">
      <w:pPr>
        <w:numPr>
          <w:ilvl w:val="3"/>
          <w:numId w:val="12"/>
        </w:numPr>
        <w:tabs>
          <w:tab w:val="clear" w:pos="709"/>
          <w:tab w:val="left" w:pos="-2977"/>
          <w:tab w:val="num" w:pos="426"/>
        </w:tabs>
        <w:suppressAutoHyphens w:val="0"/>
        <w:spacing w:line="360" w:lineRule="exact"/>
        <w:ind w:left="426" w:hanging="426"/>
        <w:jc w:val="both"/>
        <w:rPr>
          <w:rFonts w:eastAsia="Times New Roman" w:cs="Arial"/>
          <w:b/>
          <w:bCs/>
          <w:kern w:val="0"/>
          <w:szCs w:val="20"/>
          <w:lang w:eastAsia="pl-PL"/>
        </w:rPr>
      </w:pPr>
      <w:r w:rsidRPr="00AA2242">
        <w:rPr>
          <w:rFonts w:eastAsia="Times New Roman" w:cs="Arial"/>
          <w:bCs/>
        </w:rPr>
        <w:t xml:space="preserve">Przedmiotem zamówienia jest zakup </w:t>
      </w:r>
      <w:r w:rsidRPr="00AA2242">
        <w:rPr>
          <w:b/>
        </w:rPr>
        <w:t>automatycznego aparatu</w:t>
      </w:r>
      <w:r w:rsidRPr="00AA2242">
        <w:rPr>
          <w:b/>
        </w:rPr>
        <w:br/>
        <w:t xml:space="preserve">do oznaczania </w:t>
      </w:r>
      <w:r>
        <w:rPr>
          <w:b/>
        </w:rPr>
        <w:t>barwy</w:t>
      </w:r>
      <w:r w:rsidRPr="00AA2242">
        <w:rPr>
          <w:b/>
        </w:rPr>
        <w:t xml:space="preserve"> </w:t>
      </w:r>
      <w:r w:rsidRPr="00AA2242">
        <w:rPr>
          <w:rFonts w:eastAsia="Times New Roman" w:cs="Arial"/>
          <w:b/>
          <w:bCs/>
          <w:kern w:val="0"/>
          <w:szCs w:val="24"/>
          <w:lang w:eastAsia="pl-PL"/>
        </w:rPr>
        <w:t>– 1 kpl.</w:t>
      </w:r>
    </w:p>
    <w:p w:rsidR="00C33DDD" w:rsidRPr="002D5623" w:rsidRDefault="00C33DDD" w:rsidP="00C33DDD">
      <w:pPr>
        <w:numPr>
          <w:ilvl w:val="3"/>
          <w:numId w:val="12"/>
        </w:numPr>
        <w:tabs>
          <w:tab w:val="clear" w:pos="709"/>
          <w:tab w:val="left" w:pos="-2977"/>
          <w:tab w:val="num" w:pos="426"/>
        </w:tabs>
        <w:suppressAutoHyphens w:val="0"/>
        <w:spacing w:line="360" w:lineRule="exact"/>
        <w:ind w:left="426" w:hanging="426"/>
        <w:jc w:val="both"/>
        <w:rPr>
          <w:rFonts w:eastAsia="Times New Roman" w:cs="Arial"/>
          <w:b/>
          <w:bCs/>
          <w:kern w:val="0"/>
          <w:szCs w:val="20"/>
          <w:lang w:eastAsia="pl-PL"/>
        </w:rPr>
      </w:pPr>
      <w:r w:rsidRPr="002D5623">
        <w:rPr>
          <w:rFonts w:eastAsia="Times New Roman" w:cs="Arial"/>
          <w:bCs/>
          <w:kern w:val="0"/>
          <w:szCs w:val="20"/>
          <w:lang w:eastAsia="pl-PL"/>
        </w:rPr>
        <w:t>P</w:t>
      </w:r>
      <w:r w:rsidRPr="002D5623">
        <w:rPr>
          <w:rFonts w:eastAsia="Times New Roman" w:cs="Arial"/>
          <w:bCs/>
        </w:rPr>
        <w:t>rzedmiot zamówienia musi spełniać wymagania i warunki techniczne określone w:</w:t>
      </w:r>
    </w:p>
    <w:p w:rsidR="00C33DDD" w:rsidRPr="002D5623" w:rsidRDefault="00C33DDD" w:rsidP="00C33DDD">
      <w:pPr>
        <w:numPr>
          <w:ilvl w:val="0"/>
          <w:numId w:val="1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  <w:bCs/>
          <w:kern w:val="0"/>
          <w:szCs w:val="24"/>
          <w:lang w:eastAsia="pl-PL"/>
        </w:rPr>
      </w:pPr>
      <w:r w:rsidRPr="00AA2242">
        <w:rPr>
          <w:rFonts w:cs="Arial"/>
          <w:szCs w:val="24"/>
        </w:rPr>
        <w:t>Dyrektywie Nowego Podejścia Unii Europejskiej (UE),</w:t>
      </w:r>
    </w:p>
    <w:p w:rsidR="00C33DDD" w:rsidRPr="002D5623" w:rsidRDefault="00C33DDD" w:rsidP="00C33DDD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426"/>
        <w:rPr>
          <w:rFonts w:eastAsia="Times New Roman" w:cs="Arial"/>
          <w:bCs/>
          <w:kern w:val="0"/>
          <w:szCs w:val="20"/>
          <w:lang w:val="en-US" w:eastAsia="pl-PL"/>
        </w:rPr>
      </w:pPr>
      <w:r>
        <w:rPr>
          <w:rFonts w:cs="Arial"/>
          <w:szCs w:val="24"/>
          <w:lang w:val="en-US"/>
        </w:rPr>
        <w:t>b</w:t>
      </w:r>
      <w:r w:rsidRPr="002D5623">
        <w:rPr>
          <w:rFonts w:cs="Arial"/>
          <w:szCs w:val="24"/>
          <w:lang w:val="en-US"/>
        </w:rPr>
        <w:t>) Normie ASTM D</w:t>
      </w:r>
      <w:r>
        <w:rPr>
          <w:rFonts w:cs="Arial"/>
          <w:szCs w:val="24"/>
          <w:lang w:val="en-US"/>
        </w:rPr>
        <w:t>60</w:t>
      </w:r>
      <w:r w:rsidRPr="002D5623">
        <w:rPr>
          <w:rFonts w:cs="Arial"/>
          <w:szCs w:val="24"/>
          <w:lang w:val="en-US"/>
        </w:rPr>
        <w:t>45 „</w:t>
      </w:r>
      <w:r w:rsidRPr="002D5623">
        <w:rPr>
          <w:rFonts w:eastAsia="Calibri" w:cs="Arial"/>
          <w:bCs/>
          <w:color w:val="231F20"/>
          <w:kern w:val="0"/>
          <w:szCs w:val="24"/>
          <w:lang w:val="en-US" w:eastAsia="pl-PL"/>
        </w:rPr>
        <w:t>Color of Petroleum Products by the Automatic Tristimulus</w:t>
      </w:r>
      <w:r>
        <w:rPr>
          <w:rFonts w:eastAsia="Calibri" w:cs="Arial"/>
          <w:bCs/>
          <w:color w:val="231F20"/>
          <w:kern w:val="0"/>
          <w:szCs w:val="24"/>
          <w:lang w:val="en-US" w:eastAsia="pl-PL"/>
        </w:rPr>
        <w:t xml:space="preserve"> </w:t>
      </w:r>
      <w:r w:rsidRPr="004C3B38">
        <w:rPr>
          <w:rFonts w:eastAsia="Calibri" w:cs="Arial"/>
          <w:bCs/>
          <w:color w:val="231F20"/>
          <w:kern w:val="0"/>
          <w:szCs w:val="24"/>
          <w:lang w:val="en-US" w:eastAsia="pl-PL"/>
        </w:rPr>
        <w:t>Method</w:t>
      </w:r>
      <w:r w:rsidRPr="002D5623">
        <w:rPr>
          <w:rFonts w:cs="Arial"/>
          <w:szCs w:val="24"/>
          <w:lang w:val="en-US"/>
        </w:rPr>
        <w:t>” (aktualne wydanie normy).</w:t>
      </w:r>
    </w:p>
    <w:p w:rsidR="00C33DDD" w:rsidRPr="00AA2242" w:rsidRDefault="00C33DDD" w:rsidP="00C33DDD">
      <w:pPr>
        <w:tabs>
          <w:tab w:val="left" w:pos="-2977"/>
          <w:tab w:val="left" w:pos="993"/>
        </w:tabs>
        <w:suppressAutoHyphens w:val="0"/>
        <w:spacing w:line="360" w:lineRule="exact"/>
        <w:ind w:left="426" w:hanging="426"/>
        <w:jc w:val="both"/>
        <w:rPr>
          <w:rFonts w:eastAsia="Times New Roman" w:cs="Arial"/>
          <w:bCs/>
          <w:szCs w:val="24"/>
        </w:rPr>
      </w:pPr>
      <w:r w:rsidRPr="00AA2242">
        <w:rPr>
          <w:rFonts w:eastAsia="Times New Roman" w:cs="Arial"/>
          <w:bCs/>
          <w:szCs w:val="24"/>
        </w:rPr>
        <w:t xml:space="preserve">3. Wymagania techniczno-konstrukcyjne i eksploatacyjne, </w:t>
      </w:r>
      <w:r w:rsidRPr="00AA2242">
        <w:rPr>
          <w:rFonts w:cs="Arial"/>
          <w:szCs w:val="24"/>
        </w:rPr>
        <w:t>które przedmiot zamówienia musi spełniać :</w:t>
      </w:r>
    </w:p>
    <w:p w:rsidR="00C33DDD" w:rsidRPr="00AA2242" w:rsidRDefault="00C33DDD" w:rsidP="00C33DDD">
      <w:pPr>
        <w:numPr>
          <w:ilvl w:val="0"/>
          <w:numId w:val="2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>być kompletny i gotowy do użytkowania (pracy),</w:t>
      </w:r>
    </w:p>
    <w:p w:rsidR="00C33DDD" w:rsidRPr="00AA2242" w:rsidRDefault="00C33DDD" w:rsidP="00C33DDD">
      <w:pPr>
        <w:numPr>
          <w:ilvl w:val="0"/>
          <w:numId w:val="2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>musi być zgodny z normami (pkt. 2),</w:t>
      </w:r>
    </w:p>
    <w:p w:rsidR="00C33DDD" w:rsidRPr="00AA2242" w:rsidRDefault="00C33DDD" w:rsidP="00C33DDD">
      <w:pPr>
        <w:numPr>
          <w:ilvl w:val="0"/>
          <w:numId w:val="2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</w:rPr>
      </w:pPr>
      <w:r w:rsidRPr="00AA2242">
        <w:rPr>
          <w:rFonts w:eastAsia="Calibri" w:cs="Arial"/>
        </w:rPr>
        <w:t>zapewnić wykonanie badania wg aktualnej wersji normy:</w:t>
      </w:r>
      <w:r w:rsidRPr="00AA2242">
        <w:rPr>
          <w:rFonts w:cs="Arial"/>
        </w:rPr>
        <w:t xml:space="preserve"> ASTM D</w:t>
      </w:r>
      <w:r>
        <w:rPr>
          <w:rFonts w:cs="Arial"/>
        </w:rPr>
        <w:t>6045</w:t>
      </w:r>
      <w:r w:rsidRPr="00AA2242">
        <w:rPr>
          <w:rFonts w:cs="Arial"/>
        </w:rPr>
        <w:t>,</w:t>
      </w:r>
    </w:p>
    <w:p w:rsidR="00C33DDD" w:rsidRPr="00AA2242" w:rsidRDefault="00C33DDD" w:rsidP="00C33DDD">
      <w:pPr>
        <w:numPr>
          <w:ilvl w:val="0"/>
          <w:numId w:val="2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</w:rPr>
      </w:pPr>
      <w:r w:rsidRPr="00AA2242">
        <w:rPr>
          <w:rFonts w:cs="Arial"/>
        </w:rPr>
        <w:t>posiadać:</w:t>
      </w:r>
    </w:p>
    <w:p w:rsidR="00C33DDD" w:rsidRPr="00AA2242" w:rsidRDefault="00C33DDD" w:rsidP="00C33DDD">
      <w:pPr>
        <w:numPr>
          <w:ilvl w:val="0"/>
          <w:numId w:val="3"/>
        </w:numPr>
        <w:tabs>
          <w:tab w:val="left" w:pos="-2977"/>
        </w:tabs>
        <w:suppressAutoHyphens w:val="0"/>
        <w:ind w:left="1134" w:hanging="283"/>
        <w:jc w:val="both"/>
        <w:rPr>
          <w:rFonts w:cs="Arial"/>
        </w:rPr>
      </w:pPr>
      <w:r w:rsidRPr="00AA2242">
        <w:rPr>
          <w:rFonts w:cs="Arial"/>
        </w:rPr>
        <w:t>znak lub certyfikat bezpieczeństwa CE</w:t>
      </w:r>
      <w:r w:rsidRPr="00AA2242">
        <w:rPr>
          <w:rStyle w:val="Odwoanieprzypisudolnego"/>
          <w:rFonts w:cs="Arial"/>
        </w:rPr>
        <w:footnoteReference w:id="1"/>
      </w:r>
      <w:r w:rsidRPr="00AA2242">
        <w:rPr>
          <w:rFonts w:cs="Arial"/>
        </w:rPr>
        <w:t>,</w:t>
      </w:r>
    </w:p>
    <w:p w:rsidR="00C33DDD" w:rsidRPr="00AA2242" w:rsidRDefault="00C33DDD" w:rsidP="00C33DDD">
      <w:pPr>
        <w:numPr>
          <w:ilvl w:val="0"/>
          <w:numId w:val="3"/>
        </w:numPr>
        <w:tabs>
          <w:tab w:val="left" w:pos="-2977"/>
        </w:tabs>
        <w:suppressAutoHyphens w:val="0"/>
        <w:ind w:left="1134" w:hanging="283"/>
        <w:jc w:val="both"/>
        <w:rPr>
          <w:rFonts w:cs="Arial"/>
        </w:rPr>
      </w:pPr>
      <w:r w:rsidRPr="00AA2242">
        <w:rPr>
          <w:rFonts w:cs="Arial"/>
        </w:rPr>
        <w:t>kartę gwarancyjną.</w:t>
      </w:r>
    </w:p>
    <w:p w:rsidR="00C33DDD" w:rsidRPr="00AA2242" w:rsidRDefault="00C33DDD" w:rsidP="00C33DDD">
      <w:pPr>
        <w:tabs>
          <w:tab w:val="clear" w:pos="709"/>
          <w:tab w:val="left" w:pos="-2977"/>
          <w:tab w:val="num" w:pos="3237"/>
        </w:tabs>
        <w:suppressAutoHyphens w:val="0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4.    Wyposażenie:</w:t>
      </w:r>
    </w:p>
    <w:p w:rsidR="00C33DDD" w:rsidRPr="002D5623" w:rsidRDefault="00C33DDD" w:rsidP="00C33DDD">
      <w:pPr>
        <w:numPr>
          <w:ilvl w:val="0"/>
          <w:numId w:val="4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outlineLvl w:val="3"/>
        <w:rPr>
          <w:rFonts w:cs="Arial"/>
        </w:rPr>
      </w:pPr>
      <w:r w:rsidRPr="00AA2242">
        <w:rPr>
          <w:rFonts w:eastAsia="Calibri" w:cs="Arial"/>
        </w:rPr>
        <w:t>Aparat powinien posiadać:</w:t>
      </w:r>
    </w:p>
    <w:p w:rsidR="00C33DDD" w:rsidRPr="002D5623" w:rsidRDefault="00C33DDD" w:rsidP="00C33DDD">
      <w:pPr>
        <w:pStyle w:val="Akapitzlist1"/>
        <w:numPr>
          <w:ilvl w:val="1"/>
          <w:numId w:val="13"/>
        </w:numPr>
        <w:ind w:left="1078"/>
        <w:jc w:val="both"/>
        <w:rPr>
          <w:rFonts w:eastAsia="Arial" w:cs="Arial"/>
          <w:szCs w:val="24"/>
        </w:rPr>
      </w:pPr>
      <w:r>
        <w:rPr>
          <w:rFonts w:cs="Arial"/>
          <w:bCs/>
          <w:spacing w:val="-2"/>
        </w:rPr>
        <w:t>za</w:t>
      </w:r>
      <w:r w:rsidRPr="00AA2242">
        <w:rPr>
          <w:rFonts w:cs="Arial"/>
          <w:bCs/>
          <w:spacing w:val="-2"/>
        </w:rPr>
        <w:t>silanie prądem zmiennym 230 V,</w:t>
      </w:r>
    </w:p>
    <w:p w:rsidR="00C33DDD" w:rsidRDefault="00C33DDD" w:rsidP="00C33DDD">
      <w:pPr>
        <w:pStyle w:val="Akapitzlist1"/>
        <w:numPr>
          <w:ilvl w:val="1"/>
          <w:numId w:val="13"/>
        </w:numPr>
        <w:ind w:left="1078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możliwość </w:t>
      </w:r>
      <w:r w:rsidRPr="009F5DDD">
        <w:rPr>
          <w:rFonts w:eastAsia="Arial" w:cs="Arial"/>
          <w:szCs w:val="24"/>
        </w:rPr>
        <w:t>automatyczn</w:t>
      </w:r>
      <w:r>
        <w:rPr>
          <w:rFonts w:eastAsia="Arial" w:cs="Arial"/>
          <w:szCs w:val="24"/>
        </w:rPr>
        <w:t>ej</w:t>
      </w:r>
      <w:r w:rsidRPr="009F5DDD">
        <w:rPr>
          <w:rFonts w:eastAsia="Arial" w:cs="Arial"/>
          <w:szCs w:val="24"/>
        </w:rPr>
        <w:t xml:space="preserve"> kalibracj</w:t>
      </w:r>
      <w:r>
        <w:rPr>
          <w:rFonts w:eastAsia="Arial" w:cs="Arial"/>
          <w:szCs w:val="24"/>
        </w:rPr>
        <w:t>i</w:t>
      </w:r>
      <w:r w:rsidRPr="009F5DDD">
        <w:rPr>
          <w:rFonts w:eastAsia="Arial" w:cs="Arial"/>
          <w:szCs w:val="24"/>
        </w:rPr>
        <w:t xml:space="preserve"> zgodnie z normą wg ASTM</w:t>
      </w:r>
      <w:r>
        <w:rPr>
          <w:rFonts w:eastAsia="Arial" w:cs="Arial"/>
          <w:szCs w:val="24"/>
        </w:rPr>
        <w:t xml:space="preserve"> D</w:t>
      </w:r>
      <w:r w:rsidRPr="009F5DDD">
        <w:rPr>
          <w:rFonts w:eastAsia="Arial" w:cs="Arial"/>
          <w:szCs w:val="24"/>
        </w:rPr>
        <w:t xml:space="preserve">6045: </w:t>
      </w:r>
      <w:r>
        <w:rPr>
          <w:rFonts w:eastAsia="Arial" w:cs="Arial"/>
          <w:szCs w:val="24"/>
        </w:rPr>
        <w:t xml:space="preserve">                         </w:t>
      </w:r>
      <w:r w:rsidRPr="009F5DDD">
        <w:rPr>
          <w:rFonts w:eastAsia="Arial" w:cs="Arial"/>
          <w:szCs w:val="24"/>
        </w:rPr>
        <w:t>z zastosowaniem p</w:t>
      </w:r>
      <w:r>
        <w:rPr>
          <w:rFonts w:eastAsia="Arial" w:cs="Arial"/>
          <w:szCs w:val="24"/>
        </w:rPr>
        <w:t>róbek wzorcowych ze świadectwami wydanymi przez laboratoria posiadające akredytację wg EN ISO/IEC 17034                                     i ISO GUIDE  34 dla skal:  ASTM i Saybolt,</w:t>
      </w:r>
    </w:p>
    <w:p w:rsidR="00C33DDD" w:rsidRPr="00D435A0" w:rsidRDefault="00C33DDD" w:rsidP="00C33DDD">
      <w:pPr>
        <w:pStyle w:val="Akapitzlist1"/>
        <w:numPr>
          <w:ilvl w:val="1"/>
          <w:numId w:val="13"/>
        </w:numPr>
        <w:ind w:left="1078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zapasowe źródło światła,</w:t>
      </w:r>
    </w:p>
    <w:p w:rsidR="00C33DDD" w:rsidRPr="00AA2242" w:rsidRDefault="00C33DDD" w:rsidP="00C33DDD">
      <w:pPr>
        <w:widowControl w:val="0"/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1353" w:hanging="502"/>
        <w:jc w:val="both"/>
        <w:rPr>
          <w:rFonts w:cs="Arial"/>
          <w:bCs/>
          <w:spacing w:val="-2"/>
        </w:rPr>
      </w:pPr>
    </w:p>
    <w:p w:rsidR="00C33DDD" w:rsidRDefault="00C33DDD" w:rsidP="00C33DDD">
      <w:pPr>
        <w:pStyle w:val="Akapitzlist1"/>
        <w:spacing w:line="360" w:lineRule="auto"/>
        <w:jc w:val="both"/>
        <w:rPr>
          <w:rFonts w:eastAsia="Arial" w:cs="Arial"/>
          <w:szCs w:val="24"/>
        </w:rPr>
      </w:pPr>
      <w:r w:rsidRPr="00AA2242">
        <w:rPr>
          <w:szCs w:val="24"/>
        </w:rPr>
        <w:t>b)   Aparat musi być wyposażony w:</w:t>
      </w:r>
      <w:r>
        <w:rPr>
          <w:rFonts w:eastAsia="Arial" w:cs="Arial"/>
          <w:szCs w:val="24"/>
        </w:rPr>
        <w:t xml:space="preserve"> </w:t>
      </w:r>
    </w:p>
    <w:p w:rsidR="00C33DDD" w:rsidRDefault="00C33DDD" w:rsidP="00C33DDD">
      <w:pPr>
        <w:pStyle w:val="Akapitzlist1"/>
        <w:numPr>
          <w:ilvl w:val="1"/>
          <w:numId w:val="13"/>
        </w:numPr>
        <w:ind w:left="1078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kuwety ze szkła optycznego o długości 33 mm </w:t>
      </w:r>
      <w:r w:rsidR="00C86E0C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 xml:space="preserve"> 2</w:t>
      </w:r>
      <w:r w:rsidR="00C86E0C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szt.,</w:t>
      </w:r>
    </w:p>
    <w:p w:rsidR="00C33DDD" w:rsidRDefault="00C33DDD" w:rsidP="00C33DDD">
      <w:pPr>
        <w:pStyle w:val="Akapitzlist1"/>
        <w:numPr>
          <w:ilvl w:val="1"/>
          <w:numId w:val="13"/>
        </w:numPr>
        <w:ind w:left="1078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kuwetę ze szkła optycznego o długości 1” (25.4 mm)</w:t>
      </w:r>
    </w:p>
    <w:p w:rsidR="00C33DDD" w:rsidRDefault="00C33DDD" w:rsidP="00C33DDD">
      <w:pPr>
        <w:pStyle w:val="Akapitzlist1"/>
        <w:numPr>
          <w:ilvl w:val="1"/>
          <w:numId w:val="13"/>
        </w:numPr>
        <w:ind w:left="1078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kuwetę ze szkła optycznego o długości 25</w:t>
      </w:r>
      <w:r w:rsidR="00C86E0C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mm – 2 szt.</w:t>
      </w:r>
    </w:p>
    <w:p w:rsidR="00C33DDD" w:rsidRDefault="00C33DDD" w:rsidP="00C33DDD">
      <w:pPr>
        <w:pStyle w:val="Akapitzlist1"/>
        <w:numPr>
          <w:ilvl w:val="1"/>
          <w:numId w:val="13"/>
        </w:numPr>
        <w:ind w:left="1078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kuwetę ze szkła optycznego o długości 50</w:t>
      </w:r>
      <w:r w:rsidR="00C86E0C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mm – 2 szt.</w:t>
      </w:r>
    </w:p>
    <w:p w:rsidR="00C33DDD" w:rsidRDefault="00C33DDD" w:rsidP="00C33DDD">
      <w:pPr>
        <w:pStyle w:val="Akapitzlist1"/>
        <w:numPr>
          <w:ilvl w:val="1"/>
          <w:numId w:val="13"/>
        </w:numPr>
        <w:ind w:left="1078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kuwety ze szkła optycznego o długości 100 mm – 2 szt.,</w:t>
      </w:r>
    </w:p>
    <w:p w:rsidR="00C33DDD" w:rsidRDefault="00C33DDD" w:rsidP="00C33DDD">
      <w:pPr>
        <w:pStyle w:val="Akapitzlist1"/>
        <w:numPr>
          <w:ilvl w:val="1"/>
          <w:numId w:val="13"/>
        </w:numPr>
        <w:ind w:left="1078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zestaw próbek wzorcowych ze świadectwami wydanymi przez laboratoria posiadające akredytację wg PN EN ISO/IEC 17034 lub ISO GUIDE  34</w:t>
      </w:r>
      <w:r>
        <w:rPr>
          <w:rFonts w:eastAsia="Arial" w:cs="Arial"/>
          <w:szCs w:val="24"/>
        </w:rPr>
        <w:br/>
        <w:t>dla skali:  ASTM i Saybolt.</w:t>
      </w:r>
    </w:p>
    <w:p w:rsidR="00C33DDD" w:rsidRDefault="00C33DDD" w:rsidP="00C33DDD">
      <w:pPr>
        <w:tabs>
          <w:tab w:val="clear" w:pos="709"/>
          <w:tab w:val="left" w:pos="-2977"/>
          <w:tab w:val="num" w:pos="502"/>
        </w:tabs>
        <w:suppressAutoHyphens w:val="0"/>
        <w:jc w:val="both"/>
        <w:rPr>
          <w:rFonts w:eastAsia="Times New Roman" w:cs="Arial"/>
          <w:bCs/>
        </w:rPr>
      </w:pPr>
    </w:p>
    <w:p w:rsidR="00C33DDD" w:rsidRPr="00AA2242" w:rsidRDefault="00C33DDD" w:rsidP="00C33DDD">
      <w:pPr>
        <w:numPr>
          <w:ilvl w:val="0"/>
          <w:numId w:val="14"/>
        </w:numPr>
        <w:tabs>
          <w:tab w:val="clear" w:pos="709"/>
          <w:tab w:val="left" w:pos="-2977"/>
          <w:tab w:val="num" w:pos="502"/>
        </w:tabs>
        <w:suppressAutoHyphens w:val="0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Wymagania gwarancyjne oraz serwisowe:</w:t>
      </w:r>
    </w:p>
    <w:p w:rsidR="00C33DDD" w:rsidRPr="00AA2242" w:rsidRDefault="00C33DDD" w:rsidP="00C33DDD">
      <w:pPr>
        <w:numPr>
          <w:ilvl w:val="0"/>
          <w:numId w:val="5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wymagania gwarancyjne (minimalne):</w:t>
      </w:r>
    </w:p>
    <w:p w:rsidR="00C33DDD" w:rsidRPr="00AA2242" w:rsidRDefault="00C33DDD" w:rsidP="00C33DDD">
      <w:pPr>
        <w:numPr>
          <w:ilvl w:val="0"/>
          <w:numId w:val="6"/>
        </w:numPr>
        <w:suppressAutoHyphens w:val="0"/>
        <w:ind w:left="1135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  <w:b/>
        </w:rPr>
        <w:t xml:space="preserve">24 miesiące </w:t>
      </w:r>
      <w:r w:rsidRPr="00AA2242">
        <w:rPr>
          <w:rFonts w:eastAsia="Times New Roman" w:cs="Arial"/>
        </w:rPr>
        <w:t xml:space="preserve">na wszystkie elementy </w:t>
      </w:r>
      <w:r w:rsidRPr="00AA2242">
        <w:rPr>
          <w:rFonts w:cs="Arial"/>
        </w:rPr>
        <w:t>od daty odbioru,</w:t>
      </w:r>
    </w:p>
    <w:p w:rsidR="00C33DDD" w:rsidRPr="00AA2242" w:rsidRDefault="00C33DDD" w:rsidP="00C33DDD">
      <w:pPr>
        <w:numPr>
          <w:ilvl w:val="0"/>
          <w:numId w:val="6"/>
        </w:numPr>
        <w:tabs>
          <w:tab w:val="clear" w:pos="709"/>
        </w:tabs>
        <w:suppressAutoHyphens w:val="0"/>
        <w:spacing w:line="360" w:lineRule="exact"/>
        <w:ind w:left="1134" w:hanging="283"/>
        <w:jc w:val="both"/>
        <w:rPr>
          <w:rFonts w:eastAsia="Times New Roman" w:cs="Arial"/>
          <w:kern w:val="0"/>
          <w:szCs w:val="24"/>
          <w:lang w:eastAsia="pl-PL"/>
        </w:rPr>
      </w:pPr>
      <w:r w:rsidRPr="00AA2242">
        <w:rPr>
          <w:rFonts w:cs="Arial"/>
          <w:szCs w:val="24"/>
        </w:rPr>
        <w:lastRenderedPageBreak/>
        <w:t>e</w:t>
      </w:r>
      <w:r w:rsidRPr="00AA2242">
        <w:rPr>
          <w:rFonts w:eastAsia="Times New Roman" w:cs="Arial"/>
          <w:kern w:val="0"/>
          <w:szCs w:val="24"/>
          <w:lang w:eastAsia="pl-PL"/>
        </w:rPr>
        <w:t>lementy eksploatacyjne, które podlegają wymianie w w/w terminie</w:t>
      </w:r>
      <w:r w:rsidRPr="00AA2242">
        <w:rPr>
          <w:rFonts w:eastAsia="Times New Roman" w:cs="Arial"/>
          <w:kern w:val="0"/>
          <w:szCs w:val="24"/>
          <w:lang w:eastAsia="pl-PL"/>
        </w:rPr>
        <w:br/>
        <w:t xml:space="preserve">i nie ulegną uszkodzeniu w wyniku wad fabrycznych </w:t>
      </w:r>
      <w:r w:rsidRPr="00AA2242">
        <w:rPr>
          <w:rFonts w:eastAsia="Times New Roman" w:cs="Arial"/>
          <w:kern w:val="0"/>
          <w:szCs w:val="24"/>
          <w:lang w:eastAsia="pl-PL"/>
        </w:rPr>
        <w:br/>
        <w:t xml:space="preserve">lub zastosowaniu niewłaściwego materiału, są wyłączone </w:t>
      </w:r>
      <w:r w:rsidRPr="00AA2242">
        <w:rPr>
          <w:rFonts w:eastAsia="Times New Roman" w:cs="Arial"/>
          <w:kern w:val="0"/>
          <w:szCs w:val="24"/>
          <w:lang w:eastAsia="pl-PL"/>
        </w:rPr>
        <w:br/>
        <w:t>z gwarancji;</w:t>
      </w:r>
    </w:p>
    <w:p w:rsidR="00C33DDD" w:rsidRPr="00AA2242" w:rsidRDefault="00C33DDD" w:rsidP="00C33DDD">
      <w:pPr>
        <w:numPr>
          <w:ilvl w:val="0"/>
          <w:numId w:val="6"/>
        </w:numPr>
        <w:tabs>
          <w:tab w:val="clear" w:pos="709"/>
        </w:tabs>
        <w:suppressAutoHyphens w:val="0"/>
        <w:spacing w:line="360" w:lineRule="exact"/>
        <w:ind w:left="1134" w:hanging="283"/>
        <w:jc w:val="both"/>
        <w:rPr>
          <w:rFonts w:eastAsia="Times New Roman" w:cs="Arial"/>
          <w:kern w:val="0"/>
          <w:szCs w:val="24"/>
          <w:lang w:eastAsia="pl-PL"/>
        </w:rPr>
      </w:pPr>
      <w:r w:rsidRPr="00AA2242">
        <w:rPr>
          <w:rFonts w:eastAsia="Times New Roman" w:cs="Arial"/>
          <w:kern w:val="0"/>
          <w:szCs w:val="24"/>
          <w:lang w:eastAsia="pl-PL"/>
        </w:rPr>
        <w:t xml:space="preserve">elementy, które ulegną uszkodzeniu z w/w przyczyn podlegają gwarancji </w:t>
      </w:r>
    </w:p>
    <w:p w:rsidR="00C33DDD" w:rsidRPr="00AA2242" w:rsidRDefault="00C33DDD" w:rsidP="00C33DDD">
      <w:pPr>
        <w:tabs>
          <w:tab w:val="clear" w:pos="709"/>
        </w:tabs>
        <w:suppressAutoHyphens w:val="0"/>
        <w:spacing w:line="360" w:lineRule="exact"/>
        <w:ind w:left="1134"/>
        <w:jc w:val="both"/>
        <w:rPr>
          <w:rFonts w:eastAsia="Times New Roman" w:cs="Arial"/>
          <w:kern w:val="0"/>
          <w:szCs w:val="24"/>
          <w:lang w:eastAsia="pl-PL"/>
        </w:rPr>
      </w:pPr>
      <w:r w:rsidRPr="00AA2242">
        <w:rPr>
          <w:rFonts w:eastAsia="Times New Roman" w:cs="Arial"/>
          <w:kern w:val="0"/>
          <w:szCs w:val="24"/>
          <w:lang w:eastAsia="pl-PL"/>
        </w:rPr>
        <w:t>i powinny być wymienione na koszt producenta;</w:t>
      </w:r>
    </w:p>
    <w:p w:rsidR="00C33DDD" w:rsidRPr="00AA2242" w:rsidRDefault="00C33DDD" w:rsidP="00C33DDD">
      <w:pPr>
        <w:numPr>
          <w:ilvl w:val="0"/>
          <w:numId w:val="5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wymagania serwisowe (minimalne):</w:t>
      </w:r>
    </w:p>
    <w:p w:rsidR="00C33DDD" w:rsidRPr="00AA2242" w:rsidRDefault="00C33DDD" w:rsidP="00C33DDD">
      <w:pPr>
        <w:numPr>
          <w:ilvl w:val="0"/>
          <w:numId w:val="6"/>
        </w:numPr>
        <w:suppressAutoHyphens w:val="0"/>
        <w:ind w:left="1135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>zapewniony serwis na terenie kraju.</w:t>
      </w:r>
    </w:p>
    <w:p w:rsidR="00C33DDD" w:rsidRPr="00AA2242" w:rsidRDefault="00C33DDD" w:rsidP="00C33DDD">
      <w:pPr>
        <w:tabs>
          <w:tab w:val="clear" w:pos="709"/>
          <w:tab w:val="left" w:pos="-2977"/>
          <w:tab w:val="num" w:pos="3237"/>
        </w:tabs>
        <w:suppressAutoHyphens w:val="0"/>
        <w:ind w:left="425" w:hanging="425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6.  Z przedmiotem zamówienia powinna być dostarczona odbiorcy:</w:t>
      </w:r>
    </w:p>
    <w:p w:rsidR="00C33DDD" w:rsidRPr="00AA2242" w:rsidRDefault="00C33DDD" w:rsidP="00C33DDD">
      <w:pPr>
        <w:numPr>
          <w:ilvl w:val="0"/>
          <w:numId w:val="7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</w:rPr>
      </w:pPr>
      <w:r w:rsidRPr="00AA2242">
        <w:rPr>
          <w:rFonts w:cs="Arial"/>
        </w:rPr>
        <w:t>pełna dokumentacja techniczna w języku polskim,</w:t>
      </w:r>
    </w:p>
    <w:p w:rsidR="00C33DDD" w:rsidRPr="00AA2242" w:rsidRDefault="00C33DDD" w:rsidP="00C33DDD">
      <w:pPr>
        <w:numPr>
          <w:ilvl w:val="0"/>
          <w:numId w:val="7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</w:rPr>
        <w:t>karta gwarancyjna z instrukcją w zakresie wykonywania przeglądów gwarancyjnych,</w:t>
      </w:r>
    </w:p>
    <w:p w:rsidR="00C33DDD" w:rsidRPr="00AA2242" w:rsidRDefault="00C33DDD" w:rsidP="00C33DDD">
      <w:pPr>
        <w:numPr>
          <w:ilvl w:val="0"/>
          <w:numId w:val="7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</w:rPr>
      </w:pPr>
      <w:r w:rsidRPr="00AA2242">
        <w:rPr>
          <w:rFonts w:cs="Arial"/>
        </w:rPr>
        <w:t>świadectwo sprawdzenia istotnych elementów wyposażenia wystawione przez producenta</w:t>
      </w:r>
      <w:r w:rsidRPr="00AA2242">
        <w:rPr>
          <w:rFonts w:eastAsia="Times New Roman" w:cs="Arial"/>
        </w:rPr>
        <w:t>,</w:t>
      </w:r>
    </w:p>
    <w:p w:rsidR="00C33DDD" w:rsidRPr="00AA2242" w:rsidRDefault="00C33DDD" w:rsidP="00C33DDD">
      <w:pPr>
        <w:numPr>
          <w:ilvl w:val="0"/>
          <w:numId w:val="7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</w:rPr>
        <w:t>wykaz autoryzowanych zakładów serwisowych,</w:t>
      </w:r>
    </w:p>
    <w:p w:rsidR="00C33DDD" w:rsidRPr="00AA2242" w:rsidRDefault="00C33DDD" w:rsidP="00C33DDD">
      <w:pPr>
        <w:numPr>
          <w:ilvl w:val="0"/>
          <w:numId w:val="7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</w:rPr>
      </w:pPr>
      <w:r w:rsidRPr="00AA2242">
        <w:rPr>
          <w:rFonts w:cs="Arial"/>
        </w:rPr>
        <w:t>drukowana instrukcja obsługi przedmiotu zamówienia w języku polskim.</w:t>
      </w:r>
    </w:p>
    <w:p w:rsidR="00C33DDD" w:rsidRPr="00AA2242" w:rsidRDefault="00C33DDD" w:rsidP="00C33DDD">
      <w:pPr>
        <w:tabs>
          <w:tab w:val="clear" w:pos="709"/>
          <w:tab w:val="left" w:pos="-2977"/>
          <w:tab w:val="num" w:pos="3237"/>
        </w:tabs>
        <w:suppressAutoHyphens w:val="0"/>
        <w:ind w:left="426" w:hanging="426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7. Postanowienia końcowe:</w:t>
      </w:r>
    </w:p>
    <w:p w:rsidR="00C33DDD" w:rsidRPr="00AA2242" w:rsidRDefault="00C33DDD" w:rsidP="00C33DDD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wszelkie zmiany i odstępstwa od wymagań warunków technicznych wymagają uzgodnienia z Szefostwem Służby MPS Inspektoratu Wsparcia SZ (SSMPS IWsp SZ),</w:t>
      </w:r>
    </w:p>
    <w:p w:rsidR="00C33DDD" w:rsidRPr="00AA2242" w:rsidRDefault="00C33DDD" w:rsidP="00C33DDD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przedmiot zamówienia wraz ze wszystkimi zespołami, podzespołami</w:t>
      </w:r>
      <w:r w:rsidRPr="00AA2242">
        <w:rPr>
          <w:rFonts w:eastAsia="Times New Roman" w:cs="Arial"/>
          <w:bCs/>
        </w:rPr>
        <w:br/>
        <w:t>i elementami ma być wyprodukowany w 20</w:t>
      </w:r>
      <w:r>
        <w:rPr>
          <w:rFonts w:eastAsia="Times New Roman" w:cs="Arial"/>
          <w:bCs/>
        </w:rPr>
        <w:t>21</w:t>
      </w:r>
      <w:r w:rsidRPr="00AA2242">
        <w:rPr>
          <w:rFonts w:eastAsia="Times New Roman" w:cs="Arial"/>
          <w:bCs/>
        </w:rPr>
        <w:t xml:space="preserve"> r.,</w:t>
      </w:r>
    </w:p>
    <w:p w:rsidR="00C33DDD" w:rsidRPr="00AA2242" w:rsidRDefault="00C33DDD" w:rsidP="00C33DDD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odbiór przedmiotu zamówienia:</w:t>
      </w:r>
    </w:p>
    <w:p w:rsidR="00C33DDD" w:rsidRPr="00AA2242" w:rsidRDefault="00C33DDD" w:rsidP="00C33DDD">
      <w:pPr>
        <w:numPr>
          <w:ilvl w:val="0"/>
          <w:numId w:val="6"/>
        </w:numPr>
        <w:suppressAutoHyphens w:val="0"/>
        <w:ind w:left="1135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>dokonuje odbiorca,</w:t>
      </w:r>
    </w:p>
    <w:p w:rsidR="00C33DDD" w:rsidRPr="00870C65" w:rsidRDefault="00C33DDD" w:rsidP="00C33DDD">
      <w:pPr>
        <w:numPr>
          <w:ilvl w:val="0"/>
          <w:numId w:val="11"/>
        </w:numPr>
        <w:tabs>
          <w:tab w:val="clear" w:pos="709"/>
        </w:tabs>
        <w:suppressAutoHyphens w:val="0"/>
        <w:spacing w:line="360" w:lineRule="exact"/>
        <w:ind w:left="993" w:hanging="284"/>
        <w:jc w:val="both"/>
        <w:rPr>
          <w:rFonts w:eastAsia="Times New Roman" w:cs="Arial"/>
          <w:kern w:val="0"/>
          <w:szCs w:val="24"/>
          <w:lang w:eastAsia="pl-PL"/>
        </w:rPr>
      </w:pPr>
      <w:r w:rsidRPr="00870C65">
        <w:rPr>
          <w:rFonts w:eastAsia="Times New Roman" w:cs="Arial"/>
        </w:rPr>
        <w:t xml:space="preserve">sprawdzenie jakościowo – ilościowe ukompletowania i wyposażenia, polegać będzie na </w:t>
      </w:r>
      <w:r w:rsidRPr="00870C65">
        <w:rPr>
          <w:szCs w:val="24"/>
        </w:rPr>
        <w:t>kontroli dokumentów metrologicznych dostarczonych przyrządów pomiarowych, przeprowadzeniu min. trzykrotnego dostarczonego przez dostawcę certyfikowanego materiału odniesienia;</w:t>
      </w:r>
    </w:p>
    <w:p w:rsidR="00C33DDD" w:rsidRPr="00870C65" w:rsidRDefault="00C33DDD" w:rsidP="00C33DDD">
      <w:pPr>
        <w:tabs>
          <w:tab w:val="clear" w:pos="709"/>
        </w:tabs>
        <w:suppressAutoHyphens w:val="0"/>
        <w:spacing w:line="360" w:lineRule="exact"/>
        <w:ind w:left="993"/>
        <w:jc w:val="both"/>
        <w:rPr>
          <w:rFonts w:eastAsia="Times New Roman" w:cs="Arial"/>
          <w:kern w:val="0"/>
          <w:szCs w:val="24"/>
          <w:lang w:eastAsia="pl-PL"/>
        </w:rPr>
      </w:pPr>
      <w:r w:rsidRPr="00870C65">
        <w:rPr>
          <w:szCs w:val="24"/>
        </w:rPr>
        <w:t xml:space="preserve">uzyskaniu średniej nie odbiegających od wartości referencyjnych CRM </w:t>
      </w:r>
      <w:r>
        <w:rPr>
          <w:szCs w:val="24"/>
        </w:rPr>
        <w:br/>
      </w:r>
      <w:r w:rsidRPr="00870C65">
        <w:rPr>
          <w:szCs w:val="24"/>
        </w:rPr>
        <w:t xml:space="preserve">o więcej niż 0,88 odtwarzalności metody w skali Saybolta 0,34 </w:t>
      </w:r>
      <w:r>
        <w:rPr>
          <w:szCs w:val="24"/>
        </w:rPr>
        <w:br/>
      </w:r>
      <w:r w:rsidRPr="00870C65">
        <w:rPr>
          <w:szCs w:val="24"/>
        </w:rPr>
        <w:t>i odtwarzalności metody w skali ASTM oraz uzyskaniu rozstępu wyniku badania mniejszego niż powtarzalność metody;</w:t>
      </w:r>
    </w:p>
    <w:p w:rsidR="00C33DDD" w:rsidRPr="00AA2242" w:rsidRDefault="00C33DDD" w:rsidP="00C33DDD">
      <w:pPr>
        <w:numPr>
          <w:ilvl w:val="0"/>
          <w:numId w:val="6"/>
        </w:numPr>
        <w:suppressAutoHyphens w:val="0"/>
        <w:ind w:left="1135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>sprawdzenie posiadania dokumentacji wymienionej w pkt. 6,</w:t>
      </w:r>
    </w:p>
    <w:p w:rsidR="00C33DDD" w:rsidRPr="00AA2242" w:rsidRDefault="00C33DDD" w:rsidP="00C33DDD">
      <w:pPr>
        <w:numPr>
          <w:ilvl w:val="0"/>
          <w:numId w:val="6"/>
        </w:numPr>
        <w:suppressAutoHyphens w:val="0"/>
        <w:ind w:left="1135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>sprawdzenie ważności gwarancji;</w:t>
      </w:r>
    </w:p>
    <w:p w:rsidR="00C86E0C" w:rsidRPr="00C86E0C" w:rsidRDefault="00C33DDD" w:rsidP="00C86E0C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 xml:space="preserve">termin dostawy </w:t>
      </w:r>
      <w:r w:rsidR="00C86E0C">
        <w:rPr>
          <w:rFonts w:eastAsia="Times New Roman" w:cs="Arial"/>
          <w:bCs/>
        </w:rPr>
        <w:t xml:space="preserve">- </w:t>
      </w:r>
      <w:r w:rsidR="00C86E0C" w:rsidRPr="00C86E0C">
        <w:rPr>
          <w:b/>
          <w:bCs/>
          <w:sz w:val="22"/>
        </w:rPr>
        <w:t>do 90 dni od dnia zawarcia umowy</w:t>
      </w:r>
      <w:r w:rsidR="00C86E0C" w:rsidRPr="00C86E0C">
        <w:rPr>
          <w:bCs/>
          <w:sz w:val="22"/>
        </w:rPr>
        <w:t xml:space="preserve"> jednak nie później niż do dnia 30.11.2021 r. (w zależności od tego, który z terminów upłynie jako pierwszy),</w:t>
      </w:r>
    </w:p>
    <w:p w:rsidR="00C33DDD" w:rsidRPr="00AA2242" w:rsidRDefault="00C33DDD" w:rsidP="00C33DDD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cs="Arial"/>
        </w:rPr>
      </w:pPr>
      <w:r w:rsidRPr="00AA2242">
        <w:rPr>
          <w:rFonts w:eastAsia="Times New Roman" w:cs="Arial"/>
        </w:rPr>
        <w:t>miejsce dostaw – określi zamawiający,</w:t>
      </w:r>
    </w:p>
    <w:p w:rsidR="00C33DDD" w:rsidRPr="00AA2242" w:rsidRDefault="00C33DDD" w:rsidP="00C33DDD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cs="Arial"/>
        </w:rPr>
      </w:pPr>
      <w:r w:rsidRPr="00AA2242">
        <w:rPr>
          <w:rFonts w:eastAsia="Times New Roman" w:cs="Arial"/>
        </w:rPr>
        <w:t xml:space="preserve">odbiorcy przedmiotu zamówienia: </w:t>
      </w:r>
    </w:p>
    <w:p w:rsidR="00C33DDD" w:rsidRPr="00AA2242" w:rsidRDefault="00C33DDD" w:rsidP="00C33DDD">
      <w:pPr>
        <w:numPr>
          <w:ilvl w:val="0"/>
          <w:numId w:val="11"/>
        </w:numPr>
        <w:tabs>
          <w:tab w:val="clear" w:pos="709"/>
        </w:tabs>
        <w:suppressAutoHyphens w:val="0"/>
        <w:spacing w:line="360" w:lineRule="exact"/>
        <w:ind w:left="851" w:hanging="284"/>
        <w:jc w:val="both"/>
        <w:rPr>
          <w:rFonts w:cs="Arial"/>
        </w:rPr>
      </w:pPr>
      <w:r w:rsidRPr="00AA2242">
        <w:rPr>
          <w:rFonts w:eastAsia="Times New Roman" w:cs="Arial"/>
          <w:kern w:val="0"/>
          <w:szCs w:val="24"/>
          <w:lang w:eastAsia="pl-PL"/>
        </w:rPr>
        <w:t xml:space="preserve"> Rejonowe Laboratorium MPS</w:t>
      </w:r>
      <w:r>
        <w:rPr>
          <w:rFonts w:eastAsia="Times New Roman" w:cs="Arial"/>
          <w:kern w:val="0"/>
          <w:szCs w:val="24"/>
          <w:lang w:eastAsia="pl-PL"/>
        </w:rPr>
        <w:t xml:space="preserve"> Dębogórze</w:t>
      </w:r>
      <w:r w:rsidRPr="00AA2242">
        <w:rPr>
          <w:rFonts w:eastAsia="Times New Roman" w:cs="Arial"/>
          <w:kern w:val="0"/>
          <w:szCs w:val="24"/>
          <w:lang w:eastAsia="pl-PL"/>
        </w:rPr>
        <w:t xml:space="preserve">, </w:t>
      </w:r>
      <w:r>
        <w:rPr>
          <w:rFonts w:eastAsia="Times New Roman" w:cs="Arial"/>
          <w:kern w:val="0"/>
          <w:szCs w:val="24"/>
          <w:lang w:eastAsia="pl-PL"/>
        </w:rPr>
        <w:t>84-232 Rumia 4</w:t>
      </w:r>
      <w:r w:rsidRPr="00AA2242">
        <w:rPr>
          <w:rFonts w:eastAsia="Times New Roman" w:cs="Arial"/>
          <w:kern w:val="0"/>
          <w:szCs w:val="24"/>
          <w:lang w:eastAsia="pl-PL"/>
        </w:rPr>
        <w:t xml:space="preserve"> -</w:t>
      </w:r>
      <w:r w:rsidRPr="00AA2242">
        <w:rPr>
          <w:rFonts w:eastAsia="Times New Roman" w:cs="Arial"/>
        </w:rPr>
        <w:t xml:space="preserve"> 1 kpl.,</w:t>
      </w:r>
    </w:p>
    <w:p w:rsidR="00C33DDD" w:rsidRPr="00AA2242" w:rsidRDefault="00C33DDD" w:rsidP="00C33DDD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wytwórca / dostawca zobowiązany jest:</w:t>
      </w:r>
    </w:p>
    <w:p w:rsidR="00C33DDD" w:rsidRPr="00AA2242" w:rsidRDefault="00C33DDD" w:rsidP="00C33DDD">
      <w:pPr>
        <w:numPr>
          <w:ilvl w:val="0"/>
          <w:numId w:val="6"/>
        </w:numPr>
        <w:suppressAutoHyphens w:val="0"/>
        <w:ind w:left="1135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>do spełniania wymogów określonych w pkt. 2,</w:t>
      </w:r>
    </w:p>
    <w:p w:rsidR="00C33DDD" w:rsidRPr="00AA2242" w:rsidRDefault="00C33DDD" w:rsidP="00C33DDD">
      <w:pPr>
        <w:numPr>
          <w:ilvl w:val="0"/>
          <w:numId w:val="6"/>
        </w:numPr>
        <w:suppressAutoHyphens w:val="0"/>
        <w:ind w:left="1135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>zamontowania przedmiotu zamówienia na swój koszt w miejscu dostawy,</w:t>
      </w:r>
    </w:p>
    <w:p w:rsidR="00C33DDD" w:rsidRPr="00AA2242" w:rsidRDefault="00C33DDD" w:rsidP="00C33DDD">
      <w:pPr>
        <w:numPr>
          <w:ilvl w:val="0"/>
          <w:numId w:val="6"/>
        </w:numPr>
        <w:suppressAutoHyphens w:val="0"/>
        <w:ind w:left="1135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lastRenderedPageBreak/>
        <w:t>do przeprowadzenia szkolenia z zakresu obsługi i użytkowania przedmiotu zamówienia ze wskazanym przez odbiorcę personelem (użytkownikiem):</w:t>
      </w:r>
    </w:p>
    <w:p w:rsidR="00C33DDD" w:rsidRPr="00AA2242" w:rsidRDefault="00C33DDD" w:rsidP="00C33DDD">
      <w:pPr>
        <w:numPr>
          <w:ilvl w:val="0"/>
          <w:numId w:val="9"/>
        </w:numPr>
        <w:suppressAutoHyphens w:val="0"/>
        <w:ind w:left="1418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 xml:space="preserve">czas szkolenia - co najmniej </w:t>
      </w:r>
      <w:r>
        <w:rPr>
          <w:rFonts w:eastAsia="Times New Roman" w:cs="Arial"/>
        </w:rPr>
        <w:t>4</w:t>
      </w:r>
      <w:r w:rsidRPr="00AA2242">
        <w:rPr>
          <w:rFonts w:eastAsia="Times New Roman" w:cs="Arial"/>
        </w:rPr>
        <w:t xml:space="preserve"> godz.,</w:t>
      </w:r>
    </w:p>
    <w:p w:rsidR="00C33DDD" w:rsidRPr="00AA2242" w:rsidRDefault="00C33DDD" w:rsidP="00C33DDD">
      <w:pPr>
        <w:numPr>
          <w:ilvl w:val="0"/>
          <w:numId w:val="9"/>
        </w:numPr>
        <w:suppressAutoHyphens w:val="0"/>
        <w:ind w:left="1418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>termin szkolenia - należy uzgodnić z zamawiającym co najmniej na 14 dni przed przekazaniem przedmiotu zamówienia,</w:t>
      </w:r>
    </w:p>
    <w:p w:rsidR="00C33DDD" w:rsidRPr="00AA2242" w:rsidRDefault="00C33DDD" w:rsidP="00C33DDD">
      <w:pPr>
        <w:numPr>
          <w:ilvl w:val="0"/>
          <w:numId w:val="9"/>
        </w:numPr>
        <w:suppressAutoHyphens w:val="0"/>
        <w:ind w:left="1418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 xml:space="preserve">miejsce szkolenia – </w:t>
      </w:r>
      <w:r w:rsidRPr="00AA2242">
        <w:rPr>
          <w:rFonts w:cs="Arial"/>
        </w:rPr>
        <w:t>określi zamawiający</w:t>
      </w:r>
      <w:r w:rsidRPr="00AA2242">
        <w:rPr>
          <w:rFonts w:eastAsia="Times New Roman" w:cs="Arial"/>
        </w:rPr>
        <w:t>;</w:t>
      </w:r>
    </w:p>
    <w:p w:rsidR="00C33DDD" w:rsidRPr="00AA2242" w:rsidRDefault="00C33DDD" w:rsidP="00C33DDD">
      <w:pPr>
        <w:numPr>
          <w:ilvl w:val="0"/>
          <w:numId w:val="9"/>
        </w:numPr>
        <w:suppressAutoHyphens w:val="0"/>
        <w:ind w:left="1418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</w:rPr>
        <w:t>ilość szkolonych – max. 8 osób;</w:t>
      </w:r>
    </w:p>
    <w:p w:rsidR="00C33DDD" w:rsidRPr="00AA2242" w:rsidRDefault="00C33DDD" w:rsidP="00C33DDD">
      <w:pPr>
        <w:numPr>
          <w:ilvl w:val="0"/>
          <w:numId w:val="6"/>
        </w:numPr>
        <w:suppressAutoHyphens w:val="0"/>
        <w:ind w:left="1135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  <w:bCs/>
        </w:rPr>
        <w:t>powiadomić pisemnie z wyprzedzeniem 14 dni o planowanym terminie przekazania:</w:t>
      </w:r>
    </w:p>
    <w:p w:rsidR="00C33DDD" w:rsidRPr="00AA2242" w:rsidRDefault="00C33DDD" w:rsidP="00C33DDD">
      <w:pPr>
        <w:numPr>
          <w:ilvl w:val="0"/>
          <w:numId w:val="10"/>
        </w:numPr>
        <w:suppressAutoHyphens w:val="0"/>
        <w:ind w:left="1418" w:hanging="284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Szefostwo Służby MPS IWsp SZ,</w:t>
      </w:r>
    </w:p>
    <w:p w:rsidR="00C33DDD" w:rsidRPr="00AA2242" w:rsidRDefault="00C33DDD" w:rsidP="00C33DDD">
      <w:pPr>
        <w:numPr>
          <w:ilvl w:val="0"/>
          <w:numId w:val="10"/>
        </w:numPr>
        <w:suppressAutoHyphens w:val="0"/>
        <w:ind w:left="1418" w:hanging="284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zamawiającego,</w:t>
      </w:r>
    </w:p>
    <w:p w:rsidR="00C33DDD" w:rsidRPr="00AA2242" w:rsidRDefault="00C33DDD" w:rsidP="00C33DDD">
      <w:pPr>
        <w:numPr>
          <w:ilvl w:val="0"/>
          <w:numId w:val="10"/>
        </w:numPr>
        <w:suppressAutoHyphens w:val="0"/>
        <w:ind w:left="1418" w:hanging="284"/>
        <w:jc w:val="both"/>
        <w:rPr>
          <w:rFonts w:eastAsia="Times New Roman" w:cs="Arial"/>
          <w:bCs/>
        </w:rPr>
      </w:pPr>
      <w:r w:rsidRPr="00AA2242">
        <w:rPr>
          <w:rFonts w:eastAsia="Times New Roman" w:cs="Arial"/>
          <w:bCs/>
        </w:rPr>
        <w:t>odbiorcę;</w:t>
      </w:r>
    </w:p>
    <w:p w:rsidR="00C33DDD" w:rsidRPr="00AA2242" w:rsidRDefault="00C33DDD" w:rsidP="00C33DDD">
      <w:pPr>
        <w:numPr>
          <w:ilvl w:val="0"/>
          <w:numId w:val="6"/>
        </w:numPr>
        <w:suppressAutoHyphens w:val="0"/>
        <w:ind w:left="1135" w:hanging="284"/>
        <w:jc w:val="both"/>
        <w:rPr>
          <w:rFonts w:eastAsia="Times New Roman" w:cs="Arial"/>
        </w:rPr>
      </w:pPr>
      <w:r w:rsidRPr="00AA2242">
        <w:rPr>
          <w:rFonts w:eastAsia="Times New Roman" w:cs="Arial"/>
          <w:bCs/>
        </w:rPr>
        <w:t>dostarczyć SSMPS IWspSZ pełną dokumentację eksploatacyjną</w:t>
      </w:r>
      <w:r w:rsidRPr="00AA2242">
        <w:rPr>
          <w:rFonts w:eastAsia="Times New Roman" w:cs="Arial"/>
          <w:bCs/>
        </w:rPr>
        <w:br/>
        <w:t>i informacyjną (w języku polskim) wymienioną w pkt. 6 (1kpl.).</w:t>
      </w:r>
    </w:p>
    <w:p w:rsidR="00C33DDD" w:rsidRDefault="00C33DDD" w:rsidP="00C33DDD">
      <w:pPr>
        <w:tabs>
          <w:tab w:val="clear" w:pos="709"/>
        </w:tabs>
        <w:suppressAutoHyphens w:val="0"/>
        <w:spacing w:line="320" w:lineRule="exact"/>
        <w:ind w:left="3538" w:firstLine="857"/>
        <w:jc w:val="center"/>
        <w:rPr>
          <w:rFonts w:eastAsia="Times New Roman" w:cs="Arial"/>
          <w:b/>
          <w:kern w:val="0"/>
          <w:szCs w:val="24"/>
          <w:lang w:eastAsia="pl-PL"/>
        </w:rPr>
      </w:pPr>
    </w:p>
    <w:p w:rsidR="00C86E0C" w:rsidRPr="00AA2242" w:rsidRDefault="00C86E0C" w:rsidP="00C33DDD">
      <w:pPr>
        <w:tabs>
          <w:tab w:val="clear" w:pos="709"/>
        </w:tabs>
        <w:suppressAutoHyphens w:val="0"/>
        <w:spacing w:line="320" w:lineRule="exact"/>
        <w:ind w:left="3538" w:firstLine="857"/>
        <w:jc w:val="center"/>
        <w:rPr>
          <w:rFonts w:eastAsia="Times New Roman" w:cs="Arial"/>
          <w:b/>
          <w:kern w:val="0"/>
          <w:szCs w:val="24"/>
          <w:lang w:eastAsia="pl-PL"/>
        </w:rPr>
      </w:pPr>
    </w:p>
    <w:p w:rsidR="00C33DDD" w:rsidRPr="00AA2242" w:rsidRDefault="00C33DDD" w:rsidP="00C33DDD">
      <w:pPr>
        <w:rPr>
          <w:szCs w:val="24"/>
        </w:rPr>
      </w:pPr>
    </w:p>
    <w:p w:rsidR="00C33DDD" w:rsidRPr="00AA2242" w:rsidRDefault="00C33DDD" w:rsidP="00C33DDD"/>
    <w:p w:rsidR="001424F1" w:rsidRDefault="001424F1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8E77DE" w:rsidRDefault="008E77DE"/>
    <w:p w:rsidR="008E77DE" w:rsidRDefault="008E77DE"/>
    <w:p w:rsidR="008E77DE" w:rsidRDefault="008E77DE"/>
    <w:p w:rsidR="008E77DE" w:rsidRDefault="008E77DE"/>
    <w:p w:rsidR="008E77DE" w:rsidRDefault="008E77DE"/>
    <w:p w:rsidR="008E77DE" w:rsidRDefault="008E77DE"/>
    <w:p w:rsidR="001131EA" w:rsidRDefault="001131EA"/>
    <w:p w:rsidR="001131EA" w:rsidRDefault="001131EA"/>
    <w:p w:rsidR="001131EA" w:rsidRDefault="001131EA" w:rsidP="001131EA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WYMAGANIA TAKTYCZNO-TECHNICZNE</w:t>
      </w:r>
    </w:p>
    <w:p w:rsidR="001131EA" w:rsidRDefault="001131EA" w:rsidP="001131EA">
      <w:pPr>
        <w:jc w:val="center"/>
        <w:rPr>
          <w:b/>
          <w:highlight w:val="yellow"/>
        </w:rPr>
      </w:pPr>
    </w:p>
    <w:p w:rsidR="001131EA" w:rsidRDefault="001131EA" w:rsidP="001131EA">
      <w:pPr>
        <w:numPr>
          <w:ilvl w:val="3"/>
          <w:numId w:val="16"/>
        </w:numPr>
        <w:tabs>
          <w:tab w:val="clear" w:pos="360"/>
          <w:tab w:val="clear" w:pos="709"/>
          <w:tab w:val="left" w:pos="-2977"/>
          <w:tab w:val="num" w:pos="426"/>
          <w:tab w:val="num" w:pos="3237"/>
        </w:tabs>
        <w:suppressAutoHyphens w:val="0"/>
        <w:ind w:left="426" w:hanging="426"/>
        <w:jc w:val="both"/>
        <w:rPr>
          <w:rFonts w:eastAsia="Times New Roman" w:cs="Arial"/>
          <w:b/>
          <w:bCs/>
          <w:kern w:val="0"/>
          <w:szCs w:val="24"/>
          <w:lang w:eastAsia="pl-PL"/>
        </w:rPr>
      </w:pPr>
      <w:r>
        <w:rPr>
          <w:rFonts w:eastAsia="Times New Roman" w:cs="Arial"/>
          <w:bCs/>
          <w:kern w:val="0"/>
          <w:szCs w:val="24"/>
          <w:lang w:eastAsia="pl-PL"/>
        </w:rPr>
        <w:t xml:space="preserve">Przedmiotem zamówienia jest zakup </w:t>
      </w:r>
      <w:r>
        <w:rPr>
          <w:rFonts w:cs="Arial"/>
          <w:b/>
          <w:szCs w:val="24"/>
        </w:rPr>
        <w:t xml:space="preserve">miernika przewodności elektrycznej </w:t>
      </w:r>
      <w:r>
        <w:rPr>
          <w:rFonts w:eastAsia="Times New Roman" w:cs="Arial"/>
          <w:b/>
          <w:bCs/>
          <w:kern w:val="0"/>
          <w:szCs w:val="24"/>
          <w:lang w:eastAsia="pl-PL"/>
        </w:rPr>
        <w:t>- 1 kpl.</w:t>
      </w:r>
    </w:p>
    <w:p w:rsidR="001131EA" w:rsidRDefault="001131EA" w:rsidP="001131EA">
      <w:pPr>
        <w:numPr>
          <w:ilvl w:val="3"/>
          <w:numId w:val="16"/>
        </w:numPr>
        <w:tabs>
          <w:tab w:val="clear" w:pos="360"/>
          <w:tab w:val="clear" w:pos="709"/>
          <w:tab w:val="left" w:pos="-2977"/>
          <w:tab w:val="num" w:pos="426"/>
          <w:tab w:val="num" w:pos="3237"/>
        </w:tabs>
        <w:suppressAutoHyphens w:val="0"/>
        <w:ind w:left="426" w:hanging="426"/>
        <w:jc w:val="both"/>
        <w:rPr>
          <w:rFonts w:eastAsia="Times New Roman" w:cs="Arial"/>
          <w:bCs/>
          <w:kern w:val="0"/>
          <w:szCs w:val="24"/>
          <w:lang w:eastAsia="pl-PL"/>
        </w:rPr>
      </w:pPr>
      <w:r>
        <w:rPr>
          <w:rFonts w:eastAsia="Times New Roman" w:cs="Arial"/>
          <w:bCs/>
          <w:kern w:val="0"/>
          <w:szCs w:val="24"/>
          <w:lang w:eastAsia="pl-PL"/>
        </w:rPr>
        <w:t>Przedmiot zamówienia musi spełniać w</w:t>
      </w:r>
      <w:r>
        <w:rPr>
          <w:rFonts w:eastAsia="Times New Roman" w:cs="Arial"/>
          <w:bCs/>
          <w:kern w:val="0"/>
          <w:szCs w:val="20"/>
          <w:lang w:eastAsia="pl-PL"/>
        </w:rPr>
        <w:t>ymagania i warunki techniczne określone w:</w:t>
      </w:r>
    </w:p>
    <w:p w:rsidR="001131EA" w:rsidRDefault="001131EA" w:rsidP="001131EA">
      <w:pPr>
        <w:numPr>
          <w:ilvl w:val="0"/>
          <w:numId w:val="17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cs="Arial"/>
          <w:szCs w:val="24"/>
        </w:rPr>
        <w:t>Dyrektywie Nowego Podejścia Unii Europejskiej (UE),</w:t>
      </w:r>
    </w:p>
    <w:p w:rsidR="001131EA" w:rsidRDefault="001131EA" w:rsidP="001131EA">
      <w:pPr>
        <w:numPr>
          <w:ilvl w:val="0"/>
          <w:numId w:val="17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  <w:bCs/>
          <w:kern w:val="0"/>
          <w:szCs w:val="20"/>
          <w:lang w:val="en-US" w:eastAsia="pl-PL"/>
        </w:rPr>
      </w:pPr>
      <w:r>
        <w:rPr>
          <w:rFonts w:eastAsia="Calibri" w:cs="Arial"/>
          <w:kern w:val="0"/>
          <w:szCs w:val="24"/>
          <w:lang w:val="en-US"/>
        </w:rPr>
        <w:t>PN-ISO 6297 „Przetwory naftowe. Paliwa lotnicze i destylatowe. Oznaczanie przewodności elektrycznej”.</w:t>
      </w:r>
    </w:p>
    <w:p w:rsidR="001131EA" w:rsidRDefault="001131EA" w:rsidP="001131EA">
      <w:pPr>
        <w:numPr>
          <w:ilvl w:val="0"/>
          <w:numId w:val="17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  <w:bCs/>
          <w:kern w:val="0"/>
          <w:szCs w:val="24"/>
          <w:lang w:val="en-US" w:eastAsia="pl-PL"/>
        </w:rPr>
      </w:pPr>
      <w:r>
        <w:rPr>
          <w:rFonts w:eastAsia="Calibri" w:cs="Arial"/>
          <w:kern w:val="0"/>
          <w:szCs w:val="24"/>
          <w:lang w:val="en-US"/>
        </w:rPr>
        <w:t>ASTM D2624 “</w:t>
      </w:r>
      <w:r>
        <w:rPr>
          <w:rFonts w:eastAsia="Times New Roman" w:cs="Arial"/>
          <w:bCs/>
          <w:kern w:val="0"/>
          <w:szCs w:val="24"/>
          <w:lang w:val="en-US" w:eastAsia="pl-PL"/>
        </w:rPr>
        <w:t>Standard Test Methods for Electrical Conductivity of Aviation and Distillate Fuels”.</w:t>
      </w:r>
    </w:p>
    <w:p w:rsidR="001131EA" w:rsidRDefault="001131EA" w:rsidP="001131EA">
      <w:pPr>
        <w:numPr>
          <w:ilvl w:val="3"/>
          <w:numId w:val="16"/>
        </w:numPr>
        <w:tabs>
          <w:tab w:val="clear" w:pos="360"/>
          <w:tab w:val="clear" w:pos="709"/>
          <w:tab w:val="left" w:pos="-2977"/>
          <w:tab w:val="num" w:pos="426"/>
          <w:tab w:val="num" w:pos="3237"/>
        </w:tabs>
        <w:suppressAutoHyphens w:val="0"/>
        <w:ind w:left="425" w:hanging="425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 xml:space="preserve">Wymagania techniczno-konstrukcyjne i eksploatacyjne, </w:t>
      </w:r>
      <w:r>
        <w:rPr>
          <w:szCs w:val="24"/>
        </w:rPr>
        <w:t>które przedmiot zamówienia musi spełniać :</w:t>
      </w:r>
    </w:p>
    <w:p w:rsidR="001131EA" w:rsidRDefault="001131EA" w:rsidP="001131EA">
      <w:pPr>
        <w:numPr>
          <w:ilvl w:val="0"/>
          <w:numId w:val="18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być dostarczony kompletny i gotowy do pracy,</w:t>
      </w:r>
    </w:p>
    <w:p w:rsidR="001131EA" w:rsidRDefault="001131EA" w:rsidP="001131EA">
      <w:pPr>
        <w:numPr>
          <w:ilvl w:val="0"/>
          <w:numId w:val="18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musi być zgodny z aktualnymi wydaniami norm (pkt 2),</w:t>
      </w:r>
    </w:p>
    <w:p w:rsidR="001131EA" w:rsidRDefault="001131EA" w:rsidP="001131EA">
      <w:pPr>
        <w:numPr>
          <w:ilvl w:val="0"/>
          <w:numId w:val="18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Calibri" w:cs="Arial"/>
          <w:kern w:val="0"/>
          <w:szCs w:val="24"/>
        </w:rPr>
        <w:t>zapewnić wykonanie badania wg aktualnych wersji norm PN-ISO 6297 oraz ASTM D2624,</w:t>
      </w:r>
    </w:p>
    <w:p w:rsidR="001131EA" w:rsidRDefault="001131EA" w:rsidP="001131EA">
      <w:pPr>
        <w:numPr>
          <w:ilvl w:val="0"/>
          <w:numId w:val="18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  <w:kern w:val="0"/>
          <w:szCs w:val="24"/>
          <w:lang w:eastAsia="pl-PL"/>
        </w:rPr>
      </w:pPr>
      <w:r>
        <w:t>posiadać:</w:t>
      </w:r>
    </w:p>
    <w:p w:rsidR="001131EA" w:rsidRDefault="001131EA" w:rsidP="001131EA">
      <w:pPr>
        <w:numPr>
          <w:ilvl w:val="0"/>
          <w:numId w:val="19"/>
        </w:numPr>
        <w:tabs>
          <w:tab w:val="left" w:pos="-2977"/>
        </w:tabs>
        <w:suppressAutoHyphens w:val="0"/>
        <w:ind w:left="1134" w:hanging="283"/>
        <w:jc w:val="both"/>
      </w:pPr>
      <w:r>
        <w:t>znak lub certyfikat bezpieczeństwa CE</w:t>
      </w:r>
      <w:r>
        <w:rPr>
          <w:rStyle w:val="Odwoanieprzypisudolnego"/>
        </w:rPr>
        <w:footnoteReference w:id="2"/>
      </w:r>
      <w:r>
        <w:t>,</w:t>
      </w:r>
    </w:p>
    <w:p w:rsidR="001131EA" w:rsidRDefault="001131EA" w:rsidP="001131EA">
      <w:pPr>
        <w:numPr>
          <w:ilvl w:val="0"/>
          <w:numId w:val="19"/>
        </w:numPr>
        <w:tabs>
          <w:tab w:val="left" w:pos="-2977"/>
        </w:tabs>
        <w:suppressAutoHyphens w:val="0"/>
        <w:ind w:left="1134" w:hanging="283"/>
        <w:jc w:val="both"/>
      </w:pPr>
      <w:r>
        <w:t>kartę gwarancyjną.</w:t>
      </w:r>
    </w:p>
    <w:p w:rsidR="001131EA" w:rsidRDefault="001131EA" w:rsidP="001131EA">
      <w:pPr>
        <w:numPr>
          <w:ilvl w:val="3"/>
          <w:numId w:val="16"/>
        </w:numPr>
        <w:tabs>
          <w:tab w:val="clear" w:pos="360"/>
          <w:tab w:val="clear" w:pos="709"/>
          <w:tab w:val="left" w:pos="-2977"/>
          <w:tab w:val="num" w:pos="426"/>
          <w:tab w:val="num" w:pos="3237"/>
        </w:tabs>
        <w:suppressAutoHyphens w:val="0"/>
        <w:ind w:left="425" w:hanging="425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Wyposażenie:</w:t>
      </w:r>
    </w:p>
    <w:p w:rsidR="001131EA" w:rsidRDefault="001131EA" w:rsidP="001131EA">
      <w:pPr>
        <w:numPr>
          <w:ilvl w:val="0"/>
          <w:numId w:val="20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>zakres pomiarowy: 0 – 1999 pS/m,</w:t>
      </w:r>
    </w:p>
    <w:p w:rsidR="001131EA" w:rsidRDefault="001131EA" w:rsidP="001131EA">
      <w:pPr>
        <w:numPr>
          <w:ilvl w:val="0"/>
          <w:numId w:val="20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>rozdzielczość: 1 pS/m,</w:t>
      </w:r>
    </w:p>
    <w:p w:rsidR="001131EA" w:rsidRDefault="001131EA" w:rsidP="001131EA">
      <w:pPr>
        <w:numPr>
          <w:ilvl w:val="0"/>
          <w:numId w:val="20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>dokładność: 2% odczytu ± 1pS/m,</w:t>
      </w:r>
    </w:p>
    <w:p w:rsidR="001131EA" w:rsidRDefault="001131EA" w:rsidP="001131EA">
      <w:pPr>
        <w:numPr>
          <w:ilvl w:val="0"/>
          <w:numId w:val="20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>wskaźnik przekroczenia zakresu: ’’1” po lewej stronie wyświetlacza,</w:t>
      </w:r>
    </w:p>
    <w:p w:rsidR="001131EA" w:rsidRDefault="001131EA" w:rsidP="001131EA">
      <w:pPr>
        <w:numPr>
          <w:ilvl w:val="0"/>
          <w:numId w:val="20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 xml:space="preserve">obsługa: dwa przyciski: </w:t>
      </w:r>
    </w:p>
    <w:p w:rsidR="001131EA" w:rsidRDefault="001131EA" w:rsidP="001131EA">
      <w:pPr>
        <w:tabs>
          <w:tab w:val="clear" w:pos="709"/>
          <w:tab w:val="left" w:pos="-2977"/>
          <w:tab w:val="left" w:pos="851"/>
        </w:tabs>
        <w:suppressAutoHyphens w:val="0"/>
        <w:ind w:left="851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 xml:space="preserve">M – (measure – pomiar); </w:t>
      </w:r>
    </w:p>
    <w:p w:rsidR="001131EA" w:rsidRDefault="001131EA" w:rsidP="001131EA">
      <w:pPr>
        <w:tabs>
          <w:tab w:val="clear" w:pos="709"/>
          <w:tab w:val="left" w:pos="-2977"/>
          <w:tab w:val="left" w:pos="851"/>
        </w:tabs>
        <w:suppressAutoHyphens w:val="0"/>
        <w:ind w:left="851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>C – (calibration – kalibracja),</w:t>
      </w:r>
    </w:p>
    <w:p w:rsidR="001131EA" w:rsidRDefault="001131EA" w:rsidP="001131EA">
      <w:pPr>
        <w:numPr>
          <w:ilvl w:val="0"/>
          <w:numId w:val="20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>wyświetlacz: ciekłokrystaliczny 3”,</w:t>
      </w:r>
    </w:p>
    <w:p w:rsidR="001131EA" w:rsidRDefault="001131EA" w:rsidP="001131EA">
      <w:pPr>
        <w:numPr>
          <w:ilvl w:val="0"/>
          <w:numId w:val="20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>zasilanie: 3 baterie  6 V – alkaliczne,</w:t>
      </w:r>
    </w:p>
    <w:p w:rsidR="001131EA" w:rsidRDefault="001131EA" w:rsidP="001131EA">
      <w:pPr>
        <w:numPr>
          <w:ilvl w:val="0"/>
          <w:numId w:val="20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 xml:space="preserve">zakres temperatury pracy: od 0 </w:t>
      </w:r>
      <w:r>
        <w:rPr>
          <w:rFonts w:eastAsia="Calibri" w:cs="Arial"/>
          <w:kern w:val="0"/>
          <w:szCs w:val="24"/>
          <w:vertAlign w:val="superscript"/>
        </w:rPr>
        <w:t>o</w:t>
      </w:r>
      <w:r>
        <w:rPr>
          <w:rFonts w:eastAsia="Calibri" w:cs="Arial"/>
          <w:kern w:val="0"/>
          <w:szCs w:val="24"/>
        </w:rPr>
        <w:t xml:space="preserve">C do +75 </w:t>
      </w:r>
      <w:r>
        <w:rPr>
          <w:rFonts w:eastAsia="Calibri" w:cs="Arial"/>
          <w:kern w:val="0"/>
          <w:szCs w:val="24"/>
          <w:vertAlign w:val="superscript"/>
        </w:rPr>
        <w:t>o</w:t>
      </w:r>
      <w:r>
        <w:rPr>
          <w:rFonts w:eastAsia="Calibri" w:cs="Arial"/>
          <w:kern w:val="0"/>
          <w:szCs w:val="24"/>
        </w:rPr>
        <w:t>C,</w:t>
      </w:r>
    </w:p>
    <w:p w:rsidR="001131EA" w:rsidRDefault="001131EA" w:rsidP="001131EA">
      <w:pPr>
        <w:numPr>
          <w:ilvl w:val="0"/>
          <w:numId w:val="20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>walizeczka transportowa odporna na działanie rozpuszczalników,</w:t>
      </w:r>
    </w:p>
    <w:p w:rsidR="001131EA" w:rsidRDefault="001131EA" w:rsidP="001131EA">
      <w:pPr>
        <w:numPr>
          <w:ilvl w:val="0"/>
          <w:numId w:val="20"/>
        </w:numPr>
        <w:tabs>
          <w:tab w:val="clear" w:pos="709"/>
          <w:tab w:val="left" w:pos="-2977"/>
          <w:tab w:val="num" w:pos="851"/>
        </w:tabs>
        <w:suppressAutoHyphens w:val="0"/>
        <w:ind w:left="851" w:hanging="425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Calibri" w:cs="Arial"/>
          <w:kern w:val="0"/>
          <w:szCs w:val="24"/>
        </w:rPr>
        <w:t xml:space="preserve">urządzenie powinno posiadać końcówkę pomiarową, składającą się </w:t>
      </w:r>
    </w:p>
    <w:p w:rsidR="001131EA" w:rsidRDefault="001131EA" w:rsidP="001131EA">
      <w:pPr>
        <w:tabs>
          <w:tab w:val="left" w:pos="-2977"/>
        </w:tabs>
        <w:suppressAutoHyphens w:val="0"/>
        <w:ind w:left="851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Calibri" w:cs="Arial"/>
          <w:kern w:val="0"/>
          <w:szCs w:val="24"/>
        </w:rPr>
        <w:t>z dwóch koncentrycznych elektrod  wykonanych ze stali nierdzewnej,</w:t>
      </w:r>
    </w:p>
    <w:p w:rsidR="001131EA" w:rsidRDefault="001131EA" w:rsidP="001131EA">
      <w:pPr>
        <w:numPr>
          <w:ilvl w:val="0"/>
          <w:numId w:val="20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Calibri" w:cs="Arial"/>
          <w:kern w:val="0"/>
          <w:szCs w:val="24"/>
        </w:rPr>
      </w:pPr>
      <w:r>
        <w:rPr>
          <w:rFonts w:eastAsia="Calibri" w:cs="Arial"/>
          <w:kern w:val="0"/>
          <w:szCs w:val="24"/>
        </w:rPr>
        <w:t>aparat powinien posiadać świadectwo sprawdzenia i kalibracji.</w:t>
      </w:r>
    </w:p>
    <w:p w:rsidR="001131EA" w:rsidRDefault="001131EA" w:rsidP="001131EA">
      <w:pPr>
        <w:numPr>
          <w:ilvl w:val="3"/>
          <w:numId w:val="16"/>
        </w:numPr>
        <w:tabs>
          <w:tab w:val="clear" w:pos="360"/>
          <w:tab w:val="clear" w:pos="709"/>
          <w:tab w:val="left" w:pos="-2977"/>
          <w:tab w:val="num" w:pos="426"/>
          <w:tab w:val="num" w:pos="3237"/>
        </w:tabs>
        <w:suppressAutoHyphens w:val="0"/>
        <w:ind w:left="426" w:hanging="426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Wymagania gwarancyjne oraz serwisowe:</w:t>
      </w:r>
    </w:p>
    <w:p w:rsidR="001131EA" w:rsidRDefault="001131EA" w:rsidP="001131EA">
      <w:pPr>
        <w:numPr>
          <w:ilvl w:val="0"/>
          <w:numId w:val="5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wymagania gwarancyjne (minimalne):</w:t>
      </w:r>
    </w:p>
    <w:p w:rsidR="001131EA" w:rsidRPr="00270B11" w:rsidRDefault="001131EA" w:rsidP="001131EA">
      <w:pPr>
        <w:numPr>
          <w:ilvl w:val="0"/>
          <w:numId w:val="21"/>
        </w:numPr>
        <w:suppressAutoHyphens w:val="0"/>
        <w:ind w:left="1135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b/>
          <w:kern w:val="0"/>
          <w:szCs w:val="24"/>
          <w:lang w:eastAsia="pl-PL"/>
        </w:rPr>
        <w:t xml:space="preserve">24 miesiące </w:t>
      </w:r>
      <w:r>
        <w:rPr>
          <w:rFonts w:eastAsia="Times New Roman" w:cs="Arial"/>
          <w:kern w:val="0"/>
          <w:szCs w:val="24"/>
          <w:lang w:eastAsia="pl-PL"/>
        </w:rPr>
        <w:t xml:space="preserve">na wszystkie elementy </w:t>
      </w:r>
      <w:r>
        <w:rPr>
          <w:szCs w:val="24"/>
        </w:rPr>
        <w:t>od daty odbioru,</w:t>
      </w:r>
    </w:p>
    <w:p w:rsidR="001131EA" w:rsidRPr="00270B11" w:rsidRDefault="001131EA" w:rsidP="001131EA">
      <w:pPr>
        <w:numPr>
          <w:ilvl w:val="0"/>
          <w:numId w:val="21"/>
        </w:numPr>
        <w:spacing w:line="240" w:lineRule="auto"/>
        <w:jc w:val="both"/>
        <w:rPr>
          <w:szCs w:val="24"/>
        </w:rPr>
      </w:pPr>
      <w:r w:rsidRPr="00270B11">
        <w:rPr>
          <w:szCs w:val="24"/>
        </w:rPr>
        <w:lastRenderedPageBreak/>
        <w:t>elementy eksploatacyjne, które podlegają wymianie w w/w terminie i nie ulegną uszkodzeniu w wyniku wad fabrycznych lub zastosowaniu niewłaściwego materiału, są wyłączone z gwarancji;</w:t>
      </w:r>
    </w:p>
    <w:p w:rsidR="001131EA" w:rsidRPr="00270B11" w:rsidRDefault="001131EA" w:rsidP="001131EA">
      <w:pPr>
        <w:numPr>
          <w:ilvl w:val="0"/>
          <w:numId w:val="21"/>
        </w:numPr>
        <w:spacing w:line="240" w:lineRule="auto"/>
        <w:jc w:val="both"/>
        <w:rPr>
          <w:szCs w:val="24"/>
        </w:rPr>
      </w:pPr>
      <w:r w:rsidRPr="00270B11">
        <w:rPr>
          <w:szCs w:val="24"/>
        </w:rPr>
        <w:t>elementy, które ulegną uszkodzeniu z w/w przyczyn podlegają gwarancji i powinny być wymienione na koszt producenta;</w:t>
      </w:r>
    </w:p>
    <w:p w:rsidR="001131EA" w:rsidRDefault="001131EA" w:rsidP="001131EA">
      <w:pPr>
        <w:numPr>
          <w:ilvl w:val="0"/>
          <w:numId w:val="5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wymagania serwisowe (minimalne):</w:t>
      </w:r>
    </w:p>
    <w:p w:rsidR="001131EA" w:rsidRDefault="001131EA" w:rsidP="001131EA">
      <w:pPr>
        <w:numPr>
          <w:ilvl w:val="0"/>
          <w:numId w:val="21"/>
        </w:numPr>
        <w:suppressAutoHyphens w:val="0"/>
        <w:ind w:left="1135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zapewniony serwis na terenie kraju.</w:t>
      </w:r>
    </w:p>
    <w:p w:rsidR="001131EA" w:rsidRDefault="001131EA" w:rsidP="001131EA">
      <w:pPr>
        <w:numPr>
          <w:ilvl w:val="3"/>
          <w:numId w:val="16"/>
        </w:numPr>
        <w:tabs>
          <w:tab w:val="clear" w:pos="360"/>
          <w:tab w:val="clear" w:pos="709"/>
          <w:tab w:val="left" w:pos="-2977"/>
          <w:tab w:val="num" w:pos="426"/>
          <w:tab w:val="num" w:pos="3237"/>
        </w:tabs>
        <w:suppressAutoHyphens w:val="0"/>
        <w:ind w:left="425" w:hanging="425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Z przedmiotem zamówienia powinna być dostarczona odbiorcy:</w:t>
      </w:r>
    </w:p>
    <w:p w:rsidR="001131EA" w:rsidRDefault="001131EA" w:rsidP="001131EA">
      <w:pPr>
        <w:numPr>
          <w:ilvl w:val="0"/>
          <w:numId w:val="7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szCs w:val="24"/>
        </w:rPr>
        <w:t>pełna dokumentacja techniczna w języku polskim,</w:t>
      </w:r>
    </w:p>
    <w:p w:rsidR="001131EA" w:rsidRDefault="001131EA" w:rsidP="001131EA">
      <w:pPr>
        <w:numPr>
          <w:ilvl w:val="0"/>
          <w:numId w:val="7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kartę gwarancyjna z instrukcją w zakresie wykonywania przeglądów gwarancyjnych,</w:t>
      </w:r>
    </w:p>
    <w:p w:rsidR="001131EA" w:rsidRDefault="001131EA" w:rsidP="001131EA">
      <w:pPr>
        <w:numPr>
          <w:ilvl w:val="0"/>
          <w:numId w:val="7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szCs w:val="24"/>
        </w:rPr>
        <w:t>świadectwo sprawdzenia istotnych elementów wyposażenia wystawione przez producenta</w:t>
      </w:r>
      <w:r>
        <w:rPr>
          <w:rFonts w:eastAsia="Times New Roman" w:cs="Arial"/>
          <w:kern w:val="0"/>
          <w:szCs w:val="24"/>
          <w:lang w:eastAsia="pl-PL"/>
        </w:rPr>
        <w:t>,</w:t>
      </w:r>
    </w:p>
    <w:p w:rsidR="001131EA" w:rsidRDefault="001131EA" w:rsidP="001131EA">
      <w:pPr>
        <w:numPr>
          <w:ilvl w:val="0"/>
          <w:numId w:val="7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wykaz autoryzowanych zakładów serwisowych,</w:t>
      </w:r>
    </w:p>
    <w:p w:rsidR="001131EA" w:rsidRDefault="001131EA" w:rsidP="001131EA">
      <w:pPr>
        <w:numPr>
          <w:ilvl w:val="0"/>
          <w:numId w:val="7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contextualSpacing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szCs w:val="24"/>
        </w:rPr>
        <w:t>drukowana instrukcja obsługi przedmiotu zamówienia w języku polskim.</w:t>
      </w:r>
    </w:p>
    <w:p w:rsidR="001131EA" w:rsidRDefault="001131EA" w:rsidP="001131EA">
      <w:pPr>
        <w:numPr>
          <w:ilvl w:val="3"/>
          <w:numId w:val="16"/>
        </w:numPr>
        <w:tabs>
          <w:tab w:val="clear" w:pos="360"/>
          <w:tab w:val="clear" w:pos="709"/>
          <w:tab w:val="left" w:pos="-2977"/>
          <w:tab w:val="num" w:pos="426"/>
          <w:tab w:val="num" w:pos="3237"/>
        </w:tabs>
        <w:suppressAutoHyphens w:val="0"/>
        <w:ind w:left="426" w:hanging="426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Postanowienia końcowe:</w:t>
      </w:r>
    </w:p>
    <w:p w:rsidR="001131EA" w:rsidRDefault="001131EA" w:rsidP="001131EA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wszelkie zmiany i odstępstwa od wymagań warunków technicznych wymagają uzgodnienia z Szefostwem Służby MPS Inspektoratu Wsparcia SZ (SSMPS IWsp SZ),</w:t>
      </w:r>
    </w:p>
    <w:p w:rsidR="001131EA" w:rsidRDefault="001131EA" w:rsidP="001131EA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przedmiot zamówienia wraz ze wszystkimi zespołami, podzespołami</w:t>
      </w:r>
      <w:r>
        <w:rPr>
          <w:rFonts w:eastAsia="Times New Roman" w:cs="Arial"/>
          <w:bCs/>
          <w:kern w:val="0"/>
          <w:szCs w:val="20"/>
          <w:lang w:eastAsia="pl-PL"/>
        </w:rPr>
        <w:br/>
        <w:t>i elementami ma być wyprodukowany w 2021 r.,</w:t>
      </w:r>
    </w:p>
    <w:p w:rsidR="001131EA" w:rsidRDefault="001131EA" w:rsidP="001131EA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odbiór przedmiotu zamówienia:</w:t>
      </w:r>
    </w:p>
    <w:p w:rsidR="001131EA" w:rsidRDefault="001131EA" w:rsidP="001131EA">
      <w:pPr>
        <w:numPr>
          <w:ilvl w:val="0"/>
          <w:numId w:val="21"/>
        </w:numPr>
        <w:suppressAutoHyphens w:val="0"/>
        <w:ind w:left="1135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dokonuje odbiorca,</w:t>
      </w:r>
    </w:p>
    <w:p w:rsidR="001131EA" w:rsidRDefault="001131EA" w:rsidP="001131EA">
      <w:pPr>
        <w:numPr>
          <w:ilvl w:val="0"/>
          <w:numId w:val="21"/>
        </w:numPr>
        <w:suppressAutoHyphens w:val="0"/>
        <w:ind w:left="1135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sprawdzenie jakościowo – ilościowe ukompletowania i wyposażenia,</w:t>
      </w:r>
    </w:p>
    <w:p w:rsidR="001131EA" w:rsidRDefault="001131EA" w:rsidP="001131EA">
      <w:pPr>
        <w:numPr>
          <w:ilvl w:val="0"/>
          <w:numId w:val="21"/>
        </w:numPr>
        <w:suppressAutoHyphens w:val="0"/>
        <w:ind w:left="1135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sprawdzenie posiadania dokumentacji wymienionej w pkt. 6,</w:t>
      </w:r>
    </w:p>
    <w:p w:rsidR="001131EA" w:rsidRPr="00270B11" w:rsidRDefault="001131EA" w:rsidP="001131EA">
      <w:pPr>
        <w:numPr>
          <w:ilvl w:val="0"/>
          <w:numId w:val="21"/>
        </w:numPr>
        <w:suppressAutoHyphens w:val="0"/>
        <w:ind w:left="1135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 xml:space="preserve">sprawdzenie </w:t>
      </w:r>
      <w:r w:rsidRPr="00270B11">
        <w:rPr>
          <w:rFonts w:eastAsia="Times New Roman" w:cs="Arial"/>
          <w:kern w:val="0"/>
          <w:szCs w:val="24"/>
          <w:lang w:eastAsia="pl-PL"/>
        </w:rPr>
        <w:t>ważności gwarancji;</w:t>
      </w:r>
    </w:p>
    <w:p w:rsidR="001131EA" w:rsidRPr="00270B11" w:rsidRDefault="001131EA" w:rsidP="001131EA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Times New Roman" w:cs="Arial"/>
          <w:bCs/>
          <w:kern w:val="0"/>
          <w:szCs w:val="24"/>
          <w:lang w:eastAsia="pl-PL"/>
        </w:rPr>
      </w:pPr>
      <w:r w:rsidRPr="00270B11">
        <w:rPr>
          <w:rFonts w:eastAsia="Times New Roman" w:cs="Arial"/>
          <w:bCs/>
          <w:kern w:val="0"/>
          <w:szCs w:val="24"/>
          <w:lang w:eastAsia="pl-PL"/>
        </w:rPr>
        <w:t xml:space="preserve">termin dostawy </w:t>
      </w:r>
      <w:r w:rsidRPr="00270B11">
        <w:rPr>
          <w:bCs/>
          <w:szCs w:val="24"/>
        </w:rPr>
        <w:t xml:space="preserve">– </w:t>
      </w:r>
      <w:r w:rsidRPr="00270B11">
        <w:rPr>
          <w:b/>
          <w:bCs/>
          <w:szCs w:val="24"/>
        </w:rPr>
        <w:t>do 90 dni od dnia zawarcia umowy</w:t>
      </w:r>
      <w:r w:rsidRPr="00270B11">
        <w:rPr>
          <w:bCs/>
          <w:szCs w:val="24"/>
        </w:rPr>
        <w:t xml:space="preserve"> jednak nie później niż do dnia 30.11.2021 r. (w zależności od tego, który z terminów upłynie jako pierwszy),</w:t>
      </w:r>
    </w:p>
    <w:p w:rsidR="001131EA" w:rsidRPr="00270B11" w:rsidRDefault="001131EA" w:rsidP="001131EA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cs="Arial"/>
          <w:szCs w:val="24"/>
        </w:rPr>
      </w:pPr>
      <w:r w:rsidRPr="00270B11">
        <w:rPr>
          <w:rFonts w:eastAsia="Times New Roman" w:cs="Arial"/>
          <w:kern w:val="0"/>
          <w:szCs w:val="24"/>
          <w:lang w:eastAsia="pl-PL"/>
        </w:rPr>
        <w:t>miejsce dostaw – określi zamawiający,</w:t>
      </w:r>
    </w:p>
    <w:p w:rsidR="001131EA" w:rsidRDefault="001131EA" w:rsidP="001131EA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cs="Arial"/>
          <w:szCs w:val="24"/>
        </w:rPr>
      </w:pPr>
      <w:r w:rsidRPr="00270B11">
        <w:rPr>
          <w:rFonts w:eastAsia="Times New Roman" w:cs="Arial"/>
          <w:kern w:val="0"/>
          <w:szCs w:val="24"/>
          <w:lang w:eastAsia="pl-PL"/>
        </w:rPr>
        <w:t>odbiorcy przedmiotu zamówienia</w:t>
      </w:r>
      <w:r>
        <w:rPr>
          <w:rFonts w:eastAsia="Times New Roman" w:cs="Arial"/>
          <w:kern w:val="0"/>
          <w:szCs w:val="24"/>
          <w:lang w:eastAsia="pl-PL"/>
        </w:rPr>
        <w:t>:</w:t>
      </w:r>
    </w:p>
    <w:p w:rsidR="001131EA" w:rsidRDefault="001131EA" w:rsidP="001131EA">
      <w:pPr>
        <w:numPr>
          <w:ilvl w:val="0"/>
          <w:numId w:val="21"/>
        </w:numPr>
        <w:suppressAutoHyphens w:val="0"/>
        <w:ind w:left="1135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Laboratorium lotniskowe 8 BLTr – 1 kpl.;</w:t>
      </w:r>
    </w:p>
    <w:p w:rsidR="001131EA" w:rsidRDefault="001131EA" w:rsidP="001131EA">
      <w:pPr>
        <w:numPr>
          <w:ilvl w:val="0"/>
          <w:numId w:val="8"/>
        </w:numPr>
        <w:tabs>
          <w:tab w:val="clear" w:pos="709"/>
          <w:tab w:val="left" w:pos="-2977"/>
          <w:tab w:val="left" w:pos="851"/>
        </w:tabs>
        <w:suppressAutoHyphens w:val="0"/>
        <w:ind w:left="851" w:hanging="425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wytwórca / dostawca zobowiązany jest:</w:t>
      </w:r>
    </w:p>
    <w:p w:rsidR="001131EA" w:rsidRDefault="001131EA" w:rsidP="001131EA">
      <w:pPr>
        <w:numPr>
          <w:ilvl w:val="0"/>
          <w:numId w:val="21"/>
        </w:numPr>
        <w:suppressAutoHyphens w:val="0"/>
        <w:ind w:left="1135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do spełniania wymogów określonych w pkt. 2,</w:t>
      </w:r>
    </w:p>
    <w:p w:rsidR="001131EA" w:rsidRDefault="001131EA" w:rsidP="001131EA">
      <w:pPr>
        <w:numPr>
          <w:ilvl w:val="0"/>
          <w:numId w:val="21"/>
        </w:numPr>
        <w:suppressAutoHyphens w:val="0"/>
        <w:ind w:left="1135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do przeprowadzenia szkolenia z zakresu obsługi i użytkowania przedmiotu zamówienia ze wskazanym przez odbiorcę personelem (użytkownikiem):</w:t>
      </w:r>
    </w:p>
    <w:p w:rsidR="001131EA" w:rsidRDefault="001131EA" w:rsidP="001131EA">
      <w:pPr>
        <w:numPr>
          <w:ilvl w:val="0"/>
          <w:numId w:val="22"/>
        </w:numPr>
        <w:suppressAutoHyphens w:val="0"/>
        <w:ind w:left="1418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czas szkolenia - co najmniej 2 godz.,</w:t>
      </w:r>
    </w:p>
    <w:p w:rsidR="001131EA" w:rsidRDefault="001131EA" w:rsidP="001131EA">
      <w:pPr>
        <w:numPr>
          <w:ilvl w:val="0"/>
          <w:numId w:val="22"/>
        </w:numPr>
        <w:suppressAutoHyphens w:val="0"/>
        <w:ind w:left="1418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termin szkolenia - należy uzgodnić z zamawiającym co najmniej na 14 dni przed przekazaniem przedmiotu zamówienia,</w:t>
      </w:r>
    </w:p>
    <w:p w:rsidR="001131EA" w:rsidRDefault="001131EA" w:rsidP="001131EA">
      <w:pPr>
        <w:numPr>
          <w:ilvl w:val="0"/>
          <w:numId w:val="22"/>
        </w:numPr>
        <w:suppressAutoHyphens w:val="0"/>
        <w:ind w:left="1418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 xml:space="preserve">miejsce szkolenia – </w:t>
      </w:r>
      <w:r>
        <w:rPr>
          <w:szCs w:val="24"/>
        </w:rPr>
        <w:t>określi zamawiający</w:t>
      </w:r>
      <w:r>
        <w:rPr>
          <w:rFonts w:eastAsia="Times New Roman" w:cs="Arial"/>
          <w:kern w:val="0"/>
          <w:szCs w:val="24"/>
          <w:lang w:eastAsia="pl-PL"/>
        </w:rPr>
        <w:t>;</w:t>
      </w:r>
    </w:p>
    <w:p w:rsidR="001131EA" w:rsidRDefault="001131EA" w:rsidP="001131EA">
      <w:pPr>
        <w:numPr>
          <w:ilvl w:val="0"/>
          <w:numId w:val="22"/>
        </w:numPr>
        <w:suppressAutoHyphens w:val="0"/>
        <w:ind w:left="1418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kern w:val="0"/>
          <w:szCs w:val="24"/>
          <w:lang w:eastAsia="pl-PL"/>
        </w:rPr>
        <w:t>ilość szkolonych – max. 8 osób.</w:t>
      </w:r>
    </w:p>
    <w:p w:rsidR="001131EA" w:rsidRDefault="001131EA" w:rsidP="001131EA">
      <w:pPr>
        <w:numPr>
          <w:ilvl w:val="0"/>
          <w:numId w:val="21"/>
        </w:numPr>
        <w:suppressAutoHyphens w:val="0"/>
        <w:ind w:left="1135" w:hanging="284"/>
        <w:jc w:val="both"/>
        <w:rPr>
          <w:rFonts w:eastAsia="Times New Roman" w:cs="Arial"/>
          <w:kern w:val="0"/>
          <w:szCs w:val="24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powiadomić pisemnie z wyprzedzeniem 14 dni o planowanym terminie przekazania:</w:t>
      </w:r>
    </w:p>
    <w:p w:rsidR="001131EA" w:rsidRDefault="001131EA" w:rsidP="001131EA">
      <w:pPr>
        <w:numPr>
          <w:ilvl w:val="0"/>
          <w:numId w:val="23"/>
        </w:numPr>
        <w:suppressAutoHyphens w:val="0"/>
        <w:ind w:left="1418" w:hanging="284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Szefostwo Służby MPS IWsp SZ,</w:t>
      </w:r>
    </w:p>
    <w:p w:rsidR="001131EA" w:rsidRDefault="001131EA" w:rsidP="001131EA">
      <w:pPr>
        <w:numPr>
          <w:ilvl w:val="0"/>
          <w:numId w:val="23"/>
        </w:numPr>
        <w:suppressAutoHyphens w:val="0"/>
        <w:ind w:left="1418" w:hanging="284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lastRenderedPageBreak/>
        <w:t>zamawiającego,</w:t>
      </w:r>
    </w:p>
    <w:p w:rsidR="001131EA" w:rsidRDefault="001131EA" w:rsidP="001131EA">
      <w:pPr>
        <w:numPr>
          <w:ilvl w:val="0"/>
          <w:numId w:val="23"/>
        </w:numPr>
        <w:suppressAutoHyphens w:val="0"/>
        <w:ind w:left="1418" w:hanging="284"/>
        <w:jc w:val="both"/>
        <w:rPr>
          <w:rFonts w:eastAsia="Times New Roman" w:cs="Arial"/>
          <w:bCs/>
          <w:kern w:val="0"/>
          <w:szCs w:val="20"/>
          <w:lang w:eastAsia="pl-PL"/>
        </w:rPr>
      </w:pPr>
      <w:r>
        <w:rPr>
          <w:rFonts w:eastAsia="Times New Roman" w:cs="Arial"/>
          <w:bCs/>
          <w:kern w:val="0"/>
          <w:szCs w:val="20"/>
          <w:lang w:eastAsia="pl-PL"/>
        </w:rPr>
        <w:t>odbiorcę;</w:t>
      </w:r>
    </w:p>
    <w:p w:rsidR="001131EA" w:rsidRDefault="001131EA" w:rsidP="001131EA">
      <w:pPr>
        <w:numPr>
          <w:ilvl w:val="0"/>
          <w:numId w:val="21"/>
        </w:numPr>
        <w:suppressAutoHyphens w:val="0"/>
        <w:ind w:left="1135" w:hanging="284"/>
        <w:jc w:val="both"/>
        <w:rPr>
          <w:rFonts w:eastAsia="Times New Roman" w:cs="Arial"/>
          <w:kern w:val="0"/>
          <w:sz w:val="32"/>
          <w:szCs w:val="24"/>
          <w:lang w:eastAsia="pl-PL"/>
        </w:rPr>
      </w:pPr>
      <w:r>
        <w:rPr>
          <w:rFonts w:eastAsia="Times New Roman" w:cs="Arial"/>
          <w:bCs/>
          <w:kern w:val="0"/>
          <w:szCs w:val="24"/>
          <w:lang w:eastAsia="pl-PL"/>
        </w:rPr>
        <w:t>dostarczyć SSMPS pełną dokumentację eksploatacyjną</w:t>
      </w:r>
      <w:r>
        <w:rPr>
          <w:rFonts w:eastAsia="Times New Roman" w:cs="Arial"/>
          <w:bCs/>
          <w:kern w:val="0"/>
          <w:szCs w:val="24"/>
          <w:lang w:eastAsia="pl-PL"/>
        </w:rPr>
        <w:br/>
        <w:t>i informacyjną (w języku polskim) wymienioną w pkt. 6 (1kpl.).</w:t>
      </w:r>
    </w:p>
    <w:p w:rsidR="001131EA" w:rsidRDefault="001131EA" w:rsidP="001131EA">
      <w:pPr>
        <w:tabs>
          <w:tab w:val="left" w:pos="-2977"/>
        </w:tabs>
        <w:suppressAutoHyphens w:val="0"/>
        <w:jc w:val="both"/>
        <w:rPr>
          <w:rFonts w:eastAsia="Times New Roman" w:cs="Arial"/>
          <w:bCs/>
          <w:kern w:val="0"/>
          <w:szCs w:val="24"/>
          <w:lang w:eastAsia="pl-PL"/>
        </w:rPr>
      </w:pPr>
    </w:p>
    <w:p w:rsidR="001131EA" w:rsidRDefault="001131EA" w:rsidP="001131EA">
      <w:pPr>
        <w:tabs>
          <w:tab w:val="left" w:pos="-2977"/>
        </w:tabs>
        <w:suppressAutoHyphens w:val="0"/>
        <w:jc w:val="both"/>
        <w:rPr>
          <w:rFonts w:eastAsia="Times New Roman" w:cs="Arial"/>
          <w:bCs/>
          <w:kern w:val="0"/>
          <w:szCs w:val="24"/>
          <w:lang w:eastAsia="pl-PL"/>
        </w:rPr>
      </w:pPr>
    </w:p>
    <w:p w:rsidR="001131EA" w:rsidRDefault="001131EA" w:rsidP="001131EA">
      <w:pPr>
        <w:suppressAutoHyphens w:val="0"/>
        <w:jc w:val="both"/>
        <w:rPr>
          <w:rFonts w:eastAsia="Times New Roman" w:cs="Arial"/>
          <w:kern w:val="0"/>
          <w:sz w:val="32"/>
          <w:szCs w:val="24"/>
          <w:lang w:eastAsia="pl-PL"/>
        </w:rPr>
      </w:pPr>
    </w:p>
    <w:p w:rsidR="001131EA" w:rsidRDefault="001131EA" w:rsidP="001131EA">
      <w:pPr>
        <w:suppressAutoHyphens w:val="0"/>
        <w:ind w:left="3538" w:firstLine="857"/>
        <w:jc w:val="center"/>
        <w:rPr>
          <w:rFonts w:eastAsia="Times New Roman" w:cs="Arial"/>
          <w:b/>
          <w:kern w:val="0"/>
          <w:szCs w:val="24"/>
          <w:lang w:eastAsia="pl-PL"/>
        </w:rPr>
      </w:pPr>
    </w:p>
    <w:p w:rsidR="008E77DE" w:rsidRDefault="008E77DE" w:rsidP="001131EA">
      <w:pPr>
        <w:suppressAutoHyphens w:val="0"/>
        <w:ind w:left="3538" w:firstLine="857"/>
        <w:jc w:val="center"/>
        <w:rPr>
          <w:rFonts w:eastAsia="Times New Roman" w:cs="Arial"/>
          <w:b/>
          <w:kern w:val="0"/>
          <w:szCs w:val="24"/>
          <w:lang w:eastAsia="pl-PL"/>
        </w:rPr>
      </w:pPr>
    </w:p>
    <w:p w:rsidR="008E77DE" w:rsidRDefault="008E77DE" w:rsidP="001131EA">
      <w:pPr>
        <w:suppressAutoHyphens w:val="0"/>
        <w:ind w:left="3538" w:firstLine="857"/>
        <w:jc w:val="center"/>
        <w:rPr>
          <w:rFonts w:eastAsia="Times New Roman" w:cs="Arial"/>
          <w:b/>
          <w:kern w:val="0"/>
          <w:szCs w:val="24"/>
          <w:lang w:eastAsia="pl-PL"/>
        </w:rPr>
      </w:pPr>
    </w:p>
    <w:p w:rsidR="008E77DE" w:rsidRDefault="008E77DE" w:rsidP="001131EA">
      <w:pPr>
        <w:suppressAutoHyphens w:val="0"/>
        <w:ind w:left="3538" w:firstLine="857"/>
        <w:jc w:val="center"/>
        <w:rPr>
          <w:rFonts w:eastAsia="Times New Roman" w:cs="Arial"/>
          <w:b/>
          <w:kern w:val="0"/>
          <w:szCs w:val="24"/>
          <w:lang w:eastAsia="pl-PL"/>
        </w:rPr>
      </w:pPr>
    </w:p>
    <w:p w:rsidR="008E77DE" w:rsidRDefault="008E77DE" w:rsidP="001131EA">
      <w:pPr>
        <w:suppressAutoHyphens w:val="0"/>
        <w:ind w:left="3538" w:firstLine="857"/>
        <w:jc w:val="center"/>
        <w:rPr>
          <w:rFonts w:eastAsia="Times New Roman" w:cs="Arial"/>
          <w:b/>
          <w:kern w:val="0"/>
          <w:szCs w:val="24"/>
          <w:lang w:eastAsia="pl-PL"/>
        </w:rPr>
      </w:pPr>
    </w:p>
    <w:p w:rsidR="008E77DE" w:rsidRDefault="008E77DE" w:rsidP="001131EA">
      <w:pPr>
        <w:suppressAutoHyphens w:val="0"/>
        <w:ind w:left="3538" w:firstLine="857"/>
        <w:jc w:val="center"/>
        <w:rPr>
          <w:rFonts w:eastAsia="Times New Roman" w:cs="Arial"/>
          <w:b/>
          <w:kern w:val="0"/>
          <w:szCs w:val="24"/>
          <w:lang w:eastAsia="pl-PL"/>
        </w:rPr>
      </w:pPr>
    </w:p>
    <w:p w:rsidR="001131EA" w:rsidRDefault="001131EA" w:rsidP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Default="001131EA"/>
    <w:p w:rsidR="001131EA" w:rsidRPr="001131EA" w:rsidRDefault="001131EA" w:rsidP="001131EA">
      <w:pPr>
        <w:ind w:left="284" w:hanging="284"/>
        <w:jc w:val="center"/>
        <w:rPr>
          <w:b/>
          <w:szCs w:val="24"/>
        </w:rPr>
      </w:pPr>
      <w:r w:rsidRPr="001131EA">
        <w:rPr>
          <w:b/>
          <w:szCs w:val="24"/>
        </w:rPr>
        <w:t xml:space="preserve">WYMAGANIA JAKOŚCIOWE </w:t>
      </w:r>
    </w:p>
    <w:p w:rsidR="001131EA" w:rsidRPr="001131EA" w:rsidRDefault="001131EA" w:rsidP="001131EA">
      <w:pPr>
        <w:numPr>
          <w:ilvl w:val="0"/>
          <w:numId w:val="25"/>
        </w:numPr>
        <w:tabs>
          <w:tab w:val="clear" w:pos="709"/>
          <w:tab w:val="clear" w:pos="2880"/>
          <w:tab w:val="left" w:pos="-2977"/>
        </w:tabs>
        <w:suppressAutoHyphens w:val="0"/>
        <w:spacing w:line="240" w:lineRule="auto"/>
        <w:ind w:left="284" w:hanging="284"/>
        <w:jc w:val="both"/>
        <w:rPr>
          <w:b/>
          <w:bCs/>
          <w:szCs w:val="24"/>
        </w:rPr>
      </w:pPr>
      <w:r w:rsidRPr="001131EA">
        <w:rPr>
          <w:bCs/>
          <w:szCs w:val="24"/>
        </w:rPr>
        <w:t xml:space="preserve">Przedmiotem zamówienia jest zakup </w:t>
      </w:r>
      <w:r w:rsidRPr="001131EA">
        <w:rPr>
          <w:b/>
          <w:szCs w:val="24"/>
        </w:rPr>
        <w:t>dygestorium (wyciąg laboratoryjny)</w:t>
      </w:r>
      <w:r w:rsidRPr="001131EA">
        <w:rPr>
          <w:b/>
          <w:bCs/>
          <w:szCs w:val="24"/>
        </w:rPr>
        <w:t xml:space="preserve"> – 1 kpl.</w:t>
      </w:r>
    </w:p>
    <w:p w:rsidR="001131EA" w:rsidRPr="001131EA" w:rsidRDefault="001131EA" w:rsidP="001131EA">
      <w:pPr>
        <w:numPr>
          <w:ilvl w:val="0"/>
          <w:numId w:val="25"/>
        </w:numPr>
        <w:tabs>
          <w:tab w:val="clear" w:pos="709"/>
          <w:tab w:val="clear" w:pos="2880"/>
          <w:tab w:val="left" w:pos="-2977"/>
        </w:tabs>
        <w:suppressAutoHyphens w:val="0"/>
        <w:spacing w:before="60" w:line="240" w:lineRule="auto"/>
        <w:ind w:left="284" w:hanging="284"/>
        <w:jc w:val="both"/>
        <w:rPr>
          <w:bCs/>
          <w:szCs w:val="24"/>
        </w:rPr>
      </w:pPr>
      <w:r w:rsidRPr="001131EA">
        <w:rPr>
          <w:bCs/>
          <w:szCs w:val="24"/>
        </w:rPr>
        <w:t>Przedmiot zamówienia musi spełniać wymagania i warunki techniczne określone w:</w:t>
      </w:r>
    </w:p>
    <w:p w:rsidR="001131EA" w:rsidRPr="001131EA" w:rsidRDefault="001131EA" w:rsidP="001131EA">
      <w:pPr>
        <w:numPr>
          <w:ilvl w:val="0"/>
          <w:numId w:val="26"/>
        </w:numPr>
        <w:tabs>
          <w:tab w:val="clear" w:pos="709"/>
          <w:tab w:val="clear" w:pos="1353"/>
        </w:tabs>
        <w:suppressAutoHyphens w:val="0"/>
        <w:spacing w:line="240" w:lineRule="auto"/>
        <w:ind w:left="851" w:hanging="425"/>
        <w:jc w:val="both"/>
        <w:rPr>
          <w:bCs/>
          <w:szCs w:val="24"/>
        </w:rPr>
      </w:pPr>
      <w:r w:rsidRPr="001131EA">
        <w:rPr>
          <w:rFonts w:eastAsia="Calibri"/>
          <w:szCs w:val="24"/>
        </w:rPr>
        <w:t>Dyrektywie</w:t>
      </w:r>
      <w:r w:rsidRPr="001131EA">
        <w:rPr>
          <w:szCs w:val="24"/>
        </w:rPr>
        <w:t xml:space="preserve"> Nowego Podejścia Unii Europejskiej (UE),</w:t>
      </w:r>
    </w:p>
    <w:p w:rsidR="001131EA" w:rsidRPr="001131EA" w:rsidRDefault="001131EA" w:rsidP="001131EA">
      <w:pPr>
        <w:numPr>
          <w:ilvl w:val="0"/>
          <w:numId w:val="26"/>
        </w:numPr>
        <w:tabs>
          <w:tab w:val="clear" w:pos="709"/>
          <w:tab w:val="clear" w:pos="1353"/>
        </w:tabs>
        <w:suppressAutoHyphens w:val="0"/>
        <w:spacing w:line="240" w:lineRule="auto"/>
        <w:ind w:left="851" w:hanging="425"/>
        <w:jc w:val="both"/>
        <w:rPr>
          <w:bCs/>
          <w:szCs w:val="24"/>
          <w:lang w:val="en-US"/>
        </w:rPr>
      </w:pPr>
      <w:r w:rsidRPr="001131EA">
        <w:rPr>
          <w:rFonts w:eastAsia="Calibri"/>
          <w:szCs w:val="24"/>
        </w:rPr>
        <w:t>Normie PN-EN 14175 (aktualne wydanie normy).</w:t>
      </w:r>
    </w:p>
    <w:p w:rsidR="001131EA" w:rsidRPr="001131EA" w:rsidRDefault="001131EA" w:rsidP="001131EA">
      <w:pPr>
        <w:numPr>
          <w:ilvl w:val="0"/>
          <w:numId w:val="25"/>
        </w:numPr>
        <w:tabs>
          <w:tab w:val="clear" w:pos="709"/>
          <w:tab w:val="clear" w:pos="2880"/>
          <w:tab w:val="left" w:pos="-2977"/>
        </w:tabs>
        <w:suppressAutoHyphens w:val="0"/>
        <w:spacing w:before="60" w:line="240" w:lineRule="auto"/>
        <w:ind w:left="284" w:hanging="284"/>
        <w:jc w:val="both"/>
        <w:rPr>
          <w:bCs/>
          <w:szCs w:val="24"/>
        </w:rPr>
      </w:pPr>
      <w:r w:rsidRPr="001131EA">
        <w:rPr>
          <w:bCs/>
          <w:szCs w:val="24"/>
        </w:rPr>
        <w:t xml:space="preserve">Wymagania techniczno-konstrukcyjne i eksploatacyjne, </w:t>
      </w:r>
      <w:r w:rsidRPr="001131EA">
        <w:rPr>
          <w:szCs w:val="24"/>
        </w:rPr>
        <w:t xml:space="preserve">które przedmiot </w:t>
      </w:r>
      <w:r w:rsidRPr="001131EA">
        <w:rPr>
          <w:bCs/>
          <w:szCs w:val="24"/>
        </w:rPr>
        <w:t>zamówienia</w:t>
      </w:r>
      <w:r w:rsidRPr="001131EA">
        <w:rPr>
          <w:szCs w:val="24"/>
        </w:rPr>
        <w:t xml:space="preserve"> musi spełniać:</w:t>
      </w:r>
    </w:p>
    <w:p w:rsidR="001131EA" w:rsidRPr="001131EA" w:rsidRDefault="001131EA" w:rsidP="001131EA">
      <w:pPr>
        <w:numPr>
          <w:ilvl w:val="0"/>
          <w:numId w:val="27"/>
        </w:numPr>
        <w:tabs>
          <w:tab w:val="clear" w:pos="709"/>
          <w:tab w:val="clear" w:pos="1353"/>
        </w:tabs>
        <w:suppressAutoHyphens w:val="0"/>
        <w:spacing w:line="240" w:lineRule="auto"/>
        <w:ind w:left="851" w:hanging="425"/>
        <w:jc w:val="both"/>
        <w:rPr>
          <w:szCs w:val="24"/>
        </w:rPr>
      </w:pPr>
      <w:r w:rsidRPr="001131EA">
        <w:rPr>
          <w:szCs w:val="24"/>
        </w:rPr>
        <w:t>być dostarczony kompletny i gotowy do pracy,</w:t>
      </w:r>
    </w:p>
    <w:p w:rsidR="001131EA" w:rsidRPr="001131EA" w:rsidRDefault="001131EA" w:rsidP="001131EA">
      <w:pPr>
        <w:numPr>
          <w:ilvl w:val="0"/>
          <w:numId w:val="27"/>
        </w:numPr>
        <w:tabs>
          <w:tab w:val="clear" w:pos="709"/>
          <w:tab w:val="clear" w:pos="1353"/>
        </w:tabs>
        <w:suppressAutoHyphens w:val="0"/>
        <w:spacing w:line="240" w:lineRule="auto"/>
        <w:ind w:left="851" w:hanging="425"/>
        <w:jc w:val="both"/>
        <w:rPr>
          <w:szCs w:val="24"/>
        </w:rPr>
      </w:pPr>
      <w:r w:rsidRPr="001131EA">
        <w:rPr>
          <w:szCs w:val="24"/>
        </w:rPr>
        <w:t>musi być zgodny z normą (pkt 2),</w:t>
      </w:r>
    </w:p>
    <w:p w:rsidR="001131EA" w:rsidRPr="001131EA" w:rsidRDefault="001131EA" w:rsidP="001131EA">
      <w:pPr>
        <w:numPr>
          <w:ilvl w:val="0"/>
          <w:numId w:val="27"/>
        </w:numPr>
        <w:tabs>
          <w:tab w:val="clear" w:pos="709"/>
          <w:tab w:val="clear" w:pos="1353"/>
        </w:tabs>
        <w:suppressAutoHyphens w:val="0"/>
        <w:spacing w:line="240" w:lineRule="auto"/>
        <w:ind w:left="851" w:hanging="425"/>
        <w:jc w:val="both"/>
        <w:rPr>
          <w:szCs w:val="24"/>
        </w:rPr>
      </w:pPr>
      <w:r w:rsidRPr="001131EA">
        <w:rPr>
          <w:szCs w:val="24"/>
        </w:rPr>
        <w:t>posiadać:</w:t>
      </w:r>
    </w:p>
    <w:p w:rsidR="001131EA" w:rsidRPr="001131EA" w:rsidRDefault="001131EA" w:rsidP="001131EA">
      <w:pPr>
        <w:numPr>
          <w:ilvl w:val="0"/>
          <w:numId w:val="3"/>
        </w:numPr>
        <w:tabs>
          <w:tab w:val="clear" w:pos="709"/>
        </w:tabs>
        <w:suppressAutoHyphens w:val="0"/>
        <w:spacing w:line="240" w:lineRule="auto"/>
        <w:ind w:left="1134" w:hanging="283"/>
        <w:jc w:val="both"/>
        <w:rPr>
          <w:szCs w:val="24"/>
        </w:rPr>
      </w:pPr>
      <w:r w:rsidRPr="001131EA">
        <w:rPr>
          <w:szCs w:val="24"/>
        </w:rPr>
        <w:t>znak lub certyfikat bezpieczeństwa CE</w:t>
      </w:r>
      <w:r w:rsidRPr="001131EA">
        <w:rPr>
          <w:rStyle w:val="Odwoanieprzypisudolnego"/>
          <w:szCs w:val="24"/>
        </w:rPr>
        <w:footnoteReference w:id="3"/>
      </w:r>
      <w:r w:rsidRPr="001131EA">
        <w:rPr>
          <w:szCs w:val="24"/>
        </w:rPr>
        <w:t>,</w:t>
      </w:r>
    </w:p>
    <w:p w:rsidR="001131EA" w:rsidRPr="001131EA" w:rsidRDefault="001131EA" w:rsidP="001131EA">
      <w:pPr>
        <w:numPr>
          <w:ilvl w:val="0"/>
          <w:numId w:val="3"/>
        </w:numPr>
        <w:tabs>
          <w:tab w:val="clear" w:pos="709"/>
        </w:tabs>
        <w:suppressAutoHyphens w:val="0"/>
        <w:spacing w:line="240" w:lineRule="auto"/>
        <w:ind w:left="1134" w:hanging="283"/>
        <w:jc w:val="both"/>
        <w:rPr>
          <w:szCs w:val="24"/>
        </w:rPr>
      </w:pPr>
      <w:r w:rsidRPr="001131EA">
        <w:rPr>
          <w:szCs w:val="24"/>
        </w:rPr>
        <w:t>kartę gwarancyjną.</w:t>
      </w:r>
    </w:p>
    <w:p w:rsidR="001131EA" w:rsidRPr="001131EA" w:rsidRDefault="001131EA" w:rsidP="001131EA">
      <w:pPr>
        <w:numPr>
          <w:ilvl w:val="0"/>
          <w:numId w:val="25"/>
        </w:numPr>
        <w:tabs>
          <w:tab w:val="clear" w:pos="709"/>
          <w:tab w:val="clear" w:pos="2880"/>
          <w:tab w:val="left" w:pos="-2977"/>
        </w:tabs>
        <w:suppressAutoHyphens w:val="0"/>
        <w:spacing w:before="60" w:line="240" w:lineRule="auto"/>
        <w:ind w:left="284" w:hanging="284"/>
        <w:jc w:val="both"/>
        <w:rPr>
          <w:bCs/>
          <w:szCs w:val="24"/>
        </w:rPr>
      </w:pPr>
      <w:r w:rsidRPr="001131EA">
        <w:rPr>
          <w:bCs/>
          <w:szCs w:val="24"/>
        </w:rPr>
        <w:t>Wyposażenie:</w:t>
      </w:r>
    </w:p>
    <w:p w:rsidR="001131EA" w:rsidRPr="001131EA" w:rsidRDefault="001131EA" w:rsidP="001131EA">
      <w:pPr>
        <w:numPr>
          <w:ilvl w:val="0"/>
          <w:numId w:val="28"/>
        </w:numPr>
        <w:tabs>
          <w:tab w:val="clear" w:pos="709"/>
          <w:tab w:val="clear" w:pos="1353"/>
          <w:tab w:val="left" w:pos="-2977"/>
        </w:tabs>
        <w:suppressAutoHyphens w:val="0"/>
        <w:spacing w:line="240" w:lineRule="auto"/>
        <w:ind w:left="851" w:hanging="425"/>
        <w:jc w:val="both"/>
        <w:outlineLvl w:val="3"/>
        <w:rPr>
          <w:rFonts w:cs="Arial"/>
          <w:szCs w:val="24"/>
        </w:rPr>
      </w:pPr>
      <w:r w:rsidRPr="001131EA">
        <w:rPr>
          <w:rFonts w:eastAsia="Calibri"/>
          <w:szCs w:val="24"/>
        </w:rPr>
        <w:t xml:space="preserve">Aparat powinien </w:t>
      </w:r>
      <w:r w:rsidRPr="001131EA">
        <w:rPr>
          <w:rFonts w:eastAsia="Calibri" w:cs="Arial"/>
          <w:szCs w:val="24"/>
        </w:rPr>
        <w:t>posiadać:</w:t>
      </w:r>
    </w:p>
    <w:p w:rsidR="001131EA" w:rsidRPr="001131EA" w:rsidRDefault="001131EA" w:rsidP="001131EA">
      <w:pPr>
        <w:numPr>
          <w:ilvl w:val="0"/>
          <w:numId w:val="29"/>
        </w:numPr>
        <w:tabs>
          <w:tab w:val="clear" w:pos="709"/>
          <w:tab w:val="left" w:pos="-2977"/>
        </w:tabs>
        <w:suppressAutoHyphens w:val="0"/>
        <w:spacing w:line="240" w:lineRule="auto"/>
        <w:ind w:left="1134" w:hanging="283"/>
        <w:jc w:val="both"/>
        <w:rPr>
          <w:rFonts w:cs="Arial"/>
          <w:szCs w:val="24"/>
        </w:rPr>
      </w:pPr>
      <w:r w:rsidRPr="001131EA">
        <w:rPr>
          <w:rFonts w:cs="Arial"/>
          <w:szCs w:val="24"/>
        </w:rPr>
        <w:t>konstrukcję metalową, stalową (chemoodporną),</w:t>
      </w:r>
    </w:p>
    <w:p w:rsidR="001131EA" w:rsidRPr="001131EA" w:rsidRDefault="001131EA" w:rsidP="001131EA">
      <w:pPr>
        <w:numPr>
          <w:ilvl w:val="0"/>
          <w:numId w:val="29"/>
        </w:numPr>
        <w:tabs>
          <w:tab w:val="clear" w:pos="709"/>
          <w:tab w:val="left" w:pos="-2977"/>
        </w:tabs>
        <w:suppressAutoHyphens w:val="0"/>
        <w:spacing w:line="240" w:lineRule="auto"/>
        <w:ind w:left="1134" w:hanging="283"/>
        <w:jc w:val="both"/>
        <w:rPr>
          <w:rFonts w:cs="Arial"/>
          <w:szCs w:val="24"/>
        </w:rPr>
      </w:pPr>
      <w:r w:rsidRPr="001131EA">
        <w:rPr>
          <w:rFonts w:cs="Arial"/>
          <w:szCs w:val="24"/>
        </w:rPr>
        <w:t>posiadać wymiary 1800±100 x 1000±100 x 2100±300 (szerokość x głębokość-maks. x wysokość maks.) w mm,</w:t>
      </w:r>
    </w:p>
    <w:p w:rsidR="001131EA" w:rsidRPr="001131EA" w:rsidRDefault="001131EA" w:rsidP="001131EA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131EA">
        <w:rPr>
          <w:rFonts w:ascii="Arial" w:hAnsi="Arial" w:cs="Arial"/>
          <w:sz w:val="24"/>
          <w:szCs w:val="24"/>
          <w:lang w:val="pl-PL"/>
        </w:rPr>
        <w:t>b</w:t>
      </w:r>
      <w:r w:rsidRPr="001131EA">
        <w:rPr>
          <w:rFonts w:ascii="Arial" w:hAnsi="Arial" w:cs="Arial"/>
          <w:sz w:val="24"/>
          <w:szCs w:val="24"/>
        </w:rPr>
        <w:t>lat roboczy ceramiczny (lita płyta) z krawędzią podniesioną,</w:t>
      </w:r>
    </w:p>
    <w:p w:rsidR="001131EA" w:rsidRPr="001131EA" w:rsidRDefault="001131EA" w:rsidP="001131EA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131EA">
        <w:rPr>
          <w:rFonts w:ascii="Arial" w:hAnsi="Arial" w:cs="Arial"/>
          <w:sz w:val="24"/>
          <w:szCs w:val="24"/>
          <w:lang w:val="pl-PL"/>
        </w:rPr>
        <w:t>w</w:t>
      </w:r>
      <w:r w:rsidRPr="001131EA">
        <w:rPr>
          <w:rFonts w:ascii="Arial" w:hAnsi="Arial" w:cs="Arial"/>
          <w:sz w:val="24"/>
          <w:szCs w:val="24"/>
        </w:rPr>
        <w:t>budowany wentylator wyciągowy</w:t>
      </w:r>
      <w:r w:rsidRPr="001131EA">
        <w:rPr>
          <w:rFonts w:ascii="Arial" w:hAnsi="Arial" w:cs="Arial"/>
          <w:sz w:val="24"/>
          <w:szCs w:val="24"/>
          <w:lang w:val="pl-PL"/>
        </w:rPr>
        <w:t xml:space="preserve"> (o mocy zapewniającej zalecany przepływ powietrza dla dygestorium o podanych wymiarach)</w:t>
      </w:r>
      <w:r w:rsidRPr="001131EA">
        <w:rPr>
          <w:rFonts w:ascii="Arial" w:hAnsi="Arial" w:cs="Arial"/>
          <w:sz w:val="24"/>
          <w:szCs w:val="24"/>
        </w:rPr>
        <w:t>,</w:t>
      </w:r>
    </w:p>
    <w:p w:rsidR="001131EA" w:rsidRPr="001131EA" w:rsidRDefault="001131EA" w:rsidP="001131EA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131EA">
        <w:rPr>
          <w:rFonts w:ascii="Arial" w:hAnsi="Arial" w:cs="Arial"/>
          <w:sz w:val="24"/>
          <w:szCs w:val="24"/>
          <w:lang w:val="pl-PL"/>
        </w:rPr>
        <w:t>system wentylacji ma spełniać wymogi odciągu spalin i oparów chemicznych w tym oparów paliw, o grubości ścianki minimum 0,4 mm,</w:t>
      </w:r>
    </w:p>
    <w:p w:rsidR="001131EA" w:rsidRPr="001131EA" w:rsidRDefault="001131EA" w:rsidP="001131EA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131EA">
        <w:rPr>
          <w:rFonts w:ascii="Arial" w:hAnsi="Arial" w:cs="Arial"/>
          <w:sz w:val="24"/>
          <w:szCs w:val="24"/>
          <w:lang w:val="pl-PL"/>
        </w:rPr>
        <w:t>ś</w:t>
      </w:r>
      <w:r w:rsidRPr="001131EA">
        <w:rPr>
          <w:rFonts w:ascii="Arial" w:hAnsi="Arial" w:cs="Arial"/>
          <w:sz w:val="24"/>
          <w:szCs w:val="24"/>
        </w:rPr>
        <w:t xml:space="preserve">ciany boczne </w:t>
      </w:r>
      <w:r w:rsidRPr="001131EA">
        <w:rPr>
          <w:rFonts w:ascii="Arial" w:hAnsi="Arial" w:cs="Arial"/>
          <w:sz w:val="24"/>
          <w:szCs w:val="24"/>
          <w:lang w:val="pl-PL"/>
        </w:rPr>
        <w:t>ze</w:t>
      </w:r>
      <w:r w:rsidRPr="001131EA">
        <w:rPr>
          <w:rFonts w:ascii="Arial" w:hAnsi="Arial" w:cs="Arial"/>
          <w:sz w:val="24"/>
          <w:szCs w:val="24"/>
        </w:rPr>
        <w:t xml:space="preserve"> szkła bezpiecznego</w:t>
      </w:r>
      <w:r w:rsidRPr="001131EA">
        <w:rPr>
          <w:rFonts w:ascii="Arial" w:hAnsi="Arial" w:cs="Arial"/>
          <w:sz w:val="24"/>
          <w:szCs w:val="24"/>
          <w:lang w:val="pl-PL"/>
        </w:rPr>
        <w:t xml:space="preserve"> lub innego materiału niepalnego, chemoodpornego</w:t>
      </w:r>
      <w:r w:rsidRPr="001131EA">
        <w:rPr>
          <w:rFonts w:ascii="Arial" w:hAnsi="Arial" w:cs="Arial"/>
          <w:sz w:val="24"/>
          <w:szCs w:val="24"/>
        </w:rPr>
        <w:t>,</w:t>
      </w:r>
    </w:p>
    <w:p w:rsidR="001131EA" w:rsidRPr="001131EA" w:rsidRDefault="001131EA" w:rsidP="001131EA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131EA">
        <w:rPr>
          <w:rFonts w:ascii="Arial" w:hAnsi="Arial" w:cs="Arial"/>
          <w:sz w:val="24"/>
          <w:szCs w:val="24"/>
        </w:rPr>
        <w:t>ścianę tylną i sufit z blachy chemoodpornej</w:t>
      </w:r>
      <w:r w:rsidRPr="001131EA">
        <w:rPr>
          <w:rFonts w:ascii="Arial" w:hAnsi="Arial" w:cs="Arial"/>
          <w:sz w:val="24"/>
          <w:szCs w:val="24"/>
          <w:lang w:val="pl-PL"/>
        </w:rPr>
        <w:t xml:space="preserve"> lub polipropylenu chemoodpornego</w:t>
      </w:r>
      <w:r w:rsidRPr="001131EA">
        <w:rPr>
          <w:rFonts w:ascii="Arial" w:hAnsi="Arial" w:cs="Arial"/>
          <w:sz w:val="24"/>
          <w:szCs w:val="24"/>
        </w:rPr>
        <w:t>,</w:t>
      </w:r>
    </w:p>
    <w:p w:rsidR="001131EA" w:rsidRPr="001131EA" w:rsidRDefault="001131EA" w:rsidP="001131EA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131EA">
        <w:rPr>
          <w:rFonts w:ascii="Arial" w:hAnsi="Arial" w:cs="Arial"/>
          <w:sz w:val="24"/>
          <w:szCs w:val="24"/>
          <w:lang w:val="pl-PL"/>
        </w:rPr>
        <w:t>s</w:t>
      </w:r>
      <w:r w:rsidRPr="001131EA">
        <w:rPr>
          <w:rFonts w:ascii="Arial" w:hAnsi="Arial" w:cs="Arial"/>
          <w:sz w:val="24"/>
          <w:szCs w:val="24"/>
        </w:rPr>
        <w:t>zyb</w:t>
      </w:r>
      <w:r w:rsidRPr="001131EA">
        <w:rPr>
          <w:rFonts w:ascii="Arial" w:hAnsi="Arial" w:cs="Arial"/>
          <w:sz w:val="24"/>
          <w:szCs w:val="24"/>
          <w:lang w:val="pl-PL"/>
        </w:rPr>
        <w:t>ę</w:t>
      </w:r>
      <w:r w:rsidRPr="001131EA">
        <w:rPr>
          <w:rFonts w:ascii="Arial" w:hAnsi="Arial" w:cs="Arial"/>
          <w:sz w:val="24"/>
          <w:szCs w:val="24"/>
        </w:rPr>
        <w:t xml:space="preserve"> przedni</w:t>
      </w:r>
      <w:r w:rsidRPr="001131EA">
        <w:rPr>
          <w:rFonts w:ascii="Arial" w:hAnsi="Arial" w:cs="Arial"/>
          <w:sz w:val="24"/>
          <w:szCs w:val="24"/>
          <w:lang w:val="pl-PL"/>
        </w:rPr>
        <w:t>ą</w:t>
      </w:r>
      <w:r w:rsidRPr="001131EA">
        <w:rPr>
          <w:rFonts w:ascii="Arial" w:hAnsi="Arial" w:cs="Arial"/>
          <w:sz w:val="24"/>
          <w:szCs w:val="24"/>
        </w:rPr>
        <w:t xml:space="preserve"> podnoszoną do góry ze szkła bezpiecznego z systemem przeciwwag i blokadą maks. otwarcia roboczego,</w:t>
      </w:r>
    </w:p>
    <w:p w:rsidR="001131EA" w:rsidRPr="001131EA" w:rsidRDefault="001131EA" w:rsidP="001131EA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1131EA">
        <w:rPr>
          <w:rFonts w:ascii="Arial" w:hAnsi="Arial" w:cs="Arial"/>
          <w:sz w:val="24"/>
          <w:szCs w:val="24"/>
          <w:lang w:val="pl-PL"/>
        </w:rPr>
        <w:t>p</w:t>
      </w:r>
      <w:r w:rsidRPr="001131EA">
        <w:rPr>
          <w:rFonts w:ascii="Arial" w:hAnsi="Arial" w:cs="Arial"/>
          <w:sz w:val="24"/>
          <w:szCs w:val="24"/>
        </w:rPr>
        <w:t>anel kontrolny zapewniający sterowanie wentylacją i pokazujące aktualne parametry pracy</w:t>
      </w:r>
      <w:r w:rsidRPr="001131EA">
        <w:rPr>
          <w:rFonts w:ascii="Arial" w:hAnsi="Arial" w:cs="Arial"/>
          <w:sz w:val="24"/>
          <w:szCs w:val="24"/>
          <w:lang w:val="pl-PL"/>
        </w:rPr>
        <w:t>,</w:t>
      </w:r>
    </w:p>
    <w:p w:rsidR="001131EA" w:rsidRPr="001131EA" w:rsidRDefault="001131EA" w:rsidP="001131EA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1131EA">
        <w:rPr>
          <w:rFonts w:ascii="Arial" w:hAnsi="Arial" w:cs="Arial"/>
          <w:sz w:val="24"/>
          <w:szCs w:val="24"/>
        </w:rPr>
        <w:t>dwa otwory na dole każdej z bocznych ścianek o średnicy ok. 20</w:t>
      </w:r>
      <w:r w:rsidRPr="001131EA">
        <w:rPr>
          <w:rFonts w:ascii="Arial" w:hAnsi="Arial" w:cs="Arial"/>
          <w:sz w:val="24"/>
          <w:szCs w:val="24"/>
          <w:lang w:val="pl-PL"/>
        </w:rPr>
        <w:t xml:space="preserve"> </w:t>
      </w:r>
      <w:r w:rsidRPr="001131EA">
        <w:rPr>
          <w:rFonts w:ascii="Arial" w:hAnsi="Arial" w:cs="Arial"/>
          <w:sz w:val="24"/>
          <w:szCs w:val="24"/>
        </w:rPr>
        <w:t xml:space="preserve">mm na nieprzewidziane </w:t>
      </w:r>
      <w:r w:rsidRPr="001131EA">
        <w:rPr>
          <w:rFonts w:ascii="Arial" w:hAnsi="Arial" w:cs="Arial"/>
          <w:sz w:val="24"/>
          <w:szCs w:val="24"/>
        </w:rPr>
        <w:br/>
        <w:t>w momencie montażu instalacje mediów, elektryczne itp. wraz z odpowiednimi uszczelkami zapewniającymi szczelność tych otworów</w:t>
      </w:r>
      <w:r w:rsidRPr="001131EA">
        <w:rPr>
          <w:rFonts w:ascii="Arial" w:hAnsi="Arial" w:cs="Arial"/>
          <w:sz w:val="24"/>
          <w:szCs w:val="24"/>
          <w:lang w:val="pl-PL"/>
        </w:rPr>
        <w:t>,</w:t>
      </w:r>
    </w:p>
    <w:p w:rsidR="001131EA" w:rsidRPr="001131EA" w:rsidRDefault="001131EA" w:rsidP="001131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1131EA">
        <w:rPr>
          <w:rFonts w:ascii="Arial" w:hAnsi="Arial" w:cs="Arial"/>
          <w:sz w:val="24"/>
          <w:szCs w:val="24"/>
          <w:lang w:val="pl-PL"/>
        </w:rPr>
        <w:t>i</w:t>
      </w:r>
      <w:r w:rsidRPr="001131EA">
        <w:rPr>
          <w:rFonts w:ascii="Arial" w:hAnsi="Arial" w:cs="Arial"/>
          <w:sz w:val="24"/>
          <w:szCs w:val="24"/>
        </w:rPr>
        <w:t>nstalację wodno – kanalizacyjną</w:t>
      </w:r>
      <w:r w:rsidRPr="001131EA">
        <w:rPr>
          <w:rFonts w:ascii="Arial" w:hAnsi="Arial" w:cs="Arial"/>
          <w:sz w:val="24"/>
          <w:szCs w:val="24"/>
          <w:lang w:val="pl-PL"/>
        </w:rPr>
        <w:t>:</w:t>
      </w:r>
    </w:p>
    <w:p w:rsidR="001131EA" w:rsidRPr="001131EA" w:rsidRDefault="001131EA" w:rsidP="001131EA">
      <w:pPr>
        <w:pStyle w:val="Akapitzlist"/>
        <w:widowControl w:val="0"/>
        <w:autoSpaceDE w:val="0"/>
        <w:autoSpaceDN w:val="0"/>
        <w:adjustRightInd w:val="0"/>
        <w:ind w:left="1068"/>
        <w:jc w:val="both"/>
        <w:rPr>
          <w:rFonts w:ascii="Arial" w:hAnsi="Arial" w:cs="Arial"/>
          <w:sz w:val="24"/>
          <w:szCs w:val="24"/>
          <w:lang w:val="pl-PL"/>
        </w:rPr>
      </w:pPr>
      <w:r w:rsidRPr="001131EA">
        <w:rPr>
          <w:rFonts w:ascii="Arial" w:hAnsi="Arial" w:cs="Arial"/>
          <w:sz w:val="24"/>
          <w:szCs w:val="24"/>
          <w:lang w:val="pl-PL"/>
        </w:rPr>
        <w:t xml:space="preserve">1) </w:t>
      </w:r>
      <w:r w:rsidRPr="001131EA">
        <w:rPr>
          <w:rFonts w:ascii="Arial" w:hAnsi="Arial" w:cs="Arial"/>
          <w:sz w:val="24"/>
          <w:szCs w:val="24"/>
        </w:rPr>
        <w:t>zlew z odpływem</w:t>
      </w:r>
      <w:r w:rsidRPr="001131EA">
        <w:rPr>
          <w:rFonts w:ascii="Arial" w:hAnsi="Arial" w:cs="Arial"/>
          <w:sz w:val="24"/>
          <w:szCs w:val="24"/>
          <w:lang w:val="pl-PL"/>
        </w:rPr>
        <w:t>,</w:t>
      </w:r>
    </w:p>
    <w:p w:rsidR="001131EA" w:rsidRPr="001131EA" w:rsidRDefault="001131EA" w:rsidP="001131EA">
      <w:pPr>
        <w:pStyle w:val="Akapitzlist"/>
        <w:widowControl w:val="0"/>
        <w:autoSpaceDE w:val="0"/>
        <w:autoSpaceDN w:val="0"/>
        <w:adjustRightInd w:val="0"/>
        <w:ind w:left="1068"/>
        <w:jc w:val="both"/>
        <w:rPr>
          <w:rFonts w:ascii="Arial" w:hAnsi="Arial" w:cs="Arial"/>
          <w:sz w:val="24"/>
          <w:szCs w:val="24"/>
          <w:lang w:val="pl-PL"/>
        </w:rPr>
      </w:pPr>
      <w:r w:rsidRPr="001131EA">
        <w:rPr>
          <w:rFonts w:ascii="Arial" w:hAnsi="Arial" w:cs="Arial"/>
          <w:sz w:val="24"/>
          <w:szCs w:val="24"/>
          <w:lang w:val="pl-PL"/>
        </w:rPr>
        <w:t xml:space="preserve">2) </w:t>
      </w:r>
      <w:r w:rsidRPr="001131EA">
        <w:rPr>
          <w:rFonts w:ascii="Arial" w:hAnsi="Arial" w:cs="Arial"/>
          <w:sz w:val="24"/>
          <w:szCs w:val="24"/>
        </w:rPr>
        <w:t>kran z wodą</w:t>
      </w:r>
      <w:r w:rsidRPr="001131EA">
        <w:rPr>
          <w:rFonts w:ascii="Arial" w:hAnsi="Arial" w:cs="Arial"/>
          <w:sz w:val="24"/>
          <w:szCs w:val="24"/>
          <w:lang w:val="pl-PL"/>
        </w:rPr>
        <w:t>,</w:t>
      </w:r>
    </w:p>
    <w:p w:rsidR="001131EA" w:rsidRPr="001131EA" w:rsidRDefault="001131EA" w:rsidP="001131EA">
      <w:pPr>
        <w:pStyle w:val="Akapitzlist"/>
        <w:widowControl w:val="0"/>
        <w:autoSpaceDE w:val="0"/>
        <w:autoSpaceDN w:val="0"/>
        <w:adjustRightInd w:val="0"/>
        <w:ind w:left="1068"/>
        <w:jc w:val="both"/>
        <w:rPr>
          <w:rFonts w:ascii="Arial" w:hAnsi="Arial" w:cs="Arial"/>
          <w:sz w:val="24"/>
          <w:szCs w:val="24"/>
          <w:lang w:val="pl-PL"/>
        </w:rPr>
      </w:pPr>
      <w:r w:rsidRPr="001131EA">
        <w:rPr>
          <w:rFonts w:ascii="Arial" w:hAnsi="Arial" w:cs="Arial"/>
          <w:sz w:val="24"/>
          <w:szCs w:val="24"/>
          <w:lang w:val="pl-PL"/>
        </w:rPr>
        <w:t xml:space="preserve">3) </w:t>
      </w:r>
      <w:r w:rsidRPr="001131EA">
        <w:rPr>
          <w:rFonts w:ascii="Arial" w:hAnsi="Arial" w:cs="Arial"/>
          <w:sz w:val="24"/>
          <w:szCs w:val="24"/>
        </w:rPr>
        <w:t>przyłącze z wodą do podłączania węży</w:t>
      </w:r>
      <w:r w:rsidRPr="001131EA">
        <w:rPr>
          <w:rFonts w:ascii="Arial" w:hAnsi="Arial" w:cs="Arial"/>
          <w:sz w:val="24"/>
          <w:szCs w:val="24"/>
          <w:lang w:val="pl-PL"/>
        </w:rPr>
        <w:t>,</w:t>
      </w:r>
    </w:p>
    <w:p w:rsidR="001131EA" w:rsidRPr="001131EA" w:rsidRDefault="001131EA" w:rsidP="001131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131EA">
        <w:rPr>
          <w:rFonts w:ascii="Arial" w:hAnsi="Arial" w:cs="Arial"/>
          <w:sz w:val="24"/>
          <w:szCs w:val="24"/>
        </w:rPr>
        <w:t>dwie instalacje gazowe, zapewniające podłączenie dwóch nieagresywnych gazów technicznych do ciśnienia 0.8 MPa, oznaczone różnymi kolorami</w:t>
      </w:r>
    </w:p>
    <w:p w:rsidR="001131EA" w:rsidRPr="001131EA" w:rsidRDefault="001131EA" w:rsidP="001131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131EA">
        <w:rPr>
          <w:rFonts w:ascii="Arial" w:hAnsi="Arial" w:cs="Arial"/>
          <w:sz w:val="24"/>
          <w:szCs w:val="24"/>
        </w:rPr>
        <w:lastRenderedPageBreak/>
        <w:t>I</w:t>
      </w:r>
      <w:r w:rsidRPr="001131EA">
        <w:rPr>
          <w:rFonts w:ascii="Arial" w:hAnsi="Arial" w:cs="Arial"/>
          <w:sz w:val="24"/>
          <w:szCs w:val="24"/>
          <w:lang w:val="pl-PL"/>
        </w:rPr>
        <w:t>i</w:t>
      </w:r>
      <w:r w:rsidRPr="001131EA">
        <w:rPr>
          <w:rFonts w:ascii="Arial" w:hAnsi="Arial" w:cs="Arial"/>
          <w:sz w:val="24"/>
          <w:szCs w:val="24"/>
        </w:rPr>
        <w:t>stalację elektryczną tj:</w:t>
      </w:r>
    </w:p>
    <w:p w:rsidR="001131EA" w:rsidRPr="001131EA" w:rsidRDefault="001131EA" w:rsidP="001131EA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276" w:hanging="218"/>
        <w:jc w:val="both"/>
        <w:rPr>
          <w:rFonts w:ascii="Arial" w:hAnsi="Arial" w:cs="Arial"/>
          <w:sz w:val="24"/>
          <w:szCs w:val="24"/>
        </w:rPr>
      </w:pPr>
      <w:r w:rsidRPr="001131EA">
        <w:rPr>
          <w:rFonts w:ascii="Arial" w:hAnsi="Arial" w:cs="Arial"/>
          <w:sz w:val="24"/>
          <w:szCs w:val="24"/>
        </w:rPr>
        <w:t>oświetlenie blatu roboczego</w:t>
      </w:r>
      <w:r w:rsidRPr="001131EA">
        <w:rPr>
          <w:rFonts w:ascii="Arial" w:hAnsi="Arial" w:cs="Arial"/>
          <w:sz w:val="24"/>
          <w:szCs w:val="24"/>
          <w:lang w:val="pl-PL"/>
        </w:rPr>
        <w:t>,</w:t>
      </w:r>
    </w:p>
    <w:p w:rsidR="001131EA" w:rsidRPr="001131EA" w:rsidRDefault="001131EA" w:rsidP="001131EA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276" w:hanging="218"/>
        <w:jc w:val="both"/>
        <w:rPr>
          <w:rFonts w:ascii="Arial" w:hAnsi="Arial" w:cs="Arial"/>
          <w:sz w:val="24"/>
          <w:szCs w:val="24"/>
        </w:rPr>
      </w:pPr>
      <w:r w:rsidRPr="001131EA">
        <w:rPr>
          <w:rFonts w:ascii="Arial" w:hAnsi="Arial" w:cs="Arial"/>
          <w:sz w:val="24"/>
          <w:szCs w:val="24"/>
        </w:rPr>
        <w:t>4 gniazda 230</w:t>
      </w:r>
      <w:r w:rsidRPr="001131EA">
        <w:rPr>
          <w:rFonts w:ascii="Arial" w:hAnsi="Arial" w:cs="Arial"/>
          <w:sz w:val="24"/>
          <w:szCs w:val="24"/>
          <w:lang w:val="pl-PL"/>
        </w:rPr>
        <w:t xml:space="preserve"> </w:t>
      </w:r>
      <w:r w:rsidRPr="001131EA">
        <w:rPr>
          <w:rFonts w:ascii="Arial" w:hAnsi="Arial" w:cs="Arial"/>
          <w:sz w:val="24"/>
          <w:szCs w:val="24"/>
        </w:rPr>
        <w:t>V z uziemieniem,</w:t>
      </w:r>
    </w:p>
    <w:p w:rsidR="001131EA" w:rsidRPr="001131EA" w:rsidRDefault="001131EA" w:rsidP="001131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131EA">
        <w:rPr>
          <w:rFonts w:ascii="Arial" w:hAnsi="Arial" w:cs="Arial"/>
          <w:sz w:val="24"/>
          <w:szCs w:val="24"/>
        </w:rPr>
        <w:t>szafki, z zamkami, pod blatem podłączone do systemu wentylacyjnego - na całą szerokość dygestorium,</w:t>
      </w:r>
    </w:p>
    <w:p w:rsidR="001131EA" w:rsidRPr="001131EA" w:rsidRDefault="001131EA" w:rsidP="001131EA">
      <w:pPr>
        <w:numPr>
          <w:ilvl w:val="0"/>
          <w:numId w:val="25"/>
        </w:numPr>
        <w:tabs>
          <w:tab w:val="clear" w:pos="709"/>
          <w:tab w:val="clear" w:pos="2880"/>
          <w:tab w:val="left" w:pos="-2977"/>
        </w:tabs>
        <w:suppressAutoHyphens w:val="0"/>
        <w:spacing w:before="60" w:line="240" w:lineRule="auto"/>
        <w:ind w:left="284" w:hanging="284"/>
        <w:jc w:val="both"/>
        <w:rPr>
          <w:bCs/>
          <w:szCs w:val="24"/>
        </w:rPr>
      </w:pPr>
      <w:r w:rsidRPr="001131EA">
        <w:rPr>
          <w:rFonts w:cs="Arial"/>
          <w:bCs/>
          <w:szCs w:val="24"/>
        </w:rPr>
        <w:t>Wymagania gwarancyjne oraz serwisowe</w:t>
      </w:r>
      <w:r w:rsidRPr="001131EA">
        <w:rPr>
          <w:bCs/>
          <w:szCs w:val="24"/>
        </w:rPr>
        <w:t>:</w:t>
      </w:r>
    </w:p>
    <w:p w:rsidR="001131EA" w:rsidRPr="001131EA" w:rsidRDefault="001131EA" w:rsidP="001131EA">
      <w:pPr>
        <w:numPr>
          <w:ilvl w:val="0"/>
          <w:numId w:val="30"/>
        </w:numPr>
        <w:tabs>
          <w:tab w:val="clear" w:pos="709"/>
        </w:tabs>
        <w:suppressAutoHyphens w:val="0"/>
        <w:spacing w:line="240" w:lineRule="auto"/>
        <w:ind w:left="851" w:hanging="425"/>
        <w:contextualSpacing/>
        <w:jc w:val="both"/>
        <w:rPr>
          <w:bCs/>
          <w:szCs w:val="24"/>
        </w:rPr>
      </w:pPr>
      <w:r w:rsidRPr="001131EA">
        <w:rPr>
          <w:bCs/>
          <w:szCs w:val="24"/>
        </w:rPr>
        <w:t>wymagania gwarancyjne (minimalne):</w:t>
      </w:r>
    </w:p>
    <w:p w:rsidR="001131EA" w:rsidRPr="001131EA" w:rsidRDefault="001131EA" w:rsidP="001131EA">
      <w:pPr>
        <w:numPr>
          <w:ilvl w:val="0"/>
          <w:numId w:val="6"/>
        </w:numPr>
        <w:tabs>
          <w:tab w:val="clear" w:pos="709"/>
        </w:tabs>
        <w:suppressAutoHyphens w:val="0"/>
        <w:spacing w:line="240" w:lineRule="auto"/>
        <w:ind w:left="1135" w:hanging="284"/>
        <w:jc w:val="both"/>
        <w:rPr>
          <w:szCs w:val="24"/>
        </w:rPr>
      </w:pPr>
      <w:r w:rsidRPr="001131EA">
        <w:rPr>
          <w:b/>
          <w:szCs w:val="24"/>
        </w:rPr>
        <w:t xml:space="preserve">24 miesiące </w:t>
      </w:r>
      <w:r w:rsidRPr="001131EA">
        <w:rPr>
          <w:szCs w:val="24"/>
        </w:rPr>
        <w:t>na wszystkie elementy od daty odbioru,</w:t>
      </w:r>
    </w:p>
    <w:p w:rsidR="001131EA" w:rsidRPr="001131EA" w:rsidRDefault="001131EA" w:rsidP="001131EA">
      <w:pPr>
        <w:numPr>
          <w:ilvl w:val="0"/>
          <w:numId w:val="30"/>
        </w:numPr>
        <w:tabs>
          <w:tab w:val="clear" w:pos="709"/>
        </w:tabs>
        <w:suppressAutoHyphens w:val="0"/>
        <w:spacing w:line="240" w:lineRule="auto"/>
        <w:ind w:left="851" w:hanging="425"/>
        <w:contextualSpacing/>
        <w:jc w:val="both"/>
        <w:rPr>
          <w:bCs/>
          <w:szCs w:val="24"/>
        </w:rPr>
      </w:pPr>
      <w:r w:rsidRPr="001131EA">
        <w:rPr>
          <w:bCs/>
          <w:szCs w:val="24"/>
        </w:rPr>
        <w:t>wymagania serwisowe (minimalne):</w:t>
      </w:r>
    </w:p>
    <w:p w:rsidR="001131EA" w:rsidRPr="001131EA" w:rsidRDefault="001131EA" w:rsidP="001131EA">
      <w:pPr>
        <w:numPr>
          <w:ilvl w:val="0"/>
          <w:numId w:val="6"/>
        </w:numPr>
        <w:tabs>
          <w:tab w:val="clear" w:pos="709"/>
        </w:tabs>
        <w:suppressAutoHyphens w:val="0"/>
        <w:spacing w:line="240" w:lineRule="auto"/>
        <w:ind w:left="1135" w:hanging="284"/>
        <w:jc w:val="both"/>
        <w:rPr>
          <w:szCs w:val="24"/>
        </w:rPr>
      </w:pPr>
      <w:r w:rsidRPr="001131EA">
        <w:rPr>
          <w:szCs w:val="24"/>
        </w:rPr>
        <w:t>zapewniony serwis na terenie kraju.</w:t>
      </w:r>
    </w:p>
    <w:p w:rsidR="001131EA" w:rsidRPr="001131EA" w:rsidRDefault="001131EA" w:rsidP="001131EA">
      <w:pPr>
        <w:numPr>
          <w:ilvl w:val="0"/>
          <w:numId w:val="25"/>
        </w:numPr>
        <w:tabs>
          <w:tab w:val="clear" w:pos="709"/>
          <w:tab w:val="clear" w:pos="2880"/>
          <w:tab w:val="left" w:pos="-2977"/>
        </w:tabs>
        <w:suppressAutoHyphens w:val="0"/>
        <w:spacing w:before="60" w:line="240" w:lineRule="auto"/>
        <w:ind w:left="284" w:hanging="284"/>
        <w:jc w:val="both"/>
        <w:rPr>
          <w:bCs/>
          <w:szCs w:val="24"/>
        </w:rPr>
      </w:pPr>
      <w:r w:rsidRPr="001131EA">
        <w:rPr>
          <w:bCs/>
          <w:szCs w:val="24"/>
        </w:rPr>
        <w:t>Z przedmiotem zamówienia powinna być dostarczona odbiorcy:</w:t>
      </w:r>
    </w:p>
    <w:p w:rsidR="001131EA" w:rsidRPr="001131EA" w:rsidRDefault="001131EA" w:rsidP="001131EA">
      <w:pPr>
        <w:numPr>
          <w:ilvl w:val="0"/>
          <w:numId w:val="31"/>
        </w:numPr>
        <w:tabs>
          <w:tab w:val="clear" w:pos="709"/>
        </w:tabs>
        <w:suppressAutoHyphens w:val="0"/>
        <w:spacing w:line="240" w:lineRule="auto"/>
        <w:ind w:left="851" w:hanging="425"/>
        <w:contextualSpacing/>
        <w:jc w:val="both"/>
        <w:rPr>
          <w:bCs/>
          <w:szCs w:val="24"/>
        </w:rPr>
      </w:pPr>
      <w:r w:rsidRPr="001131EA">
        <w:rPr>
          <w:szCs w:val="24"/>
        </w:rPr>
        <w:t>pełna dokumentacja techniczna w języku polskim,</w:t>
      </w:r>
    </w:p>
    <w:p w:rsidR="001131EA" w:rsidRPr="001131EA" w:rsidRDefault="001131EA" w:rsidP="001131EA">
      <w:pPr>
        <w:numPr>
          <w:ilvl w:val="0"/>
          <w:numId w:val="31"/>
        </w:numPr>
        <w:tabs>
          <w:tab w:val="clear" w:pos="709"/>
        </w:tabs>
        <w:suppressAutoHyphens w:val="0"/>
        <w:spacing w:line="240" w:lineRule="auto"/>
        <w:ind w:left="851" w:hanging="425"/>
        <w:contextualSpacing/>
        <w:jc w:val="both"/>
        <w:rPr>
          <w:bCs/>
          <w:szCs w:val="24"/>
        </w:rPr>
      </w:pPr>
      <w:r w:rsidRPr="001131EA">
        <w:rPr>
          <w:szCs w:val="24"/>
        </w:rPr>
        <w:t>kartę gwarancyjna z instrukcją w zakresie wykonywania przeglądów gwarancyjnych,</w:t>
      </w:r>
    </w:p>
    <w:p w:rsidR="001131EA" w:rsidRPr="001131EA" w:rsidRDefault="001131EA" w:rsidP="001131EA">
      <w:pPr>
        <w:numPr>
          <w:ilvl w:val="0"/>
          <w:numId w:val="31"/>
        </w:numPr>
        <w:tabs>
          <w:tab w:val="clear" w:pos="709"/>
        </w:tabs>
        <w:suppressAutoHyphens w:val="0"/>
        <w:spacing w:line="240" w:lineRule="auto"/>
        <w:ind w:left="851" w:hanging="425"/>
        <w:contextualSpacing/>
        <w:jc w:val="both"/>
        <w:rPr>
          <w:bCs/>
          <w:szCs w:val="24"/>
        </w:rPr>
      </w:pPr>
      <w:r w:rsidRPr="001131EA">
        <w:rPr>
          <w:szCs w:val="24"/>
        </w:rPr>
        <w:t>drukowana instrukcja obsługi przedmiotu zamówienia w języku polskim.</w:t>
      </w:r>
    </w:p>
    <w:p w:rsidR="001131EA" w:rsidRPr="001131EA" w:rsidRDefault="001131EA" w:rsidP="001131EA">
      <w:pPr>
        <w:numPr>
          <w:ilvl w:val="0"/>
          <w:numId w:val="25"/>
        </w:numPr>
        <w:tabs>
          <w:tab w:val="clear" w:pos="709"/>
          <w:tab w:val="clear" w:pos="2880"/>
          <w:tab w:val="left" w:pos="-2977"/>
        </w:tabs>
        <w:suppressAutoHyphens w:val="0"/>
        <w:spacing w:before="60" w:line="240" w:lineRule="auto"/>
        <w:ind w:left="284" w:hanging="284"/>
        <w:jc w:val="both"/>
        <w:rPr>
          <w:bCs/>
          <w:szCs w:val="24"/>
        </w:rPr>
      </w:pPr>
      <w:r w:rsidRPr="001131EA">
        <w:rPr>
          <w:bCs/>
          <w:szCs w:val="24"/>
        </w:rPr>
        <w:t>Postanowienia końcowe:</w:t>
      </w:r>
    </w:p>
    <w:p w:rsidR="001131EA" w:rsidRPr="001131EA" w:rsidRDefault="001131EA" w:rsidP="001131EA">
      <w:pPr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709" w:hanging="283"/>
        <w:jc w:val="both"/>
        <w:rPr>
          <w:bCs/>
          <w:szCs w:val="24"/>
        </w:rPr>
      </w:pPr>
      <w:r w:rsidRPr="001131EA">
        <w:rPr>
          <w:bCs/>
          <w:szCs w:val="24"/>
        </w:rPr>
        <w:t xml:space="preserve">wszelkie zmiany i odstępstwa od wymagań warunków technicznych wymagają uzgodnienia </w:t>
      </w:r>
      <w:r w:rsidRPr="001131EA">
        <w:rPr>
          <w:bCs/>
          <w:szCs w:val="24"/>
        </w:rPr>
        <w:br/>
        <w:t>z Szefostwem Służby MPS Inspektoratu Wsparcia SZ (SSMPS IWsp SZ),</w:t>
      </w:r>
    </w:p>
    <w:p w:rsidR="001131EA" w:rsidRPr="001131EA" w:rsidRDefault="001131EA" w:rsidP="001131EA">
      <w:pPr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709" w:hanging="283"/>
        <w:jc w:val="both"/>
        <w:rPr>
          <w:bCs/>
          <w:szCs w:val="24"/>
        </w:rPr>
      </w:pPr>
      <w:r w:rsidRPr="001131EA">
        <w:rPr>
          <w:bCs/>
          <w:szCs w:val="24"/>
        </w:rPr>
        <w:t>przedmiot zamówienia wraz ze wszystkimi zespołami, podzespołami i elementami ma być wyprodukowany w 2021 r.,</w:t>
      </w:r>
    </w:p>
    <w:p w:rsidR="001131EA" w:rsidRPr="001131EA" w:rsidRDefault="001131EA" w:rsidP="001131EA">
      <w:pPr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851" w:hanging="425"/>
        <w:jc w:val="both"/>
        <w:rPr>
          <w:bCs/>
          <w:szCs w:val="24"/>
        </w:rPr>
      </w:pPr>
      <w:r w:rsidRPr="001131EA">
        <w:rPr>
          <w:bCs/>
          <w:szCs w:val="24"/>
        </w:rPr>
        <w:t>odbiór przedmiotu zamówienia:</w:t>
      </w:r>
    </w:p>
    <w:p w:rsidR="001131EA" w:rsidRPr="001131EA" w:rsidRDefault="001131EA" w:rsidP="001131EA">
      <w:pPr>
        <w:numPr>
          <w:ilvl w:val="0"/>
          <w:numId w:val="6"/>
        </w:numPr>
        <w:tabs>
          <w:tab w:val="clear" w:pos="709"/>
        </w:tabs>
        <w:suppressAutoHyphens w:val="0"/>
        <w:spacing w:line="240" w:lineRule="auto"/>
        <w:ind w:left="1135" w:hanging="284"/>
        <w:jc w:val="both"/>
        <w:rPr>
          <w:szCs w:val="24"/>
        </w:rPr>
      </w:pPr>
      <w:r w:rsidRPr="001131EA">
        <w:rPr>
          <w:szCs w:val="24"/>
        </w:rPr>
        <w:t>dokonuje odbiorca,</w:t>
      </w:r>
    </w:p>
    <w:p w:rsidR="001131EA" w:rsidRPr="001131EA" w:rsidRDefault="001131EA" w:rsidP="001131EA">
      <w:pPr>
        <w:numPr>
          <w:ilvl w:val="0"/>
          <w:numId w:val="6"/>
        </w:numPr>
        <w:tabs>
          <w:tab w:val="clear" w:pos="709"/>
        </w:tabs>
        <w:suppressAutoHyphens w:val="0"/>
        <w:spacing w:line="240" w:lineRule="auto"/>
        <w:ind w:left="1135" w:hanging="284"/>
        <w:jc w:val="both"/>
        <w:rPr>
          <w:szCs w:val="24"/>
        </w:rPr>
      </w:pPr>
      <w:r w:rsidRPr="001131EA">
        <w:rPr>
          <w:szCs w:val="24"/>
        </w:rPr>
        <w:t>sprawdzenie jakościowo – ilościowe ukompletowania i wyposażenia,</w:t>
      </w:r>
    </w:p>
    <w:p w:rsidR="001131EA" w:rsidRPr="001131EA" w:rsidRDefault="001131EA" w:rsidP="001131EA">
      <w:pPr>
        <w:numPr>
          <w:ilvl w:val="0"/>
          <w:numId w:val="6"/>
        </w:numPr>
        <w:tabs>
          <w:tab w:val="clear" w:pos="709"/>
        </w:tabs>
        <w:suppressAutoHyphens w:val="0"/>
        <w:spacing w:line="240" w:lineRule="auto"/>
        <w:ind w:left="1135" w:hanging="284"/>
        <w:jc w:val="both"/>
        <w:rPr>
          <w:szCs w:val="24"/>
        </w:rPr>
      </w:pPr>
      <w:r w:rsidRPr="001131EA">
        <w:rPr>
          <w:szCs w:val="24"/>
        </w:rPr>
        <w:t>sprawdzenie posiadania dokumentacji wymienionej w pkt. 6,</w:t>
      </w:r>
    </w:p>
    <w:p w:rsidR="001131EA" w:rsidRPr="001131EA" w:rsidRDefault="001131EA" w:rsidP="001131EA">
      <w:pPr>
        <w:numPr>
          <w:ilvl w:val="0"/>
          <w:numId w:val="6"/>
        </w:numPr>
        <w:tabs>
          <w:tab w:val="clear" w:pos="709"/>
        </w:tabs>
        <w:suppressAutoHyphens w:val="0"/>
        <w:spacing w:line="240" w:lineRule="auto"/>
        <w:ind w:left="1135" w:hanging="284"/>
        <w:jc w:val="both"/>
        <w:rPr>
          <w:szCs w:val="24"/>
        </w:rPr>
      </w:pPr>
      <w:r w:rsidRPr="001131EA">
        <w:rPr>
          <w:szCs w:val="24"/>
        </w:rPr>
        <w:t>sprawdzenie ważności gwarancji;</w:t>
      </w:r>
    </w:p>
    <w:p w:rsidR="001131EA" w:rsidRPr="001131EA" w:rsidRDefault="001131EA" w:rsidP="001131EA">
      <w:pPr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709" w:hanging="283"/>
        <w:jc w:val="both"/>
        <w:rPr>
          <w:bCs/>
          <w:szCs w:val="24"/>
        </w:rPr>
      </w:pPr>
      <w:r w:rsidRPr="001131EA">
        <w:rPr>
          <w:szCs w:val="24"/>
        </w:rPr>
        <w:t>termin</w:t>
      </w:r>
      <w:r w:rsidRPr="001131EA">
        <w:rPr>
          <w:bCs/>
          <w:szCs w:val="24"/>
        </w:rPr>
        <w:t xml:space="preserve"> dostawy –</w:t>
      </w:r>
      <w:r w:rsidRPr="001131EA">
        <w:rPr>
          <w:b/>
          <w:szCs w:val="24"/>
        </w:rPr>
        <w:t xml:space="preserve"> </w:t>
      </w:r>
      <w:r w:rsidRPr="001131EA">
        <w:rPr>
          <w:b/>
          <w:bCs/>
          <w:szCs w:val="24"/>
        </w:rPr>
        <w:t>do 90 dni od dnia zawarcia umowy</w:t>
      </w:r>
      <w:r w:rsidRPr="001131EA">
        <w:rPr>
          <w:bCs/>
          <w:szCs w:val="24"/>
        </w:rPr>
        <w:t xml:space="preserve"> jednak nie później niż do dnia 30.11.2021 r. (w zależności od tego, który z terminów upłynie jako pierwszy),</w:t>
      </w:r>
    </w:p>
    <w:p w:rsidR="001131EA" w:rsidRPr="001131EA" w:rsidRDefault="001131EA" w:rsidP="001131EA">
      <w:pPr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851" w:hanging="425"/>
        <w:jc w:val="both"/>
        <w:rPr>
          <w:szCs w:val="24"/>
        </w:rPr>
      </w:pPr>
      <w:r w:rsidRPr="001131EA">
        <w:rPr>
          <w:szCs w:val="24"/>
        </w:rPr>
        <w:t>miejsce dostaw – określi zamawiający,</w:t>
      </w:r>
    </w:p>
    <w:p w:rsidR="001131EA" w:rsidRPr="001131EA" w:rsidRDefault="001131EA" w:rsidP="001131EA">
      <w:pPr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851" w:hanging="425"/>
        <w:jc w:val="both"/>
        <w:rPr>
          <w:szCs w:val="24"/>
        </w:rPr>
      </w:pPr>
      <w:r w:rsidRPr="001131EA">
        <w:rPr>
          <w:szCs w:val="24"/>
        </w:rPr>
        <w:t>odbiorcy przedmiotu zamówienia:</w:t>
      </w:r>
    </w:p>
    <w:p w:rsidR="001131EA" w:rsidRPr="001131EA" w:rsidRDefault="001131EA" w:rsidP="001131EA">
      <w:pPr>
        <w:numPr>
          <w:ilvl w:val="0"/>
          <w:numId w:val="6"/>
        </w:numPr>
        <w:tabs>
          <w:tab w:val="clear" w:pos="709"/>
        </w:tabs>
        <w:suppressAutoHyphens w:val="0"/>
        <w:spacing w:line="240" w:lineRule="auto"/>
        <w:ind w:left="1135" w:hanging="284"/>
        <w:jc w:val="both"/>
        <w:rPr>
          <w:szCs w:val="24"/>
        </w:rPr>
      </w:pPr>
      <w:r w:rsidRPr="001131EA">
        <w:rPr>
          <w:szCs w:val="24"/>
        </w:rPr>
        <w:t>Laboratorium MPS Świnoujście - 1 kpl.;</w:t>
      </w:r>
    </w:p>
    <w:p w:rsidR="001131EA" w:rsidRPr="001131EA" w:rsidRDefault="001131EA" w:rsidP="001131EA">
      <w:pPr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851" w:hanging="425"/>
        <w:jc w:val="both"/>
        <w:rPr>
          <w:bCs/>
          <w:szCs w:val="24"/>
        </w:rPr>
      </w:pPr>
      <w:r w:rsidRPr="001131EA">
        <w:rPr>
          <w:bCs/>
          <w:szCs w:val="24"/>
        </w:rPr>
        <w:t>wytwórca / dostawca zobowiązany jest:</w:t>
      </w:r>
    </w:p>
    <w:p w:rsidR="001131EA" w:rsidRPr="001131EA" w:rsidRDefault="001131EA" w:rsidP="001131EA">
      <w:pPr>
        <w:numPr>
          <w:ilvl w:val="0"/>
          <w:numId w:val="6"/>
        </w:numPr>
        <w:tabs>
          <w:tab w:val="clear" w:pos="709"/>
        </w:tabs>
        <w:suppressAutoHyphens w:val="0"/>
        <w:spacing w:line="240" w:lineRule="auto"/>
        <w:ind w:left="1135" w:hanging="284"/>
        <w:jc w:val="both"/>
        <w:rPr>
          <w:szCs w:val="24"/>
        </w:rPr>
      </w:pPr>
      <w:r w:rsidRPr="001131EA">
        <w:rPr>
          <w:szCs w:val="24"/>
        </w:rPr>
        <w:t>do spełniania wymogów określonych w pkt. 2,</w:t>
      </w:r>
    </w:p>
    <w:p w:rsidR="001131EA" w:rsidRPr="001131EA" w:rsidRDefault="001131EA" w:rsidP="001131EA">
      <w:pPr>
        <w:numPr>
          <w:ilvl w:val="0"/>
          <w:numId w:val="6"/>
        </w:numPr>
        <w:tabs>
          <w:tab w:val="clear" w:pos="709"/>
        </w:tabs>
        <w:suppressAutoHyphens w:val="0"/>
        <w:spacing w:line="240" w:lineRule="auto"/>
        <w:ind w:left="1135" w:hanging="284"/>
        <w:jc w:val="both"/>
        <w:rPr>
          <w:szCs w:val="24"/>
        </w:rPr>
      </w:pPr>
      <w:r w:rsidRPr="001131EA">
        <w:rPr>
          <w:szCs w:val="24"/>
        </w:rPr>
        <w:t>zamontowania przedmiotu zamówienia na swój koszt w miejscu dostawy,</w:t>
      </w:r>
    </w:p>
    <w:p w:rsidR="001131EA" w:rsidRPr="001131EA" w:rsidRDefault="001131EA" w:rsidP="001131EA">
      <w:pPr>
        <w:numPr>
          <w:ilvl w:val="0"/>
          <w:numId w:val="6"/>
        </w:numPr>
        <w:tabs>
          <w:tab w:val="clear" w:pos="709"/>
        </w:tabs>
        <w:suppressAutoHyphens w:val="0"/>
        <w:spacing w:line="240" w:lineRule="auto"/>
        <w:ind w:left="1135" w:hanging="284"/>
        <w:jc w:val="both"/>
        <w:rPr>
          <w:szCs w:val="24"/>
        </w:rPr>
      </w:pPr>
      <w:r w:rsidRPr="001131EA">
        <w:rPr>
          <w:bCs/>
          <w:szCs w:val="24"/>
        </w:rPr>
        <w:t>powiadomić pisemnie z wyprzedzeniem 14 dni o planowanym terminie przekazania:</w:t>
      </w:r>
    </w:p>
    <w:p w:rsidR="001131EA" w:rsidRPr="001131EA" w:rsidRDefault="001131EA" w:rsidP="001131EA">
      <w:pPr>
        <w:numPr>
          <w:ilvl w:val="0"/>
          <w:numId w:val="10"/>
        </w:numPr>
        <w:tabs>
          <w:tab w:val="clear" w:pos="709"/>
        </w:tabs>
        <w:suppressAutoHyphens w:val="0"/>
        <w:spacing w:line="240" w:lineRule="auto"/>
        <w:ind w:left="1418" w:hanging="284"/>
        <w:jc w:val="both"/>
        <w:rPr>
          <w:bCs/>
          <w:szCs w:val="24"/>
        </w:rPr>
      </w:pPr>
      <w:r w:rsidRPr="001131EA">
        <w:rPr>
          <w:bCs/>
          <w:szCs w:val="24"/>
        </w:rPr>
        <w:t>Szefostwo Służby MPS IWsp SZ,</w:t>
      </w:r>
    </w:p>
    <w:p w:rsidR="001131EA" w:rsidRPr="001131EA" w:rsidRDefault="001131EA" w:rsidP="001131EA">
      <w:pPr>
        <w:numPr>
          <w:ilvl w:val="0"/>
          <w:numId w:val="10"/>
        </w:numPr>
        <w:tabs>
          <w:tab w:val="clear" w:pos="709"/>
        </w:tabs>
        <w:suppressAutoHyphens w:val="0"/>
        <w:spacing w:line="240" w:lineRule="auto"/>
        <w:ind w:left="1418" w:hanging="284"/>
        <w:jc w:val="both"/>
        <w:rPr>
          <w:bCs/>
          <w:szCs w:val="24"/>
        </w:rPr>
      </w:pPr>
      <w:r w:rsidRPr="001131EA">
        <w:rPr>
          <w:bCs/>
          <w:szCs w:val="24"/>
        </w:rPr>
        <w:t>zamawiającego,</w:t>
      </w:r>
    </w:p>
    <w:p w:rsidR="001131EA" w:rsidRPr="001131EA" w:rsidRDefault="001131EA" w:rsidP="001131EA">
      <w:pPr>
        <w:numPr>
          <w:ilvl w:val="0"/>
          <w:numId w:val="10"/>
        </w:numPr>
        <w:tabs>
          <w:tab w:val="clear" w:pos="709"/>
        </w:tabs>
        <w:suppressAutoHyphens w:val="0"/>
        <w:spacing w:line="240" w:lineRule="auto"/>
        <w:ind w:left="1418" w:hanging="284"/>
        <w:jc w:val="both"/>
        <w:rPr>
          <w:bCs/>
          <w:szCs w:val="24"/>
        </w:rPr>
      </w:pPr>
      <w:r w:rsidRPr="001131EA">
        <w:rPr>
          <w:bCs/>
          <w:szCs w:val="24"/>
        </w:rPr>
        <w:t>odbiorcę;</w:t>
      </w:r>
    </w:p>
    <w:p w:rsidR="001131EA" w:rsidRPr="001131EA" w:rsidRDefault="001131EA" w:rsidP="001131EA">
      <w:pPr>
        <w:numPr>
          <w:ilvl w:val="0"/>
          <w:numId w:val="6"/>
        </w:numPr>
        <w:tabs>
          <w:tab w:val="clear" w:pos="709"/>
        </w:tabs>
        <w:suppressAutoHyphens w:val="0"/>
        <w:spacing w:line="240" w:lineRule="auto"/>
        <w:ind w:left="1135" w:hanging="284"/>
        <w:jc w:val="both"/>
        <w:rPr>
          <w:b/>
          <w:szCs w:val="24"/>
        </w:rPr>
      </w:pPr>
      <w:r w:rsidRPr="001131EA">
        <w:rPr>
          <w:bCs/>
          <w:szCs w:val="24"/>
        </w:rPr>
        <w:t>dostarczyć SSMPS pełną dokumentację eksploatacyjną i informacyjną (w języku polskim) wymienioną w pkt. 6 (1kpl.).</w:t>
      </w:r>
    </w:p>
    <w:p w:rsidR="001131EA" w:rsidRPr="001131EA" w:rsidRDefault="001131EA" w:rsidP="001131EA">
      <w:pPr>
        <w:rPr>
          <w:szCs w:val="24"/>
        </w:rPr>
      </w:pPr>
    </w:p>
    <w:p w:rsidR="001131EA" w:rsidRPr="001131EA" w:rsidRDefault="001131EA" w:rsidP="001131EA">
      <w:pPr>
        <w:suppressAutoHyphens w:val="0"/>
        <w:ind w:left="3538" w:firstLine="857"/>
        <w:jc w:val="center"/>
        <w:rPr>
          <w:rFonts w:eastAsia="Times New Roman" w:cs="Arial"/>
          <w:b/>
          <w:kern w:val="0"/>
          <w:szCs w:val="24"/>
          <w:lang w:eastAsia="pl-PL"/>
        </w:rPr>
      </w:pPr>
    </w:p>
    <w:p w:rsidR="001131EA" w:rsidRPr="001131EA" w:rsidRDefault="001131EA" w:rsidP="001131EA">
      <w:pPr>
        <w:tabs>
          <w:tab w:val="clear" w:pos="709"/>
          <w:tab w:val="left" w:pos="-2977"/>
        </w:tabs>
        <w:suppressAutoHyphens w:val="0"/>
        <w:spacing w:line="320" w:lineRule="exact"/>
        <w:jc w:val="both"/>
        <w:rPr>
          <w:rFonts w:eastAsia="Times New Roman" w:cs="Arial"/>
          <w:bCs/>
          <w:kern w:val="0"/>
          <w:szCs w:val="24"/>
          <w:lang w:eastAsia="pl-PL"/>
        </w:rPr>
      </w:pPr>
    </w:p>
    <w:p w:rsidR="001131EA" w:rsidRDefault="001131EA" w:rsidP="001131EA">
      <w:pPr>
        <w:tabs>
          <w:tab w:val="clear" w:pos="709"/>
        </w:tabs>
        <w:suppressAutoHyphens w:val="0"/>
        <w:spacing w:line="320" w:lineRule="exact"/>
        <w:ind w:left="3538" w:firstLine="857"/>
        <w:jc w:val="center"/>
        <w:rPr>
          <w:rFonts w:eastAsia="Times New Roman" w:cs="Arial"/>
          <w:b/>
          <w:kern w:val="0"/>
          <w:szCs w:val="24"/>
          <w:lang w:eastAsia="pl-PL"/>
        </w:rPr>
      </w:pPr>
    </w:p>
    <w:p w:rsidR="008E77DE" w:rsidRDefault="008E77DE" w:rsidP="001131EA">
      <w:pPr>
        <w:tabs>
          <w:tab w:val="clear" w:pos="709"/>
        </w:tabs>
        <w:suppressAutoHyphens w:val="0"/>
        <w:spacing w:line="320" w:lineRule="exact"/>
        <w:ind w:left="3538" w:firstLine="857"/>
        <w:jc w:val="center"/>
      </w:pPr>
    </w:p>
    <w:sectPr w:rsidR="008E77DE" w:rsidSect="009948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49D" w:rsidRDefault="005B049D" w:rsidP="00C33DDD">
      <w:pPr>
        <w:spacing w:line="240" w:lineRule="auto"/>
      </w:pPr>
      <w:r>
        <w:separator/>
      </w:r>
    </w:p>
  </w:endnote>
  <w:endnote w:type="continuationSeparator" w:id="0">
    <w:p w:rsidR="005B049D" w:rsidRDefault="005B049D" w:rsidP="00C33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38" w:rsidRPr="001125FC" w:rsidRDefault="00EC571D" w:rsidP="001125FC">
    <w:pPr>
      <w:pStyle w:val="Stopka"/>
      <w:jc w:val="right"/>
      <w:rPr>
        <w:sz w:val="20"/>
      </w:rPr>
    </w:pPr>
    <w:r>
      <w:rPr>
        <w:sz w:val="20"/>
      </w:rPr>
      <w:t xml:space="preserve">Str. </w:t>
    </w:r>
    <w:r w:rsidRPr="00AE1EBA">
      <w:rPr>
        <w:bCs/>
        <w:sz w:val="20"/>
        <w:szCs w:val="24"/>
      </w:rPr>
      <w:fldChar w:fldCharType="begin"/>
    </w:r>
    <w:r w:rsidRPr="00AE1EBA">
      <w:rPr>
        <w:bCs/>
        <w:sz w:val="20"/>
      </w:rPr>
      <w:instrText>PAGE</w:instrText>
    </w:r>
    <w:r w:rsidRPr="00AE1EBA">
      <w:rPr>
        <w:bCs/>
        <w:sz w:val="20"/>
        <w:szCs w:val="24"/>
      </w:rPr>
      <w:fldChar w:fldCharType="separate"/>
    </w:r>
    <w:r w:rsidR="00AC533B">
      <w:rPr>
        <w:bCs/>
        <w:noProof/>
        <w:sz w:val="20"/>
      </w:rPr>
      <w:t>1</w:t>
    </w:r>
    <w:r w:rsidRPr="00AE1EBA">
      <w:rPr>
        <w:bCs/>
        <w:sz w:val="20"/>
        <w:szCs w:val="24"/>
      </w:rPr>
      <w:fldChar w:fldCharType="end"/>
    </w:r>
    <w:r>
      <w:rPr>
        <w:sz w:val="20"/>
      </w:rPr>
      <w:t>/</w:t>
    </w:r>
    <w:r w:rsidRPr="00AE1EBA">
      <w:rPr>
        <w:bCs/>
        <w:sz w:val="20"/>
        <w:szCs w:val="24"/>
      </w:rPr>
      <w:fldChar w:fldCharType="begin"/>
    </w:r>
    <w:r w:rsidRPr="00AE1EBA">
      <w:rPr>
        <w:bCs/>
        <w:sz w:val="20"/>
      </w:rPr>
      <w:instrText>NUMPAGES</w:instrText>
    </w:r>
    <w:r w:rsidRPr="00AE1EBA">
      <w:rPr>
        <w:bCs/>
        <w:sz w:val="20"/>
        <w:szCs w:val="24"/>
      </w:rPr>
      <w:fldChar w:fldCharType="separate"/>
    </w:r>
    <w:r w:rsidR="00AC533B">
      <w:rPr>
        <w:bCs/>
        <w:noProof/>
        <w:sz w:val="20"/>
      </w:rPr>
      <w:t>3</w:t>
    </w:r>
    <w:r w:rsidRPr="00AE1EBA">
      <w:rPr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49D" w:rsidRDefault="005B049D" w:rsidP="00C33DDD">
      <w:pPr>
        <w:spacing w:line="240" w:lineRule="auto"/>
      </w:pPr>
      <w:r>
        <w:separator/>
      </w:r>
    </w:p>
  </w:footnote>
  <w:footnote w:type="continuationSeparator" w:id="0">
    <w:p w:rsidR="005B049D" w:rsidRDefault="005B049D" w:rsidP="00C33DDD">
      <w:pPr>
        <w:spacing w:line="240" w:lineRule="auto"/>
      </w:pPr>
      <w:r>
        <w:continuationSeparator/>
      </w:r>
    </w:p>
  </w:footnote>
  <w:footnote w:id="1">
    <w:p w:rsidR="00C33DDD" w:rsidRDefault="00C33DDD" w:rsidP="00C33DDD">
      <w:pPr>
        <w:pStyle w:val="Tekstprzypisudolnego"/>
      </w:pPr>
      <w:r>
        <w:rPr>
          <w:rStyle w:val="Odwoanieprzypisudolnego"/>
        </w:rPr>
        <w:footnoteRef/>
      </w:r>
      <w:r>
        <w:t xml:space="preserve"> zgodność wyrobu z Dyrektywą Nowego Podejścia Unii Europejskiej</w:t>
      </w:r>
    </w:p>
  </w:footnote>
  <w:footnote w:id="2">
    <w:p w:rsidR="001131EA" w:rsidRDefault="001131EA" w:rsidP="001131EA">
      <w:pPr>
        <w:pStyle w:val="Tekstprzypisudolnego"/>
      </w:pPr>
      <w:r>
        <w:rPr>
          <w:rStyle w:val="Odwoanieprzypisudolnego"/>
        </w:rPr>
        <w:footnoteRef/>
      </w:r>
      <w:r>
        <w:t xml:space="preserve"> zgodność wyrobu z Dyrektywą Nowego Podejścia Unii Europejskiej</w:t>
      </w:r>
    </w:p>
  </w:footnote>
  <w:footnote w:id="3">
    <w:p w:rsidR="001131EA" w:rsidRDefault="001131EA" w:rsidP="001131EA">
      <w:pPr>
        <w:pStyle w:val="Tekstprzypisudolnego"/>
      </w:pPr>
      <w:r>
        <w:rPr>
          <w:rStyle w:val="Odwoanieprzypisudolnego"/>
        </w:rPr>
        <w:footnoteRef/>
      </w:r>
      <w:r>
        <w:t xml:space="preserve"> zgodność wyrobu z Dyrektywą Nowego Podejścia Unii Europejskiej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DE" w:rsidRPr="008E77DE" w:rsidRDefault="008E77DE" w:rsidP="008E77DE">
    <w:pPr>
      <w:pStyle w:val="Nagwek"/>
      <w:rPr>
        <w:b/>
        <w:sz w:val="20"/>
        <w:szCs w:val="20"/>
      </w:rPr>
    </w:pPr>
    <w:r w:rsidRPr="008E77DE">
      <w:rPr>
        <w:b/>
        <w:sz w:val="20"/>
        <w:szCs w:val="20"/>
      </w:rPr>
      <w:t xml:space="preserve">Nr sprawy: 6/2021 </w:t>
    </w:r>
    <w:r w:rsidRPr="008E77DE">
      <w:rPr>
        <w:b/>
        <w:sz w:val="20"/>
        <w:szCs w:val="20"/>
      </w:rPr>
      <w:tab/>
    </w:r>
    <w:r w:rsidRPr="008E77DE">
      <w:rPr>
        <w:b/>
        <w:sz w:val="20"/>
        <w:szCs w:val="20"/>
      </w:rPr>
      <w:tab/>
      <w:t xml:space="preserve">załącznik nr 1 do zaproszenia </w:t>
    </w:r>
  </w:p>
  <w:p w:rsidR="004C3B38" w:rsidRPr="009641FC" w:rsidRDefault="00AC533B" w:rsidP="00BA04D2">
    <w:pPr>
      <w:pStyle w:val="Nagwek"/>
      <w:jc w:val="center"/>
      <w:rPr>
        <w:sz w:val="20"/>
      </w:rPr>
    </w:pPr>
  </w:p>
  <w:p w:rsidR="004C3B38" w:rsidRDefault="00AC533B" w:rsidP="00BA04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B850CB"/>
    <w:multiLevelType w:val="hybridMultilevel"/>
    <w:tmpl w:val="78C6DA42"/>
    <w:lvl w:ilvl="0" w:tplc="9C4693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B73C18"/>
    <w:multiLevelType w:val="hybridMultilevel"/>
    <w:tmpl w:val="A022E3AE"/>
    <w:lvl w:ilvl="0" w:tplc="87CAE65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5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92C72"/>
    <w:multiLevelType w:val="hybridMultilevel"/>
    <w:tmpl w:val="7032C4BA"/>
    <w:lvl w:ilvl="0" w:tplc="87CAE65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5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90BF9"/>
    <w:multiLevelType w:val="hybridMultilevel"/>
    <w:tmpl w:val="20F823B2"/>
    <w:lvl w:ilvl="0" w:tplc="7264F22C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B4DC1"/>
    <w:multiLevelType w:val="hybridMultilevel"/>
    <w:tmpl w:val="7032C4BA"/>
    <w:lvl w:ilvl="0" w:tplc="87CAE65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5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44C6D"/>
    <w:multiLevelType w:val="hybridMultilevel"/>
    <w:tmpl w:val="7CEA97A2"/>
    <w:lvl w:ilvl="0" w:tplc="FCE46236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865FA"/>
    <w:multiLevelType w:val="hybridMultilevel"/>
    <w:tmpl w:val="E9EEF054"/>
    <w:lvl w:ilvl="0" w:tplc="77AA21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281156B7"/>
    <w:multiLevelType w:val="hybridMultilevel"/>
    <w:tmpl w:val="7CEA97A2"/>
    <w:lvl w:ilvl="0" w:tplc="FCE46236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E7A5B"/>
    <w:multiLevelType w:val="hybridMultilevel"/>
    <w:tmpl w:val="20F823B2"/>
    <w:lvl w:ilvl="0" w:tplc="7264F22C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032AF"/>
    <w:multiLevelType w:val="hybridMultilevel"/>
    <w:tmpl w:val="676E5A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7C5325"/>
    <w:multiLevelType w:val="hybridMultilevel"/>
    <w:tmpl w:val="B512E936"/>
    <w:lvl w:ilvl="0" w:tplc="34F6243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C54630"/>
    <w:multiLevelType w:val="hybridMultilevel"/>
    <w:tmpl w:val="0D387B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56CA3"/>
    <w:multiLevelType w:val="hybridMultilevel"/>
    <w:tmpl w:val="0D387B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150B0"/>
    <w:multiLevelType w:val="hybridMultilevel"/>
    <w:tmpl w:val="8C9A512E"/>
    <w:lvl w:ilvl="0" w:tplc="EAAC66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920EA"/>
    <w:multiLevelType w:val="hybridMultilevel"/>
    <w:tmpl w:val="9E98C580"/>
    <w:lvl w:ilvl="0" w:tplc="C6089A1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lang w:val="en-US"/>
      </w:rPr>
    </w:lvl>
    <w:lvl w:ilvl="1" w:tplc="0415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A7907"/>
    <w:multiLevelType w:val="hybridMultilevel"/>
    <w:tmpl w:val="9E98C580"/>
    <w:lvl w:ilvl="0" w:tplc="C6089A1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lang w:val="en-US"/>
      </w:rPr>
    </w:lvl>
    <w:lvl w:ilvl="1" w:tplc="0415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AF0CFB"/>
    <w:multiLevelType w:val="hybridMultilevel"/>
    <w:tmpl w:val="A022E3AE"/>
    <w:lvl w:ilvl="0" w:tplc="87CAE65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5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F90F09"/>
    <w:multiLevelType w:val="hybridMultilevel"/>
    <w:tmpl w:val="05D2A5D0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44667E"/>
    <w:multiLevelType w:val="hybridMultilevel"/>
    <w:tmpl w:val="8414887C"/>
    <w:lvl w:ilvl="0" w:tplc="04150005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5134D4"/>
    <w:multiLevelType w:val="hybridMultilevel"/>
    <w:tmpl w:val="2996CF08"/>
    <w:lvl w:ilvl="0" w:tplc="1CD0CC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B41D48"/>
    <w:multiLevelType w:val="hybridMultilevel"/>
    <w:tmpl w:val="968CE29E"/>
    <w:lvl w:ilvl="0" w:tplc="B3D0A02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FAC04A04">
      <w:start w:val="1"/>
      <w:numFmt w:val="bullet"/>
      <w:lvlText w:val="-"/>
      <w:lvlJc w:val="left"/>
      <w:pPr>
        <w:tabs>
          <w:tab w:val="num" w:pos="1720"/>
        </w:tabs>
        <w:ind w:left="1720" w:hanging="283"/>
      </w:pPr>
      <w:rPr>
        <w:rFonts w:ascii="Times New Roman" w:hAnsi="Times New Roman" w:cs="Times New Roman" w:hint="default"/>
        <w:sz w:val="24"/>
        <w:szCs w:val="24"/>
      </w:rPr>
    </w:lvl>
    <w:lvl w:ilvl="2" w:tplc="D51C11B6">
      <w:start w:val="7"/>
      <w:numFmt w:val="decimal"/>
      <w:lvlText w:val="%3)"/>
      <w:lvlJc w:val="left"/>
      <w:pPr>
        <w:tabs>
          <w:tab w:val="num" w:pos="2697"/>
        </w:tabs>
        <w:ind w:left="2697" w:hanging="360"/>
      </w:pPr>
    </w:lvl>
    <w:lvl w:ilvl="3" w:tplc="77AA21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11A55"/>
    <w:multiLevelType w:val="hybridMultilevel"/>
    <w:tmpl w:val="20F823B2"/>
    <w:lvl w:ilvl="0" w:tplc="7264F22C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1"/>
  </w:num>
  <w:num w:numId="13">
    <w:abstractNumId w:val="0"/>
  </w:num>
  <w:num w:numId="14">
    <w:abstractNumId w:val="11"/>
  </w:num>
  <w:num w:numId="15">
    <w:abstractNumId w:val="22"/>
  </w:num>
  <w:num w:numId="16">
    <w:abstractNumId w:val="21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6"/>
  </w:num>
  <w:num w:numId="27">
    <w:abstractNumId w:val="5"/>
  </w:num>
  <w:num w:numId="28">
    <w:abstractNumId w:val="17"/>
  </w:num>
  <w:num w:numId="29">
    <w:abstractNumId w:val="1"/>
  </w:num>
  <w:num w:numId="30">
    <w:abstractNumId w:val="12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DD"/>
    <w:rsid w:val="001131EA"/>
    <w:rsid w:val="001424F1"/>
    <w:rsid w:val="005B049D"/>
    <w:rsid w:val="008E77DE"/>
    <w:rsid w:val="00AC533B"/>
    <w:rsid w:val="00C33DDD"/>
    <w:rsid w:val="00C86E0C"/>
    <w:rsid w:val="00CE0826"/>
    <w:rsid w:val="00E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46194E1-75F5-42B0-8DD7-9100CB9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DDD"/>
    <w:pPr>
      <w:tabs>
        <w:tab w:val="left" w:pos="709"/>
      </w:tabs>
      <w:suppressAutoHyphens/>
      <w:spacing w:after="0" w:line="276" w:lineRule="auto"/>
    </w:pPr>
    <w:rPr>
      <w:rFonts w:ascii="Arial" w:eastAsia="SimSun" w:hAnsi="Arial" w:cs="Calibri"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DD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DDD"/>
  </w:style>
  <w:style w:type="paragraph" w:styleId="Stopka">
    <w:name w:val="footer"/>
    <w:basedOn w:val="Normalny"/>
    <w:link w:val="StopkaZnak"/>
    <w:uiPriority w:val="99"/>
    <w:unhideWhenUsed/>
    <w:rsid w:val="00C33DD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DDD"/>
  </w:style>
  <w:style w:type="paragraph" w:styleId="Tekstprzypisudolnego">
    <w:name w:val="footnote text"/>
    <w:aliases w:val=" Znak1,Znak1"/>
    <w:basedOn w:val="Normalny"/>
    <w:link w:val="TekstprzypisudolnegoZnak"/>
    <w:uiPriority w:val="99"/>
    <w:unhideWhenUsed/>
    <w:rsid w:val="00C33DDD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 Znak1 Znak,Znak1 Znak"/>
    <w:basedOn w:val="Domylnaczcionkaakapitu"/>
    <w:link w:val="Tekstprzypisudolnego"/>
    <w:uiPriority w:val="99"/>
    <w:rsid w:val="00C33DDD"/>
    <w:rPr>
      <w:rFonts w:ascii="Arial" w:eastAsia="SimSun" w:hAnsi="Arial" w:cs="Times New Roman"/>
      <w:kern w:val="2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33DDD"/>
    <w:rPr>
      <w:vertAlign w:val="superscript"/>
    </w:rPr>
  </w:style>
  <w:style w:type="paragraph" w:customStyle="1" w:styleId="Akapitzlist1">
    <w:name w:val="Akapit z listą1"/>
    <w:basedOn w:val="Normalny"/>
    <w:rsid w:val="00C33DDD"/>
    <w:pPr>
      <w:ind w:left="720"/>
      <w:contextualSpacing/>
    </w:pPr>
    <w:rPr>
      <w:kern w:val="1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locked/>
    <w:rsid w:val="001131EA"/>
    <w:rPr>
      <w:rFonts w:ascii="Calibri" w:eastAsia="Calibri" w:hAnsi="Calibri" w:cs="Calibri"/>
      <w:lang w:val="x-none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1131EA"/>
    <w:pPr>
      <w:tabs>
        <w:tab w:val="clear" w:pos="709"/>
      </w:tabs>
      <w:suppressAutoHyphens w:val="0"/>
      <w:spacing w:after="200"/>
      <w:ind w:left="720"/>
      <w:contextualSpacing/>
    </w:pPr>
    <w:rPr>
      <w:rFonts w:ascii="Calibri" w:eastAsia="Calibri" w:hAnsi="Calibri"/>
      <w:kern w:val="0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B2589F5-8244-4EBE-A2DA-81BCCA0582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10146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Ilczuk Krzysztof</dc:creator>
  <cp:keywords/>
  <dc:description/>
  <cp:lastModifiedBy>Sionko Agata</cp:lastModifiedBy>
  <cp:revision>2</cp:revision>
  <dcterms:created xsi:type="dcterms:W3CDTF">2021-08-27T08:16:00Z</dcterms:created>
  <dcterms:modified xsi:type="dcterms:W3CDTF">2021-08-27T08:16:00Z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4bfc6be5-d791-455c-a2ce-55d8a40290d7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intP6g6DGZq2sxv9R8QRRWUleVpsGlmR</vt:lpwstr>
  </property>
</Properties>
</file>