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768A13E5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A7752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A7541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7A8B1F0F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Hlk178074111"/>
            <w:r w:rsidR="00A7752B" w:rsidRPr="002271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2271E6" w:rsidRPr="002271E6">
              <w:rPr>
                <w:rFonts w:ascii="Arial" w:hAnsi="Arial" w:cs="Arial"/>
                <w:b/>
                <w:bCs/>
                <w:sz w:val="22"/>
                <w:szCs w:val="22"/>
              </w:rPr>
              <w:t>peryferii do urządzeń IT dla pracowników Zakładu Informatyki Lasów Państwowych (Monitory)</w:t>
            </w:r>
            <w:bookmarkEnd w:id="0"/>
            <w:r w:rsidR="00CE3107" w:rsidRPr="002271E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CE3107" w:rsidRPr="009261DF">
              <w:rPr>
                <w:rFonts w:ascii="Arial" w:hAnsi="Arial" w:cs="Arial"/>
                <w:b/>
                <w:sz w:val="22"/>
                <w:szCs w:val="22"/>
              </w:rPr>
              <w:t xml:space="preserve"> z</w:t>
            </w:r>
            <w:r w:rsidR="003B4861" w:rsidRPr="009261DF">
              <w:rPr>
                <w:rFonts w:ascii="Arial" w:hAnsi="Arial" w:cs="Arial"/>
                <w:b/>
                <w:sz w:val="22"/>
                <w:szCs w:val="22"/>
              </w:rPr>
              <w:t xml:space="preserve">n. sprawy: </w:t>
            </w:r>
            <w:r w:rsidR="00F31AC5" w:rsidRPr="009261DF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A7752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271E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F37DF" w:rsidRPr="009261DF">
              <w:rPr>
                <w:rFonts w:ascii="Arial" w:hAnsi="Arial" w:cs="Arial"/>
                <w:b/>
                <w:sz w:val="22"/>
                <w:szCs w:val="22"/>
              </w:rPr>
              <w:t>.2024.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e-mail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A75417">
        <w:trPr>
          <w:trHeight w:val="4006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2FFD8246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C0B4AC" w14:textId="77777777" w:rsidR="00A7752B" w:rsidRPr="003A3FD3" w:rsidRDefault="00A7752B" w:rsidP="00A775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48ECBC3F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009"/>
              <w:gridCol w:w="1818"/>
              <w:gridCol w:w="1134"/>
              <w:gridCol w:w="2977"/>
            </w:tblGrid>
            <w:tr w:rsidR="00972C41" w:rsidRPr="003A3FD3" w14:paraId="28A02E61" w14:textId="77777777" w:rsidTr="00A7752B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2009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1818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A7752B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2009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818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A7752B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7C6788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009" w:type="dxa"/>
                  <w:shd w:val="clear" w:color="auto" w:fill="D9D9D9" w:themeFill="background1" w:themeFillShade="D9"/>
                  <w:vAlign w:val="center"/>
                </w:tcPr>
                <w:p w14:paraId="73FBB017" w14:textId="280167D5" w:rsidR="00972C41" w:rsidRPr="002271E6" w:rsidRDefault="002271E6" w:rsidP="001267FD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271E6">
                    <w:rPr>
                      <w:sz w:val="20"/>
                      <w:szCs w:val="20"/>
                    </w:rPr>
                    <w:t>Monitor 34" iiyama Prolite XCB3494WQSN-B5</w:t>
                  </w:r>
                </w:p>
              </w:tc>
              <w:tc>
                <w:tcPr>
                  <w:tcW w:w="1818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4413E2A2" w:rsidR="00972C41" w:rsidRPr="003A3FD3" w:rsidRDefault="002271E6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2271E6" w:rsidRPr="003A3FD3" w14:paraId="12052738" w14:textId="77777777" w:rsidTr="00A7752B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2DCAAEFB" w14:textId="6ABE516E" w:rsidR="002271E6" w:rsidRDefault="002271E6" w:rsidP="002271E6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09" w:type="dxa"/>
                  <w:shd w:val="clear" w:color="auto" w:fill="D9D9D9" w:themeFill="background1" w:themeFillShade="D9"/>
                  <w:vAlign w:val="center"/>
                </w:tcPr>
                <w:p w14:paraId="53A7AB86" w14:textId="09396AC9" w:rsidR="002271E6" w:rsidRPr="002271E6" w:rsidRDefault="002271E6" w:rsidP="002271E6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271E6">
                    <w:rPr>
                      <w:sz w:val="20"/>
                      <w:szCs w:val="20"/>
                    </w:rPr>
                    <w:t>Monitor 32" iiyama ProLite XUB3293UHSN-B5</w:t>
                  </w:r>
                </w:p>
              </w:tc>
              <w:tc>
                <w:tcPr>
                  <w:tcW w:w="1818" w:type="dxa"/>
                  <w:vAlign w:val="center"/>
                </w:tcPr>
                <w:p w14:paraId="626C1370" w14:textId="18FA536F" w:rsidR="002271E6" w:rsidRPr="003A3FD3" w:rsidRDefault="002271E6" w:rsidP="002271E6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7328EC5" w14:textId="4517554D" w:rsidR="002271E6" w:rsidRDefault="002271E6" w:rsidP="002271E6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2977" w:type="dxa"/>
                  <w:vAlign w:val="center"/>
                </w:tcPr>
                <w:p w14:paraId="199C08AA" w14:textId="2BE6EC3F" w:rsidR="002271E6" w:rsidRPr="003A3FD3" w:rsidRDefault="002271E6" w:rsidP="002271E6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2271E6" w:rsidRPr="003A3FD3" w14:paraId="2EADC923" w14:textId="77777777" w:rsidTr="002271E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78DC30B2" w14:textId="5237AA58" w:rsidR="002271E6" w:rsidRDefault="002271E6" w:rsidP="002271E6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961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1DF4934" w14:textId="60B282D4" w:rsidR="002271E6" w:rsidRDefault="002271E6" w:rsidP="002271E6">
                  <w:pPr>
                    <w:spacing w:after="40"/>
                    <w:jc w:val="right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RAZEM BRUTTO</w:t>
                  </w:r>
                </w:p>
              </w:tc>
              <w:tc>
                <w:tcPr>
                  <w:tcW w:w="2977" w:type="dxa"/>
                  <w:vAlign w:val="center"/>
                </w:tcPr>
                <w:p w14:paraId="4E08478D" w14:textId="4F60FC86" w:rsidR="002271E6" w:rsidRPr="003A3FD3" w:rsidRDefault="002271E6" w:rsidP="002271E6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6C973ACA" w14:textId="77777777" w:rsidR="009261DF" w:rsidRDefault="009261DF" w:rsidP="003A3FD3">
            <w:pPr>
              <w:spacing w:after="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2DCE408" w14:textId="6616EDE1" w:rsidR="00682D54" w:rsidRPr="00A75417" w:rsidRDefault="003A3FD3" w:rsidP="003A3FD3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</w:t>
            </w:r>
            <w:r w:rsidR="007C1041">
              <w:rPr>
                <w:rFonts w:ascii="Arial" w:hAnsi="Arial" w:cs="Arial"/>
                <w:i/>
                <w:sz w:val="20"/>
                <w:szCs w:val="20"/>
              </w:rPr>
              <w:t xml:space="preserve"> dla każdej z części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47BFC8AA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81F827" w14:textId="38D39C7B" w:rsidR="00892FAB" w:rsidRPr="00892FAB" w:rsidRDefault="00892FAB" w:rsidP="00892FA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oferujemy </w:t>
            </w:r>
            <w:r w:rsidR="003B04E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60</w:t>
            </w:r>
            <w:r w:rsidRPr="00050B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miesięczną gwarancję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producenta.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601F3282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AFC1812" w14:textId="50C1732D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651FBF">
        <w:trPr>
          <w:trHeight w:val="1150"/>
        </w:trPr>
        <w:tc>
          <w:tcPr>
            <w:tcW w:w="9214" w:type="dxa"/>
          </w:tcPr>
          <w:p w14:paraId="0DA43C4D" w14:textId="4E57E9A2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t.j.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2E374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2E374B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651FBF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651FBF">
      <w:pPr>
        <w:pStyle w:val="Tekstpodstawowywcity2"/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651FB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135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7FD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1E6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374B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04E5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1FBF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2A91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041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C6788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2FAB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61DF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5417"/>
    <w:rsid w:val="00A7752B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7D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  <w:style w:type="paragraph" w:customStyle="1" w:styleId="Default">
    <w:name w:val="Default"/>
    <w:rsid w:val="00126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Lachowski</dc:creator>
  <cp:lastModifiedBy>Karol Czochra</cp:lastModifiedBy>
  <cp:revision>4</cp:revision>
  <cp:lastPrinted>2019-03-13T12:31:00Z</cp:lastPrinted>
  <dcterms:created xsi:type="dcterms:W3CDTF">2024-12-03T19:33:00Z</dcterms:created>
  <dcterms:modified xsi:type="dcterms:W3CDTF">2024-12-04T15:21:00Z</dcterms:modified>
</cp:coreProperties>
</file>