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3346" w14:textId="77777777" w:rsidR="00656F5F" w:rsidRDefault="00656F5F" w:rsidP="006C71D8">
      <w:pPr>
        <w:keepNext/>
        <w:keepLines/>
        <w:jc w:val="center"/>
        <w:rPr>
          <w:rFonts w:ascii="Arial" w:hAnsi="Arial" w:cs="Arial"/>
          <w:b/>
          <w:sz w:val="20"/>
          <w:szCs w:val="20"/>
        </w:rPr>
      </w:pPr>
      <w:bookmarkStart w:id="0" w:name="bookmark31"/>
    </w:p>
    <w:p w14:paraId="18A6E1A5" w14:textId="3BF3B4C7" w:rsidR="00656F5F" w:rsidRPr="00E9190A" w:rsidRDefault="00656F5F" w:rsidP="006C71D8">
      <w:pPr>
        <w:keepNext/>
        <w:keepLines/>
        <w:jc w:val="center"/>
        <w:rPr>
          <w:rFonts w:ascii="Arial" w:hAnsi="Arial" w:cs="Arial"/>
          <w:b/>
          <w:sz w:val="20"/>
          <w:szCs w:val="20"/>
        </w:rPr>
      </w:pPr>
      <w:r w:rsidRPr="00E9190A">
        <w:rPr>
          <w:rFonts w:ascii="Arial" w:hAnsi="Arial" w:cs="Arial"/>
          <w:b/>
          <w:sz w:val="20"/>
          <w:szCs w:val="20"/>
        </w:rPr>
        <w:t>OPIS PRZEDMIOTU ZAMÓWIENIA</w:t>
      </w:r>
      <w:bookmarkEnd w:id="0"/>
      <w:r>
        <w:rPr>
          <w:rFonts w:ascii="Arial" w:hAnsi="Arial" w:cs="Arial"/>
          <w:b/>
          <w:sz w:val="20"/>
          <w:szCs w:val="20"/>
        </w:rPr>
        <w:t xml:space="preserve"> cześć 1</w:t>
      </w:r>
    </w:p>
    <w:p w14:paraId="552B28EB" w14:textId="77777777" w:rsidR="00656F5F" w:rsidRPr="001A715C" w:rsidRDefault="00656F5F" w:rsidP="006C71D8">
      <w:pPr>
        <w:rPr>
          <w:rFonts w:ascii="Arial" w:eastAsia="Arial Narrow" w:hAnsi="Arial" w:cs="Arial"/>
          <w:sz w:val="20"/>
          <w:szCs w:val="20"/>
        </w:rPr>
      </w:pPr>
    </w:p>
    <w:p w14:paraId="73CD9F20" w14:textId="77777777" w:rsidR="00656F5F" w:rsidRPr="001A715C" w:rsidRDefault="00656F5F" w:rsidP="006C71D8">
      <w:pPr>
        <w:rPr>
          <w:rFonts w:ascii="Arial" w:eastAsia="Arial Narrow" w:hAnsi="Arial" w:cs="Arial"/>
          <w:b/>
          <w:sz w:val="20"/>
          <w:szCs w:val="20"/>
        </w:rPr>
      </w:pPr>
      <w:r w:rsidRPr="001A715C">
        <w:rPr>
          <w:rFonts w:ascii="Arial" w:eastAsia="Arial Narrow" w:hAnsi="Arial" w:cs="Arial"/>
          <w:b/>
          <w:sz w:val="20"/>
          <w:szCs w:val="20"/>
        </w:rPr>
        <w:t>DEFINICJE I SKRÓTY</w:t>
      </w:r>
    </w:p>
    <w:p w14:paraId="3E6AF713" w14:textId="77777777" w:rsidR="004374C1" w:rsidRPr="001A715C" w:rsidRDefault="004374C1" w:rsidP="006C71D8">
      <w:pPr>
        <w:rPr>
          <w:rFonts w:ascii="Arial" w:eastAsia="Arial Narrow" w:hAnsi="Arial" w:cs="Arial"/>
          <w:sz w:val="20"/>
          <w:szCs w:val="20"/>
        </w:rPr>
      </w:pPr>
    </w:p>
    <w:tbl>
      <w:tblPr>
        <w:tblW w:w="9598" w:type="dxa"/>
        <w:tblInd w:w="-132" w:type="dxa"/>
        <w:tblLayout w:type="fixed"/>
        <w:tblCellMar>
          <w:left w:w="10" w:type="dxa"/>
          <w:right w:w="10" w:type="dxa"/>
        </w:tblCellMar>
        <w:tblLook w:val="04A0" w:firstRow="1" w:lastRow="0" w:firstColumn="1" w:lastColumn="0" w:noHBand="0" w:noVBand="1"/>
      </w:tblPr>
      <w:tblGrid>
        <w:gridCol w:w="1687"/>
        <w:gridCol w:w="7911"/>
      </w:tblGrid>
      <w:tr w:rsidR="004374C1" w:rsidRPr="001A715C" w14:paraId="1085A4AC" w14:textId="77777777" w:rsidTr="00656F5F">
        <w:trPr>
          <w:trHeight w:val="534"/>
        </w:trPr>
        <w:tc>
          <w:tcPr>
            <w:tcW w:w="1687" w:type="dxa"/>
            <w:tcBorders>
              <w:top w:val="single" w:sz="4" w:space="0" w:color="000000" w:themeColor="text1"/>
              <w:left w:val="single" w:sz="4" w:space="0" w:color="000000" w:themeColor="text1"/>
            </w:tcBorders>
            <w:shd w:val="clear" w:color="auto" w:fill="FFFFFF" w:themeFill="background1"/>
            <w:vAlign w:val="center"/>
          </w:tcPr>
          <w:p w14:paraId="28955D8F" w14:textId="008090B6" w:rsidR="004374C1" w:rsidRPr="001A715C" w:rsidRDefault="004374C1" w:rsidP="006C71D8">
            <w:pPr>
              <w:jc w:val="center"/>
              <w:rPr>
                <w:rFonts w:ascii="Arial" w:hAnsi="Arial" w:cs="Arial"/>
                <w:b/>
                <w:sz w:val="20"/>
                <w:szCs w:val="20"/>
              </w:rPr>
            </w:pPr>
            <w:r>
              <w:rPr>
                <w:rFonts w:ascii="Arial" w:hAnsi="Arial" w:cs="Arial"/>
                <w:b/>
                <w:sz w:val="20"/>
                <w:szCs w:val="20"/>
              </w:rPr>
              <w:t>ZSŁ</w:t>
            </w:r>
          </w:p>
        </w:tc>
        <w:tc>
          <w:tcPr>
            <w:tcW w:w="791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532FFA2" w14:textId="5BFA9ED8" w:rsidR="004374C1" w:rsidRPr="001A715C" w:rsidRDefault="004374C1" w:rsidP="006C71D8">
            <w:pPr>
              <w:rPr>
                <w:rFonts w:ascii="Arial" w:hAnsi="Arial" w:cs="Arial"/>
                <w:sz w:val="20"/>
                <w:szCs w:val="20"/>
              </w:rPr>
            </w:pPr>
            <w:r w:rsidRPr="001A715C">
              <w:rPr>
                <w:rFonts w:ascii="Arial" w:hAnsi="Arial" w:cs="Arial"/>
                <w:sz w:val="20"/>
                <w:szCs w:val="20"/>
              </w:rPr>
              <w:t>Zintegrowany System Łączności</w:t>
            </w:r>
            <w:r>
              <w:rPr>
                <w:rFonts w:ascii="Arial" w:hAnsi="Arial" w:cs="Arial"/>
                <w:sz w:val="20"/>
                <w:szCs w:val="20"/>
              </w:rPr>
              <w:t xml:space="preserve"> </w:t>
            </w:r>
            <w:r w:rsidR="00D72147">
              <w:rPr>
                <w:rFonts w:ascii="Arial" w:hAnsi="Arial" w:cs="Arial"/>
                <w:sz w:val="20"/>
                <w:szCs w:val="20"/>
              </w:rPr>
              <w:t>r</w:t>
            </w:r>
            <w:r>
              <w:rPr>
                <w:rFonts w:ascii="Arial" w:hAnsi="Arial" w:cs="Arial"/>
                <w:sz w:val="20"/>
                <w:szCs w:val="20"/>
              </w:rPr>
              <w:t>adiowej</w:t>
            </w:r>
            <w:r w:rsidRPr="001A715C">
              <w:rPr>
                <w:rFonts w:ascii="Arial" w:hAnsi="Arial" w:cs="Arial"/>
                <w:sz w:val="20"/>
                <w:szCs w:val="20"/>
              </w:rPr>
              <w:t xml:space="preserve"> </w:t>
            </w:r>
            <w:r w:rsidR="00D72147">
              <w:rPr>
                <w:rFonts w:ascii="Arial" w:hAnsi="Arial" w:cs="Arial"/>
                <w:sz w:val="20"/>
                <w:szCs w:val="20"/>
              </w:rPr>
              <w:t xml:space="preserve">i telefonicznej </w:t>
            </w:r>
            <w:r w:rsidRPr="001A715C">
              <w:rPr>
                <w:rFonts w:ascii="Arial" w:hAnsi="Arial" w:cs="Arial"/>
                <w:sz w:val="20"/>
                <w:szCs w:val="20"/>
              </w:rPr>
              <w:t>– system modułowy z możliwością integracji środków łączności radiowej i telefonicznej obsługiwanych przez aplikację zainstalowan</w:t>
            </w:r>
            <w:r w:rsidR="00D72147">
              <w:rPr>
                <w:rFonts w:ascii="Arial" w:hAnsi="Arial" w:cs="Arial"/>
                <w:sz w:val="20"/>
                <w:szCs w:val="20"/>
              </w:rPr>
              <w:t>ą</w:t>
            </w:r>
            <w:r w:rsidRPr="001A715C">
              <w:rPr>
                <w:rFonts w:ascii="Arial" w:hAnsi="Arial" w:cs="Arial"/>
                <w:sz w:val="20"/>
                <w:szCs w:val="20"/>
              </w:rPr>
              <w:t xml:space="preserve"> na konsoli operatorskiej</w:t>
            </w:r>
            <w:r w:rsidR="0004769F">
              <w:rPr>
                <w:rFonts w:ascii="Arial" w:hAnsi="Arial" w:cs="Arial"/>
                <w:sz w:val="20"/>
                <w:szCs w:val="20"/>
              </w:rPr>
              <w:t>, użytkowany w KW PSP w Katowicach</w:t>
            </w:r>
            <w:r w:rsidRPr="001A715C">
              <w:rPr>
                <w:rFonts w:ascii="Arial" w:hAnsi="Arial" w:cs="Arial"/>
                <w:sz w:val="20"/>
                <w:szCs w:val="20"/>
              </w:rPr>
              <w:t>.</w:t>
            </w:r>
          </w:p>
        </w:tc>
      </w:tr>
      <w:tr w:rsidR="004374C1" w:rsidRPr="001A715C" w14:paraId="269B4488" w14:textId="77777777" w:rsidTr="00656F5F">
        <w:trPr>
          <w:trHeight w:val="561"/>
        </w:trPr>
        <w:tc>
          <w:tcPr>
            <w:tcW w:w="1687" w:type="dxa"/>
            <w:tcBorders>
              <w:top w:val="single" w:sz="4" w:space="0" w:color="000000" w:themeColor="text1"/>
              <w:left w:val="single" w:sz="4" w:space="0" w:color="000000" w:themeColor="text1"/>
            </w:tcBorders>
            <w:shd w:val="clear" w:color="auto" w:fill="FFFFFF" w:themeFill="background1"/>
            <w:vAlign w:val="center"/>
          </w:tcPr>
          <w:p w14:paraId="1DCBDE50" w14:textId="77777777" w:rsidR="004374C1" w:rsidRPr="001A715C" w:rsidRDefault="004374C1" w:rsidP="006C71D8">
            <w:pPr>
              <w:jc w:val="center"/>
              <w:rPr>
                <w:rFonts w:ascii="Arial" w:hAnsi="Arial" w:cs="Arial"/>
                <w:b/>
                <w:sz w:val="20"/>
                <w:szCs w:val="20"/>
              </w:rPr>
            </w:pPr>
            <w:r w:rsidRPr="001A715C">
              <w:rPr>
                <w:rFonts w:ascii="Arial" w:hAnsi="Arial" w:cs="Arial"/>
                <w:b/>
                <w:sz w:val="20"/>
                <w:szCs w:val="20"/>
              </w:rPr>
              <w:t>SKK</w:t>
            </w:r>
            <w:r>
              <w:rPr>
                <w:rFonts w:ascii="Arial" w:hAnsi="Arial" w:cs="Arial"/>
                <w:b/>
                <w:sz w:val="20"/>
                <w:szCs w:val="20"/>
              </w:rPr>
              <w:t>W</w:t>
            </w:r>
          </w:p>
        </w:tc>
        <w:tc>
          <w:tcPr>
            <w:tcW w:w="791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311C52A5" w14:textId="77777777" w:rsidR="004374C1" w:rsidRPr="001A715C" w:rsidRDefault="004374C1" w:rsidP="006C71D8">
            <w:pPr>
              <w:rPr>
                <w:rFonts w:ascii="Arial" w:hAnsi="Arial" w:cs="Arial"/>
                <w:sz w:val="20"/>
                <w:szCs w:val="20"/>
              </w:rPr>
            </w:pPr>
            <w:r w:rsidRPr="001A715C">
              <w:rPr>
                <w:rFonts w:ascii="Arial" w:hAnsi="Arial" w:cs="Arial"/>
                <w:sz w:val="20"/>
                <w:szCs w:val="20"/>
              </w:rPr>
              <w:t xml:space="preserve">Stanowisko Kierowania Komendanta </w:t>
            </w:r>
            <w:r>
              <w:rPr>
                <w:rFonts w:ascii="Arial" w:hAnsi="Arial" w:cs="Arial"/>
                <w:sz w:val="20"/>
                <w:szCs w:val="20"/>
              </w:rPr>
              <w:t>Wojewódzkiego</w:t>
            </w:r>
            <w:r w:rsidRPr="001A715C">
              <w:rPr>
                <w:rFonts w:ascii="Arial" w:hAnsi="Arial" w:cs="Arial"/>
                <w:sz w:val="20"/>
                <w:szCs w:val="20"/>
              </w:rPr>
              <w:t xml:space="preserve"> </w:t>
            </w:r>
            <w:r>
              <w:rPr>
                <w:rFonts w:ascii="Arial" w:hAnsi="Arial" w:cs="Arial"/>
                <w:sz w:val="20"/>
                <w:szCs w:val="20"/>
              </w:rPr>
              <w:t>Państwowej Straży Pożarnej w Katowicach</w:t>
            </w:r>
          </w:p>
        </w:tc>
      </w:tr>
      <w:tr w:rsidR="004374C1" w:rsidRPr="001A715C" w14:paraId="4CDCBC2C" w14:textId="77777777" w:rsidTr="00656F5F">
        <w:trPr>
          <w:trHeight w:val="428"/>
        </w:trPr>
        <w:tc>
          <w:tcPr>
            <w:tcW w:w="16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DA0DEEA" w14:textId="77777777" w:rsidR="004374C1" w:rsidRPr="001A715C" w:rsidRDefault="004374C1" w:rsidP="006C71D8">
            <w:pPr>
              <w:jc w:val="center"/>
              <w:rPr>
                <w:rFonts w:ascii="Arial" w:hAnsi="Arial" w:cs="Arial"/>
                <w:b/>
                <w:sz w:val="20"/>
                <w:szCs w:val="20"/>
              </w:rPr>
            </w:pPr>
            <w:r w:rsidRPr="001A715C">
              <w:rPr>
                <w:rFonts w:ascii="Arial" w:hAnsi="Arial" w:cs="Arial"/>
                <w:b/>
                <w:sz w:val="20"/>
                <w:szCs w:val="20"/>
              </w:rPr>
              <w:t>JRG</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9471C1" w14:textId="3C77F0B7" w:rsidR="004374C1" w:rsidRPr="001A715C" w:rsidRDefault="004374C1" w:rsidP="006C71D8">
            <w:pPr>
              <w:rPr>
                <w:rFonts w:ascii="Arial" w:hAnsi="Arial" w:cs="Arial"/>
                <w:sz w:val="20"/>
                <w:szCs w:val="20"/>
              </w:rPr>
            </w:pPr>
            <w:r w:rsidRPr="001A715C">
              <w:rPr>
                <w:rFonts w:ascii="Arial" w:hAnsi="Arial" w:cs="Arial"/>
                <w:sz w:val="20"/>
                <w:szCs w:val="20"/>
              </w:rPr>
              <w:t xml:space="preserve">Jednostka Ratowniczo </w:t>
            </w:r>
            <w:r>
              <w:rPr>
                <w:rFonts w:ascii="Arial" w:hAnsi="Arial" w:cs="Arial"/>
                <w:sz w:val="20"/>
                <w:szCs w:val="20"/>
              </w:rPr>
              <w:t>–</w:t>
            </w:r>
            <w:r w:rsidRPr="001A715C">
              <w:rPr>
                <w:rFonts w:ascii="Arial" w:hAnsi="Arial" w:cs="Arial"/>
                <w:sz w:val="20"/>
                <w:szCs w:val="20"/>
              </w:rPr>
              <w:t xml:space="preserve"> Gaśnicza</w:t>
            </w:r>
            <w:r>
              <w:rPr>
                <w:rFonts w:ascii="Arial" w:hAnsi="Arial" w:cs="Arial"/>
                <w:sz w:val="20"/>
                <w:szCs w:val="20"/>
              </w:rPr>
              <w:t xml:space="preserve"> Państwowej Straży Pożarnej </w:t>
            </w:r>
          </w:p>
        </w:tc>
      </w:tr>
      <w:tr w:rsidR="004374C1" w:rsidRPr="001A715C" w14:paraId="3FC8BCBA" w14:textId="77777777" w:rsidTr="00656F5F">
        <w:trPr>
          <w:trHeight w:val="428"/>
        </w:trPr>
        <w:tc>
          <w:tcPr>
            <w:tcW w:w="16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B2BD3A1" w14:textId="13FB529D" w:rsidR="004374C1" w:rsidRPr="001A715C" w:rsidRDefault="004374C1" w:rsidP="006C71D8">
            <w:pPr>
              <w:jc w:val="center"/>
              <w:rPr>
                <w:rFonts w:ascii="Arial" w:hAnsi="Arial" w:cs="Arial"/>
                <w:b/>
                <w:sz w:val="20"/>
                <w:szCs w:val="20"/>
              </w:rPr>
            </w:pPr>
            <w:r w:rsidRPr="001A715C">
              <w:rPr>
                <w:rFonts w:ascii="Arial" w:hAnsi="Arial" w:cs="Arial"/>
                <w:b/>
                <w:sz w:val="20"/>
                <w:szCs w:val="20"/>
              </w:rPr>
              <w:t>KM</w:t>
            </w:r>
            <w:r w:rsidR="000438C0">
              <w:rPr>
                <w:rFonts w:ascii="Arial" w:hAnsi="Arial" w:cs="Arial"/>
                <w:b/>
                <w:sz w:val="20"/>
                <w:szCs w:val="20"/>
              </w:rPr>
              <w:t>/KP</w:t>
            </w:r>
            <w:r>
              <w:rPr>
                <w:rFonts w:ascii="Arial" w:hAnsi="Arial" w:cs="Arial"/>
                <w:b/>
                <w:sz w:val="20"/>
                <w:szCs w:val="20"/>
              </w:rPr>
              <w:t xml:space="preserve"> PSP</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6293B0" w14:textId="2131679B" w:rsidR="004374C1" w:rsidRPr="001A715C" w:rsidRDefault="004374C1" w:rsidP="006C71D8">
            <w:pPr>
              <w:rPr>
                <w:rFonts w:ascii="Arial" w:hAnsi="Arial" w:cs="Arial"/>
                <w:sz w:val="20"/>
                <w:szCs w:val="20"/>
              </w:rPr>
            </w:pPr>
            <w:r w:rsidRPr="001A715C">
              <w:rPr>
                <w:rFonts w:ascii="Arial" w:hAnsi="Arial" w:cs="Arial"/>
                <w:sz w:val="20"/>
                <w:szCs w:val="20"/>
              </w:rPr>
              <w:t>Komenda Miejska</w:t>
            </w:r>
            <w:r w:rsidR="000438C0">
              <w:rPr>
                <w:rFonts w:ascii="Arial" w:hAnsi="Arial" w:cs="Arial"/>
                <w:sz w:val="20"/>
                <w:szCs w:val="20"/>
              </w:rPr>
              <w:t>/</w:t>
            </w:r>
            <w:r w:rsidR="003D5E8B">
              <w:rPr>
                <w:rFonts w:ascii="Arial" w:hAnsi="Arial" w:cs="Arial"/>
                <w:sz w:val="20"/>
                <w:szCs w:val="20"/>
              </w:rPr>
              <w:t xml:space="preserve">Powiatowa </w:t>
            </w:r>
            <w:r w:rsidR="003D5E8B" w:rsidRPr="001A715C">
              <w:rPr>
                <w:rFonts w:ascii="Arial" w:hAnsi="Arial" w:cs="Arial"/>
                <w:sz w:val="20"/>
                <w:szCs w:val="20"/>
              </w:rPr>
              <w:t>Państwowej</w:t>
            </w:r>
            <w:r>
              <w:rPr>
                <w:rFonts w:ascii="Arial" w:hAnsi="Arial" w:cs="Arial"/>
                <w:sz w:val="20"/>
                <w:szCs w:val="20"/>
              </w:rPr>
              <w:t xml:space="preserve"> Straży Pożarnej </w:t>
            </w:r>
          </w:p>
        </w:tc>
      </w:tr>
      <w:tr w:rsidR="004374C1" w:rsidRPr="001A715C" w14:paraId="78E9B31E" w14:textId="77777777" w:rsidTr="00656F5F">
        <w:trPr>
          <w:trHeight w:val="428"/>
        </w:trPr>
        <w:tc>
          <w:tcPr>
            <w:tcW w:w="16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2FCF3BB" w14:textId="77777777" w:rsidR="004374C1" w:rsidRPr="001A715C" w:rsidRDefault="004374C1" w:rsidP="006C71D8">
            <w:pPr>
              <w:jc w:val="center"/>
              <w:rPr>
                <w:rFonts w:ascii="Arial" w:hAnsi="Arial" w:cs="Arial"/>
                <w:b/>
                <w:sz w:val="20"/>
                <w:szCs w:val="20"/>
              </w:rPr>
            </w:pPr>
            <w:r w:rsidRPr="001A715C">
              <w:rPr>
                <w:rFonts w:ascii="Arial" w:hAnsi="Arial" w:cs="Arial"/>
                <w:b/>
                <w:sz w:val="20"/>
                <w:szCs w:val="20"/>
              </w:rPr>
              <w:t>K</w:t>
            </w:r>
            <w:r>
              <w:rPr>
                <w:rFonts w:ascii="Arial" w:hAnsi="Arial" w:cs="Arial"/>
                <w:b/>
                <w:sz w:val="20"/>
                <w:szCs w:val="20"/>
              </w:rPr>
              <w:t>W PSP</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1EFD57" w14:textId="77777777" w:rsidR="004374C1" w:rsidRPr="001A715C" w:rsidRDefault="004374C1" w:rsidP="006C71D8">
            <w:pPr>
              <w:rPr>
                <w:rFonts w:ascii="Arial" w:hAnsi="Arial" w:cs="Arial"/>
                <w:sz w:val="20"/>
                <w:szCs w:val="20"/>
              </w:rPr>
            </w:pPr>
            <w:r w:rsidRPr="001A715C">
              <w:rPr>
                <w:rFonts w:ascii="Arial" w:hAnsi="Arial" w:cs="Arial"/>
                <w:sz w:val="20"/>
                <w:szCs w:val="20"/>
              </w:rPr>
              <w:t xml:space="preserve">Komenda </w:t>
            </w:r>
            <w:r>
              <w:rPr>
                <w:rFonts w:ascii="Arial" w:hAnsi="Arial" w:cs="Arial"/>
                <w:sz w:val="20"/>
                <w:szCs w:val="20"/>
              </w:rPr>
              <w:t>Wojewódzka</w:t>
            </w:r>
            <w:r w:rsidRPr="001A715C">
              <w:rPr>
                <w:rFonts w:ascii="Arial" w:hAnsi="Arial" w:cs="Arial"/>
                <w:sz w:val="20"/>
                <w:szCs w:val="20"/>
              </w:rPr>
              <w:t xml:space="preserve"> </w:t>
            </w:r>
            <w:r>
              <w:rPr>
                <w:rFonts w:ascii="Arial" w:hAnsi="Arial" w:cs="Arial"/>
                <w:sz w:val="20"/>
                <w:szCs w:val="20"/>
              </w:rPr>
              <w:t>Państwowej Straży Pożarnej w Katowicach</w:t>
            </w:r>
          </w:p>
        </w:tc>
      </w:tr>
      <w:tr w:rsidR="004374C1" w:rsidRPr="001A715C" w14:paraId="31E29F65" w14:textId="77777777" w:rsidTr="00656F5F">
        <w:trPr>
          <w:trHeight w:val="60"/>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82D0C0" w14:textId="77777777" w:rsidR="004374C1" w:rsidRPr="001A715C" w:rsidRDefault="004374C1" w:rsidP="006C71D8">
            <w:pPr>
              <w:jc w:val="center"/>
              <w:rPr>
                <w:rFonts w:ascii="Arial" w:hAnsi="Arial" w:cs="Arial"/>
                <w:b/>
                <w:sz w:val="20"/>
                <w:szCs w:val="20"/>
              </w:rPr>
            </w:pPr>
            <w:r w:rsidRPr="001A715C">
              <w:rPr>
                <w:rFonts w:ascii="Arial" w:hAnsi="Arial" w:cs="Arial"/>
                <w:b/>
                <w:sz w:val="20"/>
                <w:szCs w:val="20"/>
              </w:rPr>
              <w:t>RADIOTLEFON STACJONARNY</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8F209A" w14:textId="40C7FE2A" w:rsidR="004374C1" w:rsidRPr="001A715C" w:rsidRDefault="004374C1" w:rsidP="006C71D8">
            <w:pPr>
              <w:rPr>
                <w:rFonts w:ascii="Arial" w:hAnsi="Arial" w:cs="Arial"/>
                <w:sz w:val="20"/>
                <w:szCs w:val="20"/>
              </w:rPr>
            </w:pPr>
            <w:r w:rsidRPr="5E2B2C06">
              <w:rPr>
                <w:rFonts w:ascii="Arial" w:hAnsi="Arial" w:cs="Arial"/>
                <w:sz w:val="20"/>
                <w:szCs w:val="20"/>
              </w:rPr>
              <w:t xml:space="preserve">Radiotelefon dwusystemowy spełniający min. wymagania techniczno-funkcjonalne określone </w:t>
            </w:r>
            <w:r w:rsidR="00E05425" w:rsidRPr="5E2B2C06">
              <w:rPr>
                <w:rFonts w:ascii="Arial" w:hAnsi="Arial" w:cs="Arial"/>
                <w:sz w:val="20"/>
                <w:szCs w:val="20"/>
              </w:rPr>
              <w:t>w „</w:t>
            </w:r>
            <w:r w:rsidRPr="5E2B2C06">
              <w:rPr>
                <w:rFonts w:ascii="Arial" w:hAnsi="Arial" w:cs="Arial"/>
                <w:sz w:val="20"/>
                <w:szCs w:val="20"/>
              </w:rPr>
              <w:t xml:space="preserve">INSTRUKCJI w sprawie organizacji łączności </w:t>
            </w:r>
            <w:r w:rsidR="003D5E8B" w:rsidRPr="5E2B2C06">
              <w:rPr>
                <w:rFonts w:ascii="Arial" w:hAnsi="Arial" w:cs="Arial"/>
                <w:sz w:val="20"/>
                <w:szCs w:val="20"/>
              </w:rPr>
              <w:t>radiowej” KG</w:t>
            </w:r>
            <w:r w:rsidRPr="5E2B2C06">
              <w:rPr>
                <w:rFonts w:ascii="Arial" w:hAnsi="Arial" w:cs="Arial"/>
                <w:sz w:val="20"/>
                <w:szCs w:val="20"/>
              </w:rPr>
              <w:t xml:space="preserve"> PSP 2019</w:t>
            </w:r>
            <w:r w:rsidR="107F2C43" w:rsidRPr="5E2B2C06">
              <w:rPr>
                <w:rFonts w:ascii="Arial" w:hAnsi="Arial" w:cs="Arial"/>
                <w:sz w:val="20"/>
                <w:szCs w:val="20"/>
              </w:rPr>
              <w:t xml:space="preserve"> </w:t>
            </w:r>
            <w:r w:rsidRPr="5E2B2C06">
              <w:rPr>
                <w:rFonts w:ascii="Arial" w:hAnsi="Arial" w:cs="Arial"/>
                <w:sz w:val="20"/>
                <w:szCs w:val="20"/>
              </w:rPr>
              <w:t xml:space="preserve">r. </w:t>
            </w:r>
          </w:p>
        </w:tc>
      </w:tr>
      <w:tr w:rsidR="004374C1" w:rsidRPr="001A715C" w14:paraId="7AA47BF4" w14:textId="77777777" w:rsidTr="00656F5F">
        <w:trPr>
          <w:trHeight w:val="60"/>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09AB73" w14:textId="77777777" w:rsidR="004374C1" w:rsidRPr="001A715C" w:rsidRDefault="004374C1" w:rsidP="006C71D8">
            <w:pPr>
              <w:jc w:val="center"/>
              <w:rPr>
                <w:rFonts w:ascii="Arial" w:hAnsi="Arial" w:cs="Arial"/>
                <w:b/>
                <w:sz w:val="20"/>
                <w:szCs w:val="20"/>
              </w:rPr>
            </w:pPr>
            <w:r w:rsidRPr="001A715C">
              <w:rPr>
                <w:rFonts w:ascii="Arial" w:hAnsi="Arial" w:cs="Arial"/>
                <w:b/>
                <w:sz w:val="20"/>
                <w:szCs w:val="20"/>
              </w:rPr>
              <w:t>VPN</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0338BD" w14:textId="60D641AF" w:rsidR="004374C1" w:rsidRPr="001A715C" w:rsidRDefault="004374C1" w:rsidP="006C71D8">
            <w:pPr>
              <w:rPr>
                <w:rFonts w:ascii="Arial" w:hAnsi="Arial" w:cs="Arial"/>
                <w:sz w:val="20"/>
                <w:szCs w:val="20"/>
              </w:rPr>
            </w:pPr>
            <w:r w:rsidRPr="5E2B2C06">
              <w:rPr>
                <w:rFonts w:ascii="Arial" w:hAnsi="Arial" w:cs="Arial"/>
                <w:sz w:val="20"/>
                <w:szCs w:val="20"/>
              </w:rPr>
              <w:t>Sieć VPN typu: SSL-VPN Zamawiającego</w:t>
            </w:r>
            <w:r w:rsidR="1B642634" w:rsidRPr="5E2B2C06">
              <w:rPr>
                <w:rFonts w:ascii="Arial" w:hAnsi="Arial" w:cs="Arial"/>
                <w:sz w:val="20"/>
                <w:szCs w:val="20"/>
              </w:rPr>
              <w:t>,</w:t>
            </w:r>
            <w:r w:rsidRPr="5E2B2C06">
              <w:rPr>
                <w:rFonts w:ascii="Arial" w:hAnsi="Arial" w:cs="Arial"/>
                <w:sz w:val="20"/>
                <w:szCs w:val="20"/>
              </w:rPr>
              <w:t xml:space="preserve"> zbudowana w oparciu o urządzenia brzegowe Zamawiającego, która umożliwi wymianę informacji elektronicznej</w:t>
            </w:r>
            <w:r w:rsidR="191EF680" w:rsidRPr="5E2B2C06">
              <w:rPr>
                <w:rFonts w:ascii="Arial" w:hAnsi="Arial" w:cs="Arial"/>
                <w:sz w:val="20"/>
                <w:szCs w:val="20"/>
              </w:rPr>
              <w:t xml:space="preserve"> </w:t>
            </w:r>
            <w:r w:rsidRPr="5E2B2C06">
              <w:rPr>
                <w:rFonts w:ascii="Arial" w:hAnsi="Arial" w:cs="Arial"/>
                <w:sz w:val="20"/>
                <w:szCs w:val="20"/>
              </w:rPr>
              <w:t>pomiędzy KM PSP</w:t>
            </w:r>
            <w:r w:rsidR="31624DA7" w:rsidRPr="5E2B2C06">
              <w:rPr>
                <w:rFonts w:ascii="Arial" w:hAnsi="Arial" w:cs="Arial"/>
                <w:sz w:val="20"/>
                <w:szCs w:val="20"/>
              </w:rPr>
              <w:t>,</w:t>
            </w:r>
            <w:r w:rsidRPr="5E2B2C06">
              <w:rPr>
                <w:rFonts w:ascii="Arial" w:hAnsi="Arial" w:cs="Arial"/>
                <w:sz w:val="20"/>
                <w:szCs w:val="20"/>
              </w:rPr>
              <w:t xml:space="preserve"> a KW PSP</w:t>
            </w:r>
          </w:p>
        </w:tc>
      </w:tr>
      <w:tr w:rsidR="004374C1" w:rsidRPr="001A715C" w14:paraId="006C1AFD" w14:textId="77777777" w:rsidTr="00656F5F">
        <w:trPr>
          <w:trHeight w:val="60"/>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3442EB" w14:textId="77777777" w:rsidR="004374C1" w:rsidRPr="001A715C" w:rsidRDefault="004374C1" w:rsidP="006C71D8">
            <w:pPr>
              <w:jc w:val="center"/>
              <w:rPr>
                <w:rFonts w:ascii="Arial" w:hAnsi="Arial" w:cs="Arial"/>
                <w:b/>
                <w:sz w:val="20"/>
                <w:szCs w:val="20"/>
              </w:rPr>
            </w:pPr>
            <w:r w:rsidRPr="001A715C">
              <w:rPr>
                <w:rFonts w:ascii="Arial" w:hAnsi="Arial" w:cs="Arial"/>
                <w:b/>
                <w:sz w:val="20"/>
                <w:szCs w:val="20"/>
              </w:rPr>
              <w:t>OST112</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F7EDD6" w14:textId="77777777" w:rsidR="004374C1" w:rsidRPr="001A715C" w:rsidRDefault="004374C1" w:rsidP="006C71D8">
            <w:pPr>
              <w:rPr>
                <w:rFonts w:ascii="Arial" w:hAnsi="Arial" w:cs="Arial"/>
                <w:sz w:val="20"/>
                <w:szCs w:val="20"/>
              </w:rPr>
            </w:pPr>
            <w:r w:rsidRPr="001A715C">
              <w:rPr>
                <w:rFonts w:ascii="Arial" w:hAnsi="Arial" w:cs="Arial"/>
                <w:sz w:val="20"/>
                <w:szCs w:val="20"/>
              </w:rPr>
              <w:t xml:space="preserve">Ogólnopolską Sieć Teleinformatyczna 112 –zarządzający KG Policji </w:t>
            </w:r>
          </w:p>
        </w:tc>
      </w:tr>
      <w:tr w:rsidR="004374C1" w:rsidRPr="001A715C" w14:paraId="58CE729A" w14:textId="77777777" w:rsidTr="00656F5F">
        <w:trPr>
          <w:trHeight w:val="60"/>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541322" w14:textId="77777777" w:rsidR="004374C1" w:rsidRPr="00656F5F" w:rsidRDefault="004374C1" w:rsidP="006C71D8">
            <w:pPr>
              <w:jc w:val="center"/>
              <w:rPr>
                <w:rFonts w:ascii="Arial" w:hAnsi="Arial" w:cs="Arial"/>
                <w:b/>
                <w:sz w:val="20"/>
                <w:szCs w:val="20"/>
              </w:rPr>
            </w:pPr>
            <w:r w:rsidRPr="00656F5F">
              <w:rPr>
                <w:rFonts w:ascii="Arial" w:hAnsi="Arial" w:cs="Arial"/>
                <w:b/>
                <w:sz w:val="20"/>
                <w:szCs w:val="20"/>
              </w:rPr>
              <w:t>WYMIANA</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6ED42D" w14:textId="77777777" w:rsidR="004374C1" w:rsidRPr="001A715C" w:rsidRDefault="004374C1" w:rsidP="006C71D8">
            <w:pPr>
              <w:rPr>
                <w:rFonts w:ascii="Arial" w:hAnsi="Arial" w:cs="Arial"/>
                <w:sz w:val="20"/>
                <w:szCs w:val="20"/>
              </w:rPr>
            </w:pPr>
            <w:r w:rsidRPr="001A715C">
              <w:rPr>
                <w:rFonts w:ascii="Arial" w:hAnsi="Arial" w:cs="Arial"/>
                <w:sz w:val="20"/>
                <w:szCs w:val="20"/>
              </w:rPr>
              <w:t xml:space="preserve">Rozumiana jako demontaż starego urządzenia (instalacji) i montaż w jego miejsce nowego urządzenia (instalacji) spełniającego określone wymagania. </w:t>
            </w:r>
          </w:p>
        </w:tc>
      </w:tr>
      <w:tr w:rsidR="00656F5F" w:rsidRPr="001A715C" w14:paraId="4FD59BD4" w14:textId="77777777" w:rsidTr="00656F5F">
        <w:trPr>
          <w:trHeight w:val="60"/>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019789" w14:textId="35A53BC8" w:rsidR="00656F5F" w:rsidRPr="00656F5F" w:rsidRDefault="00656F5F" w:rsidP="006C71D8">
            <w:pPr>
              <w:jc w:val="center"/>
              <w:rPr>
                <w:rFonts w:ascii="Arial" w:hAnsi="Arial" w:cs="Arial"/>
                <w:b/>
                <w:sz w:val="20"/>
                <w:szCs w:val="20"/>
              </w:rPr>
            </w:pPr>
            <w:r w:rsidRPr="00656F5F">
              <w:rPr>
                <w:rFonts w:ascii="Arial" w:hAnsi="Arial" w:cs="Arial"/>
                <w:b/>
                <w:sz w:val="20"/>
                <w:szCs w:val="20"/>
              </w:rPr>
              <w:t>AKTUALIZACJA</w:t>
            </w:r>
          </w:p>
        </w:tc>
        <w:tc>
          <w:tcPr>
            <w:tcW w:w="7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1F2B87" w14:textId="2C1F9FBE" w:rsidR="00656F5F" w:rsidRPr="001A715C" w:rsidRDefault="00656F5F" w:rsidP="006C71D8">
            <w:pPr>
              <w:rPr>
                <w:rFonts w:ascii="Arial" w:hAnsi="Arial" w:cs="Arial"/>
                <w:sz w:val="20"/>
                <w:szCs w:val="20"/>
              </w:rPr>
            </w:pPr>
            <w:r w:rsidRPr="00EF3AAC">
              <w:rPr>
                <w:rFonts w:cstheme="minorHAnsi"/>
                <w:sz w:val="20"/>
                <w:szCs w:val="20"/>
              </w:rPr>
              <w:t>Aktualizacja</w:t>
            </w:r>
            <w:r w:rsidR="00743416">
              <w:rPr>
                <w:rFonts w:cstheme="minorHAnsi"/>
                <w:sz w:val="20"/>
                <w:szCs w:val="20"/>
              </w:rPr>
              <w:t xml:space="preserve"> oprogramowania</w:t>
            </w:r>
            <w:r>
              <w:rPr>
                <w:rFonts w:cstheme="minorHAnsi"/>
                <w:sz w:val="20"/>
                <w:szCs w:val="20"/>
              </w:rPr>
              <w:t>,</w:t>
            </w:r>
            <w:r w:rsidRPr="00EF3AAC">
              <w:rPr>
                <w:rFonts w:cstheme="minorHAnsi"/>
                <w:sz w:val="20"/>
                <w:szCs w:val="20"/>
              </w:rPr>
              <w:t xml:space="preserve"> konfiguracja </w:t>
            </w:r>
            <w:r>
              <w:rPr>
                <w:rFonts w:cstheme="minorHAnsi"/>
                <w:sz w:val="20"/>
                <w:szCs w:val="20"/>
              </w:rPr>
              <w:t xml:space="preserve">aplikacji </w:t>
            </w:r>
            <w:r w:rsidRPr="00EF3AAC">
              <w:rPr>
                <w:rFonts w:cstheme="minorHAnsi"/>
                <w:sz w:val="20"/>
                <w:szCs w:val="20"/>
              </w:rPr>
              <w:t xml:space="preserve">konsol dyspozytorskich </w:t>
            </w:r>
            <w:r>
              <w:rPr>
                <w:rFonts w:cstheme="minorHAnsi"/>
                <w:sz w:val="20"/>
                <w:szCs w:val="20"/>
              </w:rPr>
              <w:t xml:space="preserve">i </w:t>
            </w:r>
            <w:r w:rsidRPr="00EF3AAC">
              <w:rPr>
                <w:rFonts w:cstheme="minorHAnsi"/>
                <w:sz w:val="20"/>
                <w:szCs w:val="20"/>
              </w:rPr>
              <w:t>systemów operacyjnych urządzeń radiowych i do najnowszych stabilnych wersji.</w:t>
            </w:r>
          </w:p>
        </w:tc>
      </w:tr>
    </w:tbl>
    <w:p w14:paraId="030F56E4" w14:textId="77777777" w:rsidR="004374C1" w:rsidRPr="001A715C" w:rsidRDefault="004374C1" w:rsidP="006C71D8">
      <w:pPr>
        <w:rPr>
          <w:rFonts w:ascii="Arial" w:eastAsia="Arial Narrow" w:hAnsi="Arial" w:cs="Arial"/>
          <w:sz w:val="20"/>
          <w:szCs w:val="20"/>
        </w:rPr>
      </w:pPr>
    </w:p>
    <w:p w14:paraId="7E850D3D" w14:textId="77777777" w:rsidR="004374C1" w:rsidRPr="001A715C" w:rsidRDefault="004374C1" w:rsidP="006C71D8">
      <w:pPr>
        <w:pStyle w:val="Akapitzlist"/>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eastAsia="Arial Narrow" w:hAnsi="Arial" w:cs="Arial"/>
          <w:sz w:val="20"/>
          <w:szCs w:val="20"/>
        </w:rPr>
      </w:pPr>
      <w:r w:rsidRPr="001A715C">
        <w:rPr>
          <w:rFonts w:ascii="Arial" w:eastAsia="Arial Narrow" w:hAnsi="Arial" w:cs="Arial"/>
          <w:b/>
          <w:sz w:val="20"/>
          <w:szCs w:val="20"/>
        </w:rPr>
        <w:t>PRZEDMIOT ZAMÓWIENIA</w:t>
      </w:r>
    </w:p>
    <w:p w14:paraId="5159E801" w14:textId="77777777" w:rsidR="004374C1" w:rsidRPr="001A715C" w:rsidRDefault="004374C1" w:rsidP="006C71D8">
      <w:pPr>
        <w:rPr>
          <w:rFonts w:ascii="Arial" w:eastAsia="Calibri" w:hAnsi="Arial" w:cs="Arial"/>
          <w:sz w:val="20"/>
          <w:szCs w:val="20"/>
        </w:rPr>
      </w:pPr>
    </w:p>
    <w:p w14:paraId="5167B8AF" w14:textId="03403BE6" w:rsidR="00D72147" w:rsidRDefault="004374C1" w:rsidP="006C71D8">
      <w:pPr>
        <w:jc w:val="both"/>
        <w:rPr>
          <w:rFonts w:ascii="Arial" w:eastAsia="Calibri" w:hAnsi="Arial" w:cs="Arial"/>
          <w:sz w:val="20"/>
          <w:szCs w:val="20"/>
        </w:rPr>
      </w:pPr>
      <w:r w:rsidRPr="001A715C">
        <w:rPr>
          <w:rFonts w:ascii="Arial" w:eastAsia="Calibri" w:hAnsi="Arial" w:cs="Arial"/>
          <w:sz w:val="20"/>
          <w:szCs w:val="20"/>
        </w:rPr>
        <w:t xml:space="preserve">Przedmiotem zamówienia </w:t>
      </w:r>
      <w:r w:rsidR="00656F5F">
        <w:rPr>
          <w:rFonts w:ascii="Arial" w:eastAsia="Calibri" w:hAnsi="Arial" w:cs="Arial"/>
          <w:sz w:val="20"/>
          <w:szCs w:val="20"/>
        </w:rPr>
        <w:t xml:space="preserve">w części 1 </w:t>
      </w:r>
      <w:r w:rsidRPr="001A715C">
        <w:rPr>
          <w:rFonts w:ascii="Arial" w:eastAsia="Calibri" w:hAnsi="Arial" w:cs="Arial"/>
          <w:sz w:val="20"/>
          <w:szCs w:val="20"/>
        </w:rPr>
        <w:t>jest realizacja zadania pt.: „</w:t>
      </w:r>
      <w:r w:rsidR="00CD2B3D">
        <w:rPr>
          <w:rFonts w:ascii="Arial" w:hAnsi="Arial" w:cs="Arial"/>
          <w:i/>
          <w:sz w:val="20"/>
          <w:szCs w:val="20"/>
          <w:u w:val="single"/>
        </w:rPr>
        <w:t>Dostawa urządzeń</w:t>
      </w:r>
      <w:r w:rsidR="00D72147">
        <w:rPr>
          <w:rFonts w:ascii="Arial" w:hAnsi="Arial" w:cs="Arial"/>
          <w:i/>
          <w:sz w:val="20"/>
          <w:szCs w:val="20"/>
          <w:u w:val="single"/>
        </w:rPr>
        <w:t xml:space="preserve"> </w:t>
      </w:r>
      <w:r w:rsidR="00270380">
        <w:rPr>
          <w:rFonts w:ascii="Arial" w:hAnsi="Arial" w:cs="Arial"/>
          <w:i/>
          <w:sz w:val="20"/>
          <w:szCs w:val="20"/>
          <w:u w:val="single"/>
        </w:rPr>
        <w:t>i aktualizacj</w:t>
      </w:r>
      <w:r w:rsidR="00D2238F">
        <w:rPr>
          <w:rFonts w:ascii="Arial" w:hAnsi="Arial" w:cs="Arial"/>
          <w:i/>
          <w:sz w:val="20"/>
          <w:szCs w:val="20"/>
          <w:u w:val="single"/>
        </w:rPr>
        <w:t>i</w:t>
      </w:r>
      <w:r w:rsidR="00270380">
        <w:rPr>
          <w:rFonts w:ascii="Arial" w:hAnsi="Arial" w:cs="Arial"/>
          <w:i/>
          <w:sz w:val="20"/>
          <w:szCs w:val="20"/>
          <w:u w:val="single"/>
        </w:rPr>
        <w:t xml:space="preserve"> </w:t>
      </w:r>
      <w:r w:rsidR="00D72147">
        <w:rPr>
          <w:rFonts w:ascii="Arial" w:hAnsi="Arial" w:cs="Arial"/>
          <w:i/>
          <w:sz w:val="20"/>
          <w:szCs w:val="20"/>
          <w:u w:val="single"/>
        </w:rPr>
        <w:t>Zintegrowanego Systemu Łączności KW PSP w Katowicach</w:t>
      </w:r>
      <w:r w:rsidRPr="001A715C">
        <w:rPr>
          <w:rFonts w:ascii="Arial" w:eastAsia="Calibri" w:hAnsi="Arial" w:cs="Arial"/>
          <w:sz w:val="20"/>
          <w:szCs w:val="20"/>
        </w:rPr>
        <w:t>.</w:t>
      </w:r>
      <w:r>
        <w:rPr>
          <w:rFonts w:ascii="Arial" w:eastAsia="Calibri" w:hAnsi="Arial" w:cs="Arial"/>
          <w:sz w:val="20"/>
          <w:szCs w:val="20"/>
        </w:rPr>
        <w:t xml:space="preserve"> </w:t>
      </w:r>
    </w:p>
    <w:p w14:paraId="7852F1FE" w14:textId="77777777" w:rsidR="00656F5F" w:rsidRDefault="00656F5F" w:rsidP="006C71D8">
      <w:pPr>
        <w:jc w:val="both"/>
        <w:rPr>
          <w:rFonts w:ascii="Arial" w:eastAsia="Calibri" w:hAnsi="Arial" w:cs="Arial"/>
          <w:sz w:val="20"/>
          <w:szCs w:val="20"/>
        </w:rPr>
      </w:pPr>
    </w:p>
    <w:p w14:paraId="5801DDD2" w14:textId="7EB88258" w:rsidR="00D72147" w:rsidRDefault="004374C1" w:rsidP="006C71D8">
      <w:pPr>
        <w:jc w:val="both"/>
        <w:rPr>
          <w:rFonts w:ascii="Arial" w:eastAsia="Calibri" w:hAnsi="Arial" w:cs="Arial"/>
          <w:sz w:val="20"/>
          <w:szCs w:val="20"/>
        </w:rPr>
      </w:pPr>
      <w:r w:rsidRPr="001A715C">
        <w:rPr>
          <w:rFonts w:ascii="Arial" w:eastAsia="Calibri" w:hAnsi="Arial" w:cs="Arial"/>
          <w:sz w:val="20"/>
          <w:szCs w:val="20"/>
        </w:rPr>
        <w:t xml:space="preserve">Zadanie ma na celu zwiększenie </w:t>
      </w:r>
      <w:r w:rsidR="00D72147">
        <w:rPr>
          <w:rFonts w:ascii="Arial" w:eastAsia="Calibri" w:hAnsi="Arial" w:cs="Arial"/>
          <w:sz w:val="20"/>
          <w:szCs w:val="20"/>
        </w:rPr>
        <w:t xml:space="preserve">niezawodności </w:t>
      </w:r>
      <w:r w:rsidRPr="001A715C">
        <w:rPr>
          <w:rFonts w:ascii="Arial" w:eastAsia="Calibri" w:hAnsi="Arial" w:cs="Arial"/>
          <w:sz w:val="20"/>
          <w:szCs w:val="20"/>
        </w:rPr>
        <w:t xml:space="preserve">działania radiowej sieci wojewódzkiej </w:t>
      </w:r>
      <w:r>
        <w:rPr>
          <w:rFonts w:ascii="Arial" w:eastAsia="Calibri" w:hAnsi="Arial" w:cs="Arial"/>
          <w:sz w:val="20"/>
          <w:szCs w:val="20"/>
        </w:rPr>
        <w:t>(</w:t>
      </w:r>
      <w:r w:rsidRPr="001A715C">
        <w:rPr>
          <w:rFonts w:ascii="Arial" w:eastAsia="Calibri" w:hAnsi="Arial" w:cs="Arial"/>
          <w:sz w:val="20"/>
          <w:szCs w:val="20"/>
        </w:rPr>
        <w:t>PW</w:t>
      </w:r>
      <w:r>
        <w:rPr>
          <w:rFonts w:ascii="Arial" w:eastAsia="Calibri" w:hAnsi="Arial" w:cs="Arial"/>
          <w:sz w:val="20"/>
          <w:szCs w:val="20"/>
        </w:rPr>
        <w:t>)</w:t>
      </w:r>
      <w:r w:rsidRPr="001A715C">
        <w:rPr>
          <w:rFonts w:ascii="Arial" w:eastAsia="Calibri" w:hAnsi="Arial" w:cs="Arial"/>
          <w:sz w:val="20"/>
          <w:szCs w:val="20"/>
        </w:rPr>
        <w:t xml:space="preserve"> i ogólnokrajowej </w:t>
      </w:r>
      <w:r>
        <w:rPr>
          <w:rFonts w:ascii="Arial" w:eastAsia="Calibri" w:hAnsi="Arial" w:cs="Arial"/>
          <w:sz w:val="20"/>
          <w:szCs w:val="20"/>
        </w:rPr>
        <w:t>(</w:t>
      </w:r>
      <w:r w:rsidRPr="001A715C">
        <w:rPr>
          <w:rFonts w:ascii="Arial" w:eastAsia="Calibri" w:hAnsi="Arial" w:cs="Arial"/>
          <w:sz w:val="20"/>
          <w:szCs w:val="20"/>
        </w:rPr>
        <w:t>KSW</w:t>
      </w:r>
      <w:r>
        <w:rPr>
          <w:rFonts w:ascii="Arial" w:eastAsia="Calibri" w:hAnsi="Arial" w:cs="Arial"/>
          <w:sz w:val="20"/>
          <w:szCs w:val="20"/>
        </w:rPr>
        <w:t>)</w:t>
      </w:r>
      <w:r w:rsidRPr="001A715C">
        <w:rPr>
          <w:rFonts w:ascii="Arial" w:eastAsia="Calibri" w:hAnsi="Arial" w:cs="Arial"/>
          <w:sz w:val="20"/>
          <w:szCs w:val="20"/>
        </w:rPr>
        <w:t xml:space="preserve"> </w:t>
      </w:r>
      <w:r w:rsidR="00D72147" w:rsidRPr="001A715C">
        <w:rPr>
          <w:rFonts w:ascii="Arial" w:eastAsia="Calibri" w:hAnsi="Arial" w:cs="Arial"/>
          <w:sz w:val="20"/>
          <w:szCs w:val="20"/>
        </w:rPr>
        <w:t>oraz przystosowanie</w:t>
      </w:r>
      <w:r w:rsidR="00D72147">
        <w:rPr>
          <w:rFonts w:ascii="Arial" w:eastAsia="Calibri" w:hAnsi="Arial" w:cs="Arial"/>
          <w:sz w:val="20"/>
          <w:szCs w:val="20"/>
        </w:rPr>
        <w:t xml:space="preserve"> do wprowadzenia standardu sieci DMR </w:t>
      </w:r>
      <w:r w:rsidR="002E1424">
        <w:rPr>
          <w:rFonts w:ascii="Arial" w:eastAsia="Calibri" w:hAnsi="Arial" w:cs="Arial"/>
          <w:sz w:val="20"/>
          <w:szCs w:val="20"/>
        </w:rPr>
        <w:t>i</w:t>
      </w:r>
      <w:r w:rsidR="00D72147">
        <w:rPr>
          <w:rFonts w:ascii="Arial" w:eastAsia="Calibri" w:hAnsi="Arial" w:cs="Arial"/>
          <w:sz w:val="20"/>
          <w:szCs w:val="20"/>
        </w:rPr>
        <w:t xml:space="preserve"> TETRA</w:t>
      </w:r>
      <w:r w:rsidRPr="001A715C">
        <w:rPr>
          <w:rFonts w:ascii="Arial" w:eastAsia="Calibri" w:hAnsi="Arial" w:cs="Arial"/>
          <w:sz w:val="20"/>
          <w:szCs w:val="20"/>
        </w:rPr>
        <w:t>.</w:t>
      </w:r>
    </w:p>
    <w:p w14:paraId="3E68CA7E" w14:textId="1039FCC3" w:rsidR="000438C0" w:rsidRDefault="00D2238F" w:rsidP="006C71D8">
      <w:pPr>
        <w:jc w:val="both"/>
        <w:rPr>
          <w:rFonts w:ascii="Arial" w:hAnsi="Arial" w:cs="Arial"/>
          <w:sz w:val="20"/>
          <w:szCs w:val="20"/>
        </w:rPr>
      </w:pPr>
      <w:r>
        <w:rPr>
          <w:rFonts w:ascii="Arial" w:eastAsia="Calibri" w:hAnsi="Arial" w:cs="Arial"/>
          <w:sz w:val="20"/>
          <w:szCs w:val="20"/>
        </w:rPr>
        <w:t>Przedmiot zamówienia</w:t>
      </w:r>
      <w:r w:rsidR="00D72147">
        <w:rPr>
          <w:rFonts w:ascii="Arial" w:eastAsia="Calibri" w:hAnsi="Arial" w:cs="Arial"/>
          <w:sz w:val="20"/>
          <w:szCs w:val="20"/>
        </w:rPr>
        <w:t xml:space="preserve"> </w:t>
      </w:r>
      <w:r w:rsidR="002E70F1">
        <w:rPr>
          <w:rFonts w:ascii="Arial" w:eastAsia="Calibri" w:hAnsi="Arial" w:cs="Arial"/>
          <w:sz w:val="20"/>
          <w:szCs w:val="20"/>
        </w:rPr>
        <w:t xml:space="preserve">obejmie </w:t>
      </w:r>
      <w:r w:rsidR="00743416">
        <w:rPr>
          <w:rFonts w:ascii="Arial" w:eastAsia="Calibri" w:hAnsi="Arial" w:cs="Arial"/>
          <w:sz w:val="20"/>
          <w:szCs w:val="20"/>
        </w:rPr>
        <w:t>dostawę aktualizacji</w:t>
      </w:r>
      <w:r w:rsidR="00332584">
        <w:rPr>
          <w:rFonts w:ascii="Arial" w:eastAsia="Calibri" w:hAnsi="Arial" w:cs="Arial"/>
          <w:sz w:val="20"/>
          <w:szCs w:val="20"/>
        </w:rPr>
        <w:t xml:space="preserve">, wymianę </w:t>
      </w:r>
      <w:r w:rsidR="00D72147">
        <w:rPr>
          <w:rFonts w:ascii="Arial" w:eastAsia="Calibri" w:hAnsi="Arial" w:cs="Arial"/>
          <w:sz w:val="20"/>
          <w:szCs w:val="20"/>
        </w:rPr>
        <w:t xml:space="preserve">i doposażenie </w:t>
      </w:r>
      <w:r w:rsidR="002E70F1">
        <w:rPr>
          <w:rFonts w:ascii="Arial" w:eastAsia="Calibri" w:hAnsi="Arial" w:cs="Arial"/>
          <w:sz w:val="20"/>
          <w:szCs w:val="20"/>
        </w:rPr>
        <w:t xml:space="preserve">ZSŁ </w:t>
      </w:r>
      <w:r w:rsidR="00D72147">
        <w:rPr>
          <w:rFonts w:ascii="Arial" w:eastAsia="Calibri" w:hAnsi="Arial" w:cs="Arial"/>
          <w:sz w:val="20"/>
          <w:szCs w:val="20"/>
        </w:rPr>
        <w:t>w nowe urządzenia</w:t>
      </w:r>
      <w:r w:rsidR="00332584">
        <w:rPr>
          <w:rFonts w:ascii="Arial" w:eastAsia="Calibri" w:hAnsi="Arial" w:cs="Arial"/>
          <w:sz w:val="20"/>
          <w:szCs w:val="20"/>
        </w:rPr>
        <w:t>,</w:t>
      </w:r>
      <w:r w:rsidR="00D72147">
        <w:rPr>
          <w:rFonts w:ascii="Arial" w:eastAsia="Calibri" w:hAnsi="Arial" w:cs="Arial"/>
          <w:sz w:val="20"/>
          <w:szCs w:val="20"/>
        </w:rPr>
        <w:t xml:space="preserve"> co </w:t>
      </w:r>
      <w:r w:rsidR="002E70F1">
        <w:rPr>
          <w:rFonts w:ascii="Arial" w:eastAsia="Calibri" w:hAnsi="Arial" w:cs="Arial"/>
          <w:sz w:val="20"/>
          <w:szCs w:val="20"/>
        </w:rPr>
        <w:t>będzie miało</w:t>
      </w:r>
      <w:r w:rsidR="00D72147">
        <w:rPr>
          <w:rFonts w:ascii="Arial" w:eastAsia="Calibri" w:hAnsi="Arial" w:cs="Arial"/>
          <w:sz w:val="20"/>
          <w:szCs w:val="20"/>
        </w:rPr>
        <w:t xml:space="preserve"> bezpośredni wpływ </w:t>
      </w:r>
      <w:r w:rsidR="000438C0">
        <w:rPr>
          <w:rFonts w:ascii="Arial" w:eastAsia="Calibri" w:hAnsi="Arial" w:cs="Arial"/>
          <w:sz w:val="20"/>
          <w:szCs w:val="20"/>
        </w:rPr>
        <w:t>na poprawę</w:t>
      </w:r>
      <w:r w:rsidR="00D72147">
        <w:rPr>
          <w:rFonts w:ascii="Arial" w:eastAsia="Calibri" w:hAnsi="Arial" w:cs="Arial"/>
          <w:sz w:val="20"/>
          <w:szCs w:val="20"/>
        </w:rPr>
        <w:t xml:space="preserve"> </w:t>
      </w:r>
      <w:r w:rsidR="004374C1" w:rsidRPr="001A715C">
        <w:rPr>
          <w:rFonts w:ascii="Arial" w:eastAsia="Calibri" w:hAnsi="Arial" w:cs="Arial"/>
          <w:sz w:val="20"/>
          <w:szCs w:val="20"/>
        </w:rPr>
        <w:t xml:space="preserve">organizacji łączności radiowej </w:t>
      </w:r>
      <w:r w:rsidR="00332584">
        <w:rPr>
          <w:rFonts w:ascii="Arial" w:eastAsia="Calibri" w:hAnsi="Arial" w:cs="Arial"/>
          <w:sz w:val="20"/>
          <w:szCs w:val="20"/>
        </w:rPr>
        <w:t xml:space="preserve">m.in. </w:t>
      </w:r>
      <w:r w:rsidR="004374C1" w:rsidRPr="001A715C">
        <w:rPr>
          <w:rFonts w:ascii="Arial" w:eastAsia="Calibri" w:hAnsi="Arial" w:cs="Arial"/>
          <w:sz w:val="20"/>
          <w:szCs w:val="20"/>
        </w:rPr>
        <w:t xml:space="preserve">w czasie zabezpieczenia działań związanych z imprezami masowymi organizowanymi </w:t>
      </w:r>
      <w:r w:rsidR="00D72147">
        <w:rPr>
          <w:rFonts w:ascii="Arial" w:eastAsia="Calibri" w:hAnsi="Arial" w:cs="Arial"/>
          <w:sz w:val="20"/>
          <w:szCs w:val="20"/>
        </w:rPr>
        <w:t>w Katowicach</w:t>
      </w:r>
      <w:r w:rsidR="002E70F1">
        <w:rPr>
          <w:rFonts w:ascii="Arial" w:eastAsia="Calibri" w:hAnsi="Arial" w:cs="Arial"/>
          <w:sz w:val="20"/>
          <w:szCs w:val="20"/>
        </w:rPr>
        <w:t xml:space="preserve"> i województwie</w:t>
      </w:r>
      <w:r w:rsidR="004374C1" w:rsidRPr="001A715C">
        <w:rPr>
          <w:rFonts w:ascii="Arial" w:eastAsia="Calibri" w:hAnsi="Arial" w:cs="Arial"/>
          <w:sz w:val="20"/>
          <w:szCs w:val="20"/>
        </w:rPr>
        <w:t xml:space="preserve">. Zadanie obejmuje </w:t>
      </w:r>
      <w:r w:rsidR="00743416" w:rsidRPr="001A715C">
        <w:rPr>
          <w:rFonts w:ascii="Arial" w:eastAsia="Calibri" w:hAnsi="Arial" w:cs="Arial"/>
          <w:sz w:val="20"/>
          <w:szCs w:val="20"/>
        </w:rPr>
        <w:t>d</w:t>
      </w:r>
      <w:r w:rsidR="00743416" w:rsidRPr="001A715C">
        <w:rPr>
          <w:rFonts w:ascii="Arial" w:hAnsi="Arial" w:cs="Arial"/>
          <w:sz w:val="20"/>
          <w:szCs w:val="20"/>
        </w:rPr>
        <w:t>ostawę</w:t>
      </w:r>
      <w:r w:rsidR="00743416">
        <w:rPr>
          <w:rFonts w:ascii="Arial" w:hAnsi="Arial" w:cs="Arial"/>
          <w:sz w:val="20"/>
          <w:szCs w:val="20"/>
        </w:rPr>
        <w:t xml:space="preserve"> urządzeń i </w:t>
      </w:r>
      <w:r w:rsidR="00D72147">
        <w:rPr>
          <w:rFonts w:ascii="Arial" w:hAnsi="Arial" w:cs="Arial"/>
          <w:sz w:val="20"/>
          <w:szCs w:val="20"/>
        </w:rPr>
        <w:t xml:space="preserve">aktualizację oprogramowania, </w:t>
      </w:r>
      <w:r w:rsidR="00743416">
        <w:rPr>
          <w:rFonts w:ascii="Arial" w:hAnsi="Arial" w:cs="Arial"/>
          <w:sz w:val="20"/>
          <w:szCs w:val="20"/>
        </w:rPr>
        <w:t xml:space="preserve">do </w:t>
      </w:r>
      <w:r w:rsidR="004374C1" w:rsidRPr="001A715C">
        <w:rPr>
          <w:rFonts w:ascii="Arial" w:hAnsi="Arial" w:cs="Arial"/>
          <w:sz w:val="20"/>
          <w:szCs w:val="20"/>
        </w:rPr>
        <w:t xml:space="preserve">urządzeń pozwalających na współdzielenie zasobów </w:t>
      </w:r>
      <w:r w:rsidR="00743416">
        <w:rPr>
          <w:rFonts w:ascii="Arial" w:hAnsi="Arial" w:cs="Arial"/>
          <w:sz w:val="20"/>
          <w:szCs w:val="20"/>
        </w:rPr>
        <w:t xml:space="preserve">radiowych </w:t>
      </w:r>
      <w:r w:rsidR="004374C1" w:rsidRPr="001A715C">
        <w:rPr>
          <w:rFonts w:ascii="Arial" w:hAnsi="Arial" w:cs="Arial"/>
          <w:sz w:val="20"/>
          <w:szCs w:val="20"/>
        </w:rPr>
        <w:t xml:space="preserve">znajdujących się w lokalizacji KW PSP </w:t>
      </w:r>
      <w:r w:rsidR="000438C0">
        <w:rPr>
          <w:rFonts w:ascii="Arial" w:hAnsi="Arial" w:cs="Arial"/>
          <w:sz w:val="20"/>
          <w:szCs w:val="20"/>
        </w:rPr>
        <w:t>jak i radiotelefonów wyniesionych zamontowanych w 3</w:t>
      </w:r>
      <w:r w:rsidR="002E70F1">
        <w:rPr>
          <w:rFonts w:ascii="Arial" w:hAnsi="Arial" w:cs="Arial"/>
          <w:sz w:val="20"/>
          <w:szCs w:val="20"/>
        </w:rPr>
        <w:t xml:space="preserve"> </w:t>
      </w:r>
      <w:r w:rsidR="00332584">
        <w:rPr>
          <w:rFonts w:ascii="Arial" w:hAnsi="Arial" w:cs="Arial"/>
          <w:sz w:val="20"/>
          <w:szCs w:val="20"/>
        </w:rPr>
        <w:t>jednostkach KM</w:t>
      </w:r>
      <w:r w:rsidR="000438C0">
        <w:rPr>
          <w:rFonts w:ascii="Arial" w:hAnsi="Arial" w:cs="Arial"/>
          <w:sz w:val="20"/>
          <w:szCs w:val="20"/>
        </w:rPr>
        <w:t xml:space="preserve">/KP PSP w woj. śląskim </w:t>
      </w:r>
      <w:r w:rsidR="00332584">
        <w:rPr>
          <w:rFonts w:ascii="Arial" w:hAnsi="Arial" w:cs="Arial"/>
          <w:sz w:val="20"/>
          <w:szCs w:val="20"/>
        </w:rPr>
        <w:t xml:space="preserve">połączonych </w:t>
      </w:r>
      <w:r w:rsidR="000438C0">
        <w:rPr>
          <w:rFonts w:ascii="Arial" w:hAnsi="Arial" w:cs="Arial"/>
          <w:sz w:val="20"/>
          <w:szCs w:val="20"/>
        </w:rPr>
        <w:t>za</w:t>
      </w:r>
      <w:r w:rsidR="004374C1" w:rsidRPr="001A715C">
        <w:rPr>
          <w:rFonts w:ascii="Arial" w:hAnsi="Arial" w:cs="Arial"/>
          <w:sz w:val="20"/>
          <w:szCs w:val="20"/>
        </w:rPr>
        <w:t xml:space="preserve"> pośrednictwem wydzielonej sieci IP.</w:t>
      </w:r>
      <w:r w:rsidR="000438C0">
        <w:rPr>
          <w:rFonts w:ascii="Arial" w:hAnsi="Arial" w:cs="Arial"/>
          <w:sz w:val="20"/>
          <w:szCs w:val="20"/>
        </w:rPr>
        <w:t xml:space="preserve"> </w:t>
      </w:r>
      <w:r>
        <w:rPr>
          <w:rFonts w:ascii="Arial" w:hAnsi="Arial" w:cs="Arial"/>
          <w:sz w:val="20"/>
          <w:szCs w:val="20"/>
        </w:rPr>
        <w:t>Zadanie</w:t>
      </w:r>
      <w:r w:rsidR="000438C0">
        <w:rPr>
          <w:rFonts w:ascii="Arial" w:hAnsi="Arial" w:cs="Arial"/>
          <w:sz w:val="20"/>
          <w:szCs w:val="20"/>
        </w:rPr>
        <w:t xml:space="preserve"> ma </w:t>
      </w:r>
      <w:r w:rsidR="004374C1" w:rsidRPr="001A715C">
        <w:rPr>
          <w:rFonts w:ascii="Arial" w:hAnsi="Arial" w:cs="Arial"/>
          <w:sz w:val="20"/>
          <w:szCs w:val="20"/>
        </w:rPr>
        <w:t xml:space="preserve">zapewnić </w:t>
      </w:r>
      <w:r w:rsidR="00743416">
        <w:rPr>
          <w:rFonts w:ascii="Arial" w:hAnsi="Arial" w:cs="Arial"/>
          <w:sz w:val="20"/>
          <w:szCs w:val="20"/>
        </w:rPr>
        <w:t xml:space="preserve">możliwość </w:t>
      </w:r>
      <w:r w:rsidR="00332584">
        <w:rPr>
          <w:rFonts w:ascii="Arial" w:hAnsi="Arial" w:cs="Arial"/>
          <w:sz w:val="20"/>
          <w:szCs w:val="20"/>
        </w:rPr>
        <w:t>wykorzystani</w:t>
      </w:r>
      <w:r w:rsidR="00743416">
        <w:rPr>
          <w:rFonts w:ascii="Arial" w:hAnsi="Arial" w:cs="Arial"/>
          <w:sz w:val="20"/>
          <w:szCs w:val="20"/>
        </w:rPr>
        <w:t>a</w:t>
      </w:r>
      <w:r w:rsidR="00332584">
        <w:rPr>
          <w:rFonts w:ascii="Arial" w:hAnsi="Arial" w:cs="Arial"/>
          <w:sz w:val="20"/>
          <w:szCs w:val="20"/>
        </w:rPr>
        <w:t xml:space="preserve"> technologii DMR w tym </w:t>
      </w:r>
      <w:r w:rsidR="00743416">
        <w:rPr>
          <w:rFonts w:ascii="Arial" w:hAnsi="Arial" w:cs="Arial"/>
          <w:sz w:val="20"/>
          <w:szCs w:val="20"/>
        </w:rPr>
        <w:t xml:space="preserve">użycia </w:t>
      </w:r>
      <w:r w:rsidR="00332584">
        <w:rPr>
          <w:rFonts w:ascii="Arial" w:hAnsi="Arial" w:cs="Arial"/>
          <w:sz w:val="20"/>
          <w:szCs w:val="20"/>
        </w:rPr>
        <w:t>podkładów mapowych do lokalizacji radiotelefonów,</w:t>
      </w:r>
      <w:r w:rsidR="004374C1" w:rsidRPr="001A715C">
        <w:rPr>
          <w:rFonts w:ascii="Arial" w:hAnsi="Arial" w:cs="Arial"/>
          <w:sz w:val="20"/>
          <w:szCs w:val="20"/>
        </w:rPr>
        <w:t xml:space="preserve"> funkcję nadawania i odsłuchu korespondencji </w:t>
      </w:r>
      <w:r w:rsidR="000438C0" w:rsidRPr="001A715C">
        <w:rPr>
          <w:rFonts w:ascii="Arial" w:hAnsi="Arial" w:cs="Arial"/>
          <w:sz w:val="20"/>
          <w:szCs w:val="20"/>
        </w:rPr>
        <w:t xml:space="preserve">radiowej </w:t>
      </w:r>
      <w:r w:rsidR="000438C0">
        <w:rPr>
          <w:rFonts w:ascii="Arial" w:hAnsi="Arial" w:cs="Arial"/>
          <w:sz w:val="20"/>
          <w:szCs w:val="20"/>
        </w:rPr>
        <w:t xml:space="preserve">oraz zmiany podstawowych parametrów pracy </w:t>
      </w:r>
      <w:r w:rsidR="000438C0" w:rsidRPr="001A715C">
        <w:rPr>
          <w:rFonts w:ascii="Arial" w:hAnsi="Arial" w:cs="Arial"/>
          <w:sz w:val="20"/>
          <w:szCs w:val="20"/>
        </w:rPr>
        <w:t>radiotelefonów</w:t>
      </w:r>
      <w:r w:rsidR="004374C1" w:rsidRPr="001A715C">
        <w:rPr>
          <w:rFonts w:ascii="Arial" w:hAnsi="Arial" w:cs="Arial"/>
          <w:sz w:val="20"/>
          <w:szCs w:val="20"/>
        </w:rPr>
        <w:t xml:space="preserve"> włączonych do </w:t>
      </w:r>
      <w:r w:rsidR="004374C1">
        <w:rPr>
          <w:rFonts w:ascii="Arial" w:hAnsi="Arial" w:cs="Arial"/>
          <w:sz w:val="20"/>
          <w:szCs w:val="20"/>
        </w:rPr>
        <w:t>ZSŁ</w:t>
      </w:r>
      <w:r w:rsidR="001A488E">
        <w:rPr>
          <w:rFonts w:ascii="Arial" w:hAnsi="Arial" w:cs="Arial"/>
          <w:sz w:val="20"/>
          <w:szCs w:val="20"/>
        </w:rPr>
        <w:t xml:space="preserve">. </w:t>
      </w:r>
    </w:p>
    <w:p w14:paraId="170AAC2A" w14:textId="4A0100CC" w:rsidR="00270380" w:rsidRDefault="00D2238F" w:rsidP="006C71D8">
      <w:pPr>
        <w:jc w:val="both"/>
        <w:rPr>
          <w:rFonts w:ascii="Arial" w:hAnsi="Arial" w:cs="Arial"/>
          <w:sz w:val="20"/>
          <w:szCs w:val="20"/>
        </w:rPr>
      </w:pPr>
      <w:r>
        <w:rPr>
          <w:rFonts w:ascii="Arial" w:hAnsi="Arial" w:cs="Arial"/>
          <w:sz w:val="20"/>
          <w:szCs w:val="20"/>
        </w:rPr>
        <w:t>Zadanie</w:t>
      </w:r>
      <w:r w:rsidR="00270380">
        <w:rPr>
          <w:rFonts w:ascii="Arial" w:hAnsi="Arial" w:cs="Arial"/>
          <w:sz w:val="20"/>
          <w:szCs w:val="20"/>
        </w:rPr>
        <w:t xml:space="preserve"> umożliwi przedłużenie wsparcia technicznego producenta i uzyskanie gwarancji na urządzenia w nim pracujące co dodatkowo pozwoli zapewnić odpowiedni poziom </w:t>
      </w:r>
      <w:r w:rsidR="00332584">
        <w:rPr>
          <w:rFonts w:ascii="Arial" w:hAnsi="Arial" w:cs="Arial"/>
          <w:sz w:val="20"/>
          <w:szCs w:val="20"/>
        </w:rPr>
        <w:t>niezawodności i dostępności</w:t>
      </w:r>
      <w:r w:rsidR="00270380">
        <w:rPr>
          <w:rFonts w:ascii="Arial" w:hAnsi="Arial" w:cs="Arial"/>
          <w:sz w:val="20"/>
          <w:szCs w:val="20"/>
        </w:rPr>
        <w:t xml:space="preserve"> systemu. </w:t>
      </w:r>
    </w:p>
    <w:p w14:paraId="6BCA7667" w14:textId="5DB35D4F" w:rsidR="002D0E8C" w:rsidRPr="000438C0" w:rsidRDefault="002D0E8C" w:rsidP="006C71D8">
      <w:pPr>
        <w:jc w:val="both"/>
        <w:rPr>
          <w:rFonts w:ascii="Arial" w:hAnsi="Arial" w:cs="Arial"/>
          <w:sz w:val="20"/>
          <w:szCs w:val="20"/>
        </w:rPr>
      </w:pPr>
      <w:r w:rsidRPr="001A715C">
        <w:rPr>
          <w:rFonts w:ascii="Arial" w:hAnsi="Arial" w:cs="Arial"/>
          <w:sz w:val="20"/>
          <w:szCs w:val="20"/>
        </w:rPr>
        <w:t xml:space="preserve">Obecnie w </w:t>
      </w:r>
      <w:r>
        <w:rPr>
          <w:rFonts w:ascii="Arial" w:hAnsi="Arial" w:cs="Arial"/>
          <w:sz w:val="20"/>
          <w:szCs w:val="20"/>
        </w:rPr>
        <w:t>KW PSP</w:t>
      </w:r>
      <w:r w:rsidRPr="001A715C">
        <w:rPr>
          <w:rFonts w:ascii="Arial" w:hAnsi="Arial" w:cs="Arial"/>
          <w:sz w:val="20"/>
          <w:szCs w:val="20"/>
        </w:rPr>
        <w:t xml:space="preserve"> użytkowany jest Zintegrowany System </w:t>
      </w:r>
      <w:r w:rsidR="00332584" w:rsidRPr="001A715C">
        <w:rPr>
          <w:rFonts w:ascii="Arial" w:hAnsi="Arial" w:cs="Arial"/>
          <w:sz w:val="20"/>
          <w:szCs w:val="20"/>
        </w:rPr>
        <w:t>Łączności MCSIP</w:t>
      </w:r>
      <w:r w:rsidRPr="001A715C">
        <w:rPr>
          <w:rFonts w:ascii="Arial" w:hAnsi="Arial" w:cs="Arial"/>
          <w:sz w:val="20"/>
          <w:szCs w:val="20"/>
        </w:rPr>
        <w:t xml:space="preserve"> firmy DGT. </w:t>
      </w:r>
      <w:r w:rsidR="00D2238F">
        <w:rPr>
          <w:rFonts w:ascii="Arial" w:hAnsi="Arial" w:cs="Arial"/>
          <w:sz w:val="20"/>
          <w:szCs w:val="20"/>
        </w:rPr>
        <w:t>U</w:t>
      </w:r>
      <w:r w:rsidRPr="001A715C">
        <w:rPr>
          <w:rFonts w:ascii="Arial" w:hAnsi="Arial" w:cs="Arial"/>
          <w:sz w:val="20"/>
          <w:szCs w:val="20"/>
        </w:rPr>
        <w:t xml:space="preserve">rządzenia </w:t>
      </w:r>
      <w:r w:rsidR="00D2238F">
        <w:rPr>
          <w:rFonts w:ascii="Arial" w:hAnsi="Arial" w:cs="Arial"/>
          <w:sz w:val="20"/>
          <w:szCs w:val="20"/>
        </w:rPr>
        <w:t xml:space="preserve">będące przedmiotem niniejszego postępowania </w:t>
      </w:r>
      <w:r w:rsidRPr="001A715C">
        <w:rPr>
          <w:rFonts w:ascii="Arial" w:hAnsi="Arial" w:cs="Arial"/>
          <w:sz w:val="20"/>
          <w:szCs w:val="20"/>
        </w:rPr>
        <w:t>mają być kompatybilne z użytkowanym systemem i posiadać wszystkie wymagane licencje potrzebne do zrealizowania zadania.</w:t>
      </w:r>
      <w:r>
        <w:rPr>
          <w:rFonts w:ascii="Arial" w:hAnsi="Arial" w:cs="Arial"/>
          <w:sz w:val="20"/>
          <w:szCs w:val="20"/>
        </w:rPr>
        <w:t xml:space="preserve">  Zaktualizowany system ma współpracować z węzłem łączności radiowej użytkowanym w KM PSP w Częstochowie w ramach współdzielenia zasobów radiowych. </w:t>
      </w:r>
    </w:p>
    <w:p w14:paraId="62CCF471" w14:textId="77777777" w:rsidR="002D0E8C" w:rsidRDefault="002D0E8C" w:rsidP="006C71D8">
      <w:pPr>
        <w:jc w:val="both"/>
        <w:rPr>
          <w:rFonts w:ascii="Arial" w:hAnsi="Arial" w:cs="Arial"/>
          <w:sz w:val="20"/>
          <w:szCs w:val="20"/>
        </w:rPr>
      </w:pPr>
    </w:p>
    <w:p w14:paraId="5CD43CF8" w14:textId="7CC235EB" w:rsidR="002E70F1" w:rsidRDefault="00E05425" w:rsidP="006C71D8">
      <w:pPr>
        <w:jc w:val="both"/>
        <w:rPr>
          <w:rFonts w:ascii="Arial" w:hAnsi="Arial" w:cs="Arial"/>
          <w:sz w:val="20"/>
          <w:szCs w:val="20"/>
        </w:rPr>
      </w:pPr>
      <w:r w:rsidRPr="0E5879E8">
        <w:rPr>
          <w:rFonts w:ascii="Arial" w:hAnsi="Arial" w:cs="Arial"/>
          <w:sz w:val="20"/>
          <w:szCs w:val="20"/>
        </w:rPr>
        <w:t xml:space="preserve">Do </w:t>
      </w:r>
      <w:r w:rsidR="00D2238F">
        <w:rPr>
          <w:rFonts w:ascii="Arial" w:hAnsi="Arial" w:cs="Arial"/>
          <w:sz w:val="20"/>
          <w:szCs w:val="20"/>
        </w:rPr>
        <w:t>wykonania przedmiotu zamówienia</w:t>
      </w:r>
      <w:r w:rsidRPr="0E5879E8">
        <w:rPr>
          <w:rFonts w:ascii="Arial" w:hAnsi="Arial" w:cs="Arial"/>
          <w:sz w:val="20"/>
          <w:szCs w:val="20"/>
        </w:rPr>
        <w:t xml:space="preserve"> przewidziano </w:t>
      </w:r>
      <w:r w:rsidR="00787964" w:rsidRPr="0E5879E8">
        <w:rPr>
          <w:rFonts w:ascii="Arial" w:hAnsi="Arial" w:cs="Arial"/>
          <w:sz w:val="20"/>
          <w:szCs w:val="20"/>
        </w:rPr>
        <w:t>lokalizację centralną</w:t>
      </w:r>
      <w:r w:rsidR="6FD691FA" w:rsidRPr="0E5879E8">
        <w:rPr>
          <w:rFonts w:ascii="Arial" w:hAnsi="Arial" w:cs="Arial"/>
          <w:sz w:val="20"/>
          <w:szCs w:val="20"/>
        </w:rPr>
        <w:t>,</w:t>
      </w:r>
      <w:r w:rsidR="00787964" w:rsidRPr="0E5879E8">
        <w:rPr>
          <w:rFonts w:ascii="Arial" w:hAnsi="Arial" w:cs="Arial"/>
          <w:sz w:val="20"/>
          <w:szCs w:val="20"/>
        </w:rPr>
        <w:t xml:space="preserve"> </w:t>
      </w:r>
      <w:r w:rsidR="002D0E8C" w:rsidRPr="0E5879E8">
        <w:rPr>
          <w:rFonts w:ascii="Arial" w:hAnsi="Arial" w:cs="Arial"/>
          <w:sz w:val="20"/>
          <w:szCs w:val="20"/>
        </w:rPr>
        <w:t xml:space="preserve">zabudowaną w </w:t>
      </w:r>
      <w:r w:rsidR="00787964" w:rsidRPr="0E5879E8">
        <w:rPr>
          <w:rFonts w:ascii="Arial" w:hAnsi="Arial" w:cs="Arial"/>
          <w:sz w:val="20"/>
          <w:szCs w:val="20"/>
        </w:rPr>
        <w:t>KW PSP oraz 3 radiowe lokalizacje wyniesione</w:t>
      </w:r>
      <w:r w:rsidR="026C3D42" w:rsidRPr="0E5879E8">
        <w:rPr>
          <w:rFonts w:ascii="Arial" w:hAnsi="Arial" w:cs="Arial"/>
          <w:sz w:val="20"/>
          <w:szCs w:val="20"/>
        </w:rPr>
        <w:t>,</w:t>
      </w:r>
      <w:r w:rsidRPr="0E5879E8">
        <w:rPr>
          <w:rFonts w:ascii="Arial" w:hAnsi="Arial" w:cs="Arial"/>
          <w:sz w:val="20"/>
          <w:szCs w:val="20"/>
        </w:rPr>
        <w:t xml:space="preserve"> tj. </w:t>
      </w:r>
      <w:r w:rsidR="00787964" w:rsidRPr="0E5879E8">
        <w:rPr>
          <w:rFonts w:ascii="Arial" w:hAnsi="Arial" w:cs="Arial"/>
          <w:sz w:val="20"/>
          <w:szCs w:val="20"/>
        </w:rPr>
        <w:t xml:space="preserve"> KM PSP Bielsko-Biała, KM PSP Częstochowa i KP PSP Wodzisław Śląski. </w:t>
      </w:r>
    </w:p>
    <w:p w14:paraId="2A15211C" w14:textId="77777777" w:rsidR="00E05425" w:rsidRDefault="00E05425" w:rsidP="006C71D8">
      <w:pPr>
        <w:jc w:val="both"/>
        <w:rPr>
          <w:rFonts w:ascii="Arial" w:hAnsi="Arial" w:cs="Arial"/>
          <w:sz w:val="20"/>
          <w:szCs w:val="20"/>
        </w:rPr>
      </w:pPr>
    </w:p>
    <w:p w14:paraId="42D4AE43" w14:textId="77777777" w:rsidR="001A488E" w:rsidRDefault="001A488E" w:rsidP="006C71D8">
      <w:pPr>
        <w:jc w:val="both"/>
        <w:rPr>
          <w:rFonts w:ascii="Arial" w:hAnsi="Arial" w:cs="Arial"/>
          <w:sz w:val="20"/>
          <w:szCs w:val="20"/>
        </w:rPr>
      </w:pPr>
    </w:p>
    <w:p w14:paraId="276D0B5C" w14:textId="77777777" w:rsidR="001A488E" w:rsidRDefault="001A488E">
      <w:pPr>
        <w:spacing w:after="160" w:line="259" w:lineRule="auto"/>
        <w:rPr>
          <w:rFonts w:ascii="Arial" w:hAnsi="Arial" w:cs="Arial"/>
          <w:sz w:val="20"/>
          <w:szCs w:val="20"/>
        </w:rPr>
      </w:pPr>
      <w:r>
        <w:rPr>
          <w:rFonts w:ascii="Arial" w:hAnsi="Arial" w:cs="Arial"/>
          <w:sz w:val="20"/>
          <w:szCs w:val="20"/>
        </w:rPr>
        <w:br w:type="page"/>
      </w:r>
    </w:p>
    <w:p w14:paraId="3B4F12E3" w14:textId="742E1874" w:rsidR="002E70F1" w:rsidRDefault="002E70F1" w:rsidP="006C71D8">
      <w:pPr>
        <w:jc w:val="both"/>
        <w:rPr>
          <w:rFonts w:ascii="Arial" w:hAnsi="Arial" w:cs="Arial"/>
          <w:sz w:val="20"/>
          <w:szCs w:val="20"/>
        </w:rPr>
      </w:pPr>
      <w:r>
        <w:rPr>
          <w:rFonts w:ascii="Arial" w:hAnsi="Arial" w:cs="Arial"/>
          <w:sz w:val="20"/>
          <w:szCs w:val="20"/>
        </w:rPr>
        <w:lastRenderedPageBreak/>
        <w:t xml:space="preserve">ZSŁ </w:t>
      </w:r>
      <w:r w:rsidR="00E05425">
        <w:rPr>
          <w:rFonts w:ascii="Arial" w:hAnsi="Arial" w:cs="Arial"/>
          <w:sz w:val="20"/>
          <w:szCs w:val="20"/>
        </w:rPr>
        <w:t>zbudowany jest w oparciu o następujące moduły i urządzenia</w:t>
      </w:r>
      <w:r w:rsidR="00787964" w:rsidRPr="00787964">
        <w:rPr>
          <w:rFonts w:ascii="Arial" w:hAnsi="Arial" w:cs="Arial"/>
          <w:sz w:val="20"/>
          <w:szCs w:val="20"/>
        </w:rPr>
        <w:t xml:space="preserve">: </w:t>
      </w:r>
    </w:p>
    <w:p w14:paraId="0F9959B5" w14:textId="77777777" w:rsidR="001A488E" w:rsidRDefault="001A488E" w:rsidP="006C71D8">
      <w:pPr>
        <w:jc w:val="both"/>
        <w:rPr>
          <w:rFonts w:ascii="Arial" w:hAnsi="Arial" w:cs="Arial"/>
          <w:sz w:val="20"/>
          <w:szCs w:val="20"/>
        </w:rPr>
      </w:pPr>
    </w:p>
    <w:p w14:paraId="1D69B616" w14:textId="1838E910" w:rsidR="00787964" w:rsidRPr="00787964" w:rsidRDefault="00787964" w:rsidP="006C71D8">
      <w:pPr>
        <w:jc w:val="both"/>
        <w:rPr>
          <w:rFonts w:ascii="Arial" w:hAnsi="Arial" w:cs="Arial"/>
          <w:sz w:val="20"/>
          <w:szCs w:val="20"/>
        </w:rPr>
      </w:pPr>
      <w:r w:rsidRPr="00787964">
        <w:rPr>
          <w:rFonts w:ascii="Arial" w:hAnsi="Arial" w:cs="Arial"/>
          <w:sz w:val="20"/>
          <w:szCs w:val="20"/>
        </w:rPr>
        <w:t>moduł telefoniczny</w:t>
      </w:r>
      <w:r w:rsidR="00E05425">
        <w:rPr>
          <w:rFonts w:ascii="Arial" w:hAnsi="Arial" w:cs="Arial"/>
          <w:sz w:val="20"/>
          <w:szCs w:val="20"/>
        </w:rPr>
        <w:t xml:space="preserve"> z kartami VoIP</w:t>
      </w:r>
      <w:r w:rsidRPr="00787964">
        <w:rPr>
          <w:rFonts w:ascii="Arial" w:hAnsi="Arial" w:cs="Arial"/>
          <w:sz w:val="20"/>
          <w:szCs w:val="20"/>
        </w:rPr>
        <w:t>, serwery radiowe</w:t>
      </w:r>
      <w:r w:rsidR="00750CB0">
        <w:rPr>
          <w:rFonts w:ascii="Arial" w:hAnsi="Arial" w:cs="Arial"/>
          <w:sz w:val="20"/>
          <w:szCs w:val="20"/>
        </w:rPr>
        <w:t xml:space="preserve"> </w:t>
      </w:r>
      <w:r w:rsidRPr="00787964">
        <w:rPr>
          <w:rFonts w:ascii="Arial" w:hAnsi="Arial" w:cs="Arial"/>
          <w:sz w:val="20"/>
          <w:szCs w:val="20"/>
        </w:rPr>
        <w:t>zarządzania i konfiguracji, wirtualny rejestrator rozmów NetCRR2, 6 dotykowych konsol dyspozytorskich DGT5810 z oprogramowaniem KSW oraz urządzenia zdalnie sterujące radiotelefonami bazowymi znajdujące się:</w:t>
      </w:r>
    </w:p>
    <w:p w14:paraId="7B7B378A" w14:textId="2DF6FE5B" w:rsidR="00787964" w:rsidRPr="00332584" w:rsidRDefault="00332584" w:rsidP="006C71D8">
      <w:pPr>
        <w:pStyle w:val="Akapitzlist"/>
        <w:numPr>
          <w:ilvl w:val="0"/>
          <w:numId w:val="13"/>
        </w:numPr>
        <w:spacing w:after="0" w:line="240" w:lineRule="auto"/>
        <w:ind w:left="0" w:firstLine="0"/>
        <w:jc w:val="both"/>
        <w:rPr>
          <w:rFonts w:ascii="Arial" w:hAnsi="Arial" w:cs="Arial"/>
          <w:sz w:val="20"/>
          <w:szCs w:val="20"/>
        </w:rPr>
      </w:pPr>
      <w:r>
        <w:rPr>
          <w:rFonts w:ascii="Arial" w:hAnsi="Arial" w:cs="Arial"/>
          <w:sz w:val="20"/>
          <w:szCs w:val="20"/>
        </w:rPr>
        <w:t>W</w:t>
      </w:r>
      <w:r w:rsidR="00787964" w:rsidRPr="00332584">
        <w:rPr>
          <w:rFonts w:ascii="Arial" w:hAnsi="Arial" w:cs="Arial"/>
          <w:sz w:val="20"/>
          <w:szCs w:val="20"/>
        </w:rPr>
        <w:t xml:space="preserve"> lokalizacji KW PSP:</w:t>
      </w:r>
    </w:p>
    <w:p w14:paraId="410EA943" w14:textId="470DD625" w:rsidR="00787964" w:rsidRPr="00E05425" w:rsidRDefault="00787964" w:rsidP="006C71D8">
      <w:pPr>
        <w:pStyle w:val="Akapitzlist"/>
        <w:numPr>
          <w:ilvl w:val="0"/>
          <w:numId w:val="14"/>
        </w:numPr>
        <w:spacing w:after="0" w:line="240" w:lineRule="auto"/>
        <w:ind w:left="0" w:firstLine="0"/>
        <w:jc w:val="both"/>
        <w:rPr>
          <w:rFonts w:ascii="Arial" w:hAnsi="Arial" w:cs="Arial"/>
          <w:sz w:val="20"/>
          <w:szCs w:val="20"/>
        </w:rPr>
      </w:pPr>
      <w:r w:rsidRPr="00E05425">
        <w:rPr>
          <w:rFonts w:ascii="Arial" w:hAnsi="Arial" w:cs="Arial"/>
          <w:sz w:val="20"/>
          <w:szCs w:val="20"/>
        </w:rPr>
        <w:t>moduł sterowania radiotelefonami DGT5804-1 obsługujący dwa radiotelefony DM360</w:t>
      </w:r>
      <w:r w:rsidR="00091DDF">
        <w:rPr>
          <w:rFonts w:ascii="Arial" w:hAnsi="Arial" w:cs="Arial"/>
          <w:sz w:val="20"/>
          <w:szCs w:val="20"/>
        </w:rPr>
        <w:t>x</w:t>
      </w:r>
      <w:r w:rsidRPr="00E05425">
        <w:rPr>
          <w:rFonts w:ascii="Arial" w:hAnsi="Arial" w:cs="Arial"/>
          <w:sz w:val="20"/>
          <w:szCs w:val="20"/>
        </w:rPr>
        <w:t xml:space="preserve"> oraz 1 radiotelefon </w:t>
      </w:r>
      <w:r w:rsidR="002E70F1" w:rsidRPr="00E05425">
        <w:rPr>
          <w:rFonts w:ascii="Arial" w:hAnsi="Arial" w:cs="Arial"/>
          <w:sz w:val="20"/>
          <w:szCs w:val="20"/>
        </w:rPr>
        <w:t xml:space="preserve">analogowy </w:t>
      </w:r>
      <w:r w:rsidRPr="00E05425">
        <w:rPr>
          <w:rFonts w:ascii="Arial" w:hAnsi="Arial" w:cs="Arial"/>
          <w:sz w:val="20"/>
          <w:szCs w:val="20"/>
        </w:rPr>
        <w:t>GM360</w:t>
      </w:r>
      <w:r w:rsidR="002E70F1" w:rsidRPr="00E05425">
        <w:rPr>
          <w:rFonts w:ascii="Arial" w:hAnsi="Arial" w:cs="Arial"/>
          <w:sz w:val="20"/>
          <w:szCs w:val="20"/>
        </w:rPr>
        <w:t xml:space="preserve"> Lasy Państwowe</w:t>
      </w:r>
      <w:r w:rsidR="00091DDF">
        <w:rPr>
          <w:rFonts w:ascii="Arial" w:hAnsi="Arial" w:cs="Arial"/>
          <w:sz w:val="20"/>
          <w:szCs w:val="20"/>
        </w:rPr>
        <w:t>.</w:t>
      </w:r>
    </w:p>
    <w:p w14:paraId="6A803A31" w14:textId="5945B44E" w:rsidR="00787964" w:rsidRPr="00E05425" w:rsidRDefault="00787964" w:rsidP="006C71D8">
      <w:pPr>
        <w:pStyle w:val="Akapitzlist"/>
        <w:numPr>
          <w:ilvl w:val="0"/>
          <w:numId w:val="14"/>
        </w:numPr>
        <w:spacing w:after="0" w:line="240" w:lineRule="auto"/>
        <w:ind w:left="0" w:firstLine="0"/>
        <w:jc w:val="both"/>
        <w:rPr>
          <w:rFonts w:ascii="Arial" w:hAnsi="Arial" w:cs="Arial"/>
          <w:sz w:val="20"/>
          <w:szCs w:val="20"/>
        </w:rPr>
      </w:pPr>
      <w:r w:rsidRPr="0E5879E8">
        <w:rPr>
          <w:rFonts w:ascii="Arial" w:hAnsi="Arial" w:cs="Arial"/>
          <w:sz w:val="20"/>
          <w:szCs w:val="20"/>
        </w:rPr>
        <w:t>brama radiowa DGT RGW v1C sterująca dwoma radiotelefonami DM360</w:t>
      </w:r>
      <w:r w:rsidR="00091DDF">
        <w:rPr>
          <w:rFonts w:ascii="Arial" w:hAnsi="Arial" w:cs="Arial"/>
          <w:sz w:val="20"/>
          <w:szCs w:val="20"/>
        </w:rPr>
        <w:t>x</w:t>
      </w:r>
      <w:r w:rsidR="007E404F">
        <w:rPr>
          <w:rFonts w:ascii="Arial" w:hAnsi="Arial" w:cs="Arial"/>
          <w:sz w:val="20"/>
          <w:szCs w:val="20"/>
        </w:rPr>
        <w:t>.</w:t>
      </w:r>
    </w:p>
    <w:p w14:paraId="5445553F" w14:textId="698E88E8" w:rsidR="00787964" w:rsidRDefault="00787964" w:rsidP="006C71D8">
      <w:pPr>
        <w:pStyle w:val="Akapitzlist"/>
        <w:numPr>
          <w:ilvl w:val="0"/>
          <w:numId w:val="14"/>
        </w:numPr>
        <w:spacing w:after="0" w:line="240" w:lineRule="auto"/>
        <w:ind w:left="0" w:firstLine="0"/>
        <w:jc w:val="both"/>
        <w:rPr>
          <w:rFonts w:ascii="Arial" w:hAnsi="Arial" w:cs="Arial"/>
          <w:sz w:val="20"/>
          <w:szCs w:val="20"/>
        </w:rPr>
      </w:pPr>
      <w:r w:rsidRPr="00E05425">
        <w:rPr>
          <w:rFonts w:ascii="Arial" w:hAnsi="Arial" w:cs="Arial"/>
          <w:sz w:val="20"/>
          <w:szCs w:val="20"/>
        </w:rPr>
        <w:t>bram</w:t>
      </w:r>
      <w:r w:rsidR="002E70F1" w:rsidRPr="00E05425">
        <w:rPr>
          <w:rFonts w:ascii="Arial" w:hAnsi="Arial" w:cs="Arial"/>
          <w:sz w:val="20"/>
          <w:szCs w:val="20"/>
        </w:rPr>
        <w:t>a</w:t>
      </w:r>
      <w:r w:rsidRPr="00E05425">
        <w:rPr>
          <w:rFonts w:ascii="Arial" w:hAnsi="Arial" w:cs="Arial"/>
          <w:sz w:val="20"/>
          <w:szCs w:val="20"/>
        </w:rPr>
        <w:t xml:space="preserve"> radiow</w:t>
      </w:r>
      <w:r w:rsidR="002E70F1" w:rsidRPr="00E05425">
        <w:rPr>
          <w:rFonts w:ascii="Arial" w:hAnsi="Arial" w:cs="Arial"/>
          <w:sz w:val="20"/>
          <w:szCs w:val="20"/>
        </w:rPr>
        <w:t>a</w:t>
      </w:r>
      <w:r w:rsidRPr="00E05425">
        <w:rPr>
          <w:rFonts w:ascii="Arial" w:hAnsi="Arial" w:cs="Arial"/>
          <w:sz w:val="20"/>
          <w:szCs w:val="20"/>
        </w:rPr>
        <w:t xml:space="preserve"> DGT RadioBox RBv1C sterując</w:t>
      </w:r>
      <w:r w:rsidR="002E70F1" w:rsidRPr="00E05425">
        <w:rPr>
          <w:rFonts w:ascii="Arial" w:hAnsi="Arial" w:cs="Arial"/>
          <w:sz w:val="20"/>
          <w:szCs w:val="20"/>
        </w:rPr>
        <w:t>a</w:t>
      </w:r>
      <w:r w:rsidRPr="00E05425">
        <w:rPr>
          <w:rFonts w:ascii="Arial" w:hAnsi="Arial" w:cs="Arial"/>
          <w:sz w:val="20"/>
          <w:szCs w:val="20"/>
        </w:rPr>
        <w:t xml:space="preserve"> radiotelefonem Kenwood NX-700.</w:t>
      </w:r>
    </w:p>
    <w:p w14:paraId="11612B42" w14:textId="52572A2F" w:rsidR="002B4451" w:rsidRPr="00E05425" w:rsidRDefault="002B4451" w:rsidP="006C71D8">
      <w:pPr>
        <w:pStyle w:val="Akapitzlist"/>
        <w:numPr>
          <w:ilvl w:val="0"/>
          <w:numId w:val="14"/>
        </w:numPr>
        <w:spacing w:after="0" w:line="240" w:lineRule="auto"/>
        <w:ind w:left="0" w:firstLine="0"/>
        <w:jc w:val="both"/>
        <w:rPr>
          <w:rFonts w:ascii="Arial" w:hAnsi="Arial" w:cs="Arial"/>
          <w:sz w:val="20"/>
          <w:szCs w:val="20"/>
        </w:rPr>
      </w:pPr>
      <w:r>
        <w:rPr>
          <w:rFonts w:ascii="Arial" w:hAnsi="Arial" w:cs="Arial"/>
          <w:sz w:val="20"/>
          <w:szCs w:val="20"/>
        </w:rPr>
        <w:t>telefon systemowy DGT</w:t>
      </w:r>
      <w:r w:rsidR="007E404F">
        <w:rPr>
          <w:rFonts w:ascii="Arial" w:hAnsi="Arial" w:cs="Arial"/>
          <w:sz w:val="20"/>
          <w:szCs w:val="20"/>
        </w:rPr>
        <w:t>.</w:t>
      </w:r>
    </w:p>
    <w:p w14:paraId="15CB609F" w14:textId="77777777" w:rsidR="00E05425" w:rsidRDefault="00E05425" w:rsidP="006C71D8">
      <w:pPr>
        <w:pStyle w:val="Akapitzlist"/>
        <w:spacing w:after="0" w:line="240" w:lineRule="auto"/>
        <w:ind w:left="0"/>
        <w:jc w:val="both"/>
        <w:rPr>
          <w:rFonts w:ascii="Arial" w:hAnsi="Arial" w:cs="Arial"/>
          <w:sz w:val="20"/>
          <w:szCs w:val="20"/>
        </w:rPr>
      </w:pPr>
    </w:p>
    <w:p w14:paraId="02E43DDD" w14:textId="56159A40" w:rsidR="00787964" w:rsidRPr="00332584" w:rsidRDefault="00787964" w:rsidP="006C71D8">
      <w:pPr>
        <w:pStyle w:val="Akapitzlist"/>
        <w:numPr>
          <w:ilvl w:val="0"/>
          <w:numId w:val="13"/>
        </w:numPr>
        <w:spacing w:after="0" w:line="240" w:lineRule="auto"/>
        <w:ind w:left="0" w:firstLine="0"/>
        <w:jc w:val="both"/>
        <w:rPr>
          <w:rFonts w:ascii="Arial" w:hAnsi="Arial" w:cs="Arial"/>
          <w:sz w:val="20"/>
          <w:szCs w:val="20"/>
        </w:rPr>
      </w:pPr>
      <w:r w:rsidRPr="00332584">
        <w:rPr>
          <w:rFonts w:ascii="Arial" w:hAnsi="Arial" w:cs="Arial"/>
          <w:sz w:val="20"/>
          <w:szCs w:val="20"/>
        </w:rPr>
        <w:t xml:space="preserve">W radiowej lokalizacji KM PSP Bielsko-Biała obecnie pracują 2 radiotelefony </w:t>
      </w:r>
      <w:r w:rsidR="002E70F1" w:rsidRPr="00332584">
        <w:rPr>
          <w:rFonts w:ascii="Arial" w:hAnsi="Arial" w:cs="Arial"/>
          <w:sz w:val="20"/>
          <w:szCs w:val="20"/>
        </w:rPr>
        <w:t xml:space="preserve">serii </w:t>
      </w:r>
      <w:r w:rsidRPr="00332584">
        <w:rPr>
          <w:rFonts w:ascii="Arial" w:hAnsi="Arial" w:cs="Arial"/>
          <w:sz w:val="20"/>
          <w:szCs w:val="20"/>
        </w:rPr>
        <w:t>DM46</w:t>
      </w:r>
      <w:r w:rsidR="002E70F1" w:rsidRPr="00332584">
        <w:rPr>
          <w:rFonts w:ascii="Arial" w:hAnsi="Arial" w:cs="Arial"/>
          <w:sz w:val="20"/>
          <w:szCs w:val="20"/>
        </w:rPr>
        <w:t>xx</w:t>
      </w:r>
      <w:r w:rsidRPr="00332584">
        <w:rPr>
          <w:rFonts w:ascii="Arial" w:hAnsi="Arial" w:cs="Arial"/>
          <w:sz w:val="20"/>
          <w:szCs w:val="20"/>
        </w:rPr>
        <w:t xml:space="preserve"> zdalnie sterowane przez bramę radiową DGT RGWv1C.</w:t>
      </w:r>
    </w:p>
    <w:p w14:paraId="5EA44801" w14:textId="77777777" w:rsidR="00332584" w:rsidRDefault="00787964" w:rsidP="006C71D8">
      <w:pPr>
        <w:pStyle w:val="Akapitzlist"/>
        <w:numPr>
          <w:ilvl w:val="0"/>
          <w:numId w:val="13"/>
        </w:numPr>
        <w:spacing w:after="0" w:line="240" w:lineRule="auto"/>
        <w:ind w:left="0" w:firstLine="0"/>
        <w:jc w:val="both"/>
        <w:rPr>
          <w:rFonts w:ascii="Arial" w:hAnsi="Arial" w:cs="Arial"/>
          <w:sz w:val="20"/>
          <w:szCs w:val="20"/>
        </w:rPr>
      </w:pPr>
      <w:r w:rsidRPr="00332584">
        <w:rPr>
          <w:rFonts w:ascii="Arial" w:hAnsi="Arial" w:cs="Arial"/>
          <w:sz w:val="20"/>
          <w:szCs w:val="20"/>
        </w:rPr>
        <w:t xml:space="preserve">W lokalizacji radiowej KM PSP Częstochowa obecnie pracuje radiotelefon </w:t>
      </w:r>
      <w:r w:rsidR="002E70F1" w:rsidRPr="00332584">
        <w:rPr>
          <w:rFonts w:ascii="Arial" w:hAnsi="Arial" w:cs="Arial"/>
          <w:sz w:val="20"/>
          <w:szCs w:val="20"/>
        </w:rPr>
        <w:t>serii DM46xx</w:t>
      </w:r>
      <w:r w:rsidRPr="00332584">
        <w:rPr>
          <w:rFonts w:ascii="Arial" w:hAnsi="Arial" w:cs="Arial"/>
          <w:sz w:val="20"/>
          <w:szCs w:val="20"/>
        </w:rPr>
        <w:t xml:space="preserve"> zdalnie sterowany przez bramę radiową DGT RadioBox RBv1C.</w:t>
      </w:r>
    </w:p>
    <w:p w14:paraId="4C7D620E" w14:textId="50D03594" w:rsidR="002E70F1" w:rsidRPr="00332584" w:rsidRDefault="002E70F1" w:rsidP="006C71D8">
      <w:pPr>
        <w:pStyle w:val="Akapitzlist"/>
        <w:numPr>
          <w:ilvl w:val="0"/>
          <w:numId w:val="13"/>
        </w:numPr>
        <w:spacing w:after="0" w:line="240" w:lineRule="auto"/>
        <w:ind w:left="0" w:firstLine="0"/>
        <w:jc w:val="both"/>
        <w:rPr>
          <w:rFonts w:ascii="Arial" w:hAnsi="Arial" w:cs="Arial"/>
          <w:sz w:val="20"/>
          <w:szCs w:val="20"/>
        </w:rPr>
      </w:pPr>
      <w:r w:rsidRPr="00332584">
        <w:rPr>
          <w:rFonts w:ascii="Arial" w:hAnsi="Arial" w:cs="Arial"/>
          <w:sz w:val="20"/>
          <w:szCs w:val="20"/>
        </w:rPr>
        <w:t>W lokalizacji radiowej KP PSP Wodzisław Śląski obecnie pracuje radiotelefon serii DM46xx zdalnie sterowany przez bramę radiową DGT RadioBox RBv1C</w:t>
      </w:r>
    </w:p>
    <w:p w14:paraId="21CF5697" w14:textId="77777777" w:rsidR="002E70F1" w:rsidRDefault="002E70F1" w:rsidP="006C71D8">
      <w:pPr>
        <w:jc w:val="both"/>
        <w:rPr>
          <w:rFonts w:ascii="Arial" w:hAnsi="Arial" w:cs="Arial"/>
          <w:sz w:val="20"/>
          <w:szCs w:val="20"/>
        </w:rPr>
      </w:pPr>
    </w:p>
    <w:p w14:paraId="396AC984" w14:textId="5ECD2C6D" w:rsidR="002D0E8C" w:rsidRDefault="002D0E8C" w:rsidP="006C71D8">
      <w:pPr>
        <w:jc w:val="both"/>
        <w:rPr>
          <w:rFonts w:ascii="Arial" w:hAnsi="Arial" w:cs="Arial"/>
          <w:sz w:val="20"/>
          <w:szCs w:val="20"/>
        </w:rPr>
      </w:pPr>
      <w:r>
        <w:rPr>
          <w:rFonts w:ascii="Arial" w:hAnsi="Arial" w:cs="Arial"/>
          <w:sz w:val="20"/>
          <w:szCs w:val="20"/>
        </w:rPr>
        <w:t xml:space="preserve">Wszystkie urządzenia połączone są siecią teleinformatyczną KW PSP. </w:t>
      </w:r>
    </w:p>
    <w:p w14:paraId="55F18B2B" w14:textId="7389D323" w:rsidR="00787964" w:rsidRPr="00787964" w:rsidRDefault="00787964" w:rsidP="006C71D8">
      <w:pPr>
        <w:jc w:val="both"/>
        <w:rPr>
          <w:rFonts w:ascii="Arial" w:hAnsi="Arial" w:cs="Arial"/>
          <w:sz w:val="20"/>
          <w:szCs w:val="20"/>
        </w:rPr>
      </w:pPr>
    </w:p>
    <w:p w14:paraId="5BC5768C" w14:textId="6DB907A2" w:rsidR="00BC11E8" w:rsidRDefault="00BC11E8" w:rsidP="006C71D8">
      <w:pPr>
        <w:jc w:val="both"/>
        <w:rPr>
          <w:rFonts w:ascii="Arial" w:hAnsi="Arial" w:cs="Arial"/>
          <w:sz w:val="20"/>
          <w:szCs w:val="20"/>
        </w:rPr>
      </w:pPr>
      <w:r w:rsidRPr="00124C66">
        <w:rPr>
          <w:rFonts w:ascii="Arial" w:hAnsi="Arial" w:cs="Arial"/>
          <w:sz w:val="20"/>
          <w:szCs w:val="20"/>
        </w:rPr>
        <w:t xml:space="preserve">Do głównych założeń </w:t>
      </w:r>
      <w:r w:rsidR="00124C66" w:rsidRPr="00124C66">
        <w:rPr>
          <w:rFonts w:ascii="Arial" w:hAnsi="Arial" w:cs="Arial"/>
          <w:sz w:val="20"/>
          <w:szCs w:val="20"/>
        </w:rPr>
        <w:t>realizacji zadania</w:t>
      </w:r>
      <w:r w:rsidR="00820E27" w:rsidRPr="00124C66">
        <w:rPr>
          <w:rFonts w:ascii="Arial" w:hAnsi="Arial" w:cs="Arial"/>
          <w:sz w:val="20"/>
          <w:szCs w:val="20"/>
        </w:rPr>
        <w:t xml:space="preserve"> </w:t>
      </w:r>
      <w:r w:rsidRPr="00124C66">
        <w:rPr>
          <w:rFonts w:ascii="Arial" w:hAnsi="Arial" w:cs="Arial"/>
          <w:sz w:val="20"/>
          <w:szCs w:val="20"/>
        </w:rPr>
        <w:t>należy przyjąć:</w:t>
      </w:r>
    </w:p>
    <w:p w14:paraId="0B604542" w14:textId="77777777" w:rsidR="00BC11E8" w:rsidRPr="00BC11E8" w:rsidRDefault="00BC11E8" w:rsidP="006C71D8">
      <w:pPr>
        <w:jc w:val="both"/>
        <w:rPr>
          <w:rFonts w:ascii="Arial" w:hAnsi="Arial" w:cs="Arial"/>
          <w:sz w:val="20"/>
          <w:szCs w:val="20"/>
        </w:rPr>
      </w:pPr>
    </w:p>
    <w:tbl>
      <w:tblPr>
        <w:tblStyle w:val="Tabela-Siatka1"/>
        <w:tblW w:w="0" w:type="auto"/>
        <w:tblLayout w:type="fixed"/>
        <w:tblLook w:val="0000" w:firstRow="0" w:lastRow="0" w:firstColumn="0" w:lastColumn="0" w:noHBand="0" w:noVBand="0"/>
      </w:tblPr>
      <w:tblGrid>
        <w:gridCol w:w="675"/>
        <w:gridCol w:w="6237"/>
        <w:gridCol w:w="1506"/>
      </w:tblGrid>
      <w:tr w:rsidR="00BC11E8" w:rsidRPr="00BC11E8" w14:paraId="49CBEC4C" w14:textId="77777777" w:rsidTr="5E2B2C06">
        <w:trPr>
          <w:trHeight w:val="93"/>
        </w:trPr>
        <w:tc>
          <w:tcPr>
            <w:tcW w:w="675" w:type="dxa"/>
          </w:tcPr>
          <w:p w14:paraId="074D9919" w14:textId="77777777" w:rsidR="00BC11E8" w:rsidRPr="00BC11E8" w:rsidRDefault="00BC11E8" w:rsidP="006C71D8">
            <w:pPr>
              <w:jc w:val="both"/>
              <w:rPr>
                <w:rFonts w:ascii="Arial" w:hAnsi="Arial" w:cs="Arial"/>
                <w:sz w:val="20"/>
                <w:szCs w:val="20"/>
              </w:rPr>
            </w:pPr>
            <w:r w:rsidRPr="00BC11E8">
              <w:rPr>
                <w:rFonts w:ascii="Arial" w:hAnsi="Arial" w:cs="Arial"/>
                <w:sz w:val="20"/>
                <w:szCs w:val="20"/>
              </w:rPr>
              <w:t xml:space="preserve"> </w:t>
            </w:r>
            <w:r w:rsidRPr="00BC11E8">
              <w:rPr>
                <w:rFonts w:ascii="Arial" w:hAnsi="Arial" w:cs="Arial"/>
                <w:b/>
                <w:bCs/>
                <w:sz w:val="20"/>
                <w:szCs w:val="20"/>
              </w:rPr>
              <w:t xml:space="preserve">Lp. </w:t>
            </w:r>
          </w:p>
        </w:tc>
        <w:tc>
          <w:tcPr>
            <w:tcW w:w="6237" w:type="dxa"/>
          </w:tcPr>
          <w:p w14:paraId="46F6F653" w14:textId="77777777" w:rsidR="00BC11E8" w:rsidRPr="00BC11E8" w:rsidRDefault="00BC11E8" w:rsidP="006C71D8">
            <w:pPr>
              <w:jc w:val="both"/>
              <w:rPr>
                <w:rFonts w:ascii="Arial" w:hAnsi="Arial" w:cs="Arial"/>
                <w:sz w:val="20"/>
                <w:szCs w:val="20"/>
              </w:rPr>
            </w:pPr>
            <w:r w:rsidRPr="00BC11E8">
              <w:rPr>
                <w:rFonts w:ascii="Arial" w:hAnsi="Arial" w:cs="Arial"/>
                <w:b/>
                <w:bCs/>
                <w:sz w:val="20"/>
                <w:szCs w:val="20"/>
              </w:rPr>
              <w:t xml:space="preserve">Element systemu </w:t>
            </w:r>
          </w:p>
        </w:tc>
        <w:tc>
          <w:tcPr>
            <w:tcW w:w="1506" w:type="dxa"/>
          </w:tcPr>
          <w:p w14:paraId="0B54A85F" w14:textId="77777777" w:rsidR="00BC11E8" w:rsidRPr="00BC11E8" w:rsidRDefault="00BC11E8" w:rsidP="006C71D8">
            <w:pPr>
              <w:jc w:val="both"/>
              <w:rPr>
                <w:rFonts w:ascii="Arial" w:hAnsi="Arial" w:cs="Arial"/>
                <w:sz w:val="20"/>
                <w:szCs w:val="20"/>
              </w:rPr>
            </w:pPr>
            <w:r w:rsidRPr="00BC11E8">
              <w:rPr>
                <w:rFonts w:ascii="Arial" w:hAnsi="Arial" w:cs="Arial"/>
                <w:b/>
                <w:bCs/>
                <w:sz w:val="20"/>
                <w:szCs w:val="20"/>
              </w:rPr>
              <w:t xml:space="preserve">Liczba </w:t>
            </w:r>
          </w:p>
        </w:tc>
      </w:tr>
      <w:tr w:rsidR="00BC11E8" w:rsidRPr="00BC11E8" w14:paraId="1CBD51B0" w14:textId="77777777" w:rsidTr="5E2B2C06">
        <w:trPr>
          <w:trHeight w:val="93"/>
        </w:trPr>
        <w:tc>
          <w:tcPr>
            <w:tcW w:w="675" w:type="dxa"/>
          </w:tcPr>
          <w:p w14:paraId="2F350AC2" w14:textId="053C7D35" w:rsidR="00BC11E8" w:rsidRPr="00BC11E8" w:rsidRDefault="00BC11E8" w:rsidP="006C71D8">
            <w:pPr>
              <w:jc w:val="center"/>
              <w:rPr>
                <w:rFonts w:ascii="Arial" w:hAnsi="Arial" w:cs="Arial"/>
                <w:sz w:val="20"/>
                <w:szCs w:val="20"/>
              </w:rPr>
            </w:pPr>
            <w:r w:rsidRPr="00BC11E8">
              <w:rPr>
                <w:rFonts w:ascii="Arial" w:hAnsi="Arial" w:cs="Arial"/>
                <w:sz w:val="20"/>
                <w:szCs w:val="20"/>
              </w:rPr>
              <w:t>1.</w:t>
            </w:r>
          </w:p>
        </w:tc>
        <w:tc>
          <w:tcPr>
            <w:tcW w:w="6237" w:type="dxa"/>
          </w:tcPr>
          <w:p w14:paraId="20EA8494" w14:textId="5F0DFE49" w:rsidR="00BC11E8" w:rsidRPr="00BC11E8" w:rsidRDefault="00BC11E8" w:rsidP="006C71D8">
            <w:pPr>
              <w:jc w:val="both"/>
              <w:rPr>
                <w:rFonts w:ascii="Arial" w:hAnsi="Arial" w:cs="Arial"/>
                <w:sz w:val="20"/>
                <w:szCs w:val="20"/>
              </w:rPr>
            </w:pPr>
            <w:r>
              <w:rPr>
                <w:rFonts w:ascii="Arial" w:hAnsi="Arial" w:cs="Arial"/>
                <w:sz w:val="20"/>
                <w:szCs w:val="20"/>
              </w:rPr>
              <w:t>Dostarczenie i wymianę</w:t>
            </w:r>
            <w:r w:rsidR="00C15DE3">
              <w:rPr>
                <w:rFonts w:ascii="Arial" w:hAnsi="Arial" w:cs="Arial"/>
                <w:sz w:val="20"/>
                <w:szCs w:val="20"/>
              </w:rPr>
              <w:t xml:space="preserve"> na nowe</w:t>
            </w:r>
            <w:r w:rsidR="00332584">
              <w:rPr>
                <w:rFonts w:ascii="Arial" w:hAnsi="Arial" w:cs="Arial"/>
                <w:sz w:val="20"/>
                <w:szCs w:val="20"/>
              </w:rPr>
              <w:t>,</w:t>
            </w:r>
            <w:r w:rsidR="00C15DE3">
              <w:rPr>
                <w:rFonts w:ascii="Arial" w:hAnsi="Arial" w:cs="Arial"/>
                <w:sz w:val="20"/>
                <w:szCs w:val="20"/>
              </w:rPr>
              <w:t xml:space="preserve"> serwerów zarządzania systemem (podstawowy i rezerwowy). Parametry urządzeń mają być tak dobrane</w:t>
            </w:r>
            <w:r w:rsidR="002D0E8C">
              <w:rPr>
                <w:rFonts w:ascii="Arial" w:hAnsi="Arial" w:cs="Arial"/>
                <w:sz w:val="20"/>
                <w:szCs w:val="20"/>
              </w:rPr>
              <w:t xml:space="preserve"> przez wykonawcę</w:t>
            </w:r>
            <w:r w:rsidR="00C15DE3">
              <w:rPr>
                <w:rFonts w:ascii="Arial" w:hAnsi="Arial" w:cs="Arial"/>
                <w:sz w:val="20"/>
                <w:szCs w:val="20"/>
              </w:rPr>
              <w:t>, aby zapewnić prawidłową pracę wszystkich urządzeń i zapewnić prawidłowe zachowanie funkcjonalności opisanych w OPZ.</w:t>
            </w:r>
            <w:r w:rsidR="002D0E8C">
              <w:rPr>
                <w:rFonts w:ascii="Arial" w:hAnsi="Arial" w:cs="Arial"/>
                <w:sz w:val="20"/>
                <w:szCs w:val="20"/>
              </w:rPr>
              <w:t xml:space="preserve"> Jeżeli dostarczone urządzenia nie </w:t>
            </w:r>
            <w:r w:rsidR="00270380">
              <w:rPr>
                <w:rFonts w:ascii="Arial" w:hAnsi="Arial" w:cs="Arial"/>
                <w:sz w:val="20"/>
                <w:szCs w:val="20"/>
              </w:rPr>
              <w:t>będą zapewniały</w:t>
            </w:r>
            <w:r w:rsidR="002D0E8C">
              <w:rPr>
                <w:rFonts w:ascii="Arial" w:hAnsi="Arial" w:cs="Arial"/>
                <w:sz w:val="20"/>
                <w:szCs w:val="20"/>
              </w:rPr>
              <w:t xml:space="preserve"> poprawnej pracy ZSŁ wykonawca w okresie gwarancyjnym zobowiązany zostanie do wymieniany na nowe spełniające założenia </w:t>
            </w:r>
            <w:r w:rsidR="002D0E8C" w:rsidRPr="00124C66">
              <w:rPr>
                <w:rFonts w:ascii="Arial" w:hAnsi="Arial" w:cs="Arial"/>
                <w:sz w:val="20"/>
                <w:szCs w:val="20"/>
              </w:rPr>
              <w:t>s</w:t>
            </w:r>
            <w:r w:rsidR="002D0E8C">
              <w:rPr>
                <w:rFonts w:ascii="Arial" w:hAnsi="Arial" w:cs="Arial"/>
                <w:sz w:val="20"/>
                <w:szCs w:val="20"/>
              </w:rPr>
              <w:t xml:space="preserve">ystemu. </w:t>
            </w:r>
          </w:p>
        </w:tc>
        <w:tc>
          <w:tcPr>
            <w:tcW w:w="1506" w:type="dxa"/>
          </w:tcPr>
          <w:p w14:paraId="5FECDBE9" w14:textId="7C9C203C" w:rsidR="00BC11E8" w:rsidRPr="00BC11E8" w:rsidRDefault="00BC11E8" w:rsidP="006C71D8">
            <w:pPr>
              <w:jc w:val="center"/>
              <w:rPr>
                <w:rFonts w:ascii="Arial" w:hAnsi="Arial" w:cs="Arial"/>
                <w:sz w:val="20"/>
                <w:szCs w:val="20"/>
              </w:rPr>
            </w:pPr>
            <w:r w:rsidRPr="00BC11E8">
              <w:rPr>
                <w:rFonts w:ascii="Arial" w:hAnsi="Arial" w:cs="Arial"/>
                <w:sz w:val="20"/>
                <w:szCs w:val="20"/>
              </w:rPr>
              <w:t>2</w:t>
            </w:r>
          </w:p>
        </w:tc>
      </w:tr>
      <w:tr w:rsidR="00BC11E8" w:rsidRPr="00BC11E8" w14:paraId="71E82A13" w14:textId="77777777" w:rsidTr="5E2B2C06">
        <w:trPr>
          <w:trHeight w:val="93"/>
        </w:trPr>
        <w:tc>
          <w:tcPr>
            <w:tcW w:w="675" w:type="dxa"/>
          </w:tcPr>
          <w:p w14:paraId="25F390D3" w14:textId="2BB9AD00" w:rsidR="00BC11E8" w:rsidRPr="00BC11E8" w:rsidRDefault="00BC11E8" w:rsidP="006C71D8">
            <w:pPr>
              <w:jc w:val="center"/>
              <w:rPr>
                <w:rFonts w:ascii="Arial" w:hAnsi="Arial" w:cs="Arial"/>
                <w:sz w:val="20"/>
                <w:szCs w:val="20"/>
              </w:rPr>
            </w:pPr>
            <w:r w:rsidRPr="00BC11E8">
              <w:rPr>
                <w:rFonts w:ascii="Arial" w:hAnsi="Arial" w:cs="Arial"/>
                <w:sz w:val="20"/>
                <w:szCs w:val="20"/>
              </w:rPr>
              <w:t>2.</w:t>
            </w:r>
          </w:p>
        </w:tc>
        <w:tc>
          <w:tcPr>
            <w:tcW w:w="6237" w:type="dxa"/>
          </w:tcPr>
          <w:p w14:paraId="0C07B7DC" w14:textId="1829A44A" w:rsidR="00BC11E8" w:rsidRPr="00BC11E8" w:rsidRDefault="00C15DE3" w:rsidP="006C71D8">
            <w:pPr>
              <w:jc w:val="both"/>
              <w:rPr>
                <w:rFonts w:ascii="Arial" w:hAnsi="Arial" w:cs="Arial"/>
                <w:sz w:val="20"/>
                <w:szCs w:val="20"/>
              </w:rPr>
            </w:pPr>
            <w:r>
              <w:rPr>
                <w:rFonts w:ascii="Arial" w:hAnsi="Arial" w:cs="Arial"/>
                <w:sz w:val="20"/>
                <w:szCs w:val="20"/>
              </w:rPr>
              <w:t xml:space="preserve">Wymianę urządzenia sterowania radiotelefonami zamontowanymi w budynku wspinalni do </w:t>
            </w:r>
            <w:r w:rsidR="005E1459">
              <w:rPr>
                <w:rFonts w:ascii="Arial" w:hAnsi="Arial" w:cs="Arial"/>
                <w:sz w:val="20"/>
                <w:szCs w:val="20"/>
              </w:rPr>
              <w:t>którego podłączone</w:t>
            </w:r>
            <w:r>
              <w:rPr>
                <w:rFonts w:ascii="Arial" w:hAnsi="Arial" w:cs="Arial"/>
                <w:sz w:val="20"/>
                <w:szCs w:val="20"/>
              </w:rPr>
              <w:t xml:space="preserve"> są aktualnie 2 radiotelefony MOTOROLA DM 3600 i 1 analogowy GM 360 na pasmo Lasów Państwowych. Dostarczone rozwiązanie ma umożliwiać obsługę nowych radiotelefonów i zachowania podstawowej możliwości obsługi radiotelefonu MOTOROLA GM 360 na konsoli w zakresie odsłuchu i prowadzenia korespondencji radiowej, zmiany kanału i regulacji głośności.</w:t>
            </w:r>
          </w:p>
        </w:tc>
        <w:tc>
          <w:tcPr>
            <w:tcW w:w="1506" w:type="dxa"/>
          </w:tcPr>
          <w:p w14:paraId="1F253828" w14:textId="323E0B24" w:rsidR="00BC11E8" w:rsidRPr="00BC11E8" w:rsidRDefault="00BC11E8" w:rsidP="006C71D8">
            <w:pPr>
              <w:jc w:val="center"/>
              <w:rPr>
                <w:rFonts w:ascii="Arial" w:hAnsi="Arial" w:cs="Arial"/>
                <w:sz w:val="20"/>
                <w:szCs w:val="20"/>
              </w:rPr>
            </w:pPr>
            <w:r w:rsidRPr="00BC11E8">
              <w:rPr>
                <w:rFonts w:ascii="Arial" w:hAnsi="Arial" w:cs="Arial"/>
                <w:sz w:val="20"/>
                <w:szCs w:val="20"/>
              </w:rPr>
              <w:t>1</w:t>
            </w:r>
          </w:p>
        </w:tc>
      </w:tr>
      <w:tr w:rsidR="00BC11E8" w:rsidRPr="00BC11E8" w14:paraId="129D8BBD" w14:textId="77777777" w:rsidTr="5E2B2C06">
        <w:trPr>
          <w:trHeight w:val="93"/>
        </w:trPr>
        <w:tc>
          <w:tcPr>
            <w:tcW w:w="675" w:type="dxa"/>
          </w:tcPr>
          <w:p w14:paraId="07BC76FC" w14:textId="638696CA" w:rsidR="00BC11E8" w:rsidRPr="00BC11E8" w:rsidRDefault="00897B1D" w:rsidP="006C71D8">
            <w:pPr>
              <w:jc w:val="center"/>
              <w:rPr>
                <w:rFonts w:ascii="Arial" w:hAnsi="Arial" w:cs="Arial"/>
                <w:sz w:val="20"/>
                <w:szCs w:val="20"/>
              </w:rPr>
            </w:pPr>
            <w:r>
              <w:rPr>
                <w:rFonts w:ascii="Arial" w:hAnsi="Arial" w:cs="Arial"/>
                <w:sz w:val="20"/>
                <w:szCs w:val="20"/>
              </w:rPr>
              <w:t>3</w:t>
            </w:r>
            <w:r w:rsidR="00BC11E8" w:rsidRPr="00BC11E8">
              <w:rPr>
                <w:rFonts w:ascii="Arial" w:hAnsi="Arial" w:cs="Arial"/>
                <w:sz w:val="20"/>
                <w:szCs w:val="20"/>
              </w:rPr>
              <w:t>.</w:t>
            </w:r>
          </w:p>
        </w:tc>
        <w:tc>
          <w:tcPr>
            <w:tcW w:w="6237" w:type="dxa"/>
          </w:tcPr>
          <w:p w14:paraId="642D4D61" w14:textId="3F3560CE" w:rsidR="00BC11E8" w:rsidRPr="00BC11E8" w:rsidRDefault="00C15DE3" w:rsidP="006C71D8">
            <w:pPr>
              <w:jc w:val="both"/>
              <w:rPr>
                <w:rFonts w:ascii="Arial" w:hAnsi="Arial" w:cs="Arial"/>
                <w:sz w:val="20"/>
                <w:szCs w:val="20"/>
              </w:rPr>
            </w:pPr>
            <w:r>
              <w:rPr>
                <w:rFonts w:ascii="Arial" w:hAnsi="Arial" w:cs="Arial"/>
                <w:sz w:val="20"/>
                <w:szCs w:val="20"/>
              </w:rPr>
              <w:t xml:space="preserve">Wymiana 4 szt. radiotelefonów MOTOROLA DM3600 </w:t>
            </w:r>
            <w:r w:rsidR="00411BD7">
              <w:rPr>
                <w:rFonts w:ascii="Arial" w:hAnsi="Arial" w:cs="Arial"/>
                <w:sz w:val="20"/>
                <w:szCs w:val="20"/>
              </w:rPr>
              <w:t xml:space="preserve">na nowe z zachowaniem funkcjonalności opisanej w OPZ. </w:t>
            </w:r>
            <w:r w:rsidR="00BC11E8" w:rsidRPr="00BC11E8">
              <w:rPr>
                <w:rFonts w:ascii="Arial" w:hAnsi="Arial" w:cs="Arial"/>
                <w:sz w:val="20"/>
                <w:szCs w:val="20"/>
              </w:rPr>
              <w:t xml:space="preserve"> </w:t>
            </w:r>
          </w:p>
        </w:tc>
        <w:tc>
          <w:tcPr>
            <w:tcW w:w="1506" w:type="dxa"/>
          </w:tcPr>
          <w:p w14:paraId="38FE660B" w14:textId="113E2B43" w:rsidR="00BC11E8" w:rsidRPr="00BC11E8" w:rsidRDefault="00BC11E8" w:rsidP="006C71D8">
            <w:pPr>
              <w:jc w:val="center"/>
              <w:rPr>
                <w:rFonts w:ascii="Arial" w:hAnsi="Arial" w:cs="Arial"/>
                <w:sz w:val="20"/>
                <w:szCs w:val="20"/>
              </w:rPr>
            </w:pPr>
            <w:r w:rsidRPr="00BC11E8">
              <w:rPr>
                <w:rFonts w:ascii="Arial" w:hAnsi="Arial" w:cs="Arial"/>
                <w:sz w:val="20"/>
                <w:szCs w:val="20"/>
              </w:rPr>
              <w:t>4</w:t>
            </w:r>
          </w:p>
        </w:tc>
      </w:tr>
      <w:tr w:rsidR="00BC11E8" w:rsidRPr="00BC11E8" w14:paraId="332EA614" w14:textId="77777777" w:rsidTr="5E2B2C06">
        <w:trPr>
          <w:trHeight w:val="93"/>
        </w:trPr>
        <w:tc>
          <w:tcPr>
            <w:tcW w:w="675" w:type="dxa"/>
          </w:tcPr>
          <w:p w14:paraId="4106A009" w14:textId="4F6C7B38" w:rsidR="00BC11E8" w:rsidRPr="00BC11E8" w:rsidRDefault="00897B1D" w:rsidP="006C71D8">
            <w:pPr>
              <w:jc w:val="center"/>
              <w:rPr>
                <w:rFonts w:ascii="Arial" w:hAnsi="Arial" w:cs="Arial"/>
                <w:sz w:val="20"/>
                <w:szCs w:val="20"/>
              </w:rPr>
            </w:pPr>
            <w:r>
              <w:rPr>
                <w:rFonts w:ascii="Arial" w:hAnsi="Arial" w:cs="Arial"/>
                <w:sz w:val="20"/>
                <w:szCs w:val="20"/>
              </w:rPr>
              <w:t>4</w:t>
            </w:r>
            <w:r w:rsidR="00BC11E8" w:rsidRPr="00BC11E8">
              <w:rPr>
                <w:rFonts w:ascii="Arial" w:hAnsi="Arial" w:cs="Arial"/>
                <w:sz w:val="20"/>
                <w:szCs w:val="20"/>
              </w:rPr>
              <w:t>.</w:t>
            </w:r>
          </w:p>
        </w:tc>
        <w:tc>
          <w:tcPr>
            <w:tcW w:w="6237" w:type="dxa"/>
          </w:tcPr>
          <w:p w14:paraId="363652F6" w14:textId="5AA4EA87" w:rsidR="00BC11E8" w:rsidRPr="00BC11E8" w:rsidRDefault="00BC11E8" w:rsidP="006C71D8">
            <w:pPr>
              <w:jc w:val="both"/>
              <w:rPr>
                <w:rFonts w:ascii="Arial" w:hAnsi="Arial" w:cs="Arial"/>
                <w:sz w:val="20"/>
                <w:szCs w:val="20"/>
              </w:rPr>
            </w:pPr>
            <w:r w:rsidRPr="00BC11E8">
              <w:rPr>
                <w:rFonts w:ascii="Arial" w:hAnsi="Arial" w:cs="Arial"/>
                <w:sz w:val="20"/>
                <w:szCs w:val="20"/>
              </w:rPr>
              <w:t>Konsola dyspozytorsk</w:t>
            </w:r>
            <w:r w:rsidR="00411BD7">
              <w:rPr>
                <w:rFonts w:ascii="Arial" w:hAnsi="Arial" w:cs="Arial"/>
                <w:sz w:val="20"/>
                <w:szCs w:val="20"/>
              </w:rPr>
              <w:t xml:space="preserve">a z aplikacją. </w:t>
            </w:r>
          </w:p>
        </w:tc>
        <w:tc>
          <w:tcPr>
            <w:tcW w:w="1506" w:type="dxa"/>
          </w:tcPr>
          <w:p w14:paraId="5D196B1A" w14:textId="190E723F" w:rsidR="00BC11E8" w:rsidRPr="00BC11E8" w:rsidRDefault="00BC11E8" w:rsidP="006C71D8">
            <w:pPr>
              <w:jc w:val="center"/>
              <w:rPr>
                <w:rFonts w:ascii="Arial" w:hAnsi="Arial" w:cs="Arial"/>
                <w:sz w:val="20"/>
                <w:szCs w:val="20"/>
              </w:rPr>
            </w:pPr>
            <w:r w:rsidRPr="00BC11E8">
              <w:rPr>
                <w:rFonts w:ascii="Arial" w:hAnsi="Arial" w:cs="Arial"/>
                <w:sz w:val="20"/>
                <w:szCs w:val="20"/>
              </w:rPr>
              <w:t>4</w:t>
            </w:r>
          </w:p>
        </w:tc>
      </w:tr>
      <w:tr w:rsidR="00BC11E8" w:rsidRPr="00BC11E8" w14:paraId="220A65AC" w14:textId="77777777" w:rsidTr="5E2B2C06">
        <w:trPr>
          <w:trHeight w:val="93"/>
        </w:trPr>
        <w:tc>
          <w:tcPr>
            <w:tcW w:w="675" w:type="dxa"/>
          </w:tcPr>
          <w:p w14:paraId="1FA61ABE" w14:textId="50CCF7D1" w:rsidR="00BC11E8" w:rsidRPr="00BC11E8" w:rsidRDefault="00897B1D" w:rsidP="006C71D8">
            <w:pPr>
              <w:jc w:val="center"/>
              <w:rPr>
                <w:rFonts w:ascii="Arial" w:hAnsi="Arial" w:cs="Arial"/>
                <w:sz w:val="20"/>
                <w:szCs w:val="20"/>
              </w:rPr>
            </w:pPr>
            <w:r>
              <w:rPr>
                <w:rFonts w:ascii="Arial" w:hAnsi="Arial" w:cs="Arial"/>
                <w:sz w:val="20"/>
                <w:szCs w:val="20"/>
              </w:rPr>
              <w:t>5</w:t>
            </w:r>
            <w:r w:rsidR="00BC11E8" w:rsidRPr="00BC11E8">
              <w:rPr>
                <w:rFonts w:ascii="Arial" w:hAnsi="Arial" w:cs="Arial"/>
                <w:sz w:val="20"/>
                <w:szCs w:val="20"/>
              </w:rPr>
              <w:t>.</w:t>
            </w:r>
          </w:p>
        </w:tc>
        <w:tc>
          <w:tcPr>
            <w:tcW w:w="6237" w:type="dxa"/>
          </w:tcPr>
          <w:p w14:paraId="425CBDD2" w14:textId="72B12423" w:rsidR="00BC11E8" w:rsidRPr="00BC11E8" w:rsidRDefault="00BC11E8" w:rsidP="006C71D8">
            <w:pPr>
              <w:jc w:val="both"/>
              <w:rPr>
                <w:rFonts w:ascii="Arial" w:hAnsi="Arial" w:cs="Arial"/>
                <w:sz w:val="20"/>
                <w:szCs w:val="20"/>
              </w:rPr>
            </w:pPr>
            <w:r w:rsidRPr="00BC11E8">
              <w:rPr>
                <w:rFonts w:ascii="Arial" w:hAnsi="Arial" w:cs="Arial"/>
                <w:sz w:val="20"/>
                <w:szCs w:val="20"/>
              </w:rPr>
              <w:t>Mikrofon</w:t>
            </w:r>
            <w:r w:rsidR="00411BD7">
              <w:rPr>
                <w:rFonts w:ascii="Arial" w:hAnsi="Arial" w:cs="Arial"/>
                <w:sz w:val="20"/>
                <w:szCs w:val="20"/>
              </w:rPr>
              <w:t xml:space="preserve"> z min. 4 przyciskami PTT, z możliwością opisu przycisku i przypisania go do wskazanego radia w ZSŁ w celu prowadzenia bezpośredniej korespondencji przez to radio. </w:t>
            </w:r>
          </w:p>
        </w:tc>
        <w:tc>
          <w:tcPr>
            <w:tcW w:w="1506" w:type="dxa"/>
          </w:tcPr>
          <w:p w14:paraId="7AEAF01C" w14:textId="5A41AA9C" w:rsidR="00BC11E8" w:rsidRPr="00BC11E8" w:rsidRDefault="00BC11E8" w:rsidP="006C71D8">
            <w:pPr>
              <w:jc w:val="center"/>
              <w:rPr>
                <w:rFonts w:ascii="Arial" w:hAnsi="Arial" w:cs="Arial"/>
                <w:sz w:val="20"/>
                <w:szCs w:val="20"/>
              </w:rPr>
            </w:pPr>
            <w:r w:rsidRPr="00BC11E8">
              <w:rPr>
                <w:rFonts w:ascii="Arial" w:hAnsi="Arial" w:cs="Arial"/>
                <w:sz w:val="20"/>
                <w:szCs w:val="20"/>
              </w:rPr>
              <w:t>4</w:t>
            </w:r>
          </w:p>
        </w:tc>
      </w:tr>
      <w:tr w:rsidR="00BC11E8" w:rsidRPr="00BC11E8" w14:paraId="3B549396" w14:textId="77777777" w:rsidTr="5E2B2C06">
        <w:trPr>
          <w:trHeight w:val="207"/>
        </w:trPr>
        <w:tc>
          <w:tcPr>
            <w:tcW w:w="675" w:type="dxa"/>
          </w:tcPr>
          <w:p w14:paraId="03EB48EF" w14:textId="13319247" w:rsidR="00BC11E8" w:rsidRPr="00BC11E8" w:rsidRDefault="00897B1D" w:rsidP="006C71D8">
            <w:pPr>
              <w:jc w:val="center"/>
              <w:rPr>
                <w:rFonts w:ascii="Arial" w:hAnsi="Arial" w:cs="Arial"/>
                <w:sz w:val="20"/>
                <w:szCs w:val="20"/>
              </w:rPr>
            </w:pPr>
            <w:r>
              <w:rPr>
                <w:rFonts w:ascii="Arial" w:hAnsi="Arial" w:cs="Arial"/>
                <w:sz w:val="20"/>
                <w:szCs w:val="20"/>
              </w:rPr>
              <w:t>6</w:t>
            </w:r>
            <w:r w:rsidR="00BC11E8" w:rsidRPr="00BC11E8">
              <w:rPr>
                <w:rFonts w:ascii="Arial" w:hAnsi="Arial" w:cs="Arial"/>
                <w:sz w:val="20"/>
                <w:szCs w:val="20"/>
              </w:rPr>
              <w:t>.</w:t>
            </w:r>
          </w:p>
        </w:tc>
        <w:tc>
          <w:tcPr>
            <w:tcW w:w="6237" w:type="dxa"/>
          </w:tcPr>
          <w:p w14:paraId="7B471137" w14:textId="061FC013" w:rsidR="00411BD7" w:rsidRDefault="00411BD7" w:rsidP="006C71D8">
            <w:pPr>
              <w:jc w:val="both"/>
              <w:rPr>
                <w:rFonts w:ascii="Arial" w:hAnsi="Arial" w:cs="Arial"/>
                <w:sz w:val="20"/>
                <w:szCs w:val="20"/>
              </w:rPr>
            </w:pPr>
            <w:r>
              <w:rPr>
                <w:rFonts w:ascii="Arial" w:hAnsi="Arial" w:cs="Arial"/>
                <w:sz w:val="20"/>
                <w:szCs w:val="20"/>
              </w:rPr>
              <w:t>Dostarczenie laptopów administracyjnych do systemu –</w:t>
            </w:r>
            <w:r w:rsidR="00BC11E8" w:rsidRPr="00BC11E8">
              <w:rPr>
                <w:rFonts w:ascii="Arial" w:hAnsi="Arial" w:cs="Arial"/>
                <w:sz w:val="20"/>
                <w:szCs w:val="20"/>
              </w:rPr>
              <w:t xml:space="preserve"> </w:t>
            </w:r>
            <w:r>
              <w:rPr>
                <w:rFonts w:ascii="Arial" w:hAnsi="Arial" w:cs="Arial"/>
                <w:sz w:val="20"/>
                <w:szCs w:val="20"/>
              </w:rPr>
              <w:t>z min. wymaganiami.:</w:t>
            </w:r>
          </w:p>
          <w:p w14:paraId="11A6E2D1" w14:textId="4F322BE3" w:rsidR="0069350B" w:rsidRDefault="0069350B" w:rsidP="006C71D8">
            <w:pPr>
              <w:jc w:val="both"/>
              <w:rPr>
                <w:rFonts w:ascii="Arial" w:hAnsi="Arial" w:cs="Arial"/>
                <w:sz w:val="20"/>
                <w:szCs w:val="20"/>
              </w:rPr>
            </w:pPr>
            <w:r w:rsidRPr="5E2B2C06">
              <w:rPr>
                <w:rFonts w:ascii="Arial" w:hAnsi="Arial" w:cs="Arial"/>
                <w:sz w:val="20"/>
                <w:szCs w:val="20"/>
              </w:rPr>
              <w:t>Przekątna ekranu min 14”,</w:t>
            </w:r>
            <w:r w:rsidR="621D882C" w:rsidRPr="5E2B2C06">
              <w:rPr>
                <w:rFonts w:ascii="Arial" w:hAnsi="Arial" w:cs="Arial"/>
                <w:sz w:val="20"/>
                <w:szCs w:val="20"/>
              </w:rPr>
              <w:t xml:space="preserve"> </w:t>
            </w:r>
            <w:r w:rsidRPr="5E2B2C06">
              <w:rPr>
                <w:rFonts w:ascii="Arial" w:hAnsi="Arial" w:cs="Arial"/>
                <w:sz w:val="20"/>
                <w:szCs w:val="20"/>
              </w:rPr>
              <w:t>max 15,6”</w:t>
            </w:r>
          </w:p>
          <w:p w14:paraId="1311BDDE" w14:textId="262E5027" w:rsidR="00411BD7" w:rsidRDefault="00411BD7" w:rsidP="006C71D8">
            <w:pPr>
              <w:jc w:val="both"/>
              <w:rPr>
                <w:rFonts w:ascii="Arial" w:hAnsi="Arial" w:cs="Arial"/>
                <w:sz w:val="20"/>
                <w:szCs w:val="20"/>
              </w:rPr>
            </w:pPr>
            <w:r>
              <w:rPr>
                <w:rFonts w:ascii="Arial" w:hAnsi="Arial" w:cs="Arial"/>
                <w:sz w:val="20"/>
                <w:szCs w:val="20"/>
              </w:rPr>
              <w:t xml:space="preserve">System operacyjny umożliwiający zarządzanie </w:t>
            </w:r>
            <w:r w:rsidR="00656F5F">
              <w:rPr>
                <w:rFonts w:ascii="Arial" w:hAnsi="Arial" w:cs="Arial"/>
                <w:sz w:val="20"/>
                <w:szCs w:val="20"/>
              </w:rPr>
              <w:t xml:space="preserve">oprogramowaniem </w:t>
            </w:r>
            <w:r>
              <w:rPr>
                <w:rFonts w:ascii="Arial" w:hAnsi="Arial" w:cs="Arial"/>
                <w:sz w:val="20"/>
                <w:szCs w:val="20"/>
              </w:rPr>
              <w:t>ZSŁ</w:t>
            </w:r>
            <w:r w:rsidR="00656F5F">
              <w:rPr>
                <w:rFonts w:ascii="Arial" w:hAnsi="Arial" w:cs="Arial"/>
                <w:sz w:val="20"/>
                <w:szCs w:val="20"/>
              </w:rPr>
              <w:t xml:space="preserve"> i </w:t>
            </w:r>
            <w:r>
              <w:rPr>
                <w:rFonts w:ascii="Arial" w:hAnsi="Arial" w:cs="Arial"/>
                <w:sz w:val="20"/>
                <w:szCs w:val="20"/>
              </w:rPr>
              <w:t xml:space="preserve">obsługę </w:t>
            </w:r>
            <w:r w:rsidR="00656F5F">
              <w:rPr>
                <w:rFonts w:ascii="Arial" w:hAnsi="Arial" w:cs="Arial"/>
                <w:sz w:val="20"/>
                <w:szCs w:val="20"/>
              </w:rPr>
              <w:t>aplikacji</w:t>
            </w:r>
            <w:r>
              <w:rPr>
                <w:rFonts w:ascii="Arial" w:hAnsi="Arial" w:cs="Arial"/>
                <w:sz w:val="20"/>
                <w:szCs w:val="20"/>
              </w:rPr>
              <w:t xml:space="preserve"> do programowania radiotelefonów</w:t>
            </w:r>
            <w:r w:rsidR="00656F5F">
              <w:rPr>
                <w:rFonts w:ascii="Arial" w:hAnsi="Arial" w:cs="Arial"/>
                <w:sz w:val="20"/>
                <w:szCs w:val="20"/>
              </w:rPr>
              <w:t>.</w:t>
            </w:r>
          </w:p>
          <w:p w14:paraId="3E626E1F" w14:textId="1E2DF046" w:rsidR="00411BD7" w:rsidRDefault="0069350B" w:rsidP="006C71D8">
            <w:pPr>
              <w:jc w:val="both"/>
              <w:rPr>
                <w:rFonts w:ascii="Arial" w:hAnsi="Arial" w:cs="Arial"/>
                <w:sz w:val="20"/>
                <w:szCs w:val="20"/>
              </w:rPr>
            </w:pPr>
            <w:r>
              <w:rPr>
                <w:rFonts w:ascii="Arial" w:hAnsi="Arial" w:cs="Arial"/>
                <w:sz w:val="20"/>
                <w:szCs w:val="20"/>
              </w:rPr>
              <w:t xml:space="preserve">procesor </w:t>
            </w:r>
            <w:r w:rsidRPr="00BC11E8">
              <w:rPr>
                <w:rFonts w:ascii="Arial" w:hAnsi="Arial" w:cs="Arial"/>
                <w:sz w:val="20"/>
                <w:szCs w:val="20"/>
              </w:rPr>
              <w:t>min.</w:t>
            </w:r>
            <w:r>
              <w:rPr>
                <w:rFonts w:ascii="Arial" w:hAnsi="Arial" w:cs="Arial"/>
                <w:sz w:val="20"/>
                <w:szCs w:val="20"/>
              </w:rPr>
              <w:t xml:space="preserve"> </w:t>
            </w:r>
            <w:r w:rsidR="00BC11E8" w:rsidRPr="00BC11E8">
              <w:rPr>
                <w:rFonts w:ascii="Arial" w:hAnsi="Arial" w:cs="Arial"/>
                <w:sz w:val="20"/>
                <w:szCs w:val="20"/>
              </w:rPr>
              <w:t xml:space="preserve"> 10 rdzeni, </w:t>
            </w:r>
          </w:p>
          <w:p w14:paraId="6DD46CCC" w14:textId="6B461201" w:rsidR="00411BD7" w:rsidRDefault="00411BD7" w:rsidP="006C71D8">
            <w:pPr>
              <w:jc w:val="both"/>
              <w:rPr>
                <w:rFonts w:ascii="Arial" w:hAnsi="Arial" w:cs="Arial"/>
                <w:sz w:val="20"/>
                <w:szCs w:val="20"/>
              </w:rPr>
            </w:pPr>
            <w:r>
              <w:rPr>
                <w:rFonts w:ascii="Arial" w:hAnsi="Arial" w:cs="Arial"/>
                <w:sz w:val="20"/>
                <w:szCs w:val="20"/>
              </w:rPr>
              <w:t xml:space="preserve">min </w:t>
            </w:r>
            <w:r w:rsidR="00656F5F">
              <w:rPr>
                <w:rFonts w:ascii="Arial" w:hAnsi="Arial" w:cs="Arial"/>
                <w:sz w:val="20"/>
                <w:szCs w:val="20"/>
              </w:rPr>
              <w:t>32</w:t>
            </w:r>
            <w:r w:rsidR="00BC11E8" w:rsidRPr="00BC11E8">
              <w:rPr>
                <w:rFonts w:ascii="Arial" w:hAnsi="Arial" w:cs="Arial"/>
                <w:sz w:val="20"/>
                <w:szCs w:val="20"/>
              </w:rPr>
              <w:t xml:space="preserve"> </w:t>
            </w:r>
            <w:r w:rsidR="00743416">
              <w:rPr>
                <w:rFonts w:ascii="Arial" w:hAnsi="Arial" w:cs="Arial"/>
                <w:sz w:val="20"/>
                <w:szCs w:val="20"/>
              </w:rPr>
              <w:t>GB</w:t>
            </w:r>
            <w:r w:rsidR="00BC11E8" w:rsidRPr="00BC11E8">
              <w:rPr>
                <w:rFonts w:ascii="Arial" w:hAnsi="Arial" w:cs="Arial"/>
                <w:sz w:val="20"/>
                <w:szCs w:val="20"/>
              </w:rPr>
              <w:t xml:space="preserve"> ram, </w:t>
            </w:r>
          </w:p>
          <w:p w14:paraId="2F677DFC" w14:textId="1317E81D" w:rsidR="00411BD7" w:rsidRDefault="00BC11E8" w:rsidP="006C71D8">
            <w:pPr>
              <w:jc w:val="both"/>
              <w:rPr>
                <w:rFonts w:ascii="Arial" w:hAnsi="Arial" w:cs="Arial"/>
                <w:sz w:val="20"/>
                <w:szCs w:val="20"/>
              </w:rPr>
            </w:pPr>
            <w:r w:rsidRPr="0E5879E8">
              <w:rPr>
                <w:rFonts w:ascii="Arial" w:hAnsi="Arial" w:cs="Arial"/>
                <w:sz w:val="20"/>
                <w:szCs w:val="20"/>
              </w:rPr>
              <w:t>zintegrowana</w:t>
            </w:r>
            <w:r w:rsidR="7CEA3695" w:rsidRPr="0E5879E8">
              <w:rPr>
                <w:rFonts w:ascii="Arial" w:hAnsi="Arial" w:cs="Arial"/>
                <w:sz w:val="20"/>
                <w:szCs w:val="20"/>
              </w:rPr>
              <w:t xml:space="preserve"> karta graficzna</w:t>
            </w:r>
            <w:r w:rsidR="00E7698B">
              <w:rPr>
                <w:rFonts w:ascii="Arial" w:hAnsi="Arial" w:cs="Arial"/>
                <w:sz w:val="20"/>
                <w:szCs w:val="20"/>
              </w:rPr>
              <w:t xml:space="preserve"> –</w:t>
            </w:r>
            <w:r w:rsidR="007C7203">
              <w:rPr>
                <w:rFonts w:ascii="Arial" w:hAnsi="Arial" w:cs="Arial"/>
                <w:sz w:val="20"/>
                <w:szCs w:val="20"/>
              </w:rPr>
              <w:t xml:space="preserve"> </w:t>
            </w:r>
            <w:r w:rsidR="00E7698B">
              <w:rPr>
                <w:rFonts w:ascii="Arial" w:hAnsi="Arial" w:cs="Arial"/>
                <w:sz w:val="20"/>
                <w:szCs w:val="20"/>
              </w:rPr>
              <w:t>tylko 1 karta</w:t>
            </w:r>
            <w:r w:rsidR="008D0A54">
              <w:rPr>
                <w:rFonts w:ascii="Arial" w:hAnsi="Arial" w:cs="Arial"/>
                <w:sz w:val="20"/>
                <w:szCs w:val="20"/>
              </w:rPr>
              <w:t>,</w:t>
            </w:r>
            <w:r w:rsidR="00E7698B">
              <w:rPr>
                <w:rFonts w:ascii="Arial" w:hAnsi="Arial" w:cs="Arial"/>
                <w:sz w:val="20"/>
                <w:szCs w:val="20"/>
              </w:rPr>
              <w:t xml:space="preserve"> nie dopuszcza się </w:t>
            </w:r>
            <w:r w:rsidR="009A6CB7">
              <w:rPr>
                <w:rFonts w:ascii="Arial" w:hAnsi="Arial" w:cs="Arial"/>
                <w:sz w:val="20"/>
                <w:szCs w:val="20"/>
              </w:rPr>
              <w:t xml:space="preserve">zastosowania dodatkowej </w:t>
            </w:r>
            <w:r w:rsidR="00E7698B">
              <w:rPr>
                <w:rFonts w:ascii="Arial" w:hAnsi="Arial" w:cs="Arial"/>
                <w:sz w:val="20"/>
                <w:szCs w:val="20"/>
              </w:rPr>
              <w:t>karty</w:t>
            </w:r>
            <w:r w:rsidR="008D0A54">
              <w:rPr>
                <w:rFonts w:ascii="Arial" w:hAnsi="Arial" w:cs="Arial"/>
                <w:sz w:val="20"/>
                <w:szCs w:val="20"/>
              </w:rPr>
              <w:t xml:space="preserve"> graficznej.</w:t>
            </w:r>
          </w:p>
          <w:p w14:paraId="35BA6141" w14:textId="4174AF1E" w:rsidR="00BC11E8" w:rsidRDefault="7CEA3695" w:rsidP="006C71D8">
            <w:pPr>
              <w:jc w:val="both"/>
              <w:rPr>
                <w:rFonts w:ascii="Arial" w:hAnsi="Arial" w:cs="Arial"/>
                <w:sz w:val="20"/>
                <w:szCs w:val="20"/>
              </w:rPr>
            </w:pPr>
            <w:r w:rsidRPr="0E5879E8">
              <w:rPr>
                <w:rFonts w:ascii="Arial" w:hAnsi="Arial" w:cs="Arial"/>
                <w:sz w:val="20"/>
                <w:szCs w:val="20"/>
              </w:rPr>
              <w:t xml:space="preserve">dysk twardy </w:t>
            </w:r>
            <w:proofErr w:type="spellStart"/>
            <w:r w:rsidR="00BC11E8" w:rsidRPr="0E5879E8">
              <w:rPr>
                <w:rFonts w:ascii="Arial" w:hAnsi="Arial" w:cs="Arial"/>
                <w:sz w:val="20"/>
                <w:szCs w:val="20"/>
              </w:rPr>
              <w:t>ssd</w:t>
            </w:r>
            <w:proofErr w:type="spellEnd"/>
            <w:r w:rsidR="00BC11E8" w:rsidRPr="0E5879E8">
              <w:rPr>
                <w:rFonts w:ascii="Arial" w:hAnsi="Arial" w:cs="Arial"/>
                <w:sz w:val="20"/>
                <w:szCs w:val="20"/>
              </w:rPr>
              <w:t xml:space="preserve"> </w:t>
            </w:r>
            <w:r w:rsidRPr="0E5879E8">
              <w:rPr>
                <w:rFonts w:ascii="Arial" w:hAnsi="Arial" w:cs="Arial"/>
                <w:sz w:val="20"/>
                <w:szCs w:val="20"/>
              </w:rPr>
              <w:t>512</w:t>
            </w:r>
            <w:r w:rsidR="00BC11E8" w:rsidRPr="0E5879E8">
              <w:rPr>
                <w:rFonts w:ascii="Arial" w:hAnsi="Arial" w:cs="Arial"/>
                <w:sz w:val="20"/>
                <w:szCs w:val="20"/>
              </w:rPr>
              <w:t xml:space="preserve"> </w:t>
            </w:r>
            <w:r w:rsidR="00743416">
              <w:rPr>
                <w:rFonts w:ascii="Arial" w:hAnsi="Arial" w:cs="Arial"/>
                <w:sz w:val="20"/>
                <w:szCs w:val="20"/>
              </w:rPr>
              <w:t>GB</w:t>
            </w:r>
            <w:r w:rsidR="364F3904" w:rsidRPr="0E5879E8">
              <w:rPr>
                <w:rFonts w:ascii="Arial" w:hAnsi="Arial" w:cs="Arial"/>
                <w:sz w:val="20"/>
                <w:szCs w:val="20"/>
              </w:rPr>
              <w:t>.</w:t>
            </w:r>
          </w:p>
          <w:p w14:paraId="395F492B" w14:textId="77777777" w:rsidR="009A6CB7" w:rsidRDefault="000C54A8" w:rsidP="006C71D8">
            <w:pPr>
              <w:jc w:val="both"/>
              <w:rPr>
                <w:rFonts w:ascii="Arial" w:hAnsi="Arial" w:cs="Arial"/>
                <w:sz w:val="20"/>
                <w:szCs w:val="20"/>
              </w:rPr>
            </w:pPr>
            <w:r>
              <w:rPr>
                <w:rFonts w:ascii="Arial" w:hAnsi="Arial" w:cs="Arial"/>
                <w:sz w:val="20"/>
                <w:szCs w:val="20"/>
              </w:rPr>
              <w:t xml:space="preserve">Mysz bezprzewodowa </w:t>
            </w:r>
          </w:p>
          <w:p w14:paraId="7459BD4E" w14:textId="1C5B6615" w:rsidR="00DA5657" w:rsidRPr="00BC11E8" w:rsidRDefault="00656F5F" w:rsidP="006C71D8">
            <w:pPr>
              <w:jc w:val="both"/>
              <w:rPr>
                <w:rFonts w:ascii="Arial" w:hAnsi="Arial" w:cs="Arial"/>
                <w:sz w:val="20"/>
                <w:szCs w:val="20"/>
              </w:rPr>
            </w:pPr>
            <w:r>
              <w:rPr>
                <w:rFonts w:ascii="Arial" w:hAnsi="Arial" w:cs="Arial"/>
                <w:sz w:val="20"/>
                <w:szCs w:val="20"/>
              </w:rPr>
              <w:t xml:space="preserve">Plecak </w:t>
            </w:r>
            <w:r w:rsidR="000C54A8">
              <w:rPr>
                <w:rFonts w:ascii="Arial" w:hAnsi="Arial" w:cs="Arial"/>
                <w:sz w:val="20"/>
                <w:szCs w:val="20"/>
              </w:rPr>
              <w:t>na laptop</w:t>
            </w:r>
            <w:r w:rsidR="00803734">
              <w:rPr>
                <w:rFonts w:ascii="Arial" w:hAnsi="Arial" w:cs="Arial"/>
                <w:sz w:val="20"/>
                <w:szCs w:val="20"/>
              </w:rPr>
              <w:t xml:space="preserve"> </w:t>
            </w:r>
            <w:r>
              <w:rPr>
                <w:rFonts w:ascii="Arial" w:hAnsi="Arial" w:cs="Arial"/>
                <w:sz w:val="20"/>
                <w:szCs w:val="20"/>
              </w:rPr>
              <w:t xml:space="preserve">min 2 komory, </w:t>
            </w:r>
            <w:r w:rsidR="006A4044">
              <w:rPr>
                <w:rFonts w:ascii="Arial" w:hAnsi="Arial" w:cs="Arial"/>
                <w:sz w:val="20"/>
                <w:szCs w:val="20"/>
              </w:rPr>
              <w:t>zabezpieczając</w:t>
            </w:r>
            <w:r>
              <w:rPr>
                <w:rFonts w:ascii="Arial" w:hAnsi="Arial" w:cs="Arial"/>
                <w:sz w:val="20"/>
                <w:szCs w:val="20"/>
              </w:rPr>
              <w:t>y</w:t>
            </w:r>
            <w:r w:rsidR="00803734">
              <w:rPr>
                <w:rFonts w:ascii="Arial" w:hAnsi="Arial" w:cs="Arial"/>
                <w:sz w:val="20"/>
                <w:szCs w:val="20"/>
              </w:rPr>
              <w:t xml:space="preserve"> go w czasie prz</w:t>
            </w:r>
            <w:r w:rsidR="006A4044">
              <w:rPr>
                <w:rFonts w:ascii="Arial" w:hAnsi="Arial" w:cs="Arial"/>
                <w:sz w:val="20"/>
                <w:szCs w:val="20"/>
              </w:rPr>
              <w:t>emieszczania się użytkownika</w:t>
            </w:r>
            <w:r w:rsidR="000C54A8">
              <w:rPr>
                <w:rFonts w:ascii="Arial" w:hAnsi="Arial" w:cs="Arial"/>
                <w:sz w:val="20"/>
                <w:szCs w:val="20"/>
              </w:rPr>
              <w:t xml:space="preserve">. </w:t>
            </w:r>
          </w:p>
        </w:tc>
        <w:tc>
          <w:tcPr>
            <w:tcW w:w="1506" w:type="dxa"/>
          </w:tcPr>
          <w:p w14:paraId="31C05A4A" w14:textId="0725D214" w:rsidR="00BC11E8" w:rsidRPr="00BC11E8" w:rsidRDefault="00656F5F" w:rsidP="006C71D8">
            <w:pPr>
              <w:jc w:val="center"/>
              <w:rPr>
                <w:rFonts w:ascii="Arial" w:hAnsi="Arial" w:cs="Arial"/>
                <w:sz w:val="20"/>
                <w:szCs w:val="20"/>
              </w:rPr>
            </w:pPr>
            <w:r>
              <w:rPr>
                <w:rFonts w:ascii="Arial" w:hAnsi="Arial" w:cs="Arial"/>
                <w:sz w:val="20"/>
                <w:szCs w:val="20"/>
              </w:rPr>
              <w:t>2</w:t>
            </w:r>
          </w:p>
        </w:tc>
      </w:tr>
      <w:tr w:rsidR="00BC11E8" w:rsidRPr="00BC11E8" w14:paraId="6E9BA631" w14:textId="77777777" w:rsidTr="5E2B2C06">
        <w:trPr>
          <w:trHeight w:val="93"/>
        </w:trPr>
        <w:tc>
          <w:tcPr>
            <w:tcW w:w="675" w:type="dxa"/>
          </w:tcPr>
          <w:p w14:paraId="36AEBF01" w14:textId="02C6DF04" w:rsidR="00BC11E8" w:rsidRPr="00BC11E8" w:rsidRDefault="00897B1D" w:rsidP="006C71D8">
            <w:pPr>
              <w:jc w:val="center"/>
              <w:rPr>
                <w:rFonts w:ascii="Arial" w:hAnsi="Arial" w:cs="Arial"/>
                <w:sz w:val="20"/>
                <w:szCs w:val="20"/>
              </w:rPr>
            </w:pPr>
            <w:r>
              <w:rPr>
                <w:rFonts w:ascii="Arial" w:hAnsi="Arial" w:cs="Arial"/>
                <w:sz w:val="20"/>
                <w:szCs w:val="20"/>
              </w:rPr>
              <w:lastRenderedPageBreak/>
              <w:t>7</w:t>
            </w:r>
            <w:r w:rsidR="00BC11E8" w:rsidRPr="00BC11E8">
              <w:rPr>
                <w:rFonts w:ascii="Arial" w:hAnsi="Arial" w:cs="Arial"/>
                <w:sz w:val="20"/>
                <w:szCs w:val="20"/>
              </w:rPr>
              <w:t>.</w:t>
            </w:r>
          </w:p>
        </w:tc>
        <w:tc>
          <w:tcPr>
            <w:tcW w:w="6237" w:type="dxa"/>
          </w:tcPr>
          <w:p w14:paraId="68E25736" w14:textId="7DBE3F99" w:rsidR="00BC11E8" w:rsidRPr="00BC11E8" w:rsidRDefault="00411BD7" w:rsidP="006C71D8">
            <w:pPr>
              <w:jc w:val="both"/>
              <w:rPr>
                <w:rFonts w:ascii="Arial" w:hAnsi="Arial" w:cs="Arial"/>
                <w:sz w:val="20"/>
                <w:szCs w:val="20"/>
              </w:rPr>
            </w:pPr>
            <w:r>
              <w:rPr>
                <w:rFonts w:ascii="Arial" w:hAnsi="Arial" w:cs="Arial"/>
                <w:sz w:val="20"/>
                <w:szCs w:val="20"/>
              </w:rPr>
              <w:t>Aktualizac</w:t>
            </w:r>
            <w:r w:rsidRPr="00820E27">
              <w:rPr>
                <w:rFonts w:ascii="Arial" w:hAnsi="Arial" w:cs="Arial"/>
                <w:sz w:val="20"/>
                <w:szCs w:val="20"/>
              </w:rPr>
              <w:t xml:space="preserve">ja </w:t>
            </w:r>
            <w:r w:rsidR="00BC11E8" w:rsidRPr="00BC11E8">
              <w:rPr>
                <w:rFonts w:ascii="Arial" w:hAnsi="Arial" w:cs="Arial"/>
                <w:sz w:val="20"/>
                <w:szCs w:val="20"/>
              </w:rPr>
              <w:t>oprogramowania – Jednostk</w:t>
            </w:r>
            <w:r w:rsidRPr="00820E27">
              <w:rPr>
                <w:rFonts w:ascii="Arial" w:hAnsi="Arial" w:cs="Arial"/>
                <w:sz w:val="20"/>
                <w:szCs w:val="20"/>
              </w:rPr>
              <w:t>i</w:t>
            </w:r>
            <w:r w:rsidR="00BC11E8" w:rsidRPr="00BC11E8">
              <w:rPr>
                <w:rFonts w:ascii="Arial" w:hAnsi="Arial" w:cs="Arial"/>
                <w:sz w:val="20"/>
                <w:szCs w:val="20"/>
              </w:rPr>
              <w:t xml:space="preserve"> </w:t>
            </w:r>
            <w:r w:rsidRPr="00820E27">
              <w:rPr>
                <w:rFonts w:ascii="Arial" w:hAnsi="Arial" w:cs="Arial"/>
                <w:sz w:val="20"/>
                <w:szCs w:val="20"/>
              </w:rPr>
              <w:t xml:space="preserve">centralnej </w:t>
            </w:r>
            <w:r w:rsidR="00820E27" w:rsidRPr="00820E27">
              <w:rPr>
                <w:rFonts w:ascii="Arial" w:hAnsi="Arial" w:cs="Arial"/>
                <w:sz w:val="20"/>
                <w:szCs w:val="20"/>
              </w:rPr>
              <w:t>modułu telefonii.</w:t>
            </w:r>
            <w:r w:rsidR="00820E27">
              <w:rPr>
                <w:rFonts w:ascii="Arial" w:hAnsi="Arial" w:cs="Arial"/>
                <w:b/>
                <w:bCs/>
                <w:sz w:val="20"/>
                <w:szCs w:val="20"/>
              </w:rPr>
              <w:t xml:space="preserve"> </w:t>
            </w:r>
          </w:p>
        </w:tc>
        <w:tc>
          <w:tcPr>
            <w:tcW w:w="1506" w:type="dxa"/>
          </w:tcPr>
          <w:p w14:paraId="4E38A841" w14:textId="077CEDAD" w:rsidR="00BC11E8" w:rsidRPr="00BC11E8" w:rsidRDefault="00BC11E8" w:rsidP="006C71D8">
            <w:pPr>
              <w:jc w:val="center"/>
              <w:rPr>
                <w:rFonts w:ascii="Arial" w:hAnsi="Arial" w:cs="Arial"/>
                <w:sz w:val="20"/>
                <w:szCs w:val="20"/>
              </w:rPr>
            </w:pPr>
            <w:r w:rsidRPr="00BC11E8">
              <w:rPr>
                <w:rFonts w:ascii="Arial" w:hAnsi="Arial" w:cs="Arial"/>
                <w:sz w:val="20"/>
                <w:szCs w:val="20"/>
              </w:rPr>
              <w:t>1</w:t>
            </w:r>
          </w:p>
        </w:tc>
      </w:tr>
      <w:tr w:rsidR="00BC11E8" w:rsidRPr="00BC11E8" w14:paraId="6794DF9C" w14:textId="77777777" w:rsidTr="5E2B2C06">
        <w:trPr>
          <w:trHeight w:val="93"/>
        </w:trPr>
        <w:tc>
          <w:tcPr>
            <w:tcW w:w="675" w:type="dxa"/>
          </w:tcPr>
          <w:p w14:paraId="6443AB2C" w14:textId="4C6B143C" w:rsidR="00BC11E8" w:rsidRPr="00BC11E8" w:rsidRDefault="00897B1D" w:rsidP="006C71D8">
            <w:pPr>
              <w:jc w:val="center"/>
              <w:rPr>
                <w:rFonts w:ascii="Arial" w:hAnsi="Arial" w:cs="Arial"/>
                <w:sz w:val="20"/>
                <w:szCs w:val="20"/>
              </w:rPr>
            </w:pPr>
            <w:r>
              <w:rPr>
                <w:rFonts w:ascii="Arial" w:hAnsi="Arial" w:cs="Arial"/>
                <w:sz w:val="20"/>
                <w:szCs w:val="20"/>
              </w:rPr>
              <w:t>8</w:t>
            </w:r>
            <w:r w:rsidR="00BC11E8" w:rsidRPr="00BC11E8">
              <w:rPr>
                <w:rFonts w:ascii="Arial" w:hAnsi="Arial" w:cs="Arial"/>
                <w:sz w:val="20"/>
                <w:szCs w:val="20"/>
              </w:rPr>
              <w:t>.</w:t>
            </w:r>
          </w:p>
        </w:tc>
        <w:tc>
          <w:tcPr>
            <w:tcW w:w="6237" w:type="dxa"/>
          </w:tcPr>
          <w:p w14:paraId="130A9D1D" w14:textId="54EA77B0" w:rsidR="00BC11E8" w:rsidRPr="00BC11E8" w:rsidRDefault="2E76840D" w:rsidP="006C71D8">
            <w:pPr>
              <w:jc w:val="both"/>
              <w:rPr>
                <w:rFonts w:ascii="Arial" w:hAnsi="Arial" w:cs="Arial"/>
                <w:sz w:val="20"/>
                <w:szCs w:val="20"/>
              </w:rPr>
            </w:pPr>
            <w:r w:rsidRPr="5E2B2C06">
              <w:rPr>
                <w:rFonts w:ascii="Arial" w:hAnsi="Arial" w:cs="Arial"/>
                <w:sz w:val="20"/>
                <w:szCs w:val="20"/>
              </w:rPr>
              <w:t>Wymagana aktualizacja wszystkich urządzeń pracujących w ZSŁ</w:t>
            </w:r>
            <w:r w:rsidR="6636DEB0" w:rsidRPr="5E2B2C06">
              <w:rPr>
                <w:rFonts w:ascii="Arial" w:hAnsi="Arial" w:cs="Arial"/>
                <w:sz w:val="20"/>
                <w:szCs w:val="20"/>
              </w:rPr>
              <w:t>,</w:t>
            </w:r>
            <w:r w:rsidRPr="5E2B2C06">
              <w:rPr>
                <w:rFonts w:ascii="Arial" w:hAnsi="Arial" w:cs="Arial"/>
                <w:sz w:val="20"/>
                <w:szCs w:val="20"/>
              </w:rPr>
              <w:t xml:space="preserve"> potrzebnych do prawidłowego działania i zachowania wymaganej funkcjonalności opisanej w OPZ.</w:t>
            </w:r>
          </w:p>
        </w:tc>
        <w:tc>
          <w:tcPr>
            <w:tcW w:w="1506" w:type="dxa"/>
          </w:tcPr>
          <w:p w14:paraId="193A2B1E" w14:textId="772AFE3C" w:rsidR="00BC11E8" w:rsidRPr="00BC11E8" w:rsidRDefault="00411BD7" w:rsidP="006C71D8">
            <w:pPr>
              <w:jc w:val="center"/>
              <w:rPr>
                <w:rFonts w:ascii="Arial" w:hAnsi="Arial" w:cs="Arial"/>
                <w:sz w:val="20"/>
                <w:szCs w:val="20"/>
              </w:rPr>
            </w:pPr>
            <w:r>
              <w:rPr>
                <w:rFonts w:ascii="Arial" w:hAnsi="Arial" w:cs="Arial"/>
                <w:sz w:val="20"/>
                <w:szCs w:val="20"/>
              </w:rPr>
              <w:t xml:space="preserve">wg. </w:t>
            </w:r>
            <w:r w:rsidR="004F23B5">
              <w:rPr>
                <w:rFonts w:ascii="Arial" w:hAnsi="Arial" w:cs="Arial"/>
                <w:sz w:val="20"/>
                <w:szCs w:val="20"/>
              </w:rPr>
              <w:t xml:space="preserve">oferty i </w:t>
            </w:r>
            <w:r>
              <w:rPr>
                <w:rFonts w:ascii="Arial" w:hAnsi="Arial" w:cs="Arial"/>
                <w:sz w:val="20"/>
                <w:szCs w:val="20"/>
              </w:rPr>
              <w:t>uwag wykonawcy</w:t>
            </w:r>
          </w:p>
        </w:tc>
      </w:tr>
      <w:tr w:rsidR="004F23B5" w:rsidRPr="00BC11E8" w14:paraId="2FE28DFF" w14:textId="77777777" w:rsidTr="5E2B2C06">
        <w:trPr>
          <w:trHeight w:val="322"/>
        </w:trPr>
        <w:tc>
          <w:tcPr>
            <w:tcW w:w="675" w:type="dxa"/>
          </w:tcPr>
          <w:p w14:paraId="770FB2D7" w14:textId="45E44B30" w:rsidR="004F23B5" w:rsidRPr="00BC11E8" w:rsidRDefault="00897B1D" w:rsidP="006C71D8">
            <w:pPr>
              <w:jc w:val="center"/>
              <w:rPr>
                <w:rFonts w:ascii="Arial" w:hAnsi="Arial" w:cs="Arial"/>
                <w:sz w:val="20"/>
                <w:szCs w:val="20"/>
              </w:rPr>
            </w:pPr>
            <w:r>
              <w:rPr>
                <w:rFonts w:ascii="Arial" w:hAnsi="Arial" w:cs="Arial"/>
                <w:sz w:val="20"/>
                <w:szCs w:val="20"/>
              </w:rPr>
              <w:t>9</w:t>
            </w:r>
            <w:r w:rsidR="004F23B5" w:rsidRPr="00BC11E8">
              <w:rPr>
                <w:rFonts w:ascii="Arial" w:hAnsi="Arial" w:cs="Arial"/>
                <w:sz w:val="20"/>
                <w:szCs w:val="20"/>
              </w:rPr>
              <w:t>.</w:t>
            </w:r>
          </w:p>
        </w:tc>
        <w:tc>
          <w:tcPr>
            <w:tcW w:w="6237" w:type="dxa"/>
          </w:tcPr>
          <w:p w14:paraId="6234FC59" w14:textId="06D63F9B" w:rsidR="004F23B5" w:rsidRDefault="28033E6E" w:rsidP="006C71D8">
            <w:pPr>
              <w:jc w:val="both"/>
              <w:rPr>
                <w:rFonts w:ascii="Arial" w:hAnsi="Arial" w:cs="Arial"/>
                <w:sz w:val="20"/>
                <w:szCs w:val="20"/>
              </w:rPr>
            </w:pPr>
            <w:r w:rsidRPr="5E2B2C06">
              <w:rPr>
                <w:rFonts w:ascii="Arial" w:hAnsi="Arial" w:cs="Arial"/>
                <w:sz w:val="20"/>
                <w:szCs w:val="20"/>
              </w:rPr>
              <w:t>Aktualizacja i dostarczenie nowych wszystkich licencji potrzebnych do prawidłowej pracy ZSŁ i zachowania wymaganej funkcjonalności opisanej w OPZ.</w:t>
            </w:r>
          </w:p>
          <w:p w14:paraId="304CEBC0" w14:textId="2757A138" w:rsidR="004F23B5" w:rsidRPr="00BC11E8" w:rsidRDefault="70CFBAC1" w:rsidP="006C71D8">
            <w:pPr>
              <w:jc w:val="both"/>
              <w:rPr>
                <w:rFonts w:ascii="Arial" w:hAnsi="Arial" w:cs="Arial"/>
                <w:sz w:val="20"/>
                <w:szCs w:val="20"/>
              </w:rPr>
            </w:pPr>
            <w:r w:rsidRPr="5E2B2C06">
              <w:rPr>
                <w:rFonts w:ascii="Arial" w:hAnsi="Arial" w:cs="Arial"/>
                <w:sz w:val="20"/>
                <w:szCs w:val="20"/>
              </w:rPr>
              <w:t>R</w:t>
            </w:r>
            <w:r w:rsidR="28033E6E" w:rsidRPr="5E2B2C06">
              <w:rPr>
                <w:rFonts w:ascii="Arial" w:hAnsi="Arial" w:cs="Arial"/>
                <w:sz w:val="20"/>
                <w:szCs w:val="20"/>
              </w:rPr>
              <w:t xml:space="preserve">ekonfiguracja istniejącego system nadzoru SNMP </w:t>
            </w:r>
            <w:r w:rsidR="28033E6E" w:rsidRPr="5E2B2C06">
              <w:rPr>
                <w:rFonts w:ascii="Arial" w:hAnsi="Arial" w:cs="Arial"/>
                <w:b/>
                <w:bCs/>
                <w:sz w:val="20"/>
                <w:szCs w:val="20"/>
              </w:rPr>
              <w:t>„</w:t>
            </w:r>
            <w:proofErr w:type="spellStart"/>
            <w:r w:rsidR="28033E6E" w:rsidRPr="5E2B2C06">
              <w:rPr>
                <w:rFonts w:ascii="Arial" w:hAnsi="Arial" w:cs="Arial"/>
                <w:b/>
                <w:bCs/>
                <w:sz w:val="20"/>
                <w:szCs w:val="20"/>
              </w:rPr>
              <w:t>Zabbix</w:t>
            </w:r>
            <w:proofErr w:type="spellEnd"/>
            <w:r w:rsidR="28033E6E" w:rsidRPr="5E2B2C06">
              <w:rPr>
                <w:rFonts w:ascii="Arial" w:hAnsi="Arial" w:cs="Arial"/>
                <w:b/>
                <w:bCs/>
                <w:sz w:val="20"/>
                <w:szCs w:val="20"/>
              </w:rPr>
              <w:t>”</w:t>
            </w:r>
            <w:r w:rsidR="42018791" w:rsidRPr="5E2B2C06">
              <w:rPr>
                <w:rFonts w:ascii="Arial" w:hAnsi="Arial" w:cs="Arial"/>
                <w:b/>
                <w:bCs/>
                <w:sz w:val="20"/>
                <w:szCs w:val="20"/>
              </w:rPr>
              <w:t>.</w:t>
            </w:r>
          </w:p>
        </w:tc>
        <w:tc>
          <w:tcPr>
            <w:tcW w:w="1506" w:type="dxa"/>
          </w:tcPr>
          <w:p w14:paraId="11FCF227" w14:textId="210FC7E5" w:rsidR="004F23B5" w:rsidRPr="00BC11E8" w:rsidRDefault="004F23B5" w:rsidP="006C71D8">
            <w:pPr>
              <w:jc w:val="center"/>
              <w:rPr>
                <w:rFonts w:ascii="Arial" w:hAnsi="Arial" w:cs="Arial"/>
                <w:sz w:val="20"/>
                <w:szCs w:val="20"/>
              </w:rPr>
            </w:pPr>
            <w:r>
              <w:rPr>
                <w:rFonts w:ascii="Arial" w:hAnsi="Arial" w:cs="Arial"/>
                <w:sz w:val="20"/>
                <w:szCs w:val="20"/>
              </w:rPr>
              <w:t xml:space="preserve">wg. oferty </w:t>
            </w:r>
            <w:r w:rsidR="00645823">
              <w:rPr>
                <w:rFonts w:ascii="Arial" w:hAnsi="Arial" w:cs="Arial"/>
                <w:sz w:val="20"/>
                <w:szCs w:val="20"/>
              </w:rPr>
              <w:t>i uwag wykonawcy</w:t>
            </w:r>
          </w:p>
        </w:tc>
      </w:tr>
      <w:tr w:rsidR="004F23B5" w:rsidRPr="00BC11E8" w14:paraId="3EDD2854" w14:textId="77777777" w:rsidTr="5E2B2C06">
        <w:trPr>
          <w:trHeight w:val="93"/>
        </w:trPr>
        <w:tc>
          <w:tcPr>
            <w:tcW w:w="675" w:type="dxa"/>
          </w:tcPr>
          <w:p w14:paraId="216E4296" w14:textId="4B269CE5" w:rsidR="004F23B5" w:rsidRPr="00BC11E8" w:rsidRDefault="004F23B5" w:rsidP="006C71D8">
            <w:pPr>
              <w:jc w:val="center"/>
              <w:rPr>
                <w:rFonts w:ascii="Arial" w:hAnsi="Arial" w:cs="Arial"/>
                <w:sz w:val="20"/>
                <w:szCs w:val="20"/>
              </w:rPr>
            </w:pPr>
            <w:r w:rsidRPr="00BC11E8">
              <w:rPr>
                <w:rFonts w:ascii="Arial" w:hAnsi="Arial" w:cs="Arial"/>
                <w:sz w:val="20"/>
                <w:szCs w:val="20"/>
              </w:rPr>
              <w:t>1</w:t>
            </w:r>
            <w:r w:rsidR="00897B1D">
              <w:rPr>
                <w:rFonts w:ascii="Arial" w:hAnsi="Arial" w:cs="Arial"/>
                <w:sz w:val="20"/>
                <w:szCs w:val="20"/>
              </w:rPr>
              <w:t>0</w:t>
            </w:r>
            <w:r w:rsidRPr="00BC11E8">
              <w:rPr>
                <w:rFonts w:ascii="Arial" w:hAnsi="Arial" w:cs="Arial"/>
                <w:sz w:val="20"/>
                <w:szCs w:val="20"/>
              </w:rPr>
              <w:t>.</w:t>
            </w:r>
          </w:p>
        </w:tc>
        <w:tc>
          <w:tcPr>
            <w:tcW w:w="6237" w:type="dxa"/>
          </w:tcPr>
          <w:p w14:paraId="1DFD2AE4" w14:textId="17E3EAC8" w:rsidR="004F23B5" w:rsidRPr="00BC11E8" w:rsidRDefault="004F23B5" w:rsidP="006C71D8">
            <w:pPr>
              <w:jc w:val="both"/>
              <w:rPr>
                <w:rFonts w:ascii="Arial" w:hAnsi="Arial" w:cs="Arial"/>
                <w:sz w:val="20"/>
                <w:szCs w:val="20"/>
              </w:rPr>
            </w:pPr>
            <w:r>
              <w:rPr>
                <w:rFonts w:ascii="Arial" w:hAnsi="Arial" w:cs="Arial"/>
                <w:sz w:val="20"/>
                <w:szCs w:val="20"/>
              </w:rPr>
              <w:t>R</w:t>
            </w:r>
            <w:r w:rsidRPr="00BC11E8">
              <w:rPr>
                <w:rFonts w:ascii="Arial" w:hAnsi="Arial" w:cs="Arial"/>
                <w:sz w:val="20"/>
                <w:szCs w:val="20"/>
              </w:rPr>
              <w:t xml:space="preserve">ekonfiguracja </w:t>
            </w:r>
            <w:r>
              <w:rPr>
                <w:rFonts w:ascii="Arial" w:hAnsi="Arial" w:cs="Arial"/>
                <w:sz w:val="20"/>
                <w:szCs w:val="20"/>
              </w:rPr>
              <w:t>używanego w KW PSP</w:t>
            </w:r>
            <w:r w:rsidRPr="00BC11E8">
              <w:rPr>
                <w:rFonts w:ascii="Arial" w:hAnsi="Arial" w:cs="Arial"/>
                <w:sz w:val="20"/>
                <w:szCs w:val="20"/>
              </w:rPr>
              <w:t xml:space="preserve"> system</w:t>
            </w:r>
            <w:r>
              <w:rPr>
                <w:rFonts w:ascii="Arial" w:hAnsi="Arial" w:cs="Arial"/>
                <w:sz w:val="20"/>
                <w:szCs w:val="20"/>
              </w:rPr>
              <w:t>u</w:t>
            </w:r>
            <w:r w:rsidRPr="00BC11E8">
              <w:rPr>
                <w:rFonts w:ascii="Arial" w:hAnsi="Arial" w:cs="Arial"/>
                <w:sz w:val="20"/>
                <w:szCs w:val="20"/>
              </w:rPr>
              <w:t xml:space="preserve"> nadzoru SNMP </w:t>
            </w:r>
            <w:r w:rsidRPr="00BC11E8">
              <w:rPr>
                <w:rFonts w:ascii="Arial" w:hAnsi="Arial" w:cs="Arial"/>
                <w:b/>
                <w:bCs/>
                <w:sz w:val="20"/>
                <w:szCs w:val="20"/>
              </w:rPr>
              <w:t>„</w:t>
            </w:r>
            <w:proofErr w:type="spellStart"/>
            <w:r w:rsidRPr="00BC11E8">
              <w:rPr>
                <w:rFonts w:ascii="Arial" w:hAnsi="Arial" w:cs="Arial"/>
                <w:b/>
                <w:bCs/>
                <w:sz w:val="20"/>
                <w:szCs w:val="20"/>
              </w:rPr>
              <w:t>Zabbix</w:t>
            </w:r>
            <w:proofErr w:type="spellEnd"/>
            <w:r w:rsidRPr="00BC11E8">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na potrzeby sprawowania nadzoru nad urządzeniami pracującym w ZSŁ.</w:t>
            </w:r>
          </w:p>
        </w:tc>
        <w:tc>
          <w:tcPr>
            <w:tcW w:w="1506" w:type="dxa"/>
          </w:tcPr>
          <w:p w14:paraId="146341BA" w14:textId="5EB6C7DC" w:rsidR="004F23B5" w:rsidRPr="00BC11E8" w:rsidRDefault="004F23B5" w:rsidP="006C71D8">
            <w:pPr>
              <w:jc w:val="center"/>
              <w:rPr>
                <w:rFonts w:ascii="Arial" w:hAnsi="Arial" w:cs="Arial"/>
                <w:sz w:val="20"/>
                <w:szCs w:val="20"/>
              </w:rPr>
            </w:pPr>
            <w:r w:rsidRPr="00BC11E8">
              <w:rPr>
                <w:rFonts w:ascii="Arial" w:hAnsi="Arial" w:cs="Arial"/>
                <w:sz w:val="20"/>
                <w:szCs w:val="20"/>
              </w:rPr>
              <w:t>1</w:t>
            </w:r>
          </w:p>
        </w:tc>
      </w:tr>
      <w:tr w:rsidR="004F23B5" w:rsidRPr="00BC11E8" w14:paraId="60C210AF" w14:textId="77777777" w:rsidTr="5E2B2C06">
        <w:trPr>
          <w:trHeight w:val="208"/>
        </w:trPr>
        <w:tc>
          <w:tcPr>
            <w:tcW w:w="675" w:type="dxa"/>
          </w:tcPr>
          <w:p w14:paraId="126D54C1" w14:textId="64EEFE78" w:rsidR="004F23B5" w:rsidRPr="00BC11E8" w:rsidRDefault="004F23B5" w:rsidP="006C71D8">
            <w:pPr>
              <w:jc w:val="center"/>
              <w:rPr>
                <w:rFonts w:ascii="Arial" w:hAnsi="Arial" w:cs="Arial"/>
                <w:sz w:val="20"/>
                <w:szCs w:val="20"/>
              </w:rPr>
            </w:pPr>
            <w:r w:rsidRPr="00BC11E8">
              <w:rPr>
                <w:rFonts w:ascii="Arial" w:hAnsi="Arial" w:cs="Arial"/>
                <w:sz w:val="20"/>
                <w:szCs w:val="20"/>
              </w:rPr>
              <w:t>1</w:t>
            </w:r>
            <w:r w:rsidR="00897B1D">
              <w:rPr>
                <w:rFonts w:ascii="Arial" w:hAnsi="Arial" w:cs="Arial"/>
                <w:sz w:val="20"/>
                <w:szCs w:val="20"/>
              </w:rPr>
              <w:t>1</w:t>
            </w:r>
            <w:r w:rsidRPr="00BC11E8">
              <w:rPr>
                <w:rFonts w:ascii="Arial" w:hAnsi="Arial" w:cs="Arial"/>
                <w:sz w:val="20"/>
                <w:szCs w:val="20"/>
              </w:rPr>
              <w:t>.</w:t>
            </w:r>
          </w:p>
        </w:tc>
        <w:tc>
          <w:tcPr>
            <w:tcW w:w="6237" w:type="dxa"/>
          </w:tcPr>
          <w:p w14:paraId="07592996" w14:textId="4B86AA55" w:rsidR="004F23B5" w:rsidRPr="00BC11E8" w:rsidRDefault="28033E6E" w:rsidP="006C71D8">
            <w:pPr>
              <w:jc w:val="both"/>
              <w:rPr>
                <w:rFonts w:ascii="Arial" w:hAnsi="Arial" w:cs="Arial"/>
                <w:sz w:val="20"/>
                <w:szCs w:val="20"/>
              </w:rPr>
            </w:pPr>
            <w:r w:rsidRPr="5E2B2C06">
              <w:rPr>
                <w:rFonts w:ascii="Arial" w:hAnsi="Arial" w:cs="Arial"/>
                <w:sz w:val="20"/>
                <w:szCs w:val="20"/>
              </w:rPr>
              <w:t xml:space="preserve">Zapewnienie współpracy ZSŁ z domeną Active Directory KW PSP w zakresie aktualizacji danych kontaktowych w książce telefonicznej i przypisywania użytkowników do aplikacji obsługi konsoli. </w:t>
            </w:r>
          </w:p>
        </w:tc>
        <w:tc>
          <w:tcPr>
            <w:tcW w:w="1506" w:type="dxa"/>
          </w:tcPr>
          <w:p w14:paraId="029D1F2F" w14:textId="251E1DBD" w:rsidR="004F23B5" w:rsidRPr="00BC11E8" w:rsidRDefault="004F23B5" w:rsidP="006C71D8">
            <w:pPr>
              <w:jc w:val="center"/>
              <w:rPr>
                <w:rFonts w:ascii="Arial" w:hAnsi="Arial" w:cs="Arial"/>
                <w:sz w:val="20"/>
                <w:szCs w:val="20"/>
              </w:rPr>
            </w:pPr>
            <w:r w:rsidRPr="00BC11E8">
              <w:rPr>
                <w:rFonts w:ascii="Arial" w:hAnsi="Arial" w:cs="Arial"/>
                <w:sz w:val="20"/>
                <w:szCs w:val="20"/>
              </w:rPr>
              <w:t>1</w:t>
            </w:r>
          </w:p>
        </w:tc>
      </w:tr>
      <w:tr w:rsidR="004F23B5" w:rsidRPr="00BC11E8" w14:paraId="56D23ADB" w14:textId="77777777" w:rsidTr="5E2B2C06">
        <w:trPr>
          <w:trHeight w:val="93"/>
        </w:trPr>
        <w:tc>
          <w:tcPr>
            <w:tcW w:w="675" w:type="dxa"/>
          </w:tcPr>
          <w:p w14:paraId="1006F5C7" w14:textId="3EE8E2AA" w:rsidR="004F23B5" w:rsidRPr="00BC11E8" w:rsidRDefault="004F23B5" w:rsidP="006C71D8">
            <w:pPr>
              <w:jc w:val="center"/>
              <w:rPr>
                <w:rFonts w:ascii="Arial" w:hAnsi="Arial" w:cs="Arial"/>
                <w:sz w:val="20"/>
                <w:szCs w:val="20"/>
              </w:rPr>
            </w:pPr>
            <w:r w:rsidRPr="00BC11E8">
              <w:rPr>
                <w:rFonts w:ascii="Arial" w:hAnsi="Arial" w:cs="Arial"/>
                <w:sz w:val="20"/>
                <w:szCs w:val="20"/>
              </w:rPr>
              <w:t>1</w:t>
            </w:r>
            <w:r w:rsidR="00897B1D">
              <w:rPr>
                <w:rFonts w:ascii="Arial" w:hAnsi="Arial" w:cs="Arial"/>
                <w:sz w:val="20"/>
                <w:szCs w:val="20"/>
              </w:rPr>
              <w:t>2</w:t>
            </w:r>
            <w:r w:rsidRPr="00BC11E8">
              <w:rPr>
                <w:rFonts w:ascii="Arial" w:hAnsi="Arial" w:cs="Arial"/>
                <w:sz w:val="20"/>
                <w:szCs w:val="20"/>
              </w:rPr>
              <w:t>.</w:t>
            </w:r>
          </w:p>
        </w:tc>
        <w:tc>
          <w:tcPr>
            <w:tcW w:w="6237" w:type="dxa"/>
          </w:tcPr>
          <w:p w14:paraId="760F827F" w14:textId="26329111" w:rsidR="004F23B5" w:rsidRPr="00BC11E8" w:rsidRDefault="004F23B5" w:rsidP="006C71D8">
            <w:pPr>
              <w:jc w:val="both"/>
              <w:rPr>
                <w:rFonts w:ascii="Arial" w:hAnsi="Arial" w:cs="Arial"/>
                <w:sz w:val="20"/>
                <w:szCs w:val="20"/>
              </w:rPr>
            </w:pPr>
            <w:r w:rsidRPr="00BC11E8">
              <w:rPr>
                <w:rFonts w:ascii="Arial" w:hAnsi="Arial" w:cs="Arial"/>
                <w:sz w:val="20"/>
                <w:szCs w:val="20"/>
              </w:rPr>
              <w:t>Dostawa</w:t>
            </w:r>
            <w:r>
              <w:rPr>
                <w:rFonts w:ascii="Arial" w:hAnsi="Arial" w:cs="Arial"/>
                <w:sz w:val="20"/>
                <w:szCs w:val="20"/>
              </w:rPr>
              <w:t xml:space="preserve"> wszystkich wymaganych innych urządzeń i licencji zapewniających poprawną pracę systemu ZSŁ po modernizacji nie przewidzianych powyżej</w:t>
            </w:r>
            <w:r w:rsidRPr="00BC11E8">
              <w:rPr>
                <w:rFonts w:ascii="Arial" w:hAnsi="Arial" w:cs="Arial"/>
                <w:sz w:val="20"/>
                <w:szCs w:val="20"/>
              </w:rPr>
              <w:t>, instalacja, uruchomienie</w:t>
            </w:r>
            <w:r w:rsidR="005E1459">
              <w:rPr>
                <w:rFonts w:ascii="Arial" w:hAnsi="Arial" w:cs="Arial"/>
                <w:sz w:val="20"/>
                <w:szCs w:val="20"/>
              </w:rPr>
              <w:t>.</w:t>
            </w:r>
          </w:p>
        </w:tc>
        <w:tc>
          <w:tcPr>
            <w:tcW w:w="1506" w:type="dxa"/>
          </w:tcPr>
          <w:p w14:paraId="4C0E2C9C" w14:textId="0F6794D5" w:rsidR="004F23B5" w:rsidRPr="00BC11E8" w:rsidRDefault="004F23B5" w:rsidP="006C71D8">
            <w:pPr>
              <w:jc w:val="center"/>
              <w:rPr>
                <w:rFonts w:ascii="Arial" w:hAnsi="Arial" w:cs="Arial"/>
                <w:sz w:val="20"/>
                <w:szCs w:val="20"/>
              </w:rPr>
            </w:pPr>
            <w:r w:rsidRPr="00BC11E8">
              <w:rPr>
                <w:rFonts w:ascii="Arial" w:hAnsi="Arial" w:cs="Arial"/>
                <w:sz w:val="20"/>
                <w:szCs w:val="20"/>
              </w:rPr>
              <w:t>1</w:t>
            </w:r>
          </w:p>
        </w:tc>
      </w:tr>
      <w:tr w:rsidR="005E1459" w:rsidRPr="00BC11E8" w14:paraId="52E57EE0" w14:textId="77777777" w:rsidTr="5E2B2C06">
        <w:trPr>
          <w:trHeight w:val="93"/>
        </w:trPr>
        <w:tc>
          <w:tcPr>
            <w:tcW w:w="675" w:type="dxa"/>
          </w:tcPr>
          <w:p w14:paraId="41262A6C" w14:textId="0A9BAF92" w:rsidR="005E1459" w:rsidRPr="00BC11E8" w:rsidRDefault="00897B1D" w:rsidP="006C71D8">
            <w:pPr>
              <w:jc w:val="center"/>
              <w:rPr>
                <w:rFonts w:ascii="Arial" w:hAnsi="Arial" w:cs="Arial"/>
                <w:sz w:val="20"/>
                <w:szCs w:val="20"/>
              </w:rPr>
            </w:pPr>
            <w:r>
              <w:rPr>
                <w:rFonts w:ascii="Arial" w:hAnsi="Arial" w:cs="Arial"/>
                <w:sz w:val="20"/>
                <w:szCs w:val="20"/>
              </w:rPr>
              <w:t>13.</w:t>
            </w:r>
          </w:p>
        </w:tc>
        <w:tc>
          <w:tcPr>
            <w:tcW w:w="6237" w:type="dxa"/>
          </w:tcPr>
          <w:p w14:paraId="590322EC" w14:textId="456624F6" w:rsidR="005E1459" w:rsidRDefault="005E1459" w:rsidP="006C71D8">
            <w:pPr>
              <w:jc w:val="both"/>
              <w:rPr>
                <w:rFonts w:ascii="Arial" w:hAnsi="Arial" w:cs="Arial"/>
                <w:sz w:val="20"/>
                <w:szCs w:val="20"/>
              </w:rPr>
            </w:pPr>
            <w:r>
              <w:rPr>
                <w:rFonts w:ascii="Arial" w:hAnsi="Arial" w:cs="Arial"/>
                <w:sz w:val="20"/>
                <w:szCs w:val="20"/>
              </w:rPr>
              <w:t>Gwarancja 36 miesięcy – na nowe</w:t>
            </w:r>
            <w:r w:rsidR="001D47EB">
              <w:rPr>
                <w:rFonts w:ascii="Arial" w:hAnsi="Arial" w:cs="Arial"/>
                <w:sz w:val="20"/>
                <w:szCs w:val="20"/>
              </w:rPr>
              <w:t xml:space="preserve"> i przedłużenie gwarancji na </w:t>
            </w:r>
            <w:r>
              <w:rPr>
                <w:rFonts w:ascii="Arial" w:hAnsi="Arial" w:cs="Arial"/>
                <w:sz w:val="20"/>
                <w:szCs w:val="20"/>
              </w:rPr>
              <w:t>aktualnie użytkowne urządzenia</w:t>
            </w:r>
            <w:r w:rsidR="000C0894">
              <w:rPr>
                <w:rFonts w:ascii="Arial" w:hAnsi="Arial" w:cs="Arial"/>
                <w:sz w:val="20"/>
                <w:szCs w:val="20"/>
              </w:rPr>
              <w:t xml:space="preserve"> radiowe pracujące w </w:t>
            </w:r>
            <w:r>
              <w:rPr>
                <w:rFonts w:ascii="Arial" w:hAnsi="Arial" w:cs="Arial"/>
                <w:sz w:val="20"/>
                <w:szCs w:val="20"/>
              </w:rPr>
              <w:t xml:space="preserve">ZSŁ. </w:t>
            </w:r>
          </w:p>
          <w:p w14:paraId="70363724" w14:textId="0A086895" w:rsidR="00270380" w:rsidRPr="00BC11E8" w:rsidRDefault="00270380" w:rsidP="006C71D8">
            <w:pPr>
              <w:jc w:val="both"/>
              <w:rPr>
                <w:rFonts w:ascii="Arial" w:hAnsi="Arial" w:cs="Arial"/>
                <w:sz w:val="20"/>
                <w:szCs w:val="20"/>
              </w:rPr>
            </w:pPr>
            <w:r>
              <w:rPr>
                <w:rFonts w:ascii="Arial" w:hAnsi="Arial" w:cs="Arial"/>
                <w:sz w:val="20"/>
                <w:szCs w:val="20"/>
              </w:rPr>
              <w:t xml:space="preserve">Wparcie techniczne producenta 24 godz./365 dni.  </w:t>
            </w:r>
          </w:p>
        </w:tc>
        <w:tc>
          <w:tcPr>
            <w:tcW w:w="1506" w:type="dxa"/>
          </w:tcPr>
          <w:p w14:paraId="6AEE4BF9" w14:textId="7FA0C928" w:rsidR="005E1459" w:rsidRPr="00BC11E8" w:rsidRDefault="00270380" w:rsidP="006C71D8">
            <w:pPr>
              <w:jc w:val="center"/>
              <w:rPr>
                <w:rFonts w:ascii="Arial" w:hAnsi="Arial" w:cs="Arial"/>
                <w:sz w:val="20"/>
                <w:szCs w:val="20"/>
              </w:rPr>
            </w:pPr>
            <w:r>
              <w:rPr>
                <w:rFonts w:ascii="Arial" w:hAnsi="Arial" w:cs="Arial"/>
                <w:sz w:val="20"/>
                <w:szCs w:val="20"/>
              </w:rPr>
              <w:t>1</w:t>
            </w:r>
          </w:p>
        </w:tc>
      </w:tr>
    </w:tbl>
    <w:p w14:paraId="5CD4C5E7" w14:textId="44A3EA2A" w:rsidR="00BC11E8" w:rsidRDefault="002D0E8C" w:rsidP="006C71D8">
      <w:pPr>
        <w:jc w:val="both"/>
        <w:rPr>
          <w:rFonts w:ascii="Arial" w:hAnsi="Arial" w:cs="Arial"/>
          <w:sz w:val="20"/>
          <w:szCs w:val="20"/>
        </w:rPr>
      </w:pPr>
      <w:r>
        <w:rPr>
          <w:rFonts w:ascii="Arial" w:hAnsi="Arial" w:cs="Arial"/>
          <w:sz w:val="20"/>
          <w:szCs w:val="20"/>
        </w:rPr>
        <w:t xml:space="preserve">Gwarancja nie dotyczy aktualnie wykorzystywanych konsol dyspozytorskich i modułu telefonii. </w:t>
      </w:r>
    </w:p>
    <w:p w14:paraId="61AC83E7" w14:textId="77777777" w:rsidR="00BC11E8" w:rsidRDefault="00BC11E8" w:rsidP="006C71D8">
      <w:pPr>
        <w:jc w:val="both"/>
        <w:rPr>
          <w:rFonts w:ascii="Arial" w:hAnsi="Arial" w:cs="Arial"/>
          <w:sz w:val="20"/>
          <w:szCs w:val="20"/>
        </w:rPr>
      </w:pPr>
    </w:p>
    <w:p w14:paraId="0B6FE8ED" w14:textId="0D84B29D" w:rsidR="000438C0" w:rsidRDefault="00BC11E8" w:rsidP="006C71D8">
      <w:pPr>
        <w:jc w:val="both"/>
        <w:rPr>
          <w:rFonts w:ascii="Arial" w:hAnsi="Arial" w:cs="Arial"/>
          <w:sz w:val="20"/>
          <w:szCs w:val="20"/>
        </w:rPr>
      </w:pPr>
      <w:r>
        <w:rPr>
          <w:rFonts w:ascii="Arial" w:hAnsi="Arial" w:cs="Arial"/>
          <w:sz w:val="20"/>
          <w:szCs w:val="20"/>
        </w:rPr>
        <w:t xml:space="preserve">Zamawiający dopuszcza </w:t>
      </w:r>
      <w:r w:rsidR="001A488E">
        <w:rPr>
          <w:rFonts w:ascii="Arial" w:hAnsi="Arial" w:cs="Arial"/>
          <w:sz w:val="20"/>
          <w:szCs w:val="20"/>
        </w:rPr>
        <w:t>dostarczenia nowego</w:t>
      </w:r>
      <w:r>
        <w:rPr>
          <w:rFonts w:ascii="Arial" w:hAnsi="Arial" w:cs="Arial"/>
          <w:sz w:val="20"/>
          <w:szCs w:val="20"/>
        </w:rPr>
        <w:t xml:space="preserve"> systemu</w:t>
      </w:r>
      <w:r w:rsidR="00721516">
        <w:rPr>
          <w:rFonts w:ascii="Arial" w:hAnsi="Arial" w:cs="Arial"/>
          <w:sz w:val="20"/>
          <w:szCs w:val="20"/>
        </w:rPr>
        <w:t>, równorzędn</w:t>
      </w:r>
      <w:r w:rsidR="001A488E">
        <w:rPr>
          <w:rFonts w:ascii="Arial" w:hAnsi="Arial" w:cs="Arial"/>
          <w:sz w:val="20"/>
          <w:szCs w:val="20"/>
        </w:rPr>
        <w:t>ego,</w:t>
      </w:r>
      <w:r>
        <w:rPr>
          <w:rFonts w:ascii="Arial" w:hAnsi="Arial" w:cs="Arial"/>
          <w:sz w:val="20"/>
          <w:szCs w:val="20"/>
        </w:rPr>
        <w:t xml:space="preserve"> innego producenta pod warunkiem zachowania </w:t>
      </w:r>
      <w:r w:rsidR="002D0E8C">
        <w:rPr>
          <w:rFonts w:ascii="Arial" w:hAnsi="Arial" w:cs="Arial"/>
          <w:sz w:val="20"/>
          <w:szCs w:val="20"/>
        </w:rPr>
        <w:t xml:space="preserve">zaktualizowanej </w:t>
      </w:r>
      <w:r>
        <w:rPr>
          <w:rFonts w:ascii="Arial" w:hAnsi="Arial" w:cs="Arial"/>
          <w:sz w:val="20"/>
          <w:szCs w:val="20"/>
        </w:rPr>
        <w:t xml:space="preserve">pełnej funkcjonalności systemu ZSŁ </w:t>
      </w:r>
      <w:r w:rsidR="002D0E8C">
        <w:rPr>
          <w:rFonts w:ascii="Arial" w:hAnsi="Arial" w:cs="Arial"/>
          <w:sz w:val="20"/>
          <w:szCs w:val="20"/>
        </w:rPr>
        <w:t xml:space="preserve">KW PSP </w:t>
      </w:r>
      <w:r>
        <w:rPr>
          <w:rFonts w:ascii="Arial" w:hAnsi="Arial" w:cs="Arial"/>
          <w:sz w:val="20"/>
          <w:szCs w:val="20"/>
        </w:rPr>
        <w:t>opisanej w OPZ</w:t>
      </w:r>
      <w:r w:rsidR="001D47EB">
        <w:rPr>
          <w:rFonts w:ascii="Arial" w:hAnsi="Arial" w:cs="Arial"/>
          <w:sz w:val="20"/>
          <w:szCs w:val="20"/>
        </w:rPr>
        <w:t xml:space="preserve"> w cz. 1</w:t>
      </w:r>
      <w:r>
        <w:rPr>
          <w:rFonts w:ascii="Arial" w:hAnsi="Arial" w:cs="Arial"/>
          <w:sz w:val="20"/>
          <w:szCs w:val="20"/>
        </w:rPr>
        <w:t xml:space="preserve">. </w:t>
      </w:r>
    </w:p>
    <w:p w14:paraId="01264F1A" w14:textId="3150A56C" w:rsidR="004374C1" w:rsidRPr="000438C0" w:rsidRDefault="004374C1" w:rsidP="006C71D8">
      <w:pPr>
        <w:jc w:val="both"/>
        <w:rPr>
          <w:rFonts w:ascii="Arial" w:hAnsi="Arial" w:cs="Arial"/>
          <w:sz w:val="20"/>
          <w:szCs w:val="20"/>
        </w:rPr>
      </w:pPr>
      <w:r w:rsidRPr="001A715C">
        <w:rPr>
          <w:rFonts w:ascii="Arial" w:eastAsia="Arial" w:hAnsi="Arial" w:cs="Arial"/>
          <w:sz w:val="20"/>
          <w:szCs w:val="20"/>
        </w:rPr>
        <w:t xml:space="preserve">Zamawiający wymaga integracji oraz kompatybilności urządzeń stanowiących przedmiot zamówienia z systemem łączności </w:t>
      </w:r>
      <w:r w:rsidR="001D47EB">
        <w:rPr>
          <w:rFonts w:ascii="Arial" w:eastAsia="Arial" w:hAnsi="Arial" w:cs="Arial"/>
          <w:sz w:val="20"/>
          <w:szCs w:val="20"/>
        </w:rPr>
        <w:t xml:space="preserve">telefonicznej </w:t>
      </w:r>
      <w:r w:rsidR="001A488E">
        <w:rPr>
          <w:rFonts w:ascii="Arial" w:eastAsia="Arial" w:hAnsi="Arial" w:cs="Arial"/>
          <w:sz w:val="20"/>
          <w:szCs w:val="20"/>
        </w:rPr>
        <w:t xml:space="preserve">i radiowej </w:t>
      </w:r>
      <w:r>
        <w:rPr>
          <w:rFonts w:ascii="Arial" w:eastAsia="Arial" w:hAnsi="Arial" w:cs="Arial"/>
          <w:sz w:val="20"/>
          <w:szCs w:val="20"/>
        </w:rPr>
        <w:t>KW PSP</w:t>
      </w:r>
      <w:r w:rsidRPr="001A715C">
        <w:rPr>
          <w:rFonts w:ascii="Arial" w:eastAsia="Arial" w:hAnsi="Arial" w:cs="Arial"/>
          <w:sz w:val="20"/>
          <w:szCs w:val="20"/>
        </w:rPr>
        <w:t>. Koszt zapewnienia tej integracji oraz kompatybilności Wykonawca musi uwzględnić w cenie ofertowej.</w:t>
      </w:r>
      <w:r>
        <w:rPr>
          <w:rFonts w:ascii="Arial" w:eastAsia="Arial" w:hAnsi="Arial" w:cs="Arial"/>
          <w:sz w:val="20"/>
          <w:szCs w:val="20"/>
        </w:rPr>
        <w:t xml:space="preserve"> </w:t>
      </w:r>
    </w:p>
    <w:p w14:paraId="6397E157" w14:textId="77777777" w:rsidR="004374C1" w:rsidRDefault="004374C1" w:rsidP="006C71D8">
      <w:pPr>
        <w:jc w:val="both"/>
        <w:rPr>
          <w:rFonts w:ascii="Arial" w:hAnsi="Arial" w:cs="Arial"/>
          <w:sz w:val="20"/>
          <w:szCs w:val="20"/>
        </w:rPr>
      </w:pPr>
    </w:p>
    <w:p w14:paraId="208ED802" w14:textId="77777777" w:rsidR="000438C0" w:rsidRPr="001A715C" w:rsidRDefault="000438C0" w:rsidP="006C71D8">
      <w:pPr>
        <w:jc w:val="both"/>
        <w:rPr>
          <w:rFonts w:ascii="Arial" w:hAnsi="Arial" w:cs="Arial"/>
          <w:sz w:val="20"/>
          <w:szCs w:val="20"/>
        </w:rPr>
      </w:pPr>
    </w:p>
    <w:p w14:paraId="278ABDCD" w14:textId="3268B060" w:rsidR="000438C0" w:rsidRDefault="004374C1" w:rsidP="006C71D8">
      <w:pPr>
        <w:jc w:val="both"/>
        <w:rPr>
          <w:rFonts w:ascii="Arial" w:hAnsi="Arial" w:cs="Arial"/>
          <w:b/>
          <w:sz w:val="20"/>
          <w:szCs w:val="20"/>
        </w:rPr>
      </w:pPr>
      <w:r w:rsidRPr="001A715C">
        <w:rPr>
          <w:rFonts w:ascii="Arial" w:hAnsi="Arial" w:cs="Arial"/>
          <w:b/>
          <w:sz w:val="20"/>
          <w:szCs w:val="20"/>
        </w:rPr>
        <w:t xml:space="preserve">Wymagania </w:t>
      </w:r>
      <w:r w:rsidR="00CD6437">
        <w:rPr>
          <w:rFonts w:ascii="Arial" w:hAnsi="Arial" w:cs="Arial"/>
          <w:b/>
          <w:sz w:val="20"/>
          <w:szCs w:val="20"/>
        </w:rPr>
        <w:t xml:space="preserve">dostarczenia </w:t>
      </w:r>
      <w:r w:rsidR="000438C0">
        <w:rPr>
          <w:rFonts w:ascii="Arial" w:hAnsi="Arial" w:cs="Arial"/>
          <w:b/>
          <w:sz w:val="20"/>
          <w:szCs w:val="20"/>
        </w:rPr>
        <w:t>systemu</w:t>
      </w:r>
      <w:r w:rsidRPr="001A715C">
        <w:rPr>
          <w:rFonts w:ascii="Arial" w:hAnsi="Arial" w:cs="Arial"/>
          <w:b/>
          <w:sz w:val="20"/>
          <w:szCs w:val="20"/>
        </w:rPr>
        <w:t>:</w:t>
      </w:r>
    </w:p>
    <w:p w14:paraId="54ACC349" w14:textId="235FA6B2" w:rsidR="004374C1" w:rsidRPr="001A715C" w:rsidRDefault="004374C1" w:rsidP="006C71D8">
      <w:pPr>
        <w:jc w:val="both"/>
        <w:rPr>
          <w:rFonts w:ascii="Arial" w:hAnsi="Arial" w:cs="Arial"/>
          <w:b/>
          <w:sz w:val="20"/>
          <w:szCs w:val="20"/>
        </w:rPr>
      </w:pPr>
      <w:r w:rsidRPr="001A715C">
        <w:rPr>
          <w:rFonts w:ascii="Arial" w:hAnsi="Arial" w:cs="Arial"/>
          <w:b/>
          <w:sz w:val="20"/>
          <w:szCs w:val="20"/>
        </w:rPr>
        <w:t xml:space="preserve"> </w:t>
      </w:r>
    </w:p>
    <w:p w14:paraId="00C7078B" w14:textId="4B58A490" w:rsidR="004374C1" w:rsidRPr="00721516" w:rsidRDefault="0004769F" w:rsidP="00721516">
      <w:pPr>
        <w:pStyle w:val="Akapitzlist"/>
        <w:numPr>
          <w:ilvl w:val="0"/>
          <w:numId w:val="16"/>
        </w:numPr>
        <w:jc w:val="both"/>
        <w:rPr>
          <w:rFonts w:ascii="Arial" w:hAnsi="Arial" w:cs="Arial"/>
          <w:sz w:val="20"/>
          <w:szCs w:val="20"/>
        </w:rPr>
      </w:pPr>
      <w:r w:rsidRPr="00721516">
        <w:rPr>
          <w:rFonts w:ascii="Arial" w:hAnsi="Arial" w:cs="Arial"/>
          <w:sz w:val="20"/>
          <w:szCs w:val="20"/>
        </w:rPr>
        <w:t>Akt</w:t>
      </w:r>
      <w:r w:rsidR="1271B9D4" w:rsidRPr="00721516">
        <w:rPr>
          <w:rFonts w:ascii="Arial" w:hAnsi="Arial" w:cs="Arial"/>
          <w:sz w:val="20"/>
          <w:szCs w:val="20"/>
        </w:rPr>
        <w:t>ualizacja</w:t>
      </w:r>
      <w:r w:rsidRPr="00721516">
        <w:rPr>
          <w:rFonts w:ascii="Arial" w:hAnsi="Arial" w:cs="Arial"/>
          <w:sz w:val="20"/>
          <w:szCs w:val="20"/>
        </w:rPr>
        <w:t xml:space="preserve"> u</w:t>
      </w:r>
      <w:r w:rsidR="004374C1" w:rsidRPr="00721516">
        <w:rPr>
          <w:rFonts w:ascii="Arial" w:hAnsi="Arial" w:cs="Arial"/>
          <w:sz w:val="20"/>
          <w:szCs w:val="20"/>
        </w:rPr>
        <w:t>rządze</w:t>
      </w:r>
      <w:r w:rsidRPr="00721516">
        <w:rPr>
          <w:rFonts w:ascii="Arial" w:hAnsi="Arial" w:cs="Arial"/>
          <w:sz w:val="20"/>
          <w:szCs w:val="20"/>
        </w:rPr>
        <w:t>ń</w:t>
      </w:r>
      <w:r w:rsidR="004374C1" w:rsidRPr="00721516">
        <w:rPr>
          <w:rFonts w:ascii="Arial" w:hAnsi="Arial" w:cs="Arial"/>
          <w:sz w:val="20"/>
          <w:szCs w:val="20"/>
        </w:rPr>
        <w:t xml:space="preserve"> radiow</w:t>
      </w:r>
      <w:r w:rsidRPr="00721516">
        <w:rPr>
          <w:rFonts w:ascii="Arial" w:hAnsi="Arial" w:cs="Arial"/>
          <w:sz w:val="20"/>
          <w:szCs w:val="20"/>
        </w:rPr>
        <w:t>ych</w:t>
      </w:r>
      <w:r w:rsidR="004374C1" w:rsidRPr="00721516">
        <w:rPr>
          <w:rFonts w:ascii="Arial" w:hAnsi="Arial" w:cs="Arial"/>
          <w:sz w:val="20"/>
          <w:szCs w:val="20"/>
        </w:rPr>
        <w:t xml:space="preserve"> (radiotelefony </w:t>
      </w:r>
      <w:r w:rsidR="000438C0" w:rsidRPr="00721516">
        <w:rPr>
          <w:rFonts w:ascii="Arial" w:hAnsi="Arial" w:cs="Arial"/>
          <w:sz w:val="20"/>
          <w:szCs w:val="20"/>
        </w:rPr>
        <w:t xml:space="preserve">stacjonarne </w:t>
      </w:r>
      <w:r w:rsidR="004374C1" w:rsidRPr="00721516">
        <w:rPr>
          <w:rFonts w:ascii="Arial" w:hAnsi="Arial" w:cs="Arial"/>
          <w:sz w:val="20"/>
          <w:szCs w:val="20"/>
        </w:rPr>
        <w:t xml:space="preserve">i ich sterowanie) mają zapewnić realizację usługi samoczynnego przełączania się rozlokowanych we wskazanych </w:t>
      </w:r>
      <w:r w:rsidR="000438C0" w:rsidRPr="00721516">
        <w:rPr>
          <w:rFonts w:ascii="Arial" w:hAnsi="Arial" w:cs="Arial"/>
          <w:sz w:val="20"/>
          <w:szCs w:val="20"/>
        </w:rPr>
        <w:t>KM/KP PSP</w:t>
      </w:r>
      <w:r w:rsidR="004374C1" w:rsidRPr="00721516">
        <w:rPr>
          <w:rFonts w:ascii="Arial" w:hAnsi="Arial" w:cs="Arial"/>
          <w:sz w:val="20"/>
          <w:szCs w:val="20"/>
        </w:rPr>
        <w:t xml:space="preserve"> radiotelefonów stacjonarnych w czasie rzeczywistym wg kryterium najlepszej jakości sygnału tzw. BSS. Realizację usługi samoczynnego przełączania się rozlokowanych w powiecie wyniesionych radiotelefonów stacjonarnych według kryterium najlepszej jakości sygnału radiowego (głosu). </w:t>
      </w:r>
      <w:r w:rsidRPr="00721516">
        <w:rPr>
          <w:rFonts w:ascii="Arial" w:hAnsi="Arial" w:cs="Arial"/>
          <w:sz w:val="20"/>
          <w:szCs w:val="20"/>
        </w:rPr>
        <w:t>R</w:t>
      </w:r>
      <w:r w:rsidR="004374C1" w:rsidRPr="00721516">
        <w:rPr>
          <w:rFonts w:ascii="Arial" w:hAnsi="Arial" w:cs="Arial"/>
          <w:sz w:val="20"/>
          <w:szCs w:val="20"/>
        </w:rPr>
        <w:t xml:space="preserve">ealizacja tej części zadania ma polegać na badaniu sygnału radiowego (głosu) docierającego do radiotelefonów zamontowanych we wskazanych lokalizacjach jak i radiotelefonów stacjonarnych użytkowanych przez KW PSP. </w:t>
      </w:r>
    </w:p>
    <w:p w14:paraId="6E791C1D" w14:textId="7C406525" w:rsidR="004374C1" w:rsidRPr="00721516" w:rsidRDefault="0004769F" w:rsidP="00721516">
      <w:pPr>
        <w:pStyle w:val="Akapitzlist"/>
        <w:numPr>
          <w:ilvl w:val="0"/>
          <w:numId w:val="16"/>
        </w:numPr>
        <w:jc w:val="both"/>
        <w:rPr>
          <w:rFonts w:ascii="Arial" w:hAnsi="Arial" w:cs="Arial"/>
          <w:sz w:val="20"/>
          <w:szCs w:val="20"/>
        </w:rPr>
      </w:pPr>
      <w:r w:rsidRPr="00721516">
        <w:rPr>
          <w:rFonts w:ascii="Arial" w:hAnsi="Arial" w:cs="Arial"/>
          <w:sz w:val="20"/>
          <w:szCs w:val="20"/>
        </w:rPr>
        <w:t xml:space="preserve">Zaktualizowany ZSŁ </w:t>
      </w:r>
      <w:r w:rsidR="004374C1" w:rsidRPr="00721516">
        <w:rPr>
          <w:rFonts w:ascii="Arial" w:hAnsi="Arial" w:cs="Arial"/>
          <w:sz w:val="20"/>
          <w:szCs w:val="20"/>
        </w:rPr>
        <w:t>ma umożliwić</w:t>
      </w:r>
      <w:r w:rsidRPr="00721516">
        <w:rPr>
          <w:rFonts w:ascii="Arial" w:hAnsi="Arial" w:cs="Arial"/>
          <w:sz w:val="20"/>
          <w:szCs w:val="20"/>
        </w:rPr>
        <w:t xml:space="preserve"> bezkosztowe prz</w:t>
      </w:r>
      <w:r w:rsidR="5A0B7046" w:rsidRPr="00721516">
        <w:rPr>
          <w:rFonts w:ascii="Arial" w:hAnsi="Arial" w:cs="Arial"/>
          <w:sz w:val="20"/>
          <w:szCs w:val="20"/>
        </w:rPr>
        <w:t>e</w:t>
      </w:r>
      <w:r w:rsidRPr="00721516">
        <w:rPr>
          <w:rFonts w:ascii="Arial" w:hAnsi="Arial" w:cs="Arial"/>
          <w:sz w:val="20"/>
          <w:szCs w:val="20"/>
        </w:rPr>
        <w:t>jscie na standard DMR z</w:t>
      </w:r>
      <w:r w:rsidR="026BFA73" w:rsidRPr="00721516">
        <w:rPr>
          <w:rFonts w:ascii="Arial" w:hAnsi="Arial" w:cs="Arial"/>
          <w:sz w:val="20"/>
          <w:szCs w:val="20"/>
        </w:rPr>
        <w:t xml:space="preserve"> </w:t>
      </w:r>
      <w:r w:rsidRPr="00721516">
        <w:rPr>
          <w:rFonts w:ascii="Arial" w:hAnsi="Arial" w:cs="Arial"/>
          <w:sz w:val="20"/>
          <w:szCs w:val="20"/>
        </w:rPr>
        <w:t>szyfrowaniem ARC min 40 bit.</w:t>
      </w:r>
      <w:r w:rsidR="004374C1" w:rsidRPr="00721516">
        <w:rPr>
          <w:rFonts w:ascii="Arial" w:hAnsi="Arial" w:cs="Arial"/>
          <w:sz w:val="20"/>
          <w:szCs w:val="20"/>
        </w:rPr>
        <w:t xml:space="preserve"> </w:t>
      </w:r>
    </w:p>
    <w:p w14:paraId="0BADFCDE" w14:textId="6FA2FEFE" w:rsidR="004374C1" w:rsidRPr="00721516" w:rsidRDefault="0004769F" w:rsidP="00721516">
      <w:pPr>
        <w:pStyle w:val="Akapitzlist"/>
        <w:numPr>
          <w:ilvl w:val="0"/>
          <w:numId w:val="16"/>
        </w:numPr>
        <w:jc w:val="both"/>
        <w:rPr>
          <w:rFonts w:ascii="Arial" w:hAnsi="Arial" w:cs="Arial"/>
          <w:sz w:val="20"/>
          <w:szCs w:val="20"/>
        </w:rPr>
      </w:pPr>
      <w:r w:rsidRPr="00721516">
        <w:rPr>
          <w:rFonts w:ascii="Arial" w:hAnsi="Arial" w:cs="Arial"/>
          <w:sz w:val="20"/>
          <w:szCs w:val="20"/>
        </w:rPr>
        <w:t xml:space="preserve">Należy dostarczyć nowe konsole dyspozytorskie z nowymi wersjami oprogramowania, aktualnie  posiadane mają mieć zachowną możliwość min. obsługi radiotelofnów pracujących w systemie. </w:t>
      </w:r>
    </w:p>
    <w:p w14:paraId="42CC8FD3" w14:textId="20A4596C" w:rsidR="00FE215B" w:rsidRPr="00721516" w:rsidRDefault="00FE215B" w:rsidP="00721516">
      <w:pPr>
        <w:pStyle w:val="Akapitzlist"/>
        <w:numPr>
          <w:ilvl w:val="0"/>
          <w:numId w:val="16"/>
        </w:numPr>
        <w:jc w:val="both"/>
        <w:rPr>
          <w:rFonts w:ascii="Arial" w:hAnsi="Arial" w:cs="Arial"/>
          <w:sz w:val="20"/>
          <w:szCs w:val="20"/>
        </w:rPr>
      </w:pPr>
      <w:r w:rsidRPr="00721516">
        <w:rPr>
          <w:rFonts w:ascii="Arial" w:hAnsi="Arial" w:cs="Arial"/>
          <w:sz w:val="20"/>
          <w:szCs w:val="20"/>
        </w:rPr>
        <w:t>Należy wymienić aktualnie wykorzytywane w ZSŁ radiotelefony MOTOROLA DM 360</w:t>
      </w:r>
      <w:r w:rsidR="00461FE3">
        <w:rPr>
          <w:rFonts w:ascii="Arial" w:hAnsi="Arial" w:cs="Arial"/>
          <w:sz w:val="20"/>
          <w:szCs w:val="20"/>
        </w:rPr>
        <w:t>0</w:t>
      </w:r>
      <w:r w:rsidRPr="00721516">
        <w:rPr>
          <w:rFonts w:ascii="Arial" w:hAnsi="Arial" w:cs="Arial"/>
          <w:sz w:val="20"/>
          <w:szCs w:val="20"/>
        </w:rPr>
        <w:t xml:space="preserve"> na nowe obsługiwane w ZSŁ po aktualizacji. </w:t>
      </w:r>
    </w:p>
    <w:p w14:paraId="4DB9C810" w14:textId="7D909D9A" w:rsidR="00FE215B" w:rsidRPr="00721516" w:rsidRDefault="00FE215B" w:rsidP="00721516">
      <w:pPr>
        <w:pStyle w:val="Akapitzlist"/>
        <w:numPr>
          <w:ilvl w:val="0"/>
          <w:numId w:val="16"/>
        </w:numPr>
        <w:jc w:val="both"/>
        <w:rPr>
          <w:rFonts w:ascii="Arial" w:hAnsi="Arial" w:cs="Arial"/>
          <w:sz w:val="20"/>
          <w:szCs w:val="20"/>
        </w:rPr>
      </w:pPr>
      <w:r w:rsidRPr="00721516">
        <w:rPr>
          <w:rFonts w:ascii="Arial" w:hAnsi="Arial" w:cs="Arial"/>
          <w:sz w:val="20"/>
          <w:szCs w:val="20"/>
        </w:rPr>
        <w:t>Należy zaktu</w:t>
      </w:r>
      <w:r w:rsidR="20CBED93" w:rsidRPr="00721516">
        <w:rPr>
          <w:rFonts w:ascii="Arial" w:hAnsi="Arial" w:cs="Arial"/>
          <w:sz w:val="20"/>
          <w:szCs w:val="20"/>
        </w:rPr>
        <w:t>a</w:t>
      </w:r>
      <w:r w:rsidRPr="00721516">
        <w:rPr>
          <w:rFonts w:ascii="Arial" w:hAnsi="Arial" w:cs="Arial"/>
          <w:sz w:val="20"/>
          <w:szCs w:val="20"/>
        </w:rPr>
        <w:t xml:space="preserve">lizować oprogramowanie </w:t>
      </w:r>
      <w:r w:rsidR="000F6938" w:rsidRPr="00721516">
        <w:rPr>
          <w:rFonts w:ascii="Arial" w:hAnsi="Arial" w:cs="Arial"/>
          <w:sz w:val="20"/>
          <w:szCs w:val="20"/>
        </w:rPr>
        <w:t>wsz</w:t>
      </w:r>
      <w:r w:rsidR="19C3AC03" w:rsidRPr="00721516">
        <w:rPr>
          <w:rFonts w:ascii="Arial" w:hAnsi="Arial" w:cs="Arial"/>
          <w:sz w:val="20"/>
          <w:szCs w:val="20"/>
        </w:rPr>
        <w:t>ys</w:t>
      </w:r>
      <w:r w:rsidR="000F6938" w:rsidRPr="00721516">
        <w:rPr>
          <w:rFonts w:ascii="Arial" w:hAnsi="Arial" w:cs="Arial"/>
          <w:sz w:val="20"/>
          <w:szCs w:val="20"/>
        </w:rPr>
        <w:t>tkich urządzeń s</w:t>
      </w:r>
      <w:r w:rsidRPr="00721516">
        <w:rPr>
          <w:rFonts w:ascii="Arial" w:hAnsi="Arial" w:cs="Arial"/>
          <w:sz w:val="20"/>
          <w:szCs w:val="20"/>
        </w:rPr>
        <w:t xml:space="preserve">ystemu do </w:t>
      </w:r>
      <w:r w:rsidR="000F6938" w:rsidRPr="00721516">
        <w:rPr>
          <w:rFonts w:ascii="Arial" w:hAnsi="Arial" w:cs="Arial"/>
          <w:sz w:val="20"/>
          <w:szCs w:val="20"/>
        </w:rPr>
        <w:t xml:space="preserve">najnowszej stabilnej wersji. </w:t>
      </w:r>
    </w:p>
    <w:p w14:paraId="5918AF89" w14:textId="513903E3" w:rsidR="000F6938" w:rsidRPr="00721516" w:rsidRDefault="000F6938" w:rsidP="00721516">
      <w:pPr>
        <w:pStyle w:val="Akapitzlist"/>
        <w:numPr>
          <w:ilvl w:val="0"/>
          <w:numId w:val="16"/>
        </w:numPr>
        <w:jc w:val="both"/>
        <w:rPr>
          <w:rFonts w:ascii="Arial" w:hAnsi="Arial" w:cs="Arial"/>
          <w:sz w:val="20"/>
          <w:szCs w:val="20"/>
        </w:rPr>
      </w:pPr>
      <w:r w:rsidRPr="00721516">
        <w:rPr>
          <w:rFonts w:ascii="Arial" w:hAnsi="Arial" w:cs="Arial"/>
          <w:sz w:val="20"/>
          <w:szCs w:val="20"/>
        </w:rPr>
        <w:t xml:space="preserve">Aktulizacja oprogramoawania ma być zapewniona przes cały okres gwaracji. </w:t>
      </w:r>
    </w:p>
    <w:p w14:paraId="78B2230E" w14:textId="4CE50C48" w:rsidR="000E11D8" w:rsidRPr="00721516" w:rsidRDefault="00332584" w:rsidP="00721516">
      <w:pPr>
        <w:pStyle w:val="Akapitzlist"/>
        <w:numPr>
          <w:ilvl w:val="0"/>
          <w:numId w:val="16"/>
        </w:numPr>
        <w:jc w:val="both"/>
        <w:rPr>
          <w:rFonts w:ascii="Arial" w:hAnsi="Arial" w:cs="Arial"/>
          <w:sz w:val="20"/>
          <w:szCs w:val="20"/>
        </w:rPr>
      </w:pPr>
      <w:r w:rsidRPr="00721516">
        <w:rPr>
          <w:rFonts w:ascii="Arial" w:hAnsi="Arial" w:cs="Arial"/>
          <w:sz w:val="20"/>
          <w:szCs w:val="20"/>
        </w:rPr>
        <w:t>Wykonwaca dostarczy/zaktu</w:t>
      </w:r>
      <w:r w:rsidR="56D10887" w:rsidRPr="00721516">
        <w:rPr>
          <w:rFonts w:ascii="Arial" w:hAnsi="Arial" w:cs="Arial"/>
          <w:sz w:val="20"/>
          <w:szCs w:val="20"/>
        </w:rPr>
        <w:t>a</w:t>
      </w:r>
      <w:r w:rsidRPr="00721516">
        <w:rPr>
          <w:rFonts w:ascii="Arial" w:hAnsi="Arial" w:cs="Arial"/>
          <w:sz w:val="20"/>
          <w:szCs w:val="20"/>
        </w:rPr>
        <w:t>lizauje oprogramowanie do konfiguracji paramterów pracy radiotelefonów doatarczonych w ramach zadania.</w:t>
      </w:r>
    </w:p>
    <w:p w14:paraId="097A3D02" w14:textId="3C2218F4" w:rsidR="00332584" w:rsidRPr="00721516" w:rsidRDefault="000E11D8" w:rsidP="00721516">
      <w:pPr>
        <w:pStyle w:val="Akapitzlist"/>
        <w:numPr>
          <w:ilvl w:val="0"/>
          <w:numId w:val="16"/>
        </w:numPr>
        <w:jc w:val="both"/>
        <w:rPr>
          <w:rFonts w:ascii="Arial" w:hAnsi="Arial" w:cs="Arial"/>
          <w:sz w:val="20"/>
          <w:szCs w:val="20"/>
        </w:rPr>
      </w:pPr>
      <w:r w:rsidRPr="00721516">
        <w:rPr>
          <w:rFonts w:ascii="Arial" w:hAnsi="Arial" w:cs="Arial"/>
          <w:sz w:val="20"/>
          <w:szCs w:val="20"/>
        </w:rPr>
        <w:t>Obsługa telefonii na konsolach ma być zrealizowana w połączeniu z użytkowną w KW PSP</w:t>
      </w:r>
      <w:r w:rsidR="00B62161" w:rsidRPr="00721516">
        <w:rPr>
          <w:rFonts w:ascii="Arial" w:hAnsi="Arial" w:cs="Arial"/>
          <w:sz w:val="20"/>
          <w:szCs w:val="20"/>
        </w:rPr>
        <w:t xml:space="preserve"> główną </w:t>
      </w:r>
      <w:r w:rsidRPr="00721516">
        <w:rPr>
          <w:rFonts w:ascii="Arial" w:hAnsi="Arial" w:cs="Arial"/>
          <w:sz w:val="20"/>
          <w:szCs w:val="20"/>
        </w:rPr>
        <w:t xml:space="preserve"> centralą CISCO</w:t>
      </w:r>
      <w:r w:rsidR="0C155C15" w:rsidRPr="00721516">
        <w:rPr>
          <w:rFonts w:ascii="Arial" w:hAnsi="Arial" w:cs="Arial"/>
          <w:sz w:val="20"/>
          <w:szCs w:val="20"/>
        </w:rPr>
        <w:t>,</w:t>
      </w:r>
      <w:r w:rsidR="00B62161" w:rsidRPr="00721516">
        <w:rPr>
          <w:rFonts w:ascii="Arial" w:hAnsi="Arial" w:cs="Arial"/>
          <w:sz w:val="20"/>
          <w:szCs w:val="20"/>
        </w:rPr>
        <w:t xml:space="preserve"> do której podłączeni </w:t>
      </w:r>
      <w:r w:rsidR="69809991" w:rsidRPr="00721516">
        <w:rPr>
          <w:rFonts w:ascii="Arial" w:hAnsi="Arial" w:cs="Arial"/>
          <w:sz w:val="20"/>
          <w:szCs w:val="20"/>
        </w:rPr>
        <w:t>są</w:t>
      </w:r>
      <w:r w:rsidR="00B62161" w:rsidRPr="00721516">
        <w:rPr>
          <w:rFonts w:ascii="Arial" w:hAnsi="Arial" w:cs="Arial"/>
          <w:sz w:val="20"/>
          <w:szCs w:val="20"/>
        </w:rPr>
        <w:t xml:space="preserve"> wszyscy </w:t>
      </w:r>
      <w:r w:rsidR="00DE09A7" w:rsidRPr="00721516">
        <w:rPr>
          <w:rFonts w:ascii="Arial" w:hAnsi="Arial" w:cs="Arial"/>
          <w:sz w:val="20"/>
          <w:szCs w:val="20"/>
        </w:rPr>
        <w:t>operatorzy łącz telekumunikacyjnych KW.</w:t>
      </w:r>
      <w:r w:rsidRPr="00721516">
        <w:rPr>
          <w:rFonts w:ascii="Arial" w:hAnsi="Arial" w:cs="Arial"/>
          <w:sz w:val="20"/>
          <w:szCs w:val="20"/>
        </w:rPr>
        <w:t xml:space="preserve"> </w:t>
      </w:r>
      <w:r w:rsidR="00B62161" w:rsidRPr="00721516">
        <w:rPr>
          <w:rFonts w:ascii="Arial" w:hAnsi="Arial" w:cs="Arial"/>
          <w:sz w:val="20"/>
          <w:szCs w:val="20"/>
        </w:rPr>
        <w:t xml:space="preserve">Na konsolach ma być widoczna identyfikacja numerów wewnętrznych jak i zewnętrznych. </w:t>
      </w:r>
    </w:p>
    <w:p w14:paraId="32666EF2" w14:textId="77777777" w:rsidR="00DE09A7" w:rsidRDefault="00DE09A7" w:rsidP="00721516">
      <w:pPr>
        <w:pStyle w:val="Akapitzlist"/>
        <w:spacing w:after="0" w:line="240" w:lineRule="auto"/>
        <w:ind w:left="0"/>
        <w:jc w:val="both"/>
        <w:rPr>
          <w:rFonts w:ascii="Arial" w:hAnsi="Arial" w:cs="Arial"/>
          <w:sz w:val="20"/>
          <w:szCs w:val="20"/>
        </w:rPr>
      </w:pPr>
    </w:p>
    <w:p w14:paraId="151874D2" w14:textId="1C78E7F6" w:rsidR="0004769F" w:rsidRDefault="004374C1" w:rsidP="006C71D8">
      <w:pPr>
        <w:jc w:val="both"/>
        <w:rPr>
          <w:rFonts w:ascii="Arial" w:hAnsi="Arial" w:cs="Arial"/>
          <w:b/>
          <w:sz w:val="20"/>
          <w:szCs w:val="20"/>
        </w:rPr>
      </w:pPr>
      <w:r w:rsidRPr="00681011">
        <w:rPr>
          <w:rFonts w:ascii="Arial" w:hAnsi="Arial" w:cs="Arial"/>
          <w:b/>
          <w:sz w:val="20"/>
          <w:szCs w:val="20"/>
        </w:rPr>
        <w:lastRenderedPageBreak/>
        <w:t xml:space="preserve">Minimalne wymagania </w:t>
      </w:r>
      <w:r w:rsidR="00332584">
        <w:rPr>
          <w:rFonts w:ascii="Arial" w:hAnsi="Arial" w:cs="Arial"/>
          <w:b/>
          <w:sz w:val="20"/>
          <w:szCs w:val="20"/>
        </w:rPr>
        <w:t>administracyjno-</w:t>
      </w:r>
      <w:r w:rsidRPr="00681011">
        <w:rPr>
          <w:rFonts w:ascii="Arial" w:hAnsi="Arial" w:cs="Arial"/>
          <w:b/>
          <w:sz w:val="20"/>
          <w:szCs w:val="20"/>
        </w:rPr>
        <w:t>funkcjonaln</w:t>
      </w:r>
      <w:r>
        <w:rPr>
          <w:rFonts w:ascii="Arial" w:hAnsi="Arial" w:cs="Arial"/>
          <w:b/>
          <w:sz w:val="20"/>
          <w:szCs w:val="20"/>
        </w:rPr>
        <w:t>e</w:t>
      </w:r>
      <w:r w:rsidRPr="00681011">
        <w:rPr>
          <w:rFonts w:ascii="Arial" w:hAnsi="Arial" w:cs="Arial"/>
          <w:b/>
          <w:sz w:val="20"/>
          <w:szCs w:val="20"/>
        </w:rPr>
        <w:t>:</w:t>
      </w:r>
    </w:p>
    <w:p w14:paraId="3B0DBDAA" w14:textId="0FED13AC" w:rsidR="004374C1" w:rsidRPr="00681011" w:rsidRDefault="004374C1" w:rsidP="006C71D8">
      <w:pPr>
        <w:jc w:val="both"/>
        <w:rPr>
          <w:rFonts w:ascii="Arial" w:hAnsi="Arial" w:cs="Arial"/>
          <w:b/>
          <w:sz w:val="20"/>
          <w:szCs w:val="20"/>
        </w:rPr>
      </w:pPr>
      <w:r w:rsidRPr="00681011">
        <w:rPr>
          <w:rFonts w:ascii="Arial" w:hAnsi="Arial" w:cs="Arial"/>
          <w:b/>
          <w:sz w:val="20"/>
          <w:szCs w:val="20"/>
        </w:rPr>
        <w:t xml:space="preserve"> </w:t>
      </w:r>
    </w:p>
    <w:p w14:paraId="1931F5A2" w14:textId="470AC06F"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Z</w:t>
      </w:r>
      <w:r w:rsidR="004374C1" w:rsidRPr="00721516">
        <w:rPr>
          <w:rFonts w:ascii="Arial" w:hAnsi="Arial" w:cs="Arial"/>
          <w:sz w:val="20"/>
          <w:szCs w:val="20"/>
        </w:rPr>
        <w:t>apewnienie możliwość zdalnej diagnostyki głównych elementów systemu;</w:t>
      </w:r>
    </w:p>
    <w:p w14:paraId="69235E2B" w14:textId="4D1700C8"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I</w:t>
      </w:r>
      <w:r w:rsidR="004374C1" w:rsidRPr="00721516">
        <w:rPr>
          <w:rFonts w:ascii="Arial" w:hAnsi="Arial" w:cs="Arial"/>
          <w:sz w:val="20"/>
          <w:szCs w:val="20"/>
        </w:rPr>
        <w:t>ntegrowanie środków łączności radiowej KW PSP w Katowicach;</w:t>
      </w:r>
    </w:p>
    <w:p w14:paraId="0CE08FBC" w14:textId="5977F6B7"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Z</w:t>
      </w:r>
      <w:r w:rsidR="004374C1" w:rsidRPr="00721516">
        <w:rPr>
          <w:rFonts w:ascii="Arial" w:hAnsi="Arial" w:cs="Arial"/>
          <w:sz w:val="20"/>
          <w:szCs w:val="20"/>
        </w:rPr>
        <w:t>apewnienie integracji systemu rejestracji korespondencji radiowej prowadzonej na SKK</w:t>
      </w:r>
      <w:r w:rsidR="0004769F" w:rsidRPr="00721516">
        <w:rPr>
          <w:rFonts w:ascii="Arial" w:hAnsi="Arial" w:cs="Arial"/>
          <w:sz w:val="20"/>
          <w:szCs w:val="20"/>
        </w:rPr>
        <w:t>W</w:t>
      </w:r>
      <w:r w:rsidR="004374C1" w:rsidRPr="00721516">
        <w:rPr>
          <w:rFonts w:ascii="Arial" w:hAnsi="Arial" w:cs="Arial"/>
          <w:sz w:val="20"/>
          <w:szCs w:val="20"/>
        </w:rPr>
        <w:t xml:space="preserve"> na </w:t>
      </w:r>
      <w:r w:rsidR="0004769F" w:rsidRPr="00721516">
        <w:rPr>
          <w:rFonts w:ascii="Arial" w:hAnsi="Arial" w:cs="Arial"/>
          <w:sz w:val="20"/>
          <w:szCs w:val="20"/>
        </w:rPr>
        <w:t>aktualnie u</w:t>
      </w:r>
      <w:r w:rsidR="639E354F" w:rsidRPr="00721516">
        <w:rPr>
          <w:rFonts w:ascii="Arial" w:hAnsi="Arial" w:cs="Arial"/>
          <w:sz w:val="20"/>
          <w:szCs w:val="20"/>
        </w:rPr>
        <w:t>ż</w:t>
      </w:r>
      <w:r w:rsidR="0004769F" w:rsidRPr="00721516">
        <w:rPr>
          <w:rFonts w:ascii="Arial" w:hAnsi="Arial" w:cs="Arial"/>
          <w:sz w:val="20"/>
          <w:szCs w:val="20"/>
        </w:rPr>
        <w:t>ytkownym rejestratorze rozmów NETCRR</w:t>
      </w:r>
      <w:r w:rsidR="004374C1" w:rsidRPr="00721516">
        <w:rPr>
          <w:rFonts w:ascii="Arial" w:hAnsi="Arial" w:cs="Arial"/>
          <w:sz w:val="20"/>
          <w:szCs w:val="20"/>
        </w:rPr>
        <w:t xml:space="preserve">;  </w:t>
      </w:r>
    </w:p>
    <w:p w14:paraId="2D868A7F" w14:textId="77777777" w:rsidR="00743416" w:rsidRDefault="00743416" w:rsidP="00743416">
      <w:pPr>
        <w:pStyle w:val="Akapitzlist"/>
        <w:widowControl w:val="0"/>
        <w:numPr>
          <w:ilvl w:val="0"/>
          <w:numId w:val="18"/>
        </w:numPr>
        <w:jc w:val="both"/>
        <w:rPr>
          <w:rFonts w:ascii="Arial" w:hAnsi="Arial" w:cs="Arial"/>
          <w:sz w:val="20"/>
          <w:szCs w:val="20"/>
        </w:rPr>
      </w:pPr>
      <w:r>
        <w:rPr>
          <w:rFonts w:ascii="Arial" w:hAnsi="Arial" w:cs="Arial"/>
          <w:sz w:val="20"/>
          <w:szCs w:val="20"/>
        </w:rPr>
        <w:t>Zapewniwnie możliwości przekierowywania rozmów, możliwości przejmowania rozmów prowadzonych pomiędzy konsolami, a telefonem systemowym, podłączonym do ZSŁ.</w:t>
      </w:r>
    </w:p>
    <w:p w14:paraId="21FADC5A" w14:textId="19BB0B9A"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Z</w:t>
      </w:r>
      <w:r w:rsidR="004374C1" w:rsidRPr="00721516">
        <w:rPr>
          <w:rFonts w:ascii="Arial" w:hAnsi="Arial" w:cs="Arial"/>
          <w:sz w:val="20"/>
          <w:szCs w:val="20"/>
        </w:rPr>
        <w:t xml:space="preserve">apewnienie możliwości rozbudowy przez Zamawiającego o połączenia do innych systemów radiowych – min.  TETRA, NEXEDGE oraz </w:t>
      </w:r>
      <w:r w:rsidR="0004769F" w:rsidRPr="00721516">
        <w:rPr>
          <w:rFonts w:ascii="Arial" w:hAnsi="Arial" w:cs="Arial"/>
          <w:sz w:val="20"/>
          <w:szCs w:val="20"/>
        </w:rPr>
        <w:t>standar</w:t>
      </w:r>
      <w:r w:rsidR="620D160D" w:rsidRPr="00721516">
        <w:rPr>
          <w:rFonts w:ascii="Arial" w:hAnsi="Arial" w:cs="Arial"/>
          <w:sz w:val="20"/>
          <w:szCs w:val="20"/>
        </w:rPr>
        <w:t>dów</w:t>
      </w:r>
      <w:r w:rsidR="0004769F" w:rsidRPr="00721516">
        <w:rPr>
          <w:rFonts w:ascii="Arial" w:hAnsi="Arial" w:cs="Arial"/>
          <w:sz w:val="20"/>
          <w:szCs w:val="20"/>
        </w:rPr>
        <w:fldChar w:fldCharType="begin"/>
      </w:r>
      <w:r w:rsidR="0004769F" w:rsidRPr="00721516">
        <w:rPr>
          <w:rFonts w:ascii="Arial" w:hAnsi="Arial" w:cs="Arial"/>
          <w:sz w:val="20"/>
          <w:szCs w:val="20"/>
        </w:rPr>
        <w:instrText xml:space="preserve"> LISTNUM </w:instrText>
      </w:r>
      <w:r w:rsidR="0004769F" w:rsidRPr="00721516">
        <w:rPr>
          <w:rFonts w:ascii="Arial" w:hAnsi="Arial" w:cs="Arial"/>
          <w:sz w:val="20"/>
          <w:szCs w:val="20"/>
        </w:rPr>
        <w:fldChar w:fldCharType="end"/>
      </w:r>
      <w:r w:rsidR="0004769F" w:rsidRPr="00721516">
        <w:rPr>
          <w:rFonts w:ascii="Arial" w:hAnsi="Arial" w:cs="Arial"/>
          <w:sz w:val="20"/>
          <w:szCs w:val="20"/>
        </w:rPr>
        <w:t xml:space="preserve"> </w:t>
      </w:r>
      <w:r w:rsidR="004374C1" w:rsidRPr="00721516">
        <w:rPr>
          <w:rFonts w:ascii="Arial" w:hAnsi="Arial" w:cs="Arial"/>
          <w:sz w:val="20"/>
          <w:szCs w:val="20"/>
        </w:rPr>
        <w:t>telefonicznych</w:t>
      </w:r>
      <w:r w:rsidR="0004769F" w:rsidRPr="00721516">
        <w:rPr>
          <w:rFonts w:ascii="Arial" w:hAnsi="Arial" w:cs="Arial"/>
          <w:sz w:val="20"/>
          <w:szCs w:val="20"/>
        </w:rPr>
        <w:t xml:space="preserve"> stacjon</w:t>
      </w:r>
      <w:r w:rsidR="01115AF8" w:rsidRPr="00721516">
        <w:rPr>
          <w:rFonts w:ascii="Arial" w:hAnsi="Arial" w:cs="Arial"/>
          <w:sz w:val="20"/>
          <w:szCs w:val="20"/>
        </w:rPr>
        <w:t>arnych</w:t>
      </w:r>
      <w:r w:rsidR="0004769F" w:rsidRPr="00721516">
        <w:rPr>
          <w:rFonts w:ascii="Arial" w:hAnsi="Arial" w:cs="Arial"/>
          <w:sz w:val="20"/>
          <w:szCs w:val="20"/>
        </w:rPr>
        <w:t>, VoIP i GSM</w:t>
      </w:r>
      <w:r w:rsidR="004374C1" w:rsidRPr="00721516">
        <w:rPr>
          <w:rFonts w:ascii="Arial" w:hAnsi="Arial" w:cs="Arial"/>
          <w:sz w:val="20"/>
          <w:szCs w:val="20"/>
        </w:rPr>
        <w:t>;</w:t>
      </w:r>
    </w:p>
    <w:p w14:paraId="2FE434D3" w14:textId="786399FD"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Z</w:t>
      </w:r>
      <w:r w:rsidR="004374C1" w:rsidRPr="00721516">
        <w:rPr>
          <w:rFonts w:ascii="Arial" w:hAnsi="Arial" w:cs="Arial"/>
          <w:sz w:val="20"/>
          <w:szCs w:val="20"/>
        </w:rPr>
        <w:t>apewnienie administratorowi ZSŁ</w:t>
      </w:r>
      <w:r w:rsidR="0004769F" w:rsidRPr="00721516">
        <w:rPr>
          <w:rFonts w:ascii="Arial" w:hAnsi="Arial" w:cs="Arial"/>
          <w:sz w:val="20"/>
          <w:szCs w:val="20"/>
        </w:rPr>
        <w:t xml:space="preserve"> </w:t>
      </w:r>
      <w:r w:rsidR="004374C1" w:rsidRPr="00721516">
        <w:rPr>
          <w:rFonts w:ascii="Arial" w:hAnsi="Arial" w:cs="Arial"/>
          <w:sz w:val="20"/>
          <w:szCs w:val="20"/>
        </w:rPr>
        <w:t xml:space="preserve">możliwości wykonania zdalnego restartu każdego </w:t>
      </w:r>
      <w:r w:rsidR="004374C1">
        <w:br/>
      </w:r>
      <w:r w:rsidR="004374C1" w:rsidRPr="00721516">
        <w:rPr>
          <w:rFonts w:ascii="Arial" w:hAnsi="Arial" w:cs="Arial"/>
          <w:sz w:val="20"/>
          <w:szCs w:val="20"/>
        </w:rPr>
        <w:t xml:space="preserve">z radiotelefonów </w:t>
      </w:r>
      <w:r w:rsidR="0004769F" w:rsidRPr="00721516">
        <w:rPr>
          <w:rFonts w:ascii="Arial" w:hAnsi="Arial" w:cs="Arial"/>
          <w:sz w:val="20"/>
          <w:szCs w:val="20"/>
        </w:rPr>
        <w:t>u</w:t>
      </w:r>
      <w:r w:rsidR="73103053" w:rsidRPr="00721516">
        <w:rPr>
          <w:rFonts w:ascii="Arial" w:hAnsi="Arial" w:cs="Arial"/>
          <w:sz w:val="20"/>
          <w:szCs w:val="20"/>
        </w:rPr>
        <w:t>ż</w:t>
      </w:r>
      <w:r w:rsidR="0004769F" w:rsidRPr="00721516">
        <w:rPr>
          <w:rFonts w:ascii="Arial" w:hAnsi="Arial" w:cs="Arial"/>
          <w:sz w:val="20"/>
          <w:szCs w:val="20"/>
        </w:rPr>
        <w:t>ytkowanych w ZSŁ;</w:t>
      </w:r>
    </w:p>
    <w:p w14:paraId="60CB4B1B" w14:textId="00758BE8"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U</w:t>
      </w:r>
      <w:r w:rsidR="004374C1" w:rsidRPr="00721516">
        <w:rPr>
          <w:rFonts w:ascii="Arial" w:hAnsi="Arial" w:cs="Arial"/>
          <w:sz w:val="20"/>
          <w:szCs w:val="20"/>
        </w:rPr>
        <w:t xml:space="preserve">możliwienie administratorowi ZSŁ wykonywania zdalnie restartów programowych aplikacji i systemów operacyjnych urządzeń pracujących w ZSŁ;     </w:t>
      </w:r>
    </w:p>
    <w:p w14:paraId="720D3D72" w14:textId="45710724" w:rsidR="004374C1" w:rsidRPr="00721516" w:rsidRDefault="00332584" w:rsidP="00721516">
      <w:pPr>
        <w:pStyle w:val="Akapitzlist"/>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721516">
        <w:rPr>
          <w:rFonts w:ascii="Arial" w:hAnsi="Arial" w:cs="Arial"/>
          <w:sz w:val="20"/>
          <w:szCs w:val="20"/>
        </w:rPr>
        <w:t>U</w:t>
      </w:r>
      <w:r w:rsidR="004374C1" w:rsidRPr="00721516">
        <w:rPr>
          <w:rFonts w:ascii="Arial" w:hAnsi="Arial" w:cs="Arial"/>
          <w:sz w:val="20"/>
          <w:szCs w:val="20"/>
        </w:rPr>
        <w:t>możliwienie Zamawiającemu na zmianę miejsca instalacji urządzeń ZSŁ bez konieczności zakupu dodatkowych licencji, certyfikatów itp.</w:t>
      </w:r>
    </w:p>
    <w:p w14:paraId="7ECAF0B6" w14:textId="77777777" w:rsidR="004374C1" w:rsidRPr="001A715C" w:rsidRDefault="004374C1" w:rsidP="006C71D8">
      <w:pPr>
        <w:jc w:val="both"/>
        <w:rPr>
          <w:rFonts w:ascii="Arial" w:hAnsi="Arial" w:cs="Arial"/>
          <w:sz w:val="20"/>
          <w:szCs w:val="20"/>
        </w:rPr>
      </w:pPr>
    </w:p>
    <w:p w14:paraId="61AB104C" w14:textId="631C3A94" w:rsidR="004374C1" w:rsidRPr="00CD6437" w:rsidRDefault="004374C1" w:rsidP="00FA714F">
      <w:pPr>
        <w:pStyle w:val="Akapitzlist"/>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both"/>
        <w:rPr>
          <w:rFonts w:ascii="Arial" w:hAnsi="Arial" w:cs="Arial"/>
          <w:sz w:val="20"/>
          <w:szCs w:val="20"/>
        </w:rPr>
      </w:pPr>
      <w:r w:rsidRPr="00CD6437">
        <w:rPr>
          <w:rFonts w:ascii="Arial" w:hAnsi="Arial" w:cs="Arial"/>
          <w:b/>
          <w:sz w:val="20"/>
          <w:szCs w:val="20"/>
        </w:rPr>
        <w:t>Wymagan</w:t>
      </w:r>
      <w:r w:rsidR="0087651E" w:rsidRPr="00CD6437">
        <w:rPr>
          <w:rFonts w:ascii="Arial" w:hAnsi="Arial" w:cs="Arial"/>
          <w:b/>
          <w:sz w:val="20"/>
          <w:szCs w:val="20"/>
        </w:rPr>
        <w:t>i</w:t>
      </w:r>
      <w:r w:rsidRPr="00CD6437">
        <w:rPr>
          <w:rFonts w:ascii="Arial" w:hAnsi="Arial" w:cs="Arial"/>
          <w:b/>
          <w:sz w:val="20"/>
          <w:szCs w:val="20"/>
        </w:rPr>
        <w:t xml:space="preserve">a minimalne oraz specyfikacja techniczna urządzeń, </w:t>
      </w:r>
    </w:p>
    <w:p w14:paraId="1B07FCC6" w14:textId="77777777" w:rsidR="00CD6437" w:rsidRPr="00CD6437" w:rsidRDefault="00CD6437" w:rsidP="00CD6437">
      <w:pPr>
        <w:pStyle w:val="Akapitzlis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both"/>
        <w:rPr>
          <w:rFonts w:ascii="Arial" w:hAnsi="Arial" w:cs="Arial"/>
          <w:sz w:val="20"/>
          <w:szCs w:val="20"/>
        </w:rPr>
      </w:pPr>
    </w:p>
    <w:p w14:paraId="7A9D105E" w14:textId="21045856" w:rsidR="004374C1" w:rsidRPr="00D72AFF" w:rsidRDefault="004374C1" w:rsidP="006C71D8">
      <w:pPr>
        <w:pStyle w:val="Akapitzlist"/>
        <w:widowControl w:val="0"/>
        <w:numPr>
          <w:ilvl w:val="1"/>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hAnsi="Arial" w:cs="Arial"/>
          <w:sz w:val="20"/>
          <w:szCs w:val="20"/>
        </w:rPr>
      </w:pPr>
      <w:r w:rsidRPr="00D72AFF">
        <w:rPr>
          <w:rFonts w:ascii="Arial" w:hAnsi="Arial" w:cs="Arial"/>
          <w:sz w:val="20"/>
          <w:szCs w:val="20"/>
        </w:rPr>
        <w:t xml:space="preserve">Radiotelefony stacjonarne – wykonawca ma </w:t>
      </w:r>
      <w:r w:rsidR="00FE215B">
        <w:rPr>
          <w:rFonts w:ascii="Arial" w:hAnsi="Arial" w:cs="Arial"/>
          <w:sz w:val="20"/>
          <w:szCs w:val="20"/>
        </w:rPr>
        <w:t>wymienić 4</w:t>
      </w:r>
      <w:r w:rsidRPr="00D72AFF">
        <w:rPr>
          <w:rFonts w:ascii="Arial" w:hAnsi="Arial" w:cs="Arial"/>
          <w:sz w:val="20"/>
          <w:szCs w:val="20"/>
        </w:rPr>
        <w:t xml:space="preserve"> radiotelefon</w:t>
      </w:r>
      <w:r w:rsidR="00FE215B">
        <w:rPr>
          <w:rFonts w:ascii="Arial" w:hAnsi="Arial" w:cs="Arial"/>
          <w:sz w:val="20"/>
          <w:szCs w:val="20"/>
        </w:rPr>
        <w:t>y</w:t>
      </w:r>
      <w:r w:rsidRPr="00D72AFF">
        <w:rPr>
          <w:rFonts w:ascii="Arial" w:hAnsi="Arial" w:cs="Arial"/>
          <w:sz w:val="20"/>
          <w:szCs w:val="20"/>
        </w:rPr>
        <w:t xml:space="preserve"> stacjonarn</w:t>
      </w:r>
      <w:r w:rsidR="00FE215B">
        <w:rPr>
          <w:rFonts w:ascii="Arial" w:hAnsi="Arial" w:cs="Arial"/>
          <w:sz w:val="20"/>
          <w:szCs w:val="20"/>
        </w:rPr>
        <w:t>e Motorola DM360</w:t>
      </w:r>
      <w:r w:rsidR="00461FE3">
        <w:rPr>
          <w:rFonts w:ascii="Arial" w:hAnsi="Arial" w:cs="Arial"/>
          <w:sz w:val="20"/>
          <w:szCs w:val="20"/>
        </w:rPr>
        <w:t>0</w:t>
      </w:r>
      <w:r w:rsidR="00FE215B">
        <w:rPr>
          <w:rFonts w:ascii="Arial" w:hAnsi="Arial" w:cs="Arial"/>
          <w:sz w:val="20"/>
          <w:szCs w:val="20"/>
        </w:rPr>
        <w:t xml:space="preserve"> aktualnie użytkowane na 4 nowe </w:t>
      </w:r>
      <w:r w:rsidRPr="00D72AFF">
        <w:rPr>
          <w:rFonts w:ascii="Arial" w:hAnsi="Arial" w:cs="Arial"/>
          <w:sz w:val="20"/>
          <w:szCs w:val="20"/>
        </w:rPr>
        <w:t>spełniając</w:t>
      </w:r>
      <w:r w:rsidR="00FE215B">
        <w:rPr>
          <w:rFonts w:ascii="Arial" w:hAnsi="Arial" w:cs="Arial"/>
          <w:sz w:val="20"/>
          <w:szCs w:val="20"/>
        </w:rPr>
        <w:t>e</w:t>
      </w:r>
      <w:r w:rsidRPr="00D72AFF">
        <w:rPr>
          <w:rFonts w:ascii="Arial" w:hAnsi="Arial" w:cs="Arial"/>
          <w:sz w:val="20"/>
          <w:szCs w:val="20"/>
        </w:rPr>
        <w:t xml:space="preserve"> następujące min. wymagania: </w:t>
      </w:r>
    </w:p>
    <w:tbl>
      <w:tblPr>
        <w:tblW w:w="0" w:type="auto"/>
        <w:jc w:val="center"/>
        <w:tblCellMar>
          <w:left w:w="10" w:type="dxa"/>
          <w:right w:w="10" w:type="dxa"/>
        </w:tblCellMar>
        <w:tblLook w:val="04A0" w:firstRow="1" w:lastRow="0" w:firstColumn="1" w:lastColumn="0" w:noHBand="0" w:noVBand="1"/>
      </w:tblPr>
      <w:tblGrid>
        <w:gridCol w:w="592"/>
        <w:gridCol w:w="8079"/>
      </w:tblGrid>
      <w:tr w:rsidR="004374C1" w:rsidRPr="001A715C" w14:paraId="682C6EB3" w14:textId="77777777" w:rsidTr="40630C06">
        <w:trPr>
          <w:trHeight w:val="355"/>
          <w:jc w:val="center"/>
        </w:trPr>
        <w:tc>
          <w:tcPr>
            <w:tcW w:w="592" w:type="dxa"/>
            <w:tcBorders>
              <w:top w:val="single" w:sz="4" w:space="0" w:color="auto"/>
              <w:left w:val="single" w:sz="4" w:space="0" w:color="auto"/>
            </w:tcBorders>
            <w:shd w:val="clear" w:color="auto" w:fill="FFFFFF" w:themeFill="background1"/>
            <w:vAlign w:val="center"/>
          </w:tcPr>
          <w:p w14:paraId="7689E167" w14:textId="77777777" w:rsidR="004374C1" w:rsidRPr="00F5007A" w:rsidRDefault="004374C1" w:rsidP="006C71D8">
            <w:pPr>
              <w:jc w:val="center"/>
              <w:rPr>
                <w:rFonts w:ascii="Arial" w:hAnsi="Arial" w:cs="Arial"/>
                <w:b/>
                <w:sz w:val="19"/>
                <w:szCs w:val="19"/>
              </w:rPr>
            </w:pPr>
            <w:r w:rsidRPr="00F5007A">
              <w:rPr>
                <w:rFonts w:ascii="Arial" w:hAnsi="Arial" w:cs="Arial"/>
                <w:b/>
                <w:sz w:val="19"/>
                <w:szCs w:val="19"/>
              </w:rPr>
              <w:t>Lp.</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29924FB" w14:textId="77777777" w:rsidR="004374C1" w:rsidRPr="00F5007A" w:rsidRDefault="004374C1" w:rsidP="006C71D8">
            <w:pPr>
              <w:jc w:val="center"/>
              <w:rPr>
                <w:rFonts w:ascii="Arial" w:hAnsi="Arial" w:cs="Arial"/>
                <w:b/>
                <w:sz w:val="19"/>
                <w:szCs w:val="19"/>
              </w:rPr>
            </w:pPr>
            <w:r w:rsidRPr="00F5007A">
              <w:rPr>
                <w:rFonts w:ascii="Arial" w:hAnsi="Arial" w:cs="Arial"/>
                <w:b/>
                <w:sz w:val="19"/>
                <w:szCs w:val="19"/>
              </w:rPr>
              <w:t>Cechy radiotelefonu minimalne</w:t>
            </w:r>
          </w:p>
        </w:tc>
      </w:tr>
      <w:tr w:rsidR="004374C1" w:rsidRPr="001A715C" w14:paraId="2AEC3613"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0B9FA7BD"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06F2C7EB"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Praca w systemie cyfrowym oraz analogowym zgodnym ze specyfikacją ETSI DMR TS 102 361 (</w:t>
            </w:r>
            <w:proofErr w:type="spellStart"/>
            <w:r w:rsidRPr="00F5007A">
              <w:rPr>
                <w:rFonts w:ascii="Arial" w:hAnsi="Arial" w:cs="Arial"/>
                <w:sz w:val="19"/>
                <w:szCs w:val="19"/>
              </w:rPr>
              <w:t>tier</w:t>
            </w:r>
            <w:proofErr w:type="spellEnd"/>
            <w:r w:rsidRPr="00F5007A">
              <w:rPr>
                <w:rFonts w:ascii="Arial" w:hAnsi="Arial" w:cs="Arial"/>
                <w:sz w:val="19"/>
                <w:szCs w:val="19"/>
              </w:rPr>
              <w:t xml:space="preserve"> II), w trybach simpleks/</w:t>
            </w:r>
            <w:proofErr w:type="spellStart"/>
            <w:r w:rsidRPr="00F5007A">
              <w:rPr>
                <w:rFonts w:ascii="Arial" w:hAnsi="Arial" w:cs="Arial"/>
                <w:sz w:val="19"/>
                <w:szCs w:val="19"/>
              </w:rPr>
              <w:t>duosimpleks</w:t>
            </w:r>
            <w:proofErr w:type="spellEnd"/>
            <w:r w:rsidRPr="00F5007A">
              <w:rPr>
                <w:rFonts w:ascii="Arial" w:hAnsi="Arial" w:cs="Arial"/>
                <w:sz w:val="19"/>
                <w:szCs w:val="19"/>
              </w:rPr>
              <w:t>.</w:t>
            </w:r>
          </w:p>
        </w:tc>
      </w:tr>
      <w:tr w:rsidR="004374C1" w:rsidRPr="001A715C" w14:paraId="4E9BC172"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42E3371E"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1C646ED" w14:textId="1E95FC22" w:rsidR="004374C1" w:rsidRPr="00F5007A" w:rsidRDefault="004374C1" w:rsidP="006C71D8">
            <w:pPr>
              <w:jc w:val="both"/>
              <w:rPr>
                <w:rFonts w:ascii="Arial" w:hAnsi="Arial" w:cs="Arial"/>
                <w:sz w:val="19"/>
                <w:szCs w:val="19"/>
              </w:rPr>
            </w:pPr>
            <w:r w:rsidRPr="40630C06">
              <w:rPr>
                <w:rFonts w:ascii="Arial" w:hAnsi="Arial" w:cs="Arial"/>
                <w:sz w:val="19"/>
                <w:szCs w:val="19"/>
              </w:rPr>
              <w:t xml:space="preserve">Możliwość zaprogramowania min. 250 kanałów (analogowych i cyfrowych z możliwością podziału </w:t>
            </w:r>
            <w:r w:rsidR="76C2B927" w:rsidRPr="40630C06">
              <w:rPr>
                <w:rFonts w:ascii="Arial" w:hAnsi="Arial" w:cs="Arial"/>
                <w:sz w:val="19"/>
                <w:szCs w:val="19"/>
              </w:rPr>
              <w:t>na</w:t>
            </w:r>
            <w:r w:rsidRPr="40630C06">
              <w:rPr>
                <w:rFonts w:ascii="Arial" w:hAnsi="Arial" w:cs="Arial"/>
                <w:sz w:val="19"/>
                <w:szCs w:val="19"/>
              </w:rPr>
              <w:t xml:space="preserve"> strefy analogowe i strefy cyfrowe).</w:t>
            </w:r>
          </w:p>
        </w:tc>
      </w:tr>
      <w:tr w:rsidR="004374C1" w:rsidRPr="001A715C" w14:paraId="1F9FDAE7"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485919F7"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D45F39F"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Praca z dużą lub małą mocą nadajnika.</w:t>
            </w:r>
          </w:p>
        </w:tc>
      </w:tr>
      <w:tr w:rsidR="004374C1" w:rsidRPr="001A715C" w14:paraId="5313DD0F"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529D95FA"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028F6B4B"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Programowe ograniczanie czasu nadawania.</w:t>
            </w:r>
          </w:p>
        </w:tc>
      </w:tr>
      <w:tr w:rsidR="004374C1" w:rsidRPr="001A715C" w14:paraId="1FD60E9B"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3C1466DD"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5BAF1AA"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Możliwość ustawienia dowolnego kanału do pracy w skaningu.</w:t>
            </w:r>
          </w:p>
        </w:tc>
      </w:tr>
      <w:tr w:rsidR="004374C1" w:rsidRPr="001A715C" w14:paraId="2E3BECFB"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71FB0FEC"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479EB2BE"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 xml:space="preserve">Możliwość pracy w </w:t>
            </w:r>
            <w:proofErr w:type="spellStart"/>
            <w:r w:rsidRPr="00F5007A">
              <w:rPr>
                <w:rFonts w:ascii="Arial" w:hAnsi="Arial" w:cs="Arial"/>
                <w:sz w:val="19"/>
                <w:szCs w:val="19"/>
              </w:rPr>
              <w:t>roamingu</w:t>
            </w:r>
            <w:proofErr w:type="spellEnd"/>
            <w:r w:rsidRPr="00F5007A">
              <w:rPr>
                <w:rFonts w:ascii="Arial" w:hAnsi="Arial" w:cs="Arial"/>
                <w:sz w:val="19"/>
                <w:szCs w:val="19"/>
              </w:rPr>
              <w:t>.</w:t>
            </w:r>
          </w:p>
        </w:tc>
      </w:tr>
      <w:tr w:rsidR="004374C1" w:rsidRPr="001A715C" w14:paraId="25DA68EF"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BFF1760"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1.6</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4308E93" w14:textId="166E71C6" w:rsidR="004374C1" w:rsidRPr="00F5007A" w:rsidRDefault="004374C1" w:rsidP="006C71D8">
            <w:pPr>
              <w:jc w:val="both"/>
              <w:rPr>
                <w:rFonts w:ascii="Arial" w:hAnsi="Arial" w:cs="Arial"/>
                <w:sz w:val="19"/>
                <w:szCs w:val="19"/>
              </w:rPr>
            </w:pPr>
            <w:r w:rsidRPr="40630C06">
              <w:rPr>
                <w:rFonts w:ascii="Arial" w:hAnsi="Arial" w:cs="Arial"/>
                <w:sz w:val="19"/>
                <w:szCs w:val="19"/>
              </w:rPr>
              <w:t>Uruchamiana przyciskiem trybu alarmowego</w:t>
            </w:r>
            <w:r w:rsidR="7D84CD97" w:rsidRPr="40630C06">
              <w:rPr>
                <w:rFonts w:ascii="Arial" w:hAnsi="Arial" w:cs="Arial"/>
                <w:sz w:val="19"/>
                <w:szCs w:val="19"/>
              </w:rPr>
              <w:t xml:space="preserve"> -</w:t>
            </w:r>
            <w:r w:rsidRPr="40630C06">
              <w:rPr>
                <w:rFonts w:ascii="Arial" w:hAnsi="Arial" w:cs="Arial"/>
                <w:sz w:val="19"/>
                <w:szCs w:val="19"/>
              </w:rPr>
              <w:t xml:space="preserve"> funkcja wywołania alarmowego z automatycznym, samoczynnym i naprzemiennym przechodzeniem radiotelefonu w tryb nadawania (bez konieczności przyciskania PTT) i nasłuchu, przy czym czas oraz ilość cykli (skradających się z pracy radiotelefonu na przemian w trybie nadawania i nasłuchu) muszą być konfigurowalne.</w:t>
            </w:r>
          </w:p>
        </w:tc>
      </w:tr>
      <w:tr w:rsidR="004374C1" w:rsidRPr="001A715C" w14:paraId="7AC42914" w14:textId="77777777" w:rsidTr="40630C06">
        <w:trPr>
          <w:trHeight w:val="312"/>
          <w:jc w:val="center"/>
        </w:trPr>
        <w:tc>
          <w:tcPr>
            <w:tcW w:w="592" w:type="dxa"/>
            <w:tcBorders>
              <w:top w:val="single" w:sz="4" w:space="0" w:color="auto"/>
              <w:left w:val="single" w:sz="4" w:space="0" w:color="auto"/>
            </w:tcBorders>
            <w:shd w:val="clear" w:color="auto" w:fill="FFFFFF" w:themeFill="background1"/>
            <w:vAlign w:val="center"/>
          </w:tcPr>
          <w:p w14:paraId="46F84FE5"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1.7</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F1DF170"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Zdalne sprawdzenie obecności radiotelefonu w sieci.</w:t>
            </w:r>
          </w:p>
        </w:tc>
      </w:tr>
      <w:tr w:rsidR="004374C1" w:rsidRPr="001A715C" w14:paraId="65C5AFCC"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5268EAD6"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1.8</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E05F646"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Zdalny nasłuch.</w:t>
            </w:r>
          </w:p>
        </w:tc>
      </w:tr>
      <w:tr w:rsidR="004374C1" w:rsidRPr="001A715C" w14:paraId="7BC3CF24"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6BF6132D"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1.9</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A4A9F08"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Zdalne zablokowanie radiotelefonu.</w:t>
            </w:r>
          </w:p>
        </w:tc>
      </w:tr>
      <w:tr w:rsidR="004374C1" w:rsidRPr="001A715C" w14:paraId="4F5DC073"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21EEA518"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1.10</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B405DDD"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Zdalne odblokowanie radiotelefonu.</w:t>
            </w:r>
          </w:p>
        </w:tc>
      </w:tr>
      <w:tr w:rsidR="004374C1" w:rsidRPr="001A715C" w14:paraId="31942F67"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5AACDB76"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46C15FC"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Kodowa blokada szumów CTCSS (wybierana programowo na dowolnym kanale analogowym).</w:t>
            </w:r>
          </w:p>
        </w:tc>
      </w:tr>
      <w:tr w:rsidR="004374C1" w:rsidRPr="001A715C" w14:paraId="1ACA22FC"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1CEB4781"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0922E57A"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Możliwość szyfrowania korespondencji w trybie cyfrowym.</w:t>
            </w:r>
          </w:p>
        </w:tc>
      </w:tr>
      <w:tr w:rsidR="004374C1" w:rsidRPr="001A715C" w14:paraId="1B367106"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57ACD0B9"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BD0255F"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Wybór kanałów - przełącznikiem obrotowym lub dedykowanymi do tego celu przyciskami.</w:t>
            </w:r>
          </w:p>
        </w:tc>
      </w:tr>
      <w:tr w:rsidR="004374C1" w:rsidRPr="001A715C" w14:paraId="6854D3EE"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29ABFE9"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5C1011F"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Regulacja głośności potencjometrem obrotowym lub dedykowanymi do tego celu przyciskami.</w:t>
            </w:r>
          </w:p>
        </w:tc>
      </w:tr>
      <w:tr w:rsidR="004374C1" w:rsidRPr="001A715C" w14:paraId="65B9B201"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19535137"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C5F7935"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 xml:space="preserve">Czytelny alfanumeryczny wyświetlacz LCD z podświetlaniem (min. 4 wiersze) umożliwiający wizualizację odbieranych i wysyłanych </w:t>
            </w:r>
            <w:proofErr w:type="spellStart"/>
            <w:r w:rsidRPr="00F5007A">
              <w:rPr>
                <w:rFonts w:ascii="Arial" w:hAnsi="Arial" w:cs="Arial"/>
                <w:sz w:val="19"/>
                <w:szCs w:val="19"/>
              </w:rPr>
              <w:t>wywołań</w:t>
            </w:r>
            <w:proofErr w:type="spellEnd"/>
            <w:r w:rsidRPr="00F5007A">
              <w:rPr>
                <w:rFonts w:ascii="Arial" w:hAnsi="Arial" w:cs="Arial"/>
                <w:sz w:val="19"/>
                <w:szCs w:val="19"/>
              </w:rPr>
              <w:t xml:space="preserve"> oraz poziomu sygnału w trybie cyfrowym.</w:t>
            </w:r>
          </w:p>
        </w:tc>
      </w:tr>
      <w:tr w:rsidR="004374C1" w:rsidRPr="001A715C" w14:paraId="789DD5F2" w14:textId="77777777" w:rsidTr="40630C06">
        <w:trPr>
          <w:trHeight w:val="466"/>
          <w:jc w:val="center"/>
        </w:trPr>
        <w:tc>
          <w:tcPr>
            <w:tcW w:w="592" w:type="dxa"/>
            <w:tcBorders>
              <w:top w:val="single" w:sz="4" w:space="0" w:color="auto"/>
              <w:left w:val="single" w:sz="4" w:space="0" w:color="auto"/>
            </w:tcBorders>
            <w:shd w:val="clear" w:color="auto" w:fill="FFFFFF" w:themeFill="background1"/>
            <w:vAlign w:val="center"/>
          </w:tcPr>
          <w:p w14:paraId="1FEEC2B5"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1.16</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5B05446" w14:textId="5D218A2F" w:rsidR="004374C1" w:rsidRPr="00F5007A" w:rsidRDefault="004374C1" w:rsidP="006C71D8">
            <w:pPr>
              <w:jc w:val="both"/>
              <w:rPr>
                <w:rFonts w:ascii="Arial" w:hAnsi="Arial" w:cs="Arial"/>
                <w:sz w:val="19"/>
                <w:szCs w:val="19"/>
              </w:rPr>
            </w:pPr>
            <w:r w:rsidRPr="5BF6E5E0">
              <w:rPr>
                <w:rFonts w:ascii="Arial" w:hAnsi="Arial" w:cs="Arial"/>
                <w:sz w:val="19"/>
                <w:szCs w:val="19"/>
              </w:rPr>
              <w:t>Złącze akcesoryjne umożliwiające: transmisję zgodną ze standardem USB lub RS232 oraz podłączenie dodatkowych akcesoriów</w:t>
            </w:r>
            <w:r w:rsidR="36FA47FF" w:rsidRPr="5BF6E5E0">
              <w:rPr>
                <w:rFonts w:ascii="Arial" w:hAnsi="Arial" w:cs="Arial"/>
                <w:sz w:val="19"/>
                <w:szCs w:val="19"/>
              </w:rPr>
              <w:t>,</w:t>
            </w:r>
            <w:r w:rsidRPr="5BF6E5E0">
              <w:rPr>
                <w:rFonts w:ascii="Arial" w:hAnsi="Arial" w:cs="Arial"/>
                <w:sz w:val="19"/>
                <w:szCs w:val="19"/>
              </w:rPr>
              <w:t xml:space="preserve"> np. mikrofon.</w:t>
            </w:r>
          </w:p>
        </w:tc>
      </w:tr>
      <w:tr w:rsidR="004374C1" w:rsidRPr="001A715C" w14:paraId="10480D6D"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5A25A0EB"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1.17</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09B48E3"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Min. 3 programowalne przyciski z trwałymi, fabrycznymi oznaczeniami alfanumerycznymi.</w:t>
            </w:r>
          </w:p>
        </w:tc>
      </w:tr>
      <w:tr w:rsidR="004374C1" w:rsidRPr="001A715C" w14:paraId="5CAAE22B"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3737C3DF"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lastRenderedPageBreak/>
              <w:t>1.18</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1622178"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Wbudowany głośnik.</w:t>
            </w:r>
          </w:p>
        </w:tc>
      </w:tr>
      <w:tr w:rsidR="004374C1" w:rsidRPr="001A715C" w14:paraId="6247443D"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22B362EA"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1.19</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6E675EF"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 xml:space="preserve">Realizacja </w:t>
            </w:r>
            <w:proofErr w:type="spellStart"/>
            <w:r w:rsidRPr="00F5007A">
              <w:rPr>
                <w:rFonts w:ascii="Arial" w:hAnsi="Arial" w:cs="Arial"/>
                <w:sz w:val="19"/>
                <w:szCs w:val="19"/>
              </w:rPr>
              <w:t>wywołań</w:t>
            </w:r>
            <w:proofErr w:type="spellEnd"/>
            <w:r w:rsidRPr="00F5007A">
              <w:rPr>
                <w:rFonts w:ascii="Arial" w:hAnsi="Arial" w:cs="Arial"/>
                <w:sz w:val="19"/>
                <w:szCs w:val="19"/>
              </w:rPr>
              <w:t xml:space="preserve"> (wraz z identyfikacją ID radiotelefonu wywołującego): indywidualnych, grupowych.</w:t>
            </w:r>
          </w:p>
        </w:tc>
      </w:tr>
      <w:tr w:rsidR="004374C1" w:rsidRPr="001A715C" w14:paraId="0A92A86E"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6311C002"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1.20</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B00037D"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Realizacja wysyłania i odbierania krótkich wiadomości SDS.</w:t>
            </w:r>
          </w:p>
        </w:tc>
      </w:tr>
      <w:tr w:rsidR="004374C1" w:rsidRPr="001A715C" w14:paraId="72289E82"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37544B85"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7E1F2B3" w14:textId="68080ADC" w:rsidR="004374C1" w:rsidRPr="00F5007A" w:rsidRDefault="004374C1" w:rsidP="006C71D8">
            <w:pPr>
              <w:jc w:val="both"/>
              <w:rPr>
                <w:rFonts w:ascii="Arial" w:hAnsi="Arial" w:cs="Arial"/>
                <w:sz w:val="19"/>
                <w:szCs w:val="19"/>
              </w:rPr>
            </w:pPr>
            <w:r w:rsidRPr="5BF6E5E0">
              <w:rPr>
                <w:rFonts w:ascii="Arial" w:hAnsi="Arial" w:cs="Arial"/>
                <w:sz w:val="19"/>
                <w:szCs w:val="19"/>
              </w:rPr>
              <w:t>Parametry techniczne ogólne</w:t>
            </w:r>
          </w:p>
        </w:tc>
      </w:tr>
      <w:tr w:rsidR="004374C1" w:rsidRPr="001A715C" w14:paraId="5837929E"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B55C722"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2.1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44C51807"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Minimalny zakres częstotliwości pracy: 148 -174 MHz.</w:t>
            </w:r>
          </w:p>
        </w:tc>
      </w:tr>
      <w:tr w:rsidR="004374C1" w:rsidRPr="001A715C" w14:paraId="1FF8B3AF"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67009B93"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2.2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D5D50FD"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Odstęp międzykanałowy: 12,5 kHz.</w:t>
            </w:r>
          </w:p>
        </w:tc>
      </w:tr>
      <w:tr w:rsidR="004374C1" w:rsidRPr="001A715C" w14:paraId="5F214791"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2311F5C7"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2.3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030E856D"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Modulacja na kanale analogowym: częstotliwości (11K0F3E).</w:t>
            </w:r>
          </w:p>
        </w:tc>
      </w:tr>
      <w:tr w:rsidR="004374C1" w:rsidRPr="001A715C" w14:paraId="36ACEC30"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AC35C86"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2.4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3C138CD" w14:textId="77777777" w:rsidR="004374C1" w:rsidRPr="00F5007A" w:rsidRDefault="004374C1" w:rsidP="006C71D8">
            <w:pPr>
              <w:jc w:val="both"/>
              <w:rPr>
                <w:rFonts w:ascii="Arial" w:hAnsi="Arial" w:cs="Arial"/>
                <w:sz w:val="19"/>
                <w:szCs w:val="19"/>
              </w:rPr>
            </w:pPr>
            <w:r w:rsidRPr="00F5007A">
              <w:rPr>
                <w:rFonts w:ascii="Arial" w:hAnsi="Arial" w:cs="Arial"/>
                <w:sz w:val="19"/>
                <w:szCs w:val="19"/>
              </w:rPr>
              <w:t>Modulacja na kanale cyfrowym: 2-szczelinowa TDMA (dane: 7K60FXD, dane i głos: 7K60FXE lub 7K60FXW</w:t>
            </w:r>
          </w:p>
        </w:tc>
      </w:tr>
      <w:tr w:rsidR="004374C1" w:rsidRPr="001A715C" w14:paraId="01ADAE00" w14:textId="77777777" w:rsidTr="40630C06">
        <w:trPr>
          <w:trHeight w:val="360"/>
          <w:jc w:val="center"/>
        </w:trPr>
        <w:tc>
          <w:tcPr>
            <w:tcW w:w="592" w:type="dxa"/>
            <w:tcBorders>
              <w:top w:val="single" w:sz="4" w:space="0" w:color="auto"/>
              <w:left w:val="single" w:sz="4" w:space="0" w:color="auto"/>
              <w:bottom w:val="single" w:sz="4" w:space="0" w:color="auto"/>
            </w:tcBorders>
            <w:shd w:val="clear" w:color="auto" w:fill="FFFFFF" w:themeFill="background1"/>
            <w:vAlign w:val="center"/>
          </w:tcPr>
          <w:p w14:paraId="6D7AD23C" w14:textId="77777777" w:rsidR="004374C1" w:rsidRPr="00F5007A" w:rsidRDefault="004374C1" w:rsidP="006C71D8">
            <w:pPr>
              <w:jc w:val="center"/>
              <w:rPr>
                <w:rFonts w:ascii="Arial" w:hAnsi="Arial" w:cs="Arial"/>
                <w:sz w:val="19"/>
                <w:szCs w:val="19"/>
              </w:rPr>
            </w:pPr>
            <w:r w:rsidRPr="00F5007A">
              <w:rPr>
                <w:rFonts w:ascii="Arial" w:hAnsi="Arial" w:cs="Arial"/>
                <w:sz w:val="19"/>
                <w:szCs w:val="19"/>
              </w:rPr>
              <w:t>3</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029BB"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Parametry techniczne nadajnika</w:t>
            </w:r>
          </w:p>
        </w:tc>
      </w:tr>
      <w:tr w:rsidR="004374C1" w:rsidRPr="001A715C" w14:paraId="2CDF9CD5" w14:textId="77777777" w:rsidTr="40630C06">
        <w:trPr>
          <w:trHeight w:val="355"/>
          <w:jc w:val="center"/>
        </w:trPr>
        <w:tc>
          <w:tcPr>
            <w:tcW w:w="592" w:type="dxa"/>
            <w:tcBorders>
              <w:top w:val="single" w:sz="4" w:space="0" w:color="auto"/>
              <w:left w:val="single" w:sz="4" w:space="0" w:color="auto"/>
            </w:tcBorders>
            <w:shd w:val="clear" w:color="auto" w:fill="FFFFFF" w:themeFill="background1"/>
            <w:vAlign w:val="center"/>
          </w:tcPr>
          <w:p w14:paraId="7EF8D8EA"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BA67B94"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Maksymalna moc wyjściowa fali nośnej nadajnika programowana w całym zakresie częstotliwości min. od 1 W do min. 25 W (programowalna w trybie serwisowym).</w:t>
            </w:r>
          </w:p>
        </w:tc>
      </w:tr>
      <w:tr w:rsidR="004374C1" w:rsidRPr="001A715C" w14:paraId="546A1EE0"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19905679"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152112F"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Maksymalna dopuszczalna dewiacja częstotliwości ± 2,5 kHz dla odstępu 12,5 kHz.</w:t>
            </w:r>
          </w:p>
        </w:tc>
      </w:tr>
      <w:tr w:rsidR="004374C1" w:rsidRPr="001A715C" w14:paraId="50AE9840"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062F594F"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6181EEAF"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Stabilność częstotliwości +/- 2 </w:t>
            </w:r>
            <w:proofErr w:type="spellStart"/>
            <w:r w:rsidRPr="00F5007A">
              <w:rPr>
                <w:rFonts w:ascii="Arial" w:eastAsia="Arial" w:hAnsi="Arial" w:cs="Arial"/>
                <w:sz w:val="19"/>
                <w:szCs w:val="19"/>
              </w:rPr>
              <w:t>ppm</w:t>
            </w:r>
            <w:proofErr w:type="spellEnd"/>
            <w:r w:rsidRPr="00F5007A">
              <w:rPr>
                <w:rFonts w:ascii="Arial" w:eastAsia="Arial" w:hAnsi="Arial" w:cs="Arial"/>
                <w:sz w:val="19"/>
                <w:szCs w:val="19"/>
              </w:rPr>
              <w:t>.</w:t>
            </w:r>
          </w:p>
        </w:tc>
      </w:tr>
      <w:tr w:rsidR="004374C1" w:rsidRPr="001A715C" w14:paraId="0C54C2D2"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55139F92"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6CDD9973"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Charakterystyka pasma akustycznego (+1,-3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w:t>
            </w:r>
          </w:p>
        </w:tc>
      </w:tr>
      <w:tr w:rsidR="004374C1" w:rsidRPr="001A715C" w14:paraId="473005F6"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2AC2B773"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0B04835C"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Łączne zniekształcenia modulacji &lt; 5% (1 kHz, dewiacja 60% wartości maksymalnej).</w:t>
            </w:r>
          </w:p>
        </w:tc>
      </w:tr>
      <w:tr w:rsidR="004374C1" w:rsidRPr="001A715C" w14:paraId="12C90962"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8618849"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3.6</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0B60ACB"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Tłumienie szumów &gt; 40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 xml:space="preserve"> dla odstępu 12,5 kHz.</w:t>
            </w:r>
          </w:p>
        </w:tc>
      </w:tr>
      <w:tr w:rsidR="004374C1" w:rsidRPr="001A715C" w14:paraId="3DA710C2"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5799CFD"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3.7</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65886C13"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Moc emitowana na kanałach sąsiednich &gt; 60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 xml:space="preserve"> dla odstępu 12,5 kHz.</w:t>
            </w:r>
          </w:p>
        </w:tc>
      </w:tr>
      <w:tr w:rsidR="004374C1" w:rsidRPr="001A715C" w14:paraId="7CE4915D"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D3AC5FB"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3.8</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62CA106A"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Wokoder cyfrowy zgodny z AMBE+2 (AMBE++).</w:t>
            </w:r>
          </w:p>
        </w:tc>
      </w:tr>
      <w:tr w:rsidR="004374C1" w:rsidRPr="001A715C" w14:paraId="0AA05ECC"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67A99B56"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0B92A80"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Parametry techniczne odbiornika</w:t>
            </w:r>
          </w:p>
        </w:tc>
      </w:tr>
      <w:tr w:rsidR="004374C1" w:rsidRPr="001A715C" w14:paraId="23792EA8"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56179F9"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47911255"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Czułość analogowa nie gorsza niż 0,3 </w:t>
            </w:r>
            <w:proofErr w:type="spellStart"/>
            <w:r w:rsidRPr="00F5007A">
              <w:rPr>
                <w:rFonts w:ascii="Arial" w:eastAsia="Arial" w:hAnsi="Arial" w:cs="Arial"/>
                <w:sz w:val="19"/>
                <w:szCs w:val="19"/>
              </w:rPr>
              <w:t>gV</w:t>
            </w:r>
            <w:proofErr w:type="spellEnd"/>
            <w:r w:rsidRPr="00F5007A">
              <w:rPr>
                <w:rFonts w:ascii="Arial" w:eastAsia="Arial" w:hAnsi="Arial" w:cs="Arial"/>
                <w:sz w:val="19"/>
                <w:szCs w:val="19"/>
              </w:rPr>
              <w:t xml:space="preserve"> przy SINAD wynoszącym 12dB.</w:t>
            </w:r>
          </w:p>
        </w:tc>
      </w:tr>
      <w:tr w:rsidR="004374C1" w:rsidRPr="001A715C" w14:paraId="2634E4FC"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7AFFAC75"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D880502"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Czułość cyfrowa przy bitowej stopie błędu (BER) 5% nie gorsza niż 0,3 </w:t>
            </w:r>
            <w:proofErr w:type="spellStart"/>
            <w:r w:rsidRPr="00F5007A">
              <w:rPr>
                <w:rFonts w:ascii="Arial" w:eastAsia="Arial" w:hAnsi="Arial" w:cs="Arial"/>
                <w:sz w:val="19"/>
                <w:szCs w:val="19"/>
              </w:rPr>
              <w:t>gV</w:t>
            </w:r>
            <w:proofErr w:type="spellEnd"/>
            <w:r w:rsidRPr="00F5007A">
              <w:rPr>
                <w:rFonts w:ascii="Arial" w:eastAsia="Arial" w:hAnsi="Arial" w:cs="Arial"/>
                <w:sz w:val="19"/>
                <w:szCs w:val="19"/>
              </w:rPr>
              <w:t>.</w:t>
            </w:r>
          </w:p>
        </w:tc>
      </w:tr>
      <w:tr w:rsidR="004374C1" w:rsidRPr="001A715C" w14:paraId="1D34A726" w14:textId="77777777" w:rsidTr="40630C06">
        <w:trPr>
          <w:trHeight w:val="346"/>
          <w:jc w:val="center"/>
        </w:trPr>
        <w:tc>
          <w:tcPr>
            <w:tcW w:w="592" w:type="dxa"/>
            <w:tcBorders>
              <w:top w:val="single" w:sz="4" w:space="0" w:color="auto"/>
              <w:left w:val="single" w:sz="4" w:space="0" w:color="auto"/>
            </w:tcBorders>
            <w:shd w:val="clear" w:color="auto" w:fill="FFFFFF" w:themeFill="background1"/>
            <w:vAlign w:val="center"/>
          </w:tcPr>
          <w:p w14:paraId="5641676B"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62965D7"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Współczynnik zawartości harmonicznych &lt; 5 % (1 kHz, dewiacja 60% wartości maksymalnej).</w:t>
            </w:r>
          </w:p>
        </w:tc>
      </w:tr>
      <w:tr w:rsidR="004374C1" w:rsidRPr="001A715C" w14:paraId="5E5FDF19"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07FD1F92"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4B0D173"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Charakterystyka pasma akustycznego (+1,-3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w:t>
            </w:r>
          </w:p>
        </w:tc>
      </w:tr>
      <w:tr w:rsidR="004374C1" w:rsidRPr="001A715C" w14:paraId="25063894"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EFEB660"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CA730C1"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Selektywność sąsiedniokanałowa &gt; 60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 xml:space="preserve"> dla odstępu 12,5 kHz.</w:t>
            </w:r>
          </w:p>
        </w:tc>
      </w:tr>
      <w:tr w:rsidR="004374C1" w:rsidRPr="001A715C" w14:paraId="44FDE076"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7AB53EC8"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4.6</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63687A1"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Tłumienie sygnałów niepożądanych &gt;70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 dla odstępu 12,5 kHz.</w:t>
            </w:r>
          </w:p>
        </w:tc>
      </w:tr>
      <w:tr w:rsidR="004374C1" w:rsidRPr="001A715C" w14:paraId="20DED27B"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5A98F8D1"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4.7</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98E3D9F"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 xml:space="preserve">Stosunek sygnał/szum: &gt; 40 </w:t>
            </w:r>
            <w:proofErr w:type="spellStart"/>
            <w:r w:rsidRPr="00F5007A">
              <w:rPr>
                <w:rFonts w:ascii="Arial" w:eastAsia="Arial" w:hAnsi="Arial" w:cs="Arial"/>
                <w:sz w:val="19"/>
                <w:szCs w:val="19"/>
              </w:rPr>
              <w:t>dB</w:t>
            </w:r>
            <w:proofErr w:type="spellEnd"/>
            <w:r w:rsidRPr="00F5007A">
              <w:rPr>
                <w:rFonts w:ascii="Arial" w:eastAsia="Arial" w:hAnsi="Arial" w:cs="Arial"/>
                <w:sz w:val="19"/>
                <w:szCs w:val="19"/>
              </w:rPr>
              <w:t xml:space="preserve"> dla odstępu 12,5 kHz.</w:t>
            </w:r>
          </w:p>
        </w:tc>
      </w:tr>
      <w:tr w:rsidR="00FE215B" w:rsidRPr="001A715C" w14:paraId="37CFC55B"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2A1EBBB" w14:textId="05252146" w:rsidR="00FE215B" w:rsidRPr="00FE215B" w:rsidRDefault="00FE215B" w:rsidP="006C71D8">
            <w:pPr>
              <w:jc w:val="center"/>
              <w:rPr>
                <w:rFonts w:ascii="Arial" w:eastAsia="Arial" w:hAnsi="Arial" w:cs="Arial"/>
                <w:sz w:val="19"/>
                <w:szCs w:val="19"/>
              </w:rPr>
            </w:pPr>
            <w:r w:rsidRPr="5BF6E5E0">
              <w:rPr>
                <w:rFonts w:ascii="Arial" w:eastAsia="Arial" w:hAnsi="Arial" w:cs="Arial"/>
                <w:sz w:val="19"/>
                <w:szCs w:val="19"/>
              </w:rPr>
              <w:t>4.8</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8DD2B37" w14:textId="2A890D15" w:rsidR="00FE215B" w:rsidRPr="00FE215B" w:rsidRDefault="00FE215B" w:rsidP="006C71D8">
            <w:pPr>
              <w:jc w:val="both"/>
              <w:rPr>
                <w:rFonts w:ascii="Arial" w:eastAsia="Arial" w:hAnsi="Arial" w:cs="Arial"/>
                <w:sz w:val="19"/>
                <w:szCs w:val="19"/>
              </w:rPr>
            </w:pPr>
            <w:r w:rsidRPr="5BF6E5E0">
              <w:rPr>
                <w:rFonts w:ascii="Arial" w:hAnsi="Arial" w:cs="Arial"/>
                <w:sz w:val="20"/>
                <w:szCs w:val="20"/>
              </w:rPr>
              <w:t>Standard DMR z szyfrowaniem ARC min 40 bit.</w:t>
            </w:r>
          </w:p>
        </w:tc>
      </w:tr>
      <w:tr w:rsidR="004374C1" w:rsidRPr="001A715C" w14:paraId="75B88174"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F3D8ABB"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16FFFDCE"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Środowisko i klimatyczne warunki pracy</w:t>
            </w:r>
          </w:p>
        </w:tc>
      </w:tr>
      <w:tr w:rsidR="004374C1" w:rsidRPr="001A715C" w14:paraId="347FD4CA"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24B3321"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5.1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9F559B8"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Minimalny zakres temperatury pracy zestawu radiotelefonu -30°C + +60°C.</w:t>
            </w:r>
          </w:p>
        </w:tc>
      </w:tr>
      <w:tr w:rsidR="004374C1" w:rsidRPr="001A715C" w14:paraId="4C3D9FB9"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27132745"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5.2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4D64C66"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Ochrona przed pyłem i wilgocią min.: IP54.</w:t>
            </w:r>
          </w:p>
        </w:tc>
      </w:tr>
      <w:tr w:rsidR="004374C1" w:rsidRPr="001A715C" w14:paraId="474189CC"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73255EA9"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6</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BAD6D28"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Wymagania uzupełniające</w:t>
            </w:r>
          </w:p>
        </w:tc>
      </w:tr>
      <w:tr w:rsidR="004374C1" w:rsidRPr="001A715C" w14:paraId="61C83672"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38503119"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6.1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7786BB0"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Radiotelefon, zgodnie z Prawem Telekomunikacyjnym, musi posiadać deklarację zgodności z dyrektywą 2014/53/U E.</w:t>
            </w:r>
          </w:p>
        </w:tc>
      </w:tr>
      <w:tr w:rsidR="004374C1" w:rsidRPr="001A715C" w14:paraId="5AC8A9AC"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58DDA8D3"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6.2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4AA298B1" w14:textId="7FD7BA9C" w:rsidR="004374C1" w:rsidRPr="00F5007A" w:rsidRDefault="004374C1" w:rsidP="006C71D8">
            <w:pPr>
              <w:jc w:val="both"/>
              <w:rPr>
                <w:rFonts w:ascii="Arial" w:hAnsi="Arial" w:cs="Arial"/>
                <w:sz w:val="19"/>
                <w:szCs w:val="19"/>
              </w:rPr>
            </w:pPr>
            <w:r w:rsidRPr="5BF6E5E0">
              <w:rPr>
                <w:rFonts w:ascii="Arial" w:eastAsia="Arial" w:hAnsi="Arial" w:cs="Arial"/>
                <w:sz w:val="19"/>
                <w:szCs w:val="19"/>
              </w:rPr>
              <w:t>Metody pomiarów i parametry radiowe nie ujęte w niniejszych wymaganiach muszą być zgodne z normami: ETSI EN 300 086, ETSI EN 300 113, ETSI TS 102 361-2. Wymagania dotyczące kompatybilności elektromagnetycznej muszą być zgodne z normami: ETSI EN 301 489-1 i ETSI EN 301 489-5. Wymagania odnośnie bezpieczeństwa urządzeń nadawczych muszą być zgodne z normą EN 62368-1 lub (EN 60065 i EN 60950-1 do 20.12.2020)</w:t>
            </w:r>
            <w:r w:rsidR="42F34D25" w:rsidRPr="5BF6E5E0">
              <w:rPr>
                <w:rFonts w:ascii="Arial" w:eastAsia="Arial" w:hAnsi="Arial" w:cs="Arial"/>
                <w:sz w:val="19"/>
                <w:szCs w:val="19"/>
              </w:rPr>
              <w:t>.</w:t>
            </w:r>
          </w:p>
        </w:tc>
      </w:tr>
      <w:tr w:rsidR="004374C1" w:rsidRPr="001A715C" w14:paraId="6C61A3C0" w14:textId="77777777" w:rsidTr="40630C06">
        <w:trPr>
          <w:trHeight w:val="372"/>
          <w:jc w:val="center"/>
        </w:trPr>
        <w:tc>
          <w:tcPr>
            <w:tcW w:w="592" w:type="dxa"/>
            <w:tcBorders>
              <w:top w:val="single" w:sz="4" w:space="0" w:color="auto"/>
              <w:left w:val="single" w:sz="4" w:space="0" w:color="auto"/>
            </w:tcBorders>
            <w:shd w:val="clear" w:color="auto" w:fill="FFFFFF" w:themeFill="background1"/>
            <w:vAlign w:val="center"/>
          </w:tcPr>
          <w:p w14:paraId="5F22107C"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6.3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8DF5F8E"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Zgodny z ETSI TS 102 361 (części 1,2, 3) - ETSI DMR Standard.</w:t>
            </w:r>
          </w:p>
        </w:tc>
      </w:tr>
      <w:tr w:rsidR="004374C1" w:rsidRPr="001A715C" w14:paraId="40B5A7DA"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78D3DC6E"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6.4</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72BC6683" w14:textId="15304501" w:rsidR="004374C1" w:rsidRPr="00F5007A" w:rsidRDefault="004374C1" w:rsidP="006C71D8">
            <w:pPr>
              <w:jc w:val="both"/>
              <w:rPr>
                <w:rFonts w:ascii="Arial" w:hAnsi="Arial" w:cs="Arial"/>
                <w:sz w:val="19"/>
                <w:szCs w:val="19"/>
              </w:rPr>
            </w:pPr>
            <w:r w:rsidRPr="5BF6E5E0">
              <w:rPr>
                <w:rFonts w:ascii="Arial" w:eastAsia="Arial" w:hAnsi="Arial" w:cs="Arial"/>
                <w:sz w:val="19"/>
                <w:szCs w:val="19"/>
              </w:rPr>
              <w:t xml:space="preserve">Możliwość aktualizacji oprogramowania </w:t>
            </w:r>
            <w:proofErr w:type="spellStart"/>
            <w:r w:rsidRPr="5BF6E5E0">
              <w:rPr>
                <w:rFonts w:ascii="Arial" w:eastAsia="Arial" w:hAnsi="Arial" w:cs="Arial"/>
                <w:sz w:val="19"/>
                <w:szCs w:val="19"/>
              </w:rPr>
              <w:t>firmware</w:t>
            </w:r>
            <w:proofErr w:type="spellEnd"/>
            <w:r w:rsidRPr="5BF6E5E0">
              <w:rPr>
                <w:rFonts w:ascii="Arial" w:eastAsia="Arial" w:hAnsi="Arial" w:cs="Arial"/>
                <w:sz w:val="19"/>
                <w:szCs w:val="19"/>
              </w:rPr>
              <w:t xml:space="preserve"> i ma być wgrana aktualnie najnowsza jej wersja</w:t>
            </w:r>
            <w:r w:rsidR="18837980" w:rsidRPr="5BF6E5E0">
              <w:rPr>
                <w:rFonts w:ascii="Arial" w:eastAsia="Arial" w:hAnsi="Arial" w:cs="Arial"/>
                <w:sz w:val="19"/>
                <w:szCs w:val="19"/>
              </w:rPr>
              <w:t>.</w:t>
            </w:r>
          </w:p>
        </w:tc>
      </w:tr>
      <w:tr w:rsidR="004374C1" w:rsidRPr="001A715C" w14:paraId="040E76F7"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13F51E34"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lastRenderedPageBreak/>
              <w:t>6.5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3D9479B9" w14:textId="7BE6640A" w:rsidR="004374C1" w:rsidRPr="00F5007A" w:rsidRDefault="004374C1" w:rsidP="006C71D8">
            <w:pPr>
              <w:jc w:val="both"/>
              <w:rPr>
                <w:rFonts w:ascii="Arial" w:hAnsi="Arial" w:cs="Arial"/>
                <w:sz w:val="19"/>
                <w:szCs w:val="19"/>
              </w:rPr>
            </w:pPr>
            <w:r w:rsidRPr="5BF6E5E0">
              <w:rPr>
                <w:rFonts w:ascii="Arial" w:eastAsia="Arial" w:hAnsi="Arial" w:cs="Arial"/>
                <w:sz w:val="19"/>
                <w:szCs w:val="19"/>
              </w:rPr>
              <w:t>Interfejs użytkownika radiotelefonu stacjonarnego w języku polskim</w:t>
            </w:r>
            <w:r w:rsidR="5B82142A" w:rsidRPr="5BF6E5E0">
              <w:rPr>
                <w:rFonts w:ascii="Arial" w:eastAsia="Arial" w:hAnsi="Arial" w:cs="Arial"/>
                <w:sz w:val="19"/>
                <w:szCs w:val="19"/>
              </w:rPr>
              <w:t>.</w:t>
            </w:r>
          </w:p>
        </w:tc>
      </w:tr>
      <w:tr w:rsidR="004374C1" w:rsidRPr="001A715C" w14:paraId="06ABD59C"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39F6A385"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7</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45EBEB39" w14:textId="4E64334B" w:rsidR="004374C1" w:rsidRPr="00F5007A" w:rsidRDefault="004374C1" w:rsidP="006C71D8">
            <w:pPr>
              <w:jc w:val="both"/>
              <w:rPr>
                <w:rFonts w:ascii="Arial" w:hAnsi="Arial" w:cs="Arial"/>
                <w:sz w:val="19"/>
                <w:szCs w:val="19"/>
              </w:rPr>
            </w:pPr>
            <w:r w:rsidRPr="5BF6E5E0">
              <w:rPr>
                <w:rFonts w:ascii="Arial" w:eastAsia="Arial" w:hAnsi="Arial" w:cs="Arial"/>
                <w:sz w:val="19"/>
                <w:szCs w:val="19"/>
              </w:rPr>
              <w:t>Ukompletowanie zestawu</w:t>
            </w:r>
            <w:r w:rsidR="5B82142A" w:rsidRPr="5BF6E5E0">
              <w:rPr>
                <w:rFonts w:ascii="Arial" w:eastAsia="Arial" w:hAnsi="Arial" w:cs="Arial"/>
                <w:sz w:val="19"/>
                <w:szCs w:val="19"/>
              </w:rPr>
              <w:t>.</w:t>
            </w:r>
          </w:p>
        </w:tc>
      </w:tr>
      <w:tr w:rsidR="004374C1" w:rsidRPr="001A715C" w14:paraId="7F88EE33"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092E645E"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7.1</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53CD2172" w14:textId="759A9583" w:rsidR="004374C1" w:rsidRPr="00F5007A" w:rsidRDefault="004374C1" w:rsidP="006C71D8">
            <w:pPr>
              <w:jc w:val="both"/>
              <w:rPr>
                <w:rFonts w:ascii="Arial" w:hAnsi="Arial" w:cs="Arial"/>
                <w:sz w:val="19"/>
                <w:szCs w:val="19"/>
              </w:rPr>
            </w:pPr>
            <w:r w:rsidRPr="5BF6E5E0">
              <w:rPr>
                <w:rFonts w:ascii="Arial" w:eastAsia="Arial" w:hAnsi="Arial" w:cs="Arial"/>
                <w:sz w:val="19"/>
                <w:szCs w:val="19"/>
              </w:rPr>
              <w:t xml:space="preserve">Radiotelefon współpracujący z </w:t>
            </w:r>
            <w:r w:rsidR="00193393" w:rsidRPr="5BF6E5E0">
              <w:rPr>
                <w:rFonts w:ascii="Arial" w:eastAsia="Arial" w:hAnsi="Arial" w:cs="Arial"/>
                <w:sz w:val="19"/>
                <w:szCs w:val="19"/>
              </w:rPr>
              <w:t>ZSŁ</w:t>
            </w:r>
            <w:r w:rsidR="464EFCFF" w:rsidRPr="5BF6E5E0">
              <w:rPr>
                <w:rFonts w:ascii="Arial" w:eastAsia="Arial" w:hAnsi="Arial" w:cs="Arial"/>
                <w:sz w:val="19"/>
                <w:szCs w:val="19"/>
              </w:rPr>
              <w:t>.</w:t>
            </w:r>
          </w:p>
        </w:tc>
      </w:tr>
      <w:tr w:rsidR="004374C1" w:rsidRPr="001A715C" w14:paraId="67BFC624"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32707EC"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7.2</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4B67CA11" w14:textId="77777777" w:rsidR="004374C1" w:rsidRPr="00F5007A" w:rsidRDefault="004374C1" w:rsidP="006C71D8">
            <w:pPr>
              <w:jc w:val="both"/>
              <w:rPr>
                <w:rFonts w:ascii="Arial" w:hAnsi="Arial" w:cs="Arial"/>
                <w:sz w:val="19"/>
                <w:szCs w:val="19"/>
              </w:rPr>
            </w:pPr>
            <w:r w:rsidRPr="00F5007A">
              <w:rPr>
                <w:rFonts w:ascii="Arial" w:eastAsia="Arial" w:hAnsi="Arial" w:cs="Arial"/>
                <w:sz w:val="19"/>
                <w:szCs w:val="19"/>
              </w:rPr>
              <w:t>Oryginalny, mikrofon producenta radiotelefonu z zaczepem, przyciskiem PTT.</w:t>
            </w:r>
          </w:p>
        </w:tc>
      </w:tr>
      <w:tr w:rsidR="004374C1" w:rsidRPr="001A715C" w14:paraId="6A076E9B" w14:textId="77777777" w:rsidTr="40630C06">
        <w:trPr>
          <w:trHeight w:val="350"/>
          <w:jc w:val="center"/>
        </w:trPr>
        <w:tc>
          <w:tcPr>
            <w:tcW w:w="592" w:type="dxa"/>
            <w:tcBorders>
              <w:top w:val="single" w:sz="4" w:space="0" w:color="auto"/>
              <w:left w:val="single" w:sz="4" w:space="0" w:color="auto"/>
            </w:tcBorders>
            <w:shd w:val="clear" w:color="auto" w:fill="FFFFFF" w:themeFill="background1"/>
            <w:vAlign w:val="center"/>
          </w:tcPr>
          <w:p w14:paraId="4321365C"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7.3</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6C2F34BF" w14:textId="3C65AF08" w:rsidR="004374C1" w:rsidRPr="00F5007A" w:rsidRDefault="004374C1" w:rsidP="006C71D8">
            <w:pPr>
              <w:jc w:val="both"/>
              <w:rPr>
                <w:rFonts w:ascii="Arial" w:hAnsi="Arial" w:cs="Arial"/>
                <w:sz w:val="19"/>
                <w:szCs w:val="19"/>
              </w:rPr>
            </w:pPr>
            <w:r w:rsidRPr="5BF6E5E0">
              <w:rPr>
                <w:rFonts w:ascii="Arial" w:eastAsia="Arial" w:hAnsi="Arial" w:cs="Arial"/>
                <w:sz w:val="19"/>
                <w:szCs w:val="19"/>
              </w:rPr>
              <w:t>Niezbędne przewody, złącza uchwyty i inne elementy umożliwiające bezpieczne zamontowanie i poprawną pracę radiotelefonu</w:t>
            </w:r>
            <w:r w:rsidR="0A08D176" w:rsidRPr="5BF6E5E0">
              <w:rPr>
                <w:rFonts w:ascii="Arial" w:eastAsia="Arial" w:hAnsi="Arial" w:cs="Arial"/>
                <w:sz w:val="19"/>
                <w:szCs w:val="19"/>
              </w:rPr>
              <w:t>.</w:t>
            </w:r>
          </w:p>
        </w:tc>
      </w:tr>
      <w:tr w:rsidR="004374C1" w:rsidRPr="001A715C" w14:paraId="7CA0A9A6" w14:textId="77777777" w:rsidTr="40630C06">
        <w:trPr>
          <w:trHeight w:val="374"/>
          <w:jc w:val="center"/>
        </w:trPr>
        <w:tc>
          <w:tcPr>
            <w:tcW w:w="592" w:type="dxa"/>
            <w:tcBorders>
              <w:top w:val="single" w:sz="4" w:space="0" w:color="auto"/>
              <w:left w:val="single" w:sz="4" w:space="0" w:color="auto"/>
            </w:tcBorders>
            <w:shd w:val="clear" w:color="auto" w:fill="FFFFFF" w:themeFill="background1"/>
            <w:vAlign w:val="center"/>
          </w:tcPr>
          <w:p w14:paraId="60293EDC"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7.5</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95D555D" w14:textId="2C0B6442" w:rsidR="004374C1" w:rsidRPr="00F5007A" w:rsidRDefault="004374C1" w:rsidP="006C71D8">
            <w:pPr>
              <w:jc w:val="both"/>
              <w:rPr>
                <w:rFonts w:ascii="Arial" w:eastAsia="Arial" w:hAnsi="Arial" w:cs="Arial"/>
                <w:sz w:val="19"/>
                <w:szCs w:val="19"/>
              </w:rPr>
            </w:pPr>
            <w:r w:rsidRPr="5BF6E5E0">
              <w:rPr>
                <w:rFonts w:ascii="Arial" w:eastAsia="Arial" w:hAnsi="Arial" w:cs="Arial"/>
                <w:sz w:val="19"/>
                <w:szCs w:val="19"/>
              </w:rPr>
              <w:t>Instrukcja obsługi radiotelefonu w języku polskim, ew. inne elementy zestawu do</w:t>
            </w:r>
            <w:r w:rsidR="1CAC9E57" w:rsidRPr="5BF6E5E0">
              <w:rPr>
                <w:rFonts w:ascii="Arial" w:eastAsia="Arial" w:hAnsi="Arial" w:cs="Arial"/>
                <w:sz w:val="19"/>
                <w:szCs w:val="19"/>
              </w:rPr>
              <w:t>łą</w:t>
            </w:r>
            <w:r w:rsidRPr="5BF6E5E0">
              <w:rPr>
                <w:rFonts w:ascii="Arial" w:eastAsia="Arial" w:hAnsi="Arial" w:cs="Arial"/>
                <w:sz w:val="19"/>
                <w:szCs w:val="19"/>
              </w:rPr>
              <w:t>czane przez producenta radiotelefonu.</w:t>
            </w:r>
          </w:p>
        </w:tc>
      </w:tr>
      <w:tr w:rsidR="004374C1" w:rsidRPr="001A715C" w14:paraId="41A05DF6" w14:textId="77777777" w:rsidTr="40630C06">
        <w:trPr>
          <w:trHeight w:val="470"/>
          <w:jc w:val="center"/>
        </w:trPr>
        <w:tc>
          <w:tcPr>
            <w:tcW w:w="592" w:type="dxa"/>
            <w:tcBorders>
              <w:top w:val="single" w:sz="4" w:space="0" w:color="auto"/>
              <w:left w:val="single" w:sz="4" w:space="0" w:color="auto"/>
            </w:tcBorders>
            <w:shd w:val="clear" w:color="auto" w:fill="FFFFFF" w:themeFill="background1"/>
            <w:vAlign w:val="center"/>
          </w:tcPr>
          <w:p w14:paraId="3A992F7B"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8</w:t>
            </w:r>
          </w:p>
        </w:tc>
        <w:tc>
          <w:tcPr>
            <w:tcW w:w="8079" w:type="dxa"/>
            <w:tcBorders>
              <w:top w:val="single" w:sz="4" w:space="0" w:color="auto"/>
              <w:left w:val="single" w:sz="4" w:space="0" w:color="auto"/>
              <w:right w:val="single" w:sz="4" w:space="0" w:color="auto"/>
            </w:tcBorders>
            <w:shd w:val="clear" w:color="auto" w:fill="FFFFFF" w:themeFill="background1"/>
            <w:vAlign w:val="center"/>
          </w:tcPr>
          <w:p w14:paraId="21BF43FF" w14:textId="1F2B7DAF" w:rsidR="004374C1" w:rsidRPr="00F5007A" w:rsidRDefault="004374C1" w:rsidP="006C71D8">
            <w:pPr>
              <w:jc w:val="both"/>
              <w:rPr>
                <w:rFonts w:ascii="Arial" w:eastAsia="Arial" w:hAnsi="Arial" w:cs="Arial"/>
                <w:sz w:val="19"/>
                <w:szCs w:val="19"/>
              </w:rPr>
            </w:pPr>
            <w:r w:rsidRPr="5BF6E5E0">
              <w:rPr>
                <w:rFonts w:ascii="Arial" w:eastAsia="Arial" w:hAnsi="Arial" w:cs="Arial"/>
                <w:sz w:val="19"/>
                <w:szCs w:val="19"/>
              </w:rPr>
              <w:t xml:space="preserve">Zestawy do </w:t>
            </w:r>
            <w:r w:rsidR="00FE215B" w:rsidRPr="5BF6E5E0">
              <w:rPr>
                <w:rFonts w:ascii="Arial" w:eastAsia="Arial" w:hAnsi="Arial" w:cs="Arial"/>
                <w:sz w:val="19"/>
                <w:szCs w:val="19"/>
              </w:rPr>
              <w:t xml:space="preserve">programowania </w:t>
            </w:r>
            <w:r w:rsidR="00743416">
              <w:rPr>
                <w:rFonts w:ascii="Arial" w:eastAsia="Arial" w:hAnsi="Arial" w:cs="Arial"/>
                <w:sz w:val="19"/>
                <w:szCs w:val="19"/>
              </w:rPr>
              <w:t>wymagania:</w:t>
            </w:r>
          </w:p>
        </w:tc>
      </w:tr>
      <w:tr w:rsidR="004374C1" w:rsidRPr="001A715C" w14:paraId="4DD8C73B" w14:textId="77777777" w:rsidTr="40630C06">
        <w:trPr>
          <w:trHeight w:val="350"/>
          <w:jc w:val="center"/>
        </w:trPr>
        <w:tc>
          <w:tcPr>
            <w:tcW w:w="592" w:type="dxa"/>
            <w:tcBorders>
              <w:top w:val="single" w:sz="4" w:space="0" w:color="auto"/>
              <w:left w:val="single" w:sz="4" w:space="0" w:color="auto"/>
              <w:bottom w:val="single" w:sz="4" w:space="0" w:color="auto"/>
            </w:tcBorders>
            <w:shd w:val="clear" w:color="auto" w:fill="FFFFFF" w:themeFill="background1"/>
            <w:vAlign w:val="center"/>
          </w:tcPr>
          <w:p w14:paraId="4041756B" w14:textId="77777777" w:rsidR="004374C1" w:rsidRPr="00F5007A" w:rsidRDefault="004374C1" w:rsidP="006C71D8">
            <w:pPr>
              <w:jc w:val="center"/>
              <w:rPr>
                <w:rFonts w:ascii="Arial" w:hAnsi="Arial" w:cs="Arial"/>
                <w:sz w:val="19"/>
                <w:szCs w:val="19"/>
              </w:rPr>
            </w:pPr>
            <w:r w:rsidRPr="00F5007A">
              <w:rPr>
                <w:rFonts w:ascii="Arial" w:eastAsia="Arial" w:hAnsi="Arial" w:cs="Arial"/>
                <w:sz w:val="19"/>
                <w:szCs w:val="19"/>
              </w:rPr>
              <w:t>8.1</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2558D" w14:textId="66A00C5C" w:rsidR="004374C1" w:rsidRPr="00F5007A" w:rsidRDefault="00FE215B" w:rsidP="006C71D8">
            <w:pPr>
              <w:jc w:val="both"/>
              <w:rPr>
                <w:rFonts w:ascii="Arial" w:hAnsi="Arial" w:cs="Arial"/>
                <w:sz w:val="19"/>
                <w:szCs w:val="19"/>
              </w:rPr>
            </w:pPr>
            <w:r>
              <w:rPr>
                <w:rFonts w:ascii="Arial" w:eastAsia="Arial" w:hAnsi="Arial" w:cs="Arial"/>
                <w:sz w:val="19"/>
                <w:szCs w:val="19"/>
              </w:rPr>
              <w:t xml:space="preserve">Radiotelefony mając mieć możliwość zdalnego programowania przez port USB udostępniany po sieci IP </w:t>
            </w:r>
            <w:r w:rsidR="00743416">
              <w:rPr>
                <w:rFonts w:ascii="Arial" w:eastAsia="Arial" w:hAnsi="Arial" w:cs="Arial"/>
                <w:sz w:val="19"/>
                <w:szCs w:val="19"/>
              </w:rPr>
              <w:t xml:space="preserve">z wykorzystaniem </w:t>
            </w:r>
            <w:r>
              <w:rPr>
                <w:rFonts w:ascii="Arial" w:eastAsia="Arial" w:hAnsi="Arial" w:cs="Arial"/>
                <w:sz w:val="19"/>
                <w:szCs w:val="19"/>
              </w:rPr>
              <w:t>oprogramowa</w:t>
            </w:r>
            <w:r w:rsidR="00743416">
              <w:rPr>
                <w:rFonts w:ascii="Arial" w:eastAsia="Arial" w:hAnsi="Arial" w:cs="Arial"/>
                <w:sz w:val="19"/>
                <w:szCs w:val="19"/>
              </w:rPr>
              <w:t>nia</w:t>
            </w:r>
            <w:r>
              <w:rPr>
                <w:rFonts w:ascii="Arial" w:eastAsia="Arial" w:hAnsi="Arial" w:cs="Arial"/>
                <w:sz w:val="19"/>
                <w:szCs w:val="19"/>
              </w:rPr>
              <w:t xml:space="preserve"> </w:t>
            </w:r>
            <w:proofErr w:type="spellStart"/>
            <w:r>
              <w:rPr>
                <w:rFonts w:ascii="Arial" w:eastAsia="Arial" w:hAnsi="Arial" w:cs="Arial"/>
                <w:sz w:val="19"/>
                <w:szCs w:val="19"/>
              </w:rPr>
              <w:t>RadioManagment</w:t>
            </w:r>
            <w:proofErr w:type="spellEnd"/>
            <w:r>
              <w:rPr>
                <w:rFonts w:ascii="Arial" w:eastAsia="Arial" w:hAnsi="Arial" w:cs="Arial"/>
                <w:sz w:val="19"/>
                <w:szCs w:val="19"/>
              </w:rPr>
              <w:t xml:space="preserve"> użytkowanym w KW PSP. </w:t>
            </w:r>
          </w:p>
        </w:tc>
      </w:tr>
    </w:tbl>
    <w:p w14:paraId="4640872E" w14:textId="77777777" w:rsidR="004374C1" w:rsidRDefault="004374C1" w:rsidP="006C71D8">
      <w:pPr>
        <w:rPr>
          <w:rFonts w:ascii="Arial" w:hAnsi="Arial" w:cs="Arial"/>
          <w:sz w:val="20"/>
          <w:szCs w:val="20"/>
        </w:rPr>
      </w:pPr>
    </w:p>
    <w:p w14:paraId="13AB3C54" w14:textId="0E7BB9D1" w:rsidR="004374C1" w:rsidRPr="00D72AFF" w:rsidRDefault="004374C1" w:rsidP="006C71D8">
      <w:pPr>
        <w:pStyle w:val="Akapitzlist"/>
        <w:widowControl w:val="0"/>
        <w:numPr>
          <w:ilvl w:val="1"/>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hAnsi="Arial" w:cs="Arial"/>
          <w:sz w:val="20"/>
          <w:szCs w:val="20"/>
        </w:rPr>
      </w:pPr>
      <w:r w:rsidRPr="40630C06">
        <w:rPr>
          <w:rFonts w:ascii="Arial" w:hAnsi="Arial" w:cs="Arial"/>
          <w:sz w:val="20"/>
          <w:szCs w:val="20"/>
        </w:rPr>
        <w:t xml:space="preserve">Urządzenia sterowania radiotelefonami </w:t>
      </w:r>
      <w:r w:rsidR="0069350B" w:rsidRPr="40630C06">
        <w:rPr>
          <w:rFonts w:ascii="Arial" w:hAnsi="Arial" w:cs="Arial"/>
          <w:sz w:val="20"/>
          <w:szCs w:val="20"/>
        </w:rPr>
        <w:t xml:space="preserve"> </w:t>
      </w:r>
      <w:r w:rsidRPr="40630C06">
        <w:rPr>
          <w:rFonts w:ascii="Arial" w:hAnsi="Arial" w:cs="Arial"/>
          <w:sz w:val="20"/>
          <w:szCs w:val="20"/>
        </w:rPr>
        <w:t xml:space="preserve">– </w:t>
      </w:r>
      <w:r w:rsidR="00FE215B" w:rsidRPr="40630C06">
        <w:rPr>
          <w:rFonts w:ascii="Arial" w:hAnsi="Arial" w:cs="Arial"/>
          <w:sz w:val="20"/>
          <w:szCs w:val="20"/>
        </w:rPr>
        <w:t xml:space="preserve">dostarczone nowe </w:t>
      </w:r>
      <w:r w:rsidRPr="40630C06">
        <w:rPr>
          <w:rFonts w:ascii="Arial" w:hAnsi="Arial" w:cs="Arial"/>
          <w:sz w:val="20"/>
          <w:szCs w:val="20"/>
        </w:rPr>
        <w:t>sterowniki radiowe</w:t>
      </w:r>
      <w:r w:rsidR="00FE215B" w:rsidRPr="40630C06">
        <w:rPr>
          <w:rFonts w:ascii="Arial" w:hAnsi="Arial" w:cs="Arial"/>
          <w:sz w:val="20"/>
          <w:szCs w:val="20"/>
        </w:rPr>
        <w:t xml:space="preserve"> oraz aktu</w:t>
      </w:r>
      <w:r w:rsidR="266DD528" w:rsidRPr="40630C06">
        <w:rPr>
          <w:rFonts w:ascii="Arial" w:hAnsi="Arial" w:cs="Arial"/>
          <w:sz w:val="20"/>
          <w:szCs w:val="20"/>
        </w:rPr>
        <w:t>a</w:t>
      </w:r>
      <w:r w:rsidR="00FE215B" w:rsidRPr="40630C06">
        <w:rPr>
          <w:rFonts w:ascii="Arial" w:hAnsi="Arial" w:cs="Arial"/>
          <w:sz w:val="20"/>
          <w:szCs w:val="20"/>
        </w:rPr>
        <w:t>lnie wykorzystywane po aktualizacji systemu</w:t>
      </w:r>
      <w:r w:rsidRPr="40630C06">
        <w:rPr>
          <w:rFonts w:ascii="Arial" w:hAnsi="Arial" w:cs="Arial"/>
          <w:sz w:val="20"/>
          <w:szCs w:val="20"/>
        </w:rPr>
        <w:t>:</w:t>
      </w:r>
    </w:p>
    <w:p w14:paraId="2B3615B1" w14:textId="77777777" w:rsidR="004374C1" w:rsidRDefault="004374C1" w:rsidP="006C71D8">
      <w:pPr>
        <w:rPr>
          <w:rFonts w:ascii="Arial" w:hAnsi="Arial" w:cs="Arial"/>
          <w:sz w:val="20"/>
          <w:szCs w:val="20"/>
        </w:rPr>
      </w:pPr>
      <w:r w:rsidRPr="001A715C">
        <w:rPr>
          <w:rFonts w:ascii="Arial" w:hAnsi="Arial" w:cs="Arial"/>
          <w:sz w:val="20"/>
          <w:szCs w:val="20"/>
        </w:rPr>
        <w:t xml:space="preserve"> </w:t>
      </w:r>
    </w:p>
    <w:tbl>
      <w:tblPr>
        <w:tblStyle w:val="Tabela-Siatka"/>
        <w:tblW w:w="0" w:type="auto"/>
        <w:tblInd w:w="250" w:type="dxa"/>
        <w:tblLook w:val="04A0" w:firstRow="1" w:lastRow="0" w:firstColumn="1" w:lastColumn="0" w:noHBand="0" w:noVBand="1"/>
      </w:tblPr>
      <w:tblGrid>
        <w:gridCol w:w="567"/>
        <w:gridCol w:w="8080"/>
      </w:tblGrid>
      <w:tr w:rsidR="004374C1" w:rsidRPr="00681011" w14:paraId="6A92D8BF" w14:textId="77777777" w:rsidTr="40630C06">
        <w:tc>
          <w:tcPr>
            <w:tcW w:w="567" w:type="dxa"/>
            <w:vAlign w:val="center"/>
          </w:tcPr>
          <w:p w14:paraId="54EB0376" w14:textId="77777777" w:rsidR="004374C1" w:rsidRPr="00681011" w:rsidRDefault="004374C1" w:rsidP="006C71D8">
            <w:pPr>
              <w:rPr>
                <w:rFonts w:ascii="Arial" w:hAnsi="Arial" w:cs="Arial"/>
                <w:b/>
                <w:sz w:val="20"/>
              </w:rPr>
            </w:pPr>
            <w:r w:rsidRPr="00681011">
              <w:rPr>
                <w:rFonts w:ascii="Arial" w:hAnsi="Arial" w:cs="Arial"/>
                <w:b/>
                <w:sz w:val="20"/>
              </w:rPr>
              <w:t>Lp.</w:t>
            </w:r>
          </w:p>
        </w:tc>
        <w:tc>
          <w:tcPr>
            <w:tcW w:w="8080" w:type="dxa"/>
            <w:vAlign w:val="center"/>
          </w:tcPr>
          <w:p w14:paraId="56F0AFBD" w14:textId="77777777" w:rsidR="004374C1" w:rsidRPr="00681011" w:rsidRDefault="004374C1" w:rsidP="006C71D8">
            <w:pPr>
              <w:rPr>
                <w:rFonts w:ascii="Arial" w:hAnsi="Arial" w:cs="Arial"/>
                <w:b/>
                <w:sz w:val="20"/>
              </w:rPr>
            </w:pPr>
            <w:r w:rsidRPr="00681011">
              <w:rPr>
                <w:rFonts w:ascii="Arial" w:hAnsi="Arial" w:cs="Arial"/>
                <w:b/>
                <w:sz w:val="20"/>
              </w:rPr>
              <w:t>Funkcjonalność minimalna</w:t>
            </w:r>
          </w:p>
        </w:tc>
      </w:tr>
      <w:tr w:rsidR="004374C1" w:rsidRPr="00681011" w14:paraId="3E9C8D6F" w14:textId="77777777" w:rsidTr="40630C06">
        <w:tc>
          <w:tcPr>
            <w:tcW w:w="567" w:type="dxa"/>
            <w:vAlign w:val="center"/>
          </w:tcPr>
          <w:p w14:paraId="1E921797" w14:textId="77777777" w:rsidR="004374C1" w:rsidRPr="00681011" w:rsidRDefault="004374C1" w:rsidP="006C71D8">
            <w:pPr>
              <w:rPr>
                <w:rFonts w:ascii="Arial" w:hAnsi="Arial" w:cs="Arial"/>
                <w:sz w:val="20"/>
              </w:rPr>
            </w:pPr>
            <w:r w:rsidRPr="00681011">
              <w:rPr>
                <w:rFonts w:ascii="Arial" w:hAnsi="Arial" w:cs="Arial"/>
                <w:sz w:val="20"/>
              </w:rPr>
              <w:t>1</w:t>
            </w:r>
          </w:p>
        </w:tc>
        <w:tc>
          <w:tcPr>
            <w:tcW w:w="8080" w:type="dxa"/>
            <w:vAlign w:val="center"/>
          </w:tcPr>
          <w:p w14:paraId="659FCD86" w14:textId="11F45EFF" w:rsidR="004374C1" w:rsidRPr="00681011" w:rsidRDefault="004374C1" w:rsidP="006C71D8">
            <w:pPr>
              <w:jc w:val="both"/>
              <w:rPr>
                <w:rFonts w:ascii="Arial" w:hAnsi="Arial" w:cs="Arial"/>
                <w:sz w:val="20"/>
                <w:szCs w:val="20"/>
              </w:rPr>
            </w:pPr>
            <w:r w:rsidRPr="5BF6E5E0">
              <w:rPr>
                <w:rFonts w:ascii="Arial" w:hAnsi="Arial" w:cs="Arial"/>
                <w:sz w:val="20"/>
                <w:szCs w:val="20"/>
              </w:rPr>
              <w:t>Obsługa i sterowanie radiotelefonem stacjonarnym podłączonym do ZSŁ z wykorzystaniem sterownika</w:t>
            </w:r>
            <w:r w:rsidR="36774CEC" w:rsidRPr="5BF6E5E0">
              <w:rPr>
                <w:rFonts w:ascii="Arial" w:hAnsi="Arial" w:cs="Arial"/>
                <w:sz w:val="20"/>
                <w:szCs w:val="20"/>
              </w:rPr>
              <w:t>.</w:t>
            </w:r>
          </w:p>
        </w:tc>
      </w:tr>
      <w:tr w:rsidR="004374C1" w:rsidRPr="00681011" w14:paraId="5390AFCC" w14:textId="77777777" w:rsidTr="40630C06">
        <w:tc>
          <w:tcPr>
            <w:tcW w:w="567" w:type="dxa"/>
            <w:vAlign w:val="center"/>
          </w:tcPr>
          <w:p w14:paraId="16EAA98D" w14:textId="77777777" w:rsidR="004374C1" w:rsidRPr="00681011" w:rsidRDefault="004374C1" w:rsidP="006C71D8">
            <w:pPr>
              <w:rPr>
                <w:rFonts w:ascii="Arial" w:hAnsi="Arial" w:cs="Arial"/>
                <w:sz w:val="20"/>
              </w:rPr>
            </w:pPr>
            <w:r w:rsidRPr="00681011">
              <w:rPr>
                <w:rFonts w:ascii="Arial" w:hAnsi="Arial" w:cs="Arial"/>
                <w:sz w:val="20"/>
              </w:rPr>
              <w:t>2</w:t>
            </w:r>
          </w:p>
        </w:tc>
        <w:tc>
          <w:tcPr>
            <w:tcW w:w="8080" w:type="dxa"/>
            <w:vAlign w:val="center"/>
          </w:tcPr>
          <w:p w14:paraId="437751FA" w14:textId="2AF61B7A" w:rsidR="004374C1" w:rsidRPr="00681011" w:rsidRDefault="004374C1" w:rsidP="006C71D8">
            <w:pPr>
              <w:jc w:val="both"/>
              <w:rPr>
                <w:rFonts w:ascii="Arial" w:hAnsi="Arial" w:cs="Arial"/>
                <w:sz w:val="20"/>
                <w:szCs w:val="20"/>
              </w:rPr>
            </w:pPr>
            <w:r w:rsidRPr="5BF6E5E0">
              <w:rPr>
                <w:rFonts w:ascii="Arial" w:hAnsi="Arial" w:cs="Arial"/>
                <w:sz w:val="20"/>
                <w:szCs w:val="20"/>
              </w:rPr>
              <w:t>Konstrukcja bramy nie może zawierać elementów wirujących (magnetyczne dyski twarde, wentylatory</w:t>
            </w:r>
            <w:r w:rsidR="279890F4" w:rsidRPr="5BF6E5E0">
              <w:rPr>
                <w:rFonts w:ascii="Arial" w:hAnsi="Arial" w:cs="Arial"/>
                <w:sz w:val="20"/>
                <w:szCs w:val="20"/>
              </w:rPr>
              <w:t>.</w:t>
            </w:r>
          </w:p>
        </w:tc>
      </w:tr>
      <w:tr w:rsidR="004374C1" w:rsidRPr="00681011" w14:paraId="20236B11" w14:textId="77777777" w:rsidTr="40630C06">
        <w:tc>
          <w:tcPr>
            <w:tcW w:w="567" w:type="dxa"/>
            <w:vAlign w:val="center"/>
          </w:tcPr>
          <w:p w14:paraId="70B505FD" w14:textId="77777777" w:rsidR="004374C1" w:rsidRPr="00681011" w:rsidRDefault="004374C1" w:rsidP="006C71D8">
            <w:pPr>
              <w:rPr>
                <w:rFonts w:ascii="Arial" w:hAnsi="Arial" w:cs="Arial"/>
                <w:sz w:val="20"/>
              </w:rPr>
            </w:pPr>
            <w:r w:rsidRPr="00681011">
              <w:rPr>
                <w:rFonts w:ascii="Arial" w:hAnsi="Arial" w:cs="Arial"/>
                <w:sz w:val="20"/>
              </w:rPr>
              <w:t>3</w:t>
            </w:r>
          </w:p>
        </w:tc>
        <w:tc>
          <w:tcPr>
            <w:tcW w:w="8080" w:type="dxa"/>
            <w:vAlign w:val="center"/>
          </w:tcPr>
          <w:p w14:paraId="6BB3B5CA" w14:textId="21A91ABF" w:rsidR="004374C1" w:rsidRPr="00681011" w:rsidRDefault="004374C1" w:rsidP="006C71D8">
            <w:pPr>
              <w:jc w:val="both"/>
              <w:rPr>
                <w:rFonts w:ascii="Arial" w:eastAsia="Calibri" w:hAnsi="Arial" w:cs="Arial"/>
                <w:sz w:val="20"/>
              </w:rPr>
            </w:pPr>
            <w:r w:rsidRPr="00681011">
              <w:rPr>
                <w:rFonts w:ascii="Arial" w:eastAsia="Calibri" w:hAnsi="Arial" w:cs="Arial"/>
                <w:sz w:val="20"/>
              </w:rPr>
              <w:t>Obsługa następujących typów radiotelefonów/systemów radiowych:</w:t>
            </w:r>
          </w:p>
          <w:p w14:paraId="059E2CA5" w14:textId="124B9DEE" w:rsidR="004374C1" w:rsidRPr="00681011" w:rsidRDefault="004374C1" w:rsidP="006C71D8">
            <w:pPr>
              <w:jc w:val="both"/>
              <w:rPr>
                <w:rFonts w:ascii="Arial" w:hAnsi="Arial" w:cs="Arial"/>
                <w:sz w:val="20"/>
                <w:szCs w:val="20"/>
              </w:rPr>
            </w:pPr>
            <w:r w:rsidRPr="5BF6E5E0">
              <w:rPr>
                <w:rFonts w:ascii="Arial" w:hAnsi="Arial" w:cs="Arial"/>
                <w:sz w:val="20"/>
                <w:szCs w:val="20"/>
              </w:rPr>
              <w:t>Konwencjonalne VHF,</w:t>
            </w:r>
            <w:r w:rsidR="00FE215B" w:rsidRPr="5BF6E5E0">
              <w:rPr>
                <w:rFonts w:ascii="Arial" w:hAnsi="Arial" w:cs="Arial"/>
                <w:sz w:val="20"/>
                <w:szCs w:val="20"/>
              </w:rPr>
              <w:t xml:space="preserve"> </w:t>
            </w:r>
            <w:r w:rsidRPr="5BF6E5E0">
              <w:rPr>
                <w:rFonts w:ascii="Arial" w:hAnsi="Arial" w:cs="Arial"/>
                <w:sz w:val="20"/>
                <w:szCs w:val="20"/>
              </w:rPr>
              <w:t>systemy cyfrowe DMR, NEXEDGE, TETRA</w:t>
            </w:r>
            <w:r w:rsidR="2FC773AD" w:rsidRPr="5BF6E5E0">
              <w:rPr>
                <w:rFonts w:ascii="Arial" w:hAnsi="Arial" w:cs="Arial"/>
                <w:sz w:val="20"/>
                <w:szCs w:val="20"/>
              </w:rPr>
              <w:t>.</w:t>
            </w:r>
          </w:p>
        </w:tc>
      </w:tr>
      <w:tr w:rsidR="004374C1" w:rsidRPr="00681011" w14:paraId="50F9C726" w14:textId="77777777" w:rsidTr="40630C06">
        <w:tc>
          <w:tcPr>
            <w:tcW w:w="567" w:type="dxa"/>
            <w:vAlign w:val="center"/>
          </w:tcPr>
          <w:p w14:paraId="09CF3CB4" w14:textId="77777777" w:rsidR="004374C1" w:rsidRPr="00681011" w:rsidRDefault="004374C1" w:rsidP="006C71D8">
            <w:pPr>
              <w:rPr>
                <w:rFonts w:ascii="Arial" w:hAnsi="Arial" w:cs="Arial"/>
                <w:sz w:val="20"/>
              </w:rPr>
            </w:pPr>
            <w:r w:rsidRPr="00681011">
              <w:rPr>
                <w:rFonts w:ascii="Arial" w:hAnsi="Arial" w:cs="Arial"/>
                <w:sz w:val="20"/>
              </w:rPr>
              <w:t>4</w:t>
            </w:r>
          </w:p>
        </w:tc>
        <w:tc>
          <w:tcPr>
            <w:tcW w:w="8080" w:type="dxa"/>
            <w:vAlign w:val="center"/>
          </w:tcPr>
          <w:p w14:paraId="6E586A7A" w14:textId="6FD5B249" w:rsidR="004374C1" w:rsidRPr="00681011" w:rsidRDefault="004374C1" w:rsidP="006C71D8">
            <w:pPr>
              <w:jc w:val="both"/>
              <w:rPr>
                <w:rFonts w:ascii="Arial" w:eastAsia="Calibri" w:hAnsi="Arial" w:cs="Arial"/>
                <w:sz w:val="20"/>
                <w:szCs w:val="20"/>
              </w:rPr>
            </w:pPr>
            <w:r w:rsidRPr="5BF6E5E0">
              <w:rPr>
                <w:rFonts w:ascii="Arial" w:eastAsia="Calibri" w:hAnsi="Arial" w:cs="Arial"/>
                <w:sz w:val="20"/>
                <w:szCs w:val="20"/>
              </w:rPr>
              <w:t>Komunikacja z systemem poprzez interfejs IP, a radiotelefonem poprzez port USB</w:t>
            </w:r>
            <w:r w:rsidR="12C0F7D5" w:rsidRPr="5BF6E5E0">
              <w:rPr>
                <w:rFonts w:ascii="Arial" w:eastAsia="Calibri" w:hAnsi="Arial" w:cs="Arial"/>
                <w:sz w:val="20"/>
                <w:szCs w:val="20"/>
              </w:rPr>
              <w:t>.</w:t>
            </w:r>
          </w:p>
        </w:tc>
      </w:tr>
      <w:tr w:rsidR="004374C1" w:rsidRPr="00681011" w14:paraId="0DDB9AE1" w14:textId="77777777" w:rsidTr="40630C06">
        <w:tc>
          <w:tcPr>
            <w:tcW w:w="567" w:type="dxa"/>
            <w:vAlign w:val="center"/>
          </w:tcPr>
          <w:p w14:paraId="1959EE53" w14:textId="77777777" w:rsidR="004374C1" w:rsidRPr="00681011" w:rsidRDefault="004374C1" w:rsidP="006C71D8">
            <w:pPr>
              <w:rPr>
                <w:rFonts w:ascii="Arial" w:hAnsi="Arial" w:cs="Arial"/>
                <w:sz w:val="20"/>
              </w:rPr>
            </w:pPr>
            <w:r w:rsidRPr="00681011">
              <w:rPr>
                <w:rFonts w:ascii="Arial" w:hAnsi="Arial" w:cs="Arial"/>
                <w:sz w:val="20"/>
              </w:rPr>
              <w:t>5</w:t>
            </w:r>
          </w:p>
        </w:tc>
        <w:tc>
          <w:tcPr>
            <w:tcW w:w="8080" w:type="dxa"/>
            <w:vAlign w:val="center"/>
          </w:tcPr>
          <w:p w14:paraId="2A18A0BF" w14:textId="2628C60E" w:rsidR="004374C1" w:rsidRPr="00681011" w:rsidRDefault="004374C1" w:rsidP="006C71D8">
            <w:pPr>
              <w:jc w:val="both"/>
              <w:rPr>
                <w:rFonts w:ascii="Arial" w:hAnsi="Arial" w:cs="Arial"/>
                <w:sz w:val="20"/>
              </w:rPr>
            </w:pPr>
            <w:r w:rsidRPr="00681011">
              <w:rPr>
                <w:rFonts w:ascii="Arial" w:hAnsi="Arial" w:cs="Arial"/>
                <w:sz w:val="20"/>
              </w:rPr>
              <w:t xml:space="preserve">Ma </w:t>
            </w:r>
            <w:r w:rsidR="00FE215B">
              <w:rPr>
                <w:rFonts w:ascii="Arial" w:hAnsi="Arial" w:cs="Arial"/>
                <w:sz w:val="20"/>
              </w:rPr>
              <w:t>być</w:t>
            </w:r>
            <w:r w:rsidRPr="00681011">
              <w:rPr>
                <w:rFonts w:ascii="Arial" w:hAnsi="Arial" w:cs="Arial"/>
                <w:sz w:val="20"/>
              </w:rPr>
              <w:t xml:space="preserve"> </w:t>
            </w:r>
            <w:r>
              <w:rPr>
                <w:rFonts w:ascii="Arial" w:hAnsi="Arial" w:cs="Arial"/>
                <w:sz w:val="20"/>
              </w:rPr>
              <w:t xml:space="preserve">włączoną </w:t>
            </w:r>
            <w:r w:rsidRPr="00681011">
              <w:rPr>
                <w:rFonts w:ascii="Arial" w:hAnsi="Arial" w:cs="Arial"/>
                <w:sz w:val="20"/>
              </w:rPr>
              <w:t>obsług</w:t>
            </w:r>
            <w:r w:rsidR="00FE215B">
              <w:rPr>
                <w:rFonts w:ascii="Arial" w:hAnsi="Arial" w:cs="Arial"/>
                <w:sz w:val="20"/>
              </w:rPr>
              <w:t>a</w:t>
            </w:r>
            <w:r w:rsidRPr="00681011">
              <w:rPr>
                <w:rFonts w:ascii="Arial" w:hAnsi="Arial" w:cs="Arial"/>
                <w:sz w:val="20"/>
              </w:rPr>
              <w:t xml:space="preserve"> zdalnego programowania podłączonych radiotelefonów </w:t>
            </w:r>
            <w:r w:rsidR="00FE215B" w:rsidRPr="00681011">
              <w:rPr>
                <w:rFonts w:ascii="Arial" w:hAnsi="Arial" w:cs="Arial"/>
                <w:sz w:val="20"/>
              </w:rPr>
              <w:t>stacjonarnych dostarczonych</w:t>
            </w:r>
            <w:r w:rsidRPr="00681011">
              <w:rPr>
                <w:rFonts w:ascii="Arial" w:hAnsi="Arial" w:cs="Arial"/>
                <w:sz w:val="20"/>
              </w:rPr>
              <w:t xml:space="preserve"> do systemu.</w:t>
            </w:r>
          </w:p>
        </w:tc>
      </w:tr>
      <w:tr w:rsidR="004374C1" w:rsidRPr="00681011" w14:paraId="59B1822D" w14:textId="77777777" w:rsidTr="40630C06">
        <w:tc>
          <w:tcPr>
            <w:tcW w:w="567" w:type="dxa"/>
            <w:vAlign w:val="center"/>
          </w:tcPr>
          <w:p w14:paraId="11553F2C" w14:textId="124BAAE2" w:rsidR="004374C1" w:rsidRPr="00681011" w:rsidRDefault="00FE215B" w:rsidP="006C71D8">
            <w:pPr>
              <w:rPr>
                <w:rFonts w:ascii="Arial" w:hAnsi="Arial" w:cs="Arial"/>
                <w:sz w:val="20"/>
              </w:rPr>
            </w:pPr>
            <w:r>
              <w:rPr>
                <w:rFonts w:ascii="Arial" w:hAnsi="Arial" w:cs="Arial"/>
                <w:sz w:val="20"/>
              </w:rPr>
              <w:t>6</w:t>
            </w:r>
          </w:p>
        </w:tc>
        <w:tc>
          <w:tcPr>
            <w:tcW w:w="8080" w:type="dxa"/>
            <w:vAlign w:val="center"/>
          </w:tcPr>
          <w:p w14:paraId="0E6527B8" w14:textId="77777777" w:rsidR="004374C1" w:rsidRPr="00681011" w:rsidRDefault="004374C1" w:rsidP="006C71D8">
            <w:pPr>
              <w:jc w:val="both"/>
              <w:rPr>
                <w:rFonts w:ascii="Arial" w:eastAsia="Calibri" w:hAnsi="Arial" w:cs="Arial"/>
                <w:sz w:val="20"/>
              </w:rPr>
            </w:pPr>
            <w:r w:rsidRPr="00681011">
              <w:rPr>
                <w:rFonts w:ascii="Arial" w:eastAsia="Calibri" w:hAnsi="Arial" w:cs="Arial"/>
                <w:sz w:val="20"/>
              </w:rPr>
              <w:t xml:space="preserve">Ma mieć możliwość uruchomienia wewnętrznego modułu rejestracji lokalnej korespondencji radiowej. </w:t>
            </w:r>
          </w:p>
        </w:tc>
      </w:tr>
      <w:tr w:rsidR="004374C1" w:rsidRPr="00681011" w14:paraId="5BD4FFD3" w14:textId="77777777" w:rsidTr="40630C06">
        <w:tc>
          <w:tcPr>
            <w:tcW w:w="567" w:type="dxa"/>
            <w:vAlign w:val="center"/>
          </w:tcPr>
          <w:p w14:paraId="09DBEB5E" w14:textId="416B5489" w:rsidR="004374C1" w:rsidRPr="00681011" w:rsidRDefault="00FE215B" w:rsidP="006C71D8">
            <w:pPr>
              <w:rPr>
                <w:rFonts w:ascii="Arial" w:hAnsi="Arial" w:cs="Arial"/>
                <w:sz w:val="20"/>
              </w:rPr>
            </w:pPr>
            <w:r>
              <w:rPr>
                <w:rFonts w:ascii="Arial" w:hAnsi="Arial" w:cs="Arial"/>
                <w:sz w:val="20"/>
              </w:rPr>
              <w:t>7</w:t>
            </w:r>
          </w:p>
        </w:tc>
        <w:tc>
          <w:tcPr>
            <w:tcW w:w="8080" w:type="dxa"/>
            <w:vAlign w:val="center"/>
          </w:tcPr>
          <w:p w14:paraId="54E121A8" w14:textId="77777777" w:rsidR="004374C1" w:rsidRPr="00681011" w:rsidRDefault="004374C1" w:rsidP="006C71D8">
            <w:pPr>
              <w:jc w:val="both"/>
              <w:rPr>
                <w:rFonts w:ascii="Arial" w:eastAsia="Calibri" w:hAnsi="Arial" w:cs="Arial"/>
                <w:sz w:val="20"/>
              </w:rPr>
            </w:pPr>
            <w:r w:rsidRPr="00681011">
              <w:rPr>
                <w:rFonts w:ascii="Arial" w:eastAsia="Calibri" w:hAnsi="Arial" w:cs="Arial"/>
                <w:sz w:val="20"/>
              </w:rPr>
              <w:t>Ma mieć możliwość uruchomienia wewnętrznego serwera radiowego umożliwiającego obsługę lokalnych radiotelefonów oraz konsol dyspozytorskich.</w:t>
            </w:r>
          </w:p>
        </w:tc>
      </w:tr>
      <w:tr w:rsidR="004374C1" w:rsidRPr="00681011" w14:paraId="52C3C3C1" w14:textId="77777777" w:rsidTr="40630C06">
        <w:tc>
          <w:tcPr>
            <w:tcW w:w="567" w:type="dxa"/>
            <w:vAlign w:val="center"/>
          </w:tcPr>
          <w:p w14:paraId="15671AAC" w14:textId="6DDFCAB8" w:rsidR="004374C1" w:rsidRPr="00681011" w:rsidRDefault="009B081A" w:rsidP="006C71D8">
            <w:pPr>
              <w:rPr>
                <w:rFonts w:ascii="Arial" w:hAnsi="Arial" w:cs="Arial"/>
                <w:sz w:val="20"/>
              </w:rPr>
            </w:pPr>
            <w:r>
              <w:rPr>
                <w:rFonts w:ascii="Arial" w:hAnsi="Arial" w:cs="Arial"/>
                <w:sz w:val="20"/>
              </w:rPr>
              <w:t>8</w:t>
            </w:r>
          </w:p>
        </w:tc>
        <w:tc>
          <w:tcPr>
            <w:tcW w:w="8080" w:type="dxa"/>
            <w:vAlign w:val="center"/>
          </w:tcPr>
          <w:p w14:paraId="2F76E3DF" w14:textId="4D96D234" w:rsidR="004374C1" w:rsidRPr="00681011" w:rsidRDefault="004374C1" w:rsidP="006C71D8">
            <w:pPr>
              <w:jc w:val="both"/>
              <w:rPr>
                <w:rFonts w:ascii="Arial" w:eastAsia="Calibri" w:hAnsi="Arial" w:cs="Arial"/>
                <w:sz w:val="20"/>
              </w:rPr>
            </w:pPr>
            <w:r w:rsidRPr="00681011">
              <w:rPr>
                <w:rFonts w:ascii="Arial" w:eastAsia="Calibri" w:hAnsi="Arial" w:cs="Arial"/>
                <w:sz w:val="20"/>
              </w:rPr>
              <w:t xml:space="preserve">W aplikacji operatorskiej </w:t>
            </w:r>
            <w:r>
              <w:rPr>
                <w:rFonts w:ascii="Arial" w:eastAsia="Calibri" w:hAnsi="Arial" w:cs="Arial"/>
                <w:sz w:val="20"/>
              </w:rPr>
              <w:t>ZSŁ</w:t>
            </w:r>
            <w:r w:rsidRPr="00681011">
              <w:rPr>
                <w:rFonts w:ascii="Arial" w:eastAsia="Calibri" w:hAnsi="Arial" w:cs="Arial"/>
                <w:sz w:val="20"/>
              </w:rPr>
              <w:t xml:space="preserve"> urządzenie sterowania radiotelefonami ma realizować następujące funkcje:</w:t>
            </w:r>
          </w:p>
          <w:p w14:paraId="7F109C01" w14:textId="77777777" w:rsidR="004374C1" w:rsidRPr="00681011" w:rsidRDefault="004374C1" w:rsidP="006C71D8">
            <w:pPr>
              <w:jc w:val="both"/>
              <w:rPr>
                <w:rFonts w:ascii="Arial" w:eastAsia="Calibri" w:hAnsi="Arial" w:cs="Arial"/>
                <w:sz w:val="20"/>
              </w:rPr>
            </w:pPr>
            <w:r w:rsidRPr="00681011">
              <w:rPr>
                <w:rFonts w:ascii="Arial" w:eastAsia="Calibri" w:hAnsi="Arial" w:cs="Arial"/>
                <w:sz w:val="20"/>
              </w:rPr>
              <w:t>- w trybie analogowym min.:</w:t>
            </w:r>
          </w:p>
          <w:p w14:paraId="3B3DC2D5" w14:textId="77777777" w:rsidR="004374C1" w:rsidRPr="00681011" w:rsidRDefault="004374C1" w:rsidP="006C71D8">
            <w:pPr>
              <w:jc w:val="both"/>
              <w:rPr>
                <w:rFonts w:ascii="Arial" w:hAnsi="Arial" w:cs="Arial"/>
                <w:sz w:val="20"/>
              </w:rPr>
            </w:pPr>
            <w:r w:rsidRPr="00681011">
              <w:rPr>
                <w:rFonts w:ascii="Arial" w:hAnsi="Arial" w:cs="Arial"/>
                <w:sz w:val="20"/>
              </w:rPr>
              <w:t>nadawanie i odbieranie korespondencji,</w:t>
            </w:r>
          </w:p>
          <w:p w14:paraId="4B683195" w14:textId="77777777" w:rsidR="004374C1" w:rsidRPr="00681011" w:rsidRDefault="004374C1" w:rsidP="006C71D8">
            <w:pPr>
              <w:jc w:val="both"/>
              <w:rPr>
                <w:rFonts w:ascii="Arial" w:hAnsi="Arial" w:cs="Arial"/>
                <w:sz w:val="20"/>
              </w:rPr>
            </w:pPr>
            <w:r w:rsidRPr="00681011">
              <w:rPr>
                <w:rFonts w:ascii="Arial" w:hAnsi="Arial" w:cs="Arial"/>
                <w:sz w:val="20"/>
              </w:rPr>
              <w:t>zmiana Strefy – kanału,</w:t>
            </w:r>
          </w:p>
          <w:p w14:paraId="7742F08D" w14:textId="77777777" w:rsidR="004374C1" w:rsidRPr="00681011" w:rsidRDefault="004374C1" w:rsidP="006C71D8">
            <w:pPr>
              <w:jc w:val="both"/>
              <w:rPr>
                <w:rFonts w:ascii="Arial" w:hAnsi="Arial" w:cs="Arial"/>
                <w:sz w:val="20"/>
              </w:rPr>
            </w:pPr>
            <w:r w:rsidRPr="00681011">
              <w:rPr>
                <w:rFonts w:ascii="Arial" w:hAnsi="Arial" w:cs="Arial"/>
                <w:sz w:val="20"/>
              </w:rPr>
              <w:t>zmiana poziomu mocy (L, H),</w:t>
            </w:r>
          </w:p>
          <w:p w14:paraId="5E133FBE" w14:textId="0947DA1D" w:rsidR="004374C1" w:rsidRPr="00681011" w:rsidRDefault="004374C1" w:rsidP="006C71D8">
            <w:pPr>
              <w:jc w:val="both"/>
              <w:rPr>
                <w:rFonts w:ascii="Arial" w:hAnsi="Arial" w:cs="Arial"/>
                <w:sz w:val="20"/>
                <w:szCs w:val="20"/>
              </w:rPr>
            </w:pPr>
            <w:r w:rsidRPr="5BF6E5E0">
              <w:rPr>
                <w:rFonts w:ascii="Arial" w:hAnsi="Arial" w:cs="Arial"/>
                <w:sz w:val="20"/>
                <w:szCs w:val="20"/>
              </w:rPr>
              <w:t>regulację głośności</w:t>
            </w:r>
            <w:r w:rsidR="13ED1925" w:rsidRPr="5BF6E5E0">
              <w:rPr>
                <w:rFonts w:ascii="Arial" w:hAnsi="Arial" w:cs="Arial"/>
                <w:sz w:val="20"/>
                <w:szCs w:val="20"/>
              </w:rPr>
              <w:t>,</w:t>
            </w:r>
          </w:p>
          <w:p w14:paraId="238132DE" w14:textId="77777777" w:rsidR="004374C1" w:rsidRPr="00681011" w:rsidRDefault="004374C1" w:rsidP="006C71D8">
            <w:pPr>
              <w:jc w:val="both"/>
              <w:rPr>
                <w:rFonts w:ascii="Arial" w:hAnsi="Arial" w:cs="Arial"/>
                <w:sz w:val="20"/>
              </w:rPr>
            </w:pPr>
            <w:r w:rsidRPr="00681011">
              <w:rPr>
                <w:rFonts w:ascii="Arial" w:hAnsi="Arial" w:cs="Arial"/>
                <w:sz w:val="20"/>
              </w:rPr>
              <w:t>obsługa skaningu,</w:t>
            </w:r>
          </w:p>
          <w:p w14:paraId="1482B0C6" w14:textId="796EF0E3" w:rsidR="004374C1" w:rsidRDefault="004374C1" w:rsidP="006C71D8">
            <w:pPr>
              <w:jc w:val="both"/>
              <w:rPr>
                <w:rFonts w:ascii="Arial" w:hAnsi="Arial" w:cs="Arial"/>
                <w:sz w:val="20"/>
                <w:szCs w:val="20"/>
              </w:rPr>
            </w:pPr>
            <w:r w:rsidRPr="5BF6E5E0">
              <w:rPr>
                <w:rFonts w:ascii="Arial" w:hAnsi="Arial" w:cs="Arial"/>
                <w:sz w:val="20"/>
                <w:szCs w:val="20"/>
              </w:rPr>
              <w:t>wyciszenie radiotelefonu jednym klawiszem na konsoli</w:t>
            </w:r>
            <w:r w:rsidR="42D39230" w:rsidRPr="5BF6E5E0">
              <w:rPr>
                <w:rFonts w:ascii="Arial" w:hAnsi="Arial" w:cs="Arial"/>
                <w:sz w:val="20"/>
                <w:szCs w:val="20"/>
              </w:rPr>
              <w:t>,</w:t>
            </w:r>
          </w:p>
          <w:p w14:paraId="60EE74C4" w14:textId="77777777" w:rsidR="004374C1" w:rsidRPr="00681011" w:rsidRDefault="004374C1" w:rsidP="006C71D8">
            <w:pPr>
              <w:jc w:val="both"/>
              <w:rPr>
                <w:rFonts w:ascii="Arial" w:hAnsi="Arial" w:cs="Arial"/>
                <w:sz w:val="20"/>
              </w:rPr>
            </w:pPr>
            <w:r w:rsidRPr="00681011">
              <w:rPr>
                <w:rFonts w:ascii="Arial" w:hAnsi="Arial" w:cs="Arial"/>
                <w:sz w:val="20"/>
              </w:rPr>
              <w:t>wizualizacja nazw kanałów radiowych o długości min. 15 znaków alfanumerycznych, nazwa kanału stale widoczna na monitorze w polach oznaczających przyłączone stacje bazowe.</w:t>
            </w:r>
          </w:p>
          <w:p w14:paraId="370268CF" w14:textId="77777777" w:rsidR="004374C1" w:rsidRPr="00681011" w:rsidRDefault="004374C1" w:rsidP="006C71D8">
            <w:pPr>
              <w:jc w:val="both"/>
              <w:rPr>
                <w:rFonts w:ascii="Arial" w:eastAsia="Calibri" w:hAnsi="Arial" w:cs="Arial"/>
                <w:sz w:val="20"/>
                <w:szCs w:val="20"/>
              </w:rPr>
            </w:pPr>
            <w:r w:rsidRPr="40630C06">
              <w:rPr>
                <w:rFonts w:ascii="Arial" w:eastAsia="Calibri" w:hAnsi="Arial" w:cs="Arial"/>
                <w:sz w:val="20"/>
                <w:szCs w:val="20"/>
              </w:rPr>
              <w:t>- w cyfrowym ww. oraz:</w:t>
            </w:r>
          </w:p>
          <w:p w14:paraId="727B8C5C" w14:textId="77777777" w:rsidR="004374C1" w:rsidRPr="00681011" w:rsidRDefault="004374C1" w:rsidP="006C71D8">
            <w:pPr>
              <w:jc w:val="both"/>
              <w:rPr>
                <w:rFonts w:ascii="Arial" w:hAnsi="Arial" w:cs="Arial"/>
                <w:sz w:val="20"/>
              </w:rPr>
            </w:pPr>
            <w:r w:rsidRPr="00681011">
              <w:rPr>
                <w:rFonts w:ascii="Arial" w:hAnsi="Arial" w:cs="Arial"/>
                <w:sz w:val="20"/>
              </w:rPr>
              <w:t>wywołanie grupowe lub indywidualne,</w:t>
            </w:r>
          </w:p>
          <w:p w14:paraId="08C4AA59" w14:textId="77777777" w:rsidR="004374C1" w:rsidRPr="00681011" w:rsidRDefault="004374C1" w:rsidP="006C71D8">
            <w:pPr>
              <w:jc w:val="both"/>
              <w:rPr>
                <w:rFonts w:ascii="Arial" w:hAnsi="Arial" w:cs="Arial"/>
                <w:sz w:val="20"/>
              </w:rPr>
            </w:pPr>
            <w:r w:rsidRPr="00681011">
              <w:rPr>
                <w:rFonts w:ascii="Arial" w:hAnsi="Arial" w:cs="Arial"/>
                <w:sz w:val="20"/>
              </w:rPr>
              <w:t>zablokowanie i odblokowanie radiotelefonu noszonego</w:t>
            </w:r>
          </w:p>
          <w:p w14:paraId="7BC7D4CC" w14:textId="77777777" w:rsidR="004374C1" w:rsidRPr="00681011" w:rsidRDefault="004374C1" w:rsidP="006C71D8">
            <w:pPr>
              <w:jc w:val="both"/>
              <w:rPr>
                <w:rFonts w:ascii="Arial" w:hAnsi="Arial" w:cs="Arial"/>
                <w:sz w:val="20"/>
              </w:rPr>
            </w:pPr>
            <w:r w:rsidRPr="00681011">
              <w:rPr>
                <w:rFonts w:ascii="Arial" w:hAnsi="Arial" w:cs="Arial"/>
                <w:sz w:val="20"/>
              </w:rPr>
              <w:t>włączenie podsłuchu na radiotelefonie noszonym,</w:t>
            </w:r>
          </w:p>
          <w:p w14:paraId="3C3B865A" w14:textId="77777777" w:rsidR="004374C1" w:rsidRPr="00681011" w:rsidRDefault="004374C1" w:rsidP="006C71D8">
            <w:pPr>
              <w:jc w:val="both"/>
              <w:rPr>
                <w:rFonts w:ascii="Arial" w:hAnsi="Arial" w:cs="Arial"/>
                <w:sz w:val="20"/>
              </w:rPr>
            </w:pPr>
            <w:r w:rsidRPr="00681011">
              <w:rPr>
                <w:rFonts w:ascii="Arial" w:hAnsi="Arial" w:cs="Arial"/>
                <w:sz w:val="20"/>
              </w:rPr>
              <w:t>sprawdzenie dostępności radiotelefonu noszonego,</w:t>
            </w:r>
          </w:p>
          <w:p w14:paraId="529E086E" w14:textId="77777777" w:rsidR="004374C1" w:rsidRPr="00681011" w:rsidRDefault="004374C1" w:rsidP="006C71D8">
            <w:pPr>
              <w:jc w:val="both"/>
              <w:rPr>
                <w:rFonts w:ascii="Arial" w:hAnsi="Arial" w:cs="Arial"/>
                <w:sz w:val="20"/>
              </w:rPr>
            </w:pPr>
            <w:r w:rsidRPr="00681011">
              <w:rPr>
                <w:rFonts w:ascii="Arial" w:hAnsi="Arial" w:cs="Arial"/>
                <w:sz w:val="20"/>
              </w:rPr>
              <w:t>wysyłanie i odbieranie krótkich wiadomości tekstowych SDS,</w:t>
            </w:r>
          </w:p>
          <w:p w14:paraId="13B646B8" w14:textId="72F9DEAC" w:rsidR="004374C1" w:rsidRPr="00681011" w:rsidRDefault="004374C1" w:rsidP="006C71D8">
            <w:pPr>
              <w:jc w:val="both"/>
              <w:rPr>
                <w:rFonts w:ascii="Arial" w:hAnsi="Arial" w:cs="Arial"/>
                <w:sz w:val="20"/>
              </w:rPr>
            </w:pPr>
            <w:r w:rsidRPr="00681011">
              <w:rPr>
                <w:rFonts w:ascii="Arial" w:hAnsi="Arial" w:cs="Arial"/>
                <w:sz w:val="20"/>
              </w:rPr>
              <w:t xml:space="preserve">wizualizacja pozycji </w:t>
            </w:r>
            <w:r w:rsidR="00FE215B" w:rsidRPr="00681011">
              <w:rPr>
                <w:rFonts w:ascii="Arial" w:hAnsi="Arial" w:cs="Arial"/>
                <w:sz w:val="20"/>
              </w:rPr>
              <w:t>radiotelefonu na</w:t>
            </w:r>
            <w:r w:rsidRPr="00681011">
              <w:rPr>
                <w:rFonts w:ascii="Arial" w:hAnsi="Arial" w:cs="Arial"/>
                <w:sz w:val="20"/>
              </w:rPr>
              <w:t xml:space="preserve"> systemie mapowym. </w:t>
            </w:r>
          </w:p>
        </w:tc>
      </w:tr>
      <w:tr w:rsidR="004374C1" w:rsidRPr="00681011" w14:paraId="77DE5AF8" w14:textId="77777777" w:rsidTr="40630C06">
        <w:tc>
          <w:tcPr>
            <w:tcW w:w="567" w:type="dxa"/>
            <w:vAlign w:val="center"/>
          </w:tcPr>
          <w:p w14:paraId="3B39A4D2" w14:textId="30A0E8AD" w:rsidR="004374C1" w:rsidRPr="00681011" w:rsidRDefault="009B081A" w:rsidP="006C71D8">
            <w:pPr>
              <w:rPr>
                <w:rFonts w:ascii="Arial" w:hAnsi="Arial" w:cs="Arial"/>
                <w:sz w:val="20"/>
              </w:rPr>
            </w:pPr>
            <w:r>
              <w:rPr>
                <w:rFonts w:ascii="Arial" w:hAnsi="Arial" w:cs="Arial"/>
                <w:sz w:val="20"/>
              </w:rPr>
              <w:t>9</w:t>
            </w:r>
          </w:p>
        </w:tc>
        <w:tc>
          <w:tcPr>
            <w:tcW w:w="8080" w:type="dxa"/>
            <w:vAlign w:val="center"/>
          </w:tcPr>
          <w:p w14:paraId="2D74E0BC" w14:textId="1551FC46" w:rsidR="004374C1" w:rsidRPr="00681011" w:rsidRDefault="004374C1" w:rsidP="006C71D8">
            <w:pPr>
              <w:jc w:val="both"/>
              <w:rPr>
                <w:rFonts w:ascii="Arial" w:eastAsia="Calibri" w:hAnsi="Arial" w:cs="Arial"/>
                <w:sz w:val="20"/>
                <w:szCs w:val="20"/>
              </w:rPr>
            </w:pPr>
            <w:r w:rsidRPr="5BF6E5E0">
              <w:rPr>
                <w:rFonts w:ascii="Arial" w:eastAsia="Calibri" w:hAnsi="Arial" w:cs="Arial"/>
                <w:sz w:val="20"/>
                <w:szCs w:val="20"/>
              </w:rPr>
              <w:t xml:space="preserve">Należy dostarczyć </w:t>
            </w:r>
            <w:r w:rsidR="00FE215B" w:rsidRPr="5BF6E5E0">
              <w:rPr>
                <w:rFonts w:ascii="Arial" w:eastAsia="Calibri" w:hAnsi="Arial" w:cs="Arial"/>
                <w:sz w:val="20"/>
                <w:szCs w:val="20"/>
              </w:rPr>
              <w:t xml:space="preserve">lub zaktualizować </w:t>
            </w:r>
            <w:r w:rsidRPr="5BF6E5E0">
              <w:rPr>
                <w:rFonts w:ascii="Arial" w:eastAsia="Calibri" w:hAnsi="Arial" w:cs="Arial"/>
                <w:sz w:val="20"/>
                <w:szCs w:val="20"/>
              </w:rPr>
              <w:t>wymaganą licencję dla systemu operacyjnego urządzenia – jeżeli nie jest wymagana (tzw. Licencja OPEN SOURCE) w dokumentacji należy zawrzeć informację o sposobie licencjonowania, podać rodzaj, nazwę</w:t>
            </w:r>
            <w:r w:rsidR="0BA0F068" w:rsidRPr="5BF6E5E0">
              <w:rPr>
                <w:rFonts w:ascii="Arial" w:eastAsia="Calibri" w:hAnsi="Arial" w:cs="Arial"/>
                <w:sz w:val="20"/>
                <w:szCs w:val="20"/>
              </w:rPr>
              <w:t>,</w:t>
            </w:r>
            <w:r w:rsidRPr="5BF6E5E0">
              <w:rPr>
                <w:rFonts w:ascii="Arial" w:eastAsia="Calibri" w:hAnsi="Arial" w:cs="Arial"/>
                <w:sz w:val="20"/>
                <w:szCs w:val="20"/>
              </w:rPr>
              <w:t xml:space="preserve"> wersje systemu i zapewnić aktualizację min. przez okres gwarancji. </w:t>
            </w:r>
          </w:p>
        </w:tc>
      </w:tr>
      <w:tr w:rsidR="004374C1" w:rsidRPr="00681011" w14:paraId="54C1C3F1" w14:textId="77777777" w:rsidTr="40630C06">
        <w:tc>
          <w:tcPr>
            <w:tcW w:w="567" w:type="dxa"/>
            <w:vAlign w:val="center"/>
          </w:tcPr>
          <w:p w14:paraId="2854D1A8" w14:textId="4BEE9FB8" w:rsidR="004374C1" w:rsidRPr="00681011" w:rsidRDefault="004374C1" w:rsidP="006C71D8">
            <w:pPr>
              <w:rPr>
                <w:rFonts w:ascii="Arial" w:hAnsi="Arial" w:cs="Arial"/>
                <w:sz w:val="20"/>
              </w:rPr>
            </w:pPr>
            <w:r w:rsidRPr="00681011">
              <w:rPr>
                <w:rFonts w:ascii="Arial" w:hAnsi="Arial" w:cs="Arial"/>
                <w:sz w:val="20"/>
              </w:rPr>
              <w:t>1</w:t>
            </w:r>
            <w:r w:rsidR="009B081A">
              <w:rPr>
                <w:rFonts w:ascii="Arial" w:hAnsi="Arial" w:cs="Arial"/>
                <w:sz w:val="20"/>
              </w:rPr>
              <w:t>0</w:t>
            </w:r>
          </w:p>
        </w:tc>
        <w:tc>
          <w:tcPr>
            <w:tcW w:w="8080" w:type="dxa"/>
            <w:vAlign w:val="center"/>
          </w:tcPr>
          <w:p w14:paraId="58FBF3B8" w14:textId="7B55BA72" w:rsidR="004374C1" w:rsidRPr="00681011" w:rsidRDefault="004374C1" w:rsidP="006C71D8">
            <w:pPr>
              <w:jc w:val="both"/>
              <w:rPr>
                <w:rFonts w:ascii="Arial" w:eastAsia="Calibri" w:hAnsi="Arial" w:cs="Arial"/>
                <w:sz w:val="20"/>
                <w:szCs w:val="20"/>
              </w:rPr>
            </w:pPr>
            <w:r w:rsidRPr="5BF6E5E0">
              <w:rPr>
                <w:rFonts w:ascii="Arial" w:eastAsia="Calibri" w:hAnsi="Arial" w:cs="Arial"/>
                <w:sz w:val="20"/>
                <w:szCs w:val="20"/>
              </w:rPr>
              <w:t xml:space="preserve">Należy dostarczyć wszystkie wymagane inne licencje </w:t>
            </w:r>
            <w:r w:rsidR="00FE215B" w:rsidRPr="5BF6E5E0">
              <w:rPr>
                <w:rFonts w:ascii="Arial" w:eastAsia="Calibri" w:hAnsi="Arial" w:cs="Arial"/>
                <w:sz w:val="20"/>
                <w:szCs w:val="20"/>
              </w:rPr>
              <w:t>i wymaganą</w:t>
            </w:r>
            <w:r w:rsidRPr="5BF6E5E0">
              <w:rPr>
                <w:rFonts w:ascii="Arial" w:eastAsia="Calibri" w:hAnsi="Arial" w:cs="Arial"/>
                <w:sz w:val="20"/>
                <w:szCs w:val="20"/>
              </w:rPr>
              <w:t xml:space="preserve"> infrastrukturę połączeniową do poprawnej pracy w systemie ZSŁ</w:t>
            </w:r>
            <w:r w:rsidR="061064E3" w:rsidRPr="5BF6E5E0">
              <w:rPr>
                <w:rFonts w:ascii="Arial" w:eastAsia="Calibri" w:hAnsi="Arial" w:cs="Arial"/>
                <w:sz w:val="20"/>
                <w:szCs w:val="20"/>
              </w:rPr>
              <w:t>.</w:t>
            </w:r>
          </w:p>
        </w:tc>
      </w:tr>
      <w:tr w:rsidR="004374C1" w:rsidRPr="00681011" w14:paraId="6B437204" w14:textId="77777777" w:rsidTr="40630C06">
        <w:tc>
          <w:tcPr>
            <w:tcW w:w="567" w:type="dxa"/>
            <w:vAlign w:val="center"/>
          </w:tcPr>
          <w:p w14:paraId="2886D62F" w14:textId="661D2168" w:rsidR="004374C1" w:rsidRPr="00681011" w:rsidRDefault="004374C1" w:rsidP="006C71D8">
            <w:pPr>
              <w:rPr>
                <w:rFonts w:ascii="Arial" w:hAnsi="Arial" w:cs="Arial"/>
                <w:sz w:val="20"/>
              </w:rPr>
            </w:pPr>
            <w:r w:rsidRPr="00681011">
              <w:rPr>
                <w:rFonts w:ascii="Arial" w:hAnsi="Arial" w:cs="Arial"/>
                <w:sz w:val="20"/>
              </w:rPr>
              <w:t>1</w:t>
            </w:r>
            <w:r w:rsidR="009B081A">
              <w:rPr>
                <w:rFonts w:ascii="Arial" w:hAnsi="Arial" w:cs="Arial"/>
                <w:sz w:val="20"/>
              </w:rPr>
              <w:t>1</w:t>
            </w:r>
          </w:p>
        </w:tc>
        <w:tc>
          <w:tcPr>
            <w:tcW w:w="8080" w:type="dxa"/>
            <w:vAlign w:val="center"/>
          </w:tcPr>
          <w:p w14:paraId="57D3968D" w14:textId="08BAF992" w:rsidR="004374C1" w:rsidRPr="00681011" w:rsidRDefault="004374C1" w:rsidP="006C71D8">
            <w:pPr>
              <w:jc w:val="both"/>
              <w:rPr>
                <w:rFonts w:ascii="Arial" w:eastAsia="Calibri" w:hAnsi="Arial" w:cs="Arial"/>
                <w:sz w:val="20"/>
              </w:rPr>
            </w:pPr>
            <w:r w:rsidRPr="00681011">
              <w:rPr>
                <w:rFonts w:ascii="Arial" w:eastAsia="Calibri" w:hAnsi="Arial" w:cs="Arial"/>
                <w:sz w:val="20"/>
              </w:rPr>
              <w:t xml:space="preserve">Urządzenie ma być zasilanie napięciem 12 V z wykorzystaniem dostarczonego </w:t>
            </w:r>
            <w:r w:rsidR="00FE215B" w:rsidRPr="00681011">
              <w:rPr>
                <w:rFonts w:ascii="Arial" w:eastAsia="Calibri" w:hAnsi="Arial" w:cs="Arial"/>
                <w:sz w:val="20"/>
              </w:rPr>
              <w:t>zasilacza z</w:t>
            </w:r>
            <w:r w:rsidRPr="00681011">
              <w:rPr>
                <w:rFonts w:ascii="Arial" w:eastAsia="Calibri" w:hAnsi="Arial" w:cs="Arial"/>
                <w:sz w:val="20"/>
              </w:rPr>
              <w:t xml:space="preserve"> zapewnieniem podtrzymania bateryjnego min. na czas podtrzymania zasilania obsługiwanego radiotelefonu stacjonarnego. </w:t>
            </w:r>
          </w:p>
        </w:tc>
      </w:tr>
      <w:tr w:rsidR="004374C1" w:rsidRPr="00681011" w14:paraId="773DA5D9" w14:textId="77777777" w:rsidTr="40630C06">
        <w:tc>
          <w:tcPr>
            <w:tcW w:w="567" w:type="dxa"/>
            <w:vAlign w:val="center"/>
          </w:tcPr>
          <w:p w14:paraId="1579F8A5" w14:textId="7A5FBF3B" w:rsidR="004374C1" w:rsidRPr="00681011" w:rsidRDefault="004374C1" w:rsidP="006C71D8">
            <w:pPr>
              <w:rPr>
                <w:rFonts w:ascii="Arial" w:hAnsi="Arial" w:cs="Arial"/>
                <w:sz w:val="20"/>
              </w:rPr>
            </w:pPr>
            <w:r w:rsidRPr="00681011">
              <w:rPr>
                <w:rFonts w:ascii="Arial" w:hAnsi="Arial" w:cs="Arial"/>
                <w:sz w:val="20"/>
              </w:rPr>
              <w:lastRenderedPageBreak/>
              <w:t>1</w:t>
            </w:r>
            <w:r w:rsidR="009B081A">
              <w:rPr>
                <w:rFonts w:ascii="Arial" w:hAnsi="Arial" w:cs="Arial"/>
                <w:sz w:val="20"/>
              </w:rPr>
              <w:t>2</w:t>
            </w:r>
          </w:p>
        </w:tc>
        <w:tc>
          <w:tcPr>
            <w:tcW w:w="8080" w:type="dxa"/>
            <w:vAlign w:val="center"/>
          </w:tcPr>
          <w:p w14:paraId="034488B8" w14:textId="77777777" w:rsidR="004374C1" w:rsidRPr="00681011" w:rsidRDefault="004374C1" w:rsidP="006C71D8">
            <w:pPr>
              <w:jc w:val="both"/>
              <w:rPr>
                <w:rFonts w:ascii="Arial" w:eastAsia="Calibri" w:hAnsi="Arial" w:cs="Arial"/>
                <w:sz w:val="20"/>
              </w:rPr>
            </w:pPr>
            <w:r w:rsidRPr="00681011">
              <w:rPr>
                <w:rFonts w:ascii="Arial" w:eastAsia="Calibri" w:hAnsi="Arial" w:cs="Arial"/>
                <w:sz w:val="20"/>
              </w:rPr>
              <w:t xml:space="preserve">Ma mieć możliwość wykonania zdalnego restartu radiotelefonu (chwilowe odłączenie zasilania) po otrzymaniu sygnału z aplikacji operatorskiej. </w:t>
            </w:r>
          </w:p>
        </w:tc>
      </w:tr>
      <w:tr w:rsidR="0069350B" w:rsidRPr="00681011" w14:paraId="70DF9268" w14:textId="77777777" w:rsidTr="40630C06">
        <w:tc>
          <w:tcPr>
            <w:tcW w:w="567" w:type="dxa"/>
            <w:vAlign w:val="center"/>
          </w:tcPr>
          <w:p w14:paraId="5A8FA804" w14:textId="771CE64D" w:rsidR="0069350B" w:rsidRPr="00681011" w:rsidRDefault="0069350B" w:rsidP="006C71D8">
            <w:pPr>
              <w:rPr>
                <w:rFonts w:ascii="Arial" w:hAnsi="Arial" w:cs="Arial"/>
                <w:sz w:val="20"/>
              </w:rPr>
            </w:pPr>
            <w:r>
              <w:rPr>
                <w:rFonts w:ascii="Arial" w:hAnsi="Arial" w:cs="Arial"/>
                <w:sz w:val="20"/>
              </w:rPr>
              <w:t>1</w:t>
            </w:r>
            <w:r w:rsidR="009B081A">
              <w:rPr>
                <w:rFonts w:ascii="Arial" w:hAnsi="Arial" w:cs="Arial"/>
                <w:sz w:val="20"/>
              </w:rPr>
              <w:t>3</w:t>
            </w:r>
            <w:r>
              <w:rPr>
                <w:rFonts w:ascii="Arial" w:hAnsi="Arial" w:cs="Arial"/>
                <w:sz w:val="20"/>
              </w:rPr>
              <w:t xml:space="preserve"> </w:t>
            </w:r>
          </w:p>
        </w:tc>
        <w:tc>
          <w:tcPr>
            <w:tcW w:w="8080" w:type="dxa"/>
            <w:vAlign w:val="center"/>
          </w:tcPr>
          <w:p w14:paraId="542D81F6" w14:textId="041EC5FC" w:rsidR="0069350B" w:rsidRPr="00681011" w:rsidRDefault="0069350B" w:rsidP="006C71D8">
            <w:pPr>
              <w:jc w:val="both"/>
              <w:rPr>
                <w:rFonts w:ascii="Arial" w:eastAsia="Calibri" w:hAnsi="Arial" w:cs="Arial"/>
                <w:sz w:val="20"/>
              </w:rPr>
            </w:pPr>
            <w:r>
              <w:rPr>
                <w:rFonts w:ascii="Arial" w:eastAsia="Calibri" w:hAnsi="Arial" w:cs="Arial"/>
                <w:sz w:val="20"/>
              </w:rPr>
              <w:t xml:space="preserve">Ma umożliwić zaprogramowanie radiotelefonu poprzez udostępnienie portu </w:t>
            </w:r>
            <w:proofErr w:type="spellStart"/>
            <w:r>
              <w:rPr>
                <w:rFonts w:ascii="Arial" w:eastAsia="Calibri" w:hAnsi="Arial" w:cs="Arial"/>
                <w:sz w:val="20"/>
              </w:rPr>
              <w:t>usb</w:t>
            </w:r>
            <w:proofErr w:type="spellEnd"/>
            <w:r>
              <w:rPr>
                <w:rFonts w:ascii="Arial" w:eastAsia="Calibri" w:hAnsi="Arial" w:cs="Arial"/>
                <w:sz w:val="20"/>
              </w:rPr>
              <w:t xml:space="preserve"> radiotelefonu do niego włączonego po sieci IP.</w:t>
            </w:r>
          </w:p>
        </w:tc>
      </w:tr>
    </w:tbl>
    <w:p w14:paraId="5D986E2E" w14:textId="77777777" w:rsidR="001A488E" w:rsidRDefault="001A488E" w:rsidP="001A488E">
      <w:pPr>
        <w:spacing w:after="160" w:line="259" w:lineRule="auto"/>
        <w:rPr>
          <w:rFonts w:ascii="Arial" w:hAnsi="Arial" w:cs="Arial"/>
          <w:sz w:val="20"/>
          <w:szCs w:val="20"/>
        </w:rPr>
      </w:pPr>
    </w:p>
    <w:p w14:paraId="5961F4B8" w14:textId="40C195B1" w:rsidR="004374C1" w:rsidRPr="0069350B" w:rsidRDefault="004374C1" w:rsidP="001A488E">
      <w:pPr>
        <w:spacing w:after="160" w:line="259" w:lineRule="auto"/>
        <w:rPr>
          <w:rFonts w:ascii="Arial" w:hAnsi="Arial" w:cs="Arial"/>
          <w:sz w:val="20"/>
          <w:szCs w:val="20"/>
        </w:rPr>
      </w:pPr>
      <w:r w:rsidRPr="5BF6E5E0">
        <w:rPr>
          <w:rFonts w:ascii="Arial" w:hAnsi="Arial" w:cs="Arial"/>
          <w:sz w:val="20"/>
          <w:szCs w:val="20"/>
        </w:rPr>
        <w:t>Moduł rejestracji korespondencji radiowej</w:t>
      </w:r>
      <w:r w:rsidR="00EF57D3" w:rsidRPr="5BF6E5E0">
        <w:rPr>
          <w:rFonts w:ascii="Arial" w:hAnsi="Arial" w:cs="Arial"/>
          <w:sz w:val="20"/>
          <w:szCs w:val="20"/>
        </w:rPr>
        <w:t xml:space="preserve"> po aktu</w:t>
      </w:r>
      <w:r w:rsidR="0F262828" w:rsidRPr="5BF6E5E0">
        <w:rPr>
          <w:rFonts w:ascii="Arial" w:hAnsi="Arial" w:cs="Arial"/>
          <w:sz w:val="20"/>
          <w:szCs w:val="20"/>
        </w:rPr>
        <w:t>a</w:t>
      </w:r>
      <w:r w:rsidR="00EF57D3" w:rsidRPr="5BF6E5E0">
        <w:rPr>
          <w:rFonts w:ascii="Arial" w:hAnsi="Arial" w:cs="Arial"/>
          <w:sz w:val="20"/>
          <w:szCs w:val="20"/>
        </w:rPr>
        <w:t>lizacji systemu ma:</w:t>
      </w:r>
    </w:p>
    <w:tbl>
      <w:tblPr>
        <w:tblStyle w:val="Tabela-Siatka"/>
        <w:tblW w:w="0" w:type="auto"/>
        <w:tblInd w:w="250" w:type="dxa"/>
        <w:tblLook w:val="04A0" w:firstRow="1" w:lastRow="0" w:firstColumn="1" w:lastColumn="0" w:noHBand="0" w:noVBand="1"/>
      </w:tblPr>
      <w:tblGrid>
        <w:gridCol w:w="567"/>
        <w:gridCol w:w="8080"/>
      </w:tblGrid>
      <w:tr w:rsidR="004374C1" w:rsidRPr="00D72AFF" w14:paraId="4095CA2A" w14:textId="77777777" w:rsidTr="5BF6E5E0">
        <w:tc>
          <w:tcPr>
            <w:tcW w:w="567" w:type="dxa"/>
            <w:vAlign w:val="center"/>
          </w:tcPr>
          <w:p w14:paraId="1DF60BF7" w14:textId="77777777" w:rsidR="004374C1" w:rsidRPr="00D72AFF" w:rsidRDefault="004374C1" w:rsidP="006C71D8">
            <w:pPr>
              <w:jc w:val="center"/>
              <w:rPr>
                <w:rFonts w:ascii="Arial" w:hAnsi="Arial" w:cs="Arial"/>
                <w:b/>
                <w:sz w:val="20"/>
              </w:rPr>
            </w:pPr>
            <w:r w:rsidRPr="00D72AFF">
              <w:rPr>
                <w:rFonts w:ascii="Arial" w:hAnsi="Arial" w:cs="Arial"/>
                <w:b/>
                <w:sz w:val="20"/>
              </w:rPr>
              <w:t>Lp.</w:t>
            </w:r>
          </w:p>
        </w:tc>
        <w:tc>
          <w:tcPr>
            <w:tcW w:w="8080" w:type="dxa"/>
            <w:vAlign w:val="center"/>
          </w:tcPr>
          <w:p w14:paraId="0335C366" w14:textId="77777777" w:rsidR="004374C1" w:rsidRPr="00D72AFF" w:rsidRDefault="004374C1" w:rsidP="006C71D8">
            <w:pPr>
              <w:jc w:val="center"/>
              <w:rPr>
                <w:rFonts w:ascii="Arial" w:hAnsi="Arial" w:cs="Arial"/>
                <w:b/>
                <w:sz w:val="20"/>
              </w:rPr>
            </w:pPr>
            <w:r w:rsidRPr="00D72AFF">
              <w:rPr>
                <w:rFonts w:ascii="Arial" w:hAnsi="Arial" w:cs="Arial"/>
                <w:b/>
                <w:sz w:val="20"/>
              </w:rPr>
              <w:t>Funkcjonalność minimalna</w:t>
            </w:r>
          </w:p>
        </w:tc>
      </w:tr>
      <w:tr w:rsidR="004374C1" w:rsidRPr="00D72AFF" w14:paraId="55BBA380" w14:textId="77777777" w:rsidTr="5BF6E5E0">
        <w:tc>
          <w:tcPr>
            <w:tcW w:w="567" w:type="dxa"/>
            <w:vAlign w:val="center"/>
          </w:tcPr>
          <w:p w14:paraId="19A98C0A" w14:textId="402F6A0E" w:rsidR="004374C1" w:rsidRPr="00D72AFF" w:rsidRDefault="007D4CCB" w:rsidP="006C71D8">
            <w:pPr>
              <w:jc w:val="center"/>
              <w:rPr>
                <w:rFonts w:ascii="Arial" w:hAnsi="Arial" w:cs="Arial"/>
                <w:sz w:val="20"/>
              </w:rPr>
            </w:pPr>
            <w:r>
              <w:rPr>
                <w:rFonts w:ascii="Arial" w:hAnsi="Arial" w:cs="Arial"/>
                <w:sz w:val="20"/>
              </w:rPr>
              <w:t>1</w:t>
            </w:r>
          </w:p>
        </w:tc>
        <w:tc>
          <w:tcPr>
            <w:tcW w:w="8080" w:type="dxa"/>
            <w:vAlign w:val="center"/>
          </w:tcPr>
          <w:p w14:paraId="186E2CDC" w14:textId="0D527A84" w:rsidR="004374C1" w:rsidRPr="00D72AFF" w:rsidRDefault="00EF57D3" w:rsidP="006C71D8">
            <w:pPr>
              <w:jc w:val="both"/>
              <w:rPr>
                <w:rFonts w:ascii="Arial" w:hAnsi="Arial" w:cs="Arial"/>
                <w:sz w:val="20"/>
                <w:szCs w:val="20"/>
              </w:rPr>
            </w:pPr>
            <w:r w:rsidRPr="5BF6E5E0">
              <w:rPr>
                <w:rFonts w:ascii="Arial" w:hAnsi="Arial" w:cs="Arial"/>
                <w:sz w:val="20"/>
                <w:szCs w:val="20"/>
              </w:rPr>
              <w:t>R</w:t>
            </w:r>
            <w:r w:rsidR="004374C1" w:rsidRPr="5BF6E5E0">
              <w:rPr>
                <w:rFonts w:ascii="Arial" w:hAnsi="Arial" w:cs="Arial"/>
                <w:sz w:val="20"/>
                <w:szCs w:val="20"/>
              </w:rPr>
              <w:t xml:space="preserve">ejestrować treści rozmów radiowych prowadzonych na </w:t>
            </w:r>
            <w:r w:rsidRPr="5BF6E5E0">
              <w:rPr>
                <w:rFonts w:ascii="Arial" w:hAnsi="Arial" w:cs="Arial"/>
                <w:sz w:val="20"/>
                <w:szCs w:val="20"/>
              </w:rPr>
              <w:t>konsolach ZSŁ</w:t>
            </w:r>
            <w:r w:rsidR="004374C1" w:rsidRPr="5BF6E5E0">
              <w:rPr>
                <w:rFonts w:ascii="Arial" w:hAnsi="Arial" w:cs="Arial"/>
                <w:sz w:val="20"/>
                <w:szCs w:val="20"/>
              </w:rPr>
              <w:t xml:space="preserve"> w postaci zapisu cyfrowego</w:t>
            </w:r>
            <w:r w:rsidR="6286C5F8" w:rsidRPr="5BF6E5E0">
              <w:rPr>
                <w:rFonts w:ascii="Arial" w:hAnsi="Arial" w:cs="Arial"/>
                <w:sz w:val="20"/>
                <w:szCs w:val="20"/>
              </w:rPr>
              <w:t>.</w:t>
            </w:r>
          </w:p>
        </w:tc>
      </w:tr>
      <w:tr w:rsidR="004374C1" w:rsidRPr="00D72AFF" w14:paraId="3330E60D" w14:textId="77777777" w:rsidTr="5BF6E5E0">
        <w:tc>
          <w:tcPr>
            <w:tcW w:w="567" w:type="dxa"/>
            <w:vAlign w:val="center"/>
          </w:tcPr>
          <w:p w14:paraId="1A7C4C74" w14:textId="20FE5CB1" w:rsidR="004374C1" w:rsidRPr="00D72AFF" w:rsidRDefault="007D4CCB" w:rsidP="006C71D8">
            <w:pPr>
              <w:jc w:val="center"/>
              <w:rPr>
                <w:rFonts w:ascii="Arial" w:hAnsi="Arial" w:cs="Arial"/>
                <w:sz w:val="20"/>
              </w:rPr>
            </w:pPr>
            <w:r>
              <w:rPr>
                <w:rFonts w:ascii="Arial" w:hAnsi="Arial" w:cs="Arial"/>
                <w:sz w:val="20"/>
              </w:rPr>
              <w:t>2</w:t>
            </w:r>
          </w:p>
        </w:tc>
        <w:tc>
          <w:tcPr>
            <w:tcW w:w="8080" w:type="dxa"/>
            <w:vAlign w:val="center"/>
          </w:tcPr>
          <w:p w14:paraId="2D8DC7A6" w14:textId="0BE3A0CE" w:rsidR="004374C1" w:rsidRPr="00D72AFF" w:rsidRDefault="00EF57D3" w:rsidP="006C71D8">
            <w:pPr>
              <w:jc w:val="both"/>
              <w:rPr>
                <w:rFonts w:ascii="Arial" w:hAnsi="Arial" w:cs="Arial"/>
                <w:sz w:val="20"/>
              </w:rPr>
            </w:pPr>
            <w:r>
              <w:rPr>
                <w:rFonts w:ascii="Arial" w:hAnsi="Arial" w:cs="Arial"/>
                <w:sz w:val="20"/>
              </w:rPr>
              <w:t>M</w:t>
            </w:r>
            <w:r w:rsidR="004374C1" w:rsidRPr="00D72AFF">
              <w:rPr>
                <w:rFonts w:ascii="Arial" w:hAnsi="Arial" w:cs="Arial"/>
                <w:sz w:val="20"/>
              </w:rPr>
              <w:t>a rejestrować całą korespondencję prowadzoną za pośrednictwem konsol</w:t>
            </w:r>
            <w:r>
              <w:rPr>
                <w:rFonts w:ascii="Arial" w:hAnsi="Arial" w:cs="Arial"/>
                <w:sz w:val="20"/>
              </w:rPr>
              <w:t xml:space="preserve"> na SKKW</w:t>
            </w:r>
            <w:r w:rsidR="004374C1" w:rsidRPr="00D72AFF">
              <w:rPr>
                <w:rFonts w:ascii="Arial" w:hAnsi="Arial" w:cs="Arial"/>
                <w:sz w:val="20"/>
              </w:rPr>
              <w:t xml:space="preserve">. </w:t>
            </w:r>
          </w:p>
        </w:tc>
      </w:tr>
      <w:tr w:rsidR="004374C1" w:rsidRPr="00D72AFF" w14:paraId="42F03953" w14:textId="77777777" w:rsidTr="5BF6E5E0">
        <w:tc>
          <w:tcPr>
            <w:tcW w:w="567" w:type="dxa"/>
            <w:vAlign w:val="center"/>
          </w:tcPr>
          <w:p w14:paraId="75F643C8" w14:textId="10EAE811" w:rsidR="004374C1" w:rsidRPr="00D72AFF" w:rsidRDefault="007D4CCB" w:rsidP="006C71D8">
            <w:pPr>
              <w:jc w:val="center"/>
              <w:rPr>
                <w:rFonts w:ascii="Arial" w:hAnsi="Arial" w:cs="Arial"/>
                <w:sz w:val="20"/>
              </w:rPr>
            </w:pPr>
            <w:r>
              <w:rPr>
                <w:rFonts w:ascii="Arial" w:hAnsi="Arial" w:cs="Arial"/>
                <w:sz w:val="20"/>
              </w:rPr>
              <w:t>3</w:t>
            </w:r>
          </w:p>
        </w:tc>
        <w:tc>
          <w:tcPr>
            <w:tcW w:w="8080" w:type="dxa"/>
            <w:vAlign w:val="center"/>
          </w:tcPr>
          <w:p w14:paraId="03933F4E" w14:textId="7670EF26" w:rsidR="004374C1" w:rsidRPr="00D72AFF" w:rsidRDefault="00EF57D3" w:rsidP="006C71D8">
            <w:pPr>
              <w:jc w:val="both"/>
              <w:rPr>
                <w:rFonts w:ascii="Arial" w:hAnsi="Arial" w:cs="Arial"/>
                <w:sz w:val="20"/>
              </w:rPr>
            </w:pPr>
            <w:r>
              <w:rPr>
                <w:rFonts w:ascii="Arial" w:hAnsi="Arial" w:cs="Arial"/>
                <w:sz w:val="20"/>
              </w:rPr>
              <w:t>Z</w:t>
            </w:r>
            <w:r w:rsidR="004374C1" w:rsidRPr="00D72AFF">
              <w:rPr>
                <w:rFonts w:ascii="Arial" w:hAnsi="Arial" w:cs="Arial"/>
                <w:sz w:val="20"/>
              </w:rPr>
              <w:t>apewnić ochronę danych oraz kontrolę dostępu do zapisanych informacji na podstawie systemu haseł i uprawnień.</w:t>
            </w:r>
          </w:p>
        </w:tc>
      </w:tr>
      <w:tr w:rsidR="004374C1" w:rsidRPr="00D72AFF" w14:paraId="27F8B92B" w14:textId="77777777" w:rsidTr="5BF6E5E0">
        <w:tc>
          <w:tcPr>
            <w:tcW w:w="567" w:type="dxa"/>
            <w:vAlign w:val="center"/>
          </w:tcPr>
          <w:p w14:paraId="14D40284" w14:textId="7F045762" w:rsidR="004374C1" w:rsidRPr="00D72AFF" w:rsidRDefault="007D4CCB" w:rsidP="006C71D8">
            <w:pPr>
              <w:jc w:val="center"/>
              <w:rPr>
                <w:rFonts w:ascii="Arial" w:hAnsi="Arial" w:cs="Arial"/>
                <w:sz w:val="20"/>
              </w:rPr>
            </w:pPr>
            <w:r>
              <w:rPr>
                <w:rFonts w:ascii="Arial" w:hAnsi="Arial" w:cs="Arial"/>
                <w:sz w:val="20"/>
              </w:rPr>
              <w:t>4</w:t>
            </w:r>
          </w:p>
        </w:tc>
        <w:tc>
          <w:tcPr>
            <w:tcW w:w="8080" w:type="dxa"/>
            <w:vAlign w:val="center"/>
          </w:tcPr>
          <w:p w14:paraId="247141DE" w14:textId="5DCC777C" w:rsidR="004374C1" w:rsidRPr="00D72AFF" w:rsidRDefault="00EF57D3" w:rsidP="006C71D8">
            <w:pPr>
              <w:jc w:val="both"/>
              <w:rPr>
                <w:rFonts w:ascii="Arial" w:eastAsia="Calibri" w:hAnsi="Arial" w:cs="Arial"/>
                <w:sz w:val="20"/>
              </w:rPr>
            </w:pPr>
            <w:r>
              <w:rPr>
                <w:rFonts w:ascii="Arial" w:eastAsia="Calibri" w:hAnsi="Arial" w:cs="Arial"/>
                <w:sz w:val="20"/>
              </w:rPr>
              <w:t>U</w:t>
            </w:r>
            <w:r w:rsidR="004374C1" w:rsidRPr="00D72AFF">
              <w:rPr>
                <w:rFonts w:ascii="Arial" w:eastAsia="Calibri" w:hAnsi="Arial" w:cs="Arial"/>
                <w:sz w:val="20"/>
              </w:rPr>
              <w:t>możliwiać kontrolny odczyt danych (przez autoryzowanych użytkowników) w celu sprawdzenia stanu rejestracji.</w:t>
            </w:r>
          </w:p>
        </w:tc>
      </w:tr>
      <w:tr w:rsidR="004374C1" w:rsidRPr="00D72AFF" w14:paraId="6E4BD6C1" w14:textId="77777777" w:rsidTr="5BF6E5E0">
        <w:tc>
          <w:tcPr>
            <w:tcW w:w="567" w:type="dxa"/>
            <w:vAlign w:val="center"/>
          </w:tcPr>
          <w:p w14:paraId="0BE46018" w14:textId="59CD7FE4" w:rsidR="004374C1" w:rsidRPr="00D72AFF" w:rsidRDefault="007D4CCB" w:rsidP="006C71D8">
            <w:pPr>
              <w:jc w:val="center"/>
              <w:rPr>
                <w:rFonts w:ascii="Arial" w:hAnsi="Arial" w:cs="Arial"/>
                <w:sz w:val="20"/>
              </w:rPr>
            </w:pPr>
            <w:r>
              <w:rPr>
                <w:rFonts w:ascii="Arial" w:hAnsi="Arial" w:cs="Arial"/>
                <w:sz w:val="20"/>
              </w:rPr>
              <w:t>5</w:t>
            </w:r>
          </w:p>
        </w:tc>
        <w:tc>
          <w:tcPr>
            <w:tcW w:w="8080" w:type="dxa"/>
            <w:vAlign w:val="center"/>
          </w:tcPr>
          <w:p w14:paraId="53473868" w14:textId="77777777" w:rsidR="004374C1" w:rsidRPr="00D72AFF" w:rsidRDefault="004374C1" w:rsidP="006C71D8">
            <w:pPr>
              <w:jc w:val="both"/>
              <w:rPr>
                <w:rFonts w:ascii="Arial" w:hAnsi="Arial" w:cs="Arial"/>
                <w:sz w:val="20"/>
              </w:rPr>
            </w:pPr>
            <w:r w:rsidRPr="00D72AFF">
              <w:rPr>
                <w:rFonts w:ascii="Arial" w:hAnsi="Arial" w:cs="Arial"/>
                <w:sz w:val="20"/>
              </w:rPr>
              <w:t>Łączny czas nagrań na dysku rejestratora bez „nadpisywania” nie powinien być krótszy niż 36 m-</w:t>
            </w:r>
            <w:proofErr w:type="spellStart"/>
            <w:r w:rsidRPr="00D72AFF">
              <w:rPr>
                <w:rFonts w:ascii="Arial" w:hAnsi="Arial" w:cs="Arial"/>
                <w:sz w:val="20"/>
              </w:rPr>
              <w:t>cy</w:t>
            </w:r>
            <w:proofErr w:type="spellEnd"/>
            <w:r w:rsidRPr="00D72AFF">
              <w:rPr>
                <w:rFonts w:ascii="Arial" w:hAnsi="Arial" w:cs="Arial"/>
                <w:sz w:val="20"/>
              </w:rPr>
              <w:t>.</w:t>
            </w:r>
          </w:p>
        </w:tc>
      </w:tr>
      <w:tr w:rsidR="004374C1" w:rsidRPr="00D72AFF" w14:paraId="47E0A2BD" w14:textId="77777777" w:rsidTr="5BF6E5E0">
        <w:tc>
          <w:tcPr>
            <w:tcW w:w="567" w:type="dxa"/>
            <w:vAlign w:val="center"/>
          </w:tcPr>
          <w:p w14:paraId="6E7A964F" w14:textId="7394D2C2" w:rsidR="004374C1" w:rsidRPr="00D72AFF" w:rsidRDefault="007D4CCB" w:rsidP="006C71D8">
            <w:pPr>
              <w:jc w:val="center"/>
              <w:rPr>
                <w:rFonts w:ascii="Arial" w:hAnsi="Arial" w:cs="Arial"/>
                <w:sz w:val="20"/>
              </w:rPr>
            </w:pPr>
            <w:r>
              <w:rPr>
                <w:rFonts w:ascii="Arial" w:hAnsi="Arial" w:cs="Arial"/>
                <w:sz w:val="20"/>
              </w:rPr>
              <w:t>6</w:t>
            </w:r>
          </w:p>
        </w:tc>
        <w:tc>
          <w:tcPr>
            <w:tcW w:w="8080" w:type="dxa"/>
            <w:vAlign w:val="center"/>
          </w:tcPr>
          <w:p w14:paraId="6FE539A0" w14:textId="23A42833" w:rsidR="004374C1" w:rsidRPr="00D72AFF" w:rsidRDefault="00EF57D3" w:rsidP="006C71D8">
            <w:pPr>
              <w:jc w:val="both"/>
              <w:rPr>
                <w:rFonts w:ascii="Arial" w:hAnsi="Arial" w:cs="Arial"/>
                <w:sz w:val="20"/>
                <w:szCs w:val="20"/>
              </w:rPr>
            </w:pPr>
            <w:r w:rsidRPr="5BF6E5E0">
              <w:rPr>
                <w:rFonts w:ascii="Arial" w:hAnsi="Arial" w:cs="Arial"/>
                <w:sz w:val="20"/>
                <w:szCs w:val="20"/>
              </w:rPr>
              <w:t>U</w:t>
            </w:r>
            <w:r w:rsidR="004374C1" w:rsidRPr="5BF6E5E0">
              <w:rPr>
                <w:rFonts w:ascii="Arial" w:hAnsi="Arial" w:cs="Arial"/>
                <w:sz w:val="20"/>
                <w:szCs w:val="20"/>
              </w:rPr>
              <w:t>możliwić wykonanie kopii wybranych przez uprawnionego operatora całości lub fragmentów zapisu w postaci pliku audio w formacie .</w:t>
            </w:r>
            <w:proofErr w:type="spellStart"/>
            <w:r w:rsidR="004374C1" w:rsidRPr="5BF6E5E0">
              <w:rPr>
                <w:rFonts w:ascii="Arial" w:hAnsi="Arial" w:cs="Arial"/>
                <w:sz w:val="20"/>
                <w:szCs w:val="20"/>
              </w:rPr>
              <w:t>wav</w:t>
            </w:r>
            <w:proofErr w:type="spellEnd"/>
            <w:r w:rsidR="004374C1" w:rsidRPr="5BF6E5E0">
              <w:rPr>
                <w:rFonts w:ascii="Arial" w:hAnsi="Arial" w:cs="Arial"/>
                <w:sz w:val="20"/>
                <w:szCs w:val="20"/>
              </w:rPr>
              <w:t xml:space="preserve">, oraz jeden z wymienionych: </w:t>
            </w:r>
            <w:r w:rsidR="4A717C59" w:rsidRPr="5BF6E5E0">
              <w:rPr>
                <w:rFonts w:ascii="Arial" w:hAnsi="Arial" w:cs="Arial"/>
                <w:sz w:val="20"/>
                <w:szCs w:val="20"/>
              </w:rPr>
              <w:t>.</w:t>
            </w:r>
            <w:proofErr w:type="spellStart"/>
            <w:r w:rsidR="004374C1" w:rsidRPr="5BF6E5E0">
              <w:rPr>
                <w:rFonts w:ascii="Arial" w:hAnsi="Arial" w:cs="Arial"/>
                <w:sz w:val="20"/>
                <w:szCs w:val="20"/>
              </w:rPr>
              <w:t>pcm</w:t>
            </w:r>
            <w:proofErr w:type="spellEnd"/>
            <w:r w:rsidR="004374C1" w:rsidRPr="5BF6E5E0">
              <w:rPr>
                <w:rFonts w:ascii="Arial" w:hAnsi="Arial" w:cs="Arial"/>
                <w:sz w:val="20"/>
                <w:szCs w:val="20"/>
              </w:rPr>
              <w:t xml:space="preserve"> lub .mp3.</w:t>
            </w:r>
          </w:p>
        </w:tc>
      </w:tr>
      <w:tr w:rsidR="004374C1" w:rsidRPr="00D72AFF" w14:paraId="7CF81010" w14:textId="77777777" w:rsidTr="5BF6E5E0">
        <w:tc>
          <w:tcPr>
            <w:tcW w:w="567" w:type="dxa"/>
            <w:vAlign w:val="center"/>
          </w:tcPr>
          <w:p w14:paraId="0FD010FE" w14:textId="056E6BFE" w:rsidR="004374C1" w:rsidRPr="00D72AFF" w:rsidRDefault="007D4CCB" w:rsidP="006C71D8">
            <w:pPr>
              <w:jc w:val="center"/>
              <w:rPr>
                <w:rFonts w:ascii="Arial" w:hAnsi="Arial" w:cs="Arial"/>
                <w:sz w:val="20"/>
              </w:rPr>
            </w:pPr>
            <w:r>
              <w:rPr>
                <w:rFonts w:ascii="Arial" w:hAnsi="Arial" w:cs="Arial"/>
                <w:sz w:val="20"/>
              </w:rPr>
              <w:t>7</w:t>
            </w:r>
          </w:p>
        </w:tc>
        <w:tc>
          <w:tcPr>
            <w:tcW w:w="8080" w:type="dxa"/>
            <w:vAlign w:val="center"/>
          </w:tcPr>
          <w:p w14:paraId="3C289C11" w14:textId="08B640A4" w:rsidR="004374C1" w:rsidRPr="00D72AFF" w:rsidRDefault="00EF57D3" w:rsidP="006C71D8">
            <w:pPr>
              <w:jc w:val="both"/>
              <w:rPr>
                <w:rFonts w:ascii="Arial" w:eastAsia="Calibri" w:hAnsi="Arial" w:cs="Arial"/>
                <w:sz w:val="20"/>
              </w:rPr>
            </w:pPr>
            <w:r>
              <w:rPr>
                <w:rFonts w:ascii="Arial" w:eastAsia="Calibri" w:hAnsi="Arial" w:cs="Arial"/>
                <w:sz w:val="20"/>
              </w:rPr>
              <w:t>Z</w:t>
            </w:r>
            <w:r w:rsidR="004374C1" w:rsidRPr="00D72AFF">
              <w:rPr>
                <w:rFonts w:ascii="Arial" w:eastAsia="Calibri" w:hAnsi="Arial" w:cs="Arial"/>
                <w:sz w:val="20"/>
              </w:rPr>
              <w:t>apewniać archiwizację i odsłuch zapisanych danych, na co najmniej 4 wskazanych komputerach PC lub zasobach sieciowych w sieci LAN, WAN zamawiającego.</w:t>
            </w:r>
          </w:p>
        </w:tc>
      </w:tr>
      <w:tr w:rsidR="004374C1" w:rsidRPr="00D72AFF" w14:paraId="48A49068" w14:textId="77777777" w:rsidTr="5BF6E5E0">
        <w:tc>
          <w:tcPr>
            <w:tcW w:w="567" w:type="dxa"/>
            <w:vAlign w:val="center"/>
          </w:tcPr>
          <w:p w14:paraId="538D387D" w14:textId="242C06B1" w:rsidR="004374C1" w:rsidRPr="00D72AFF" w:rsidRDefault="007D4CCB" w:rsidP="006C71D8">
            <w:pPr>
              <w:jc w:val="center"/>
              <w:rPr>
                <w:rFonts w:ascii="Arial" w:hAnsi="Arial" w:cs="Arial"/>
                <w:sz w:val="20"/>
              </w:rPr>
            </w:pPr>
            <w:r>
              <w:rPr>
                <w:rFonts w:ascii="Arial" w:hAnsi="Arial" w:cs="Arial"/>
                <w:sz w:val="20"/>
              </w:rPr>
              <w:t>8</w:t>
            </w:r>
          </w:p>
        </w:tc>
        <w:tc>
          <w:tcPr>
            <w:tcW w:w="8080" w:type="dxa"/>
            <w:vAlign w:val="center"/>
          </w:tcPr>
          <w:p w14:paraId="6BBCE4DB" w14:textId="34335ADD" w:rsidR="004374C1" w:rsidRPr="00D72AFF" w:rsidRDefault="00EF57D3" w:rsidP="006C71D8">
            <w:pPr>
              <w:jc w:val="both"/>
              <w:rPr>
                <w:rFonts w:ascii="Arial" w:eastAsia="Calibri" w:hAnsi="Arial" w:cs="Arial"/>
                <w:sz w:val="20"/>
                <w:szCs w:val="20"/>
              </w:rPr>
            </w:pPr>
            <w:r w:rsidRPr="5BF6E5E0">
              <w:rPr>
                <w:rFonts w:ascii="Arial" w:eastAsia="Calibri" w:hAnsi="Arial" w:cs="Arial"/>
                <w:sz w:val="20"/>
                <w:szCs w:val="20"/>
              </w:rPr>
              <w:t xml:space="preserve">Ma </w:t>
            </w:r>
            <w:r w:rsidR="004374C1" w:rsidRPr="5BF6E5E0">
              <w:rPr>
                <w:rFonts w:ascii="Arial" w:eastAsia="Calibri" w:hAnsi="Arial" w:cs="Arial"/>
                <w:sz w:val="20"/>
                <w:szCs w:val="20"/>
              </w:rPr>
              <w:t>umożliwiać odsłuch rozmów poprzez sieć LAN z użyciem dedykowanej aplikacji, bez ograniczenia liczby licencji. Aktualizacja oprogramowania zapewniona min. przez okres gwarancji</w:t>
            </w:r>
            <w:r w:rsidR="29F9E72F" w:rsidRPr="5BF6E5E0">
              <w:rPr>
                <w:rFonts w:ascii="Arial" w:eastAsia="Calibri" w:hAnsi="Arial" w:cs="Arial"/>
                <w:sz w:val="20"/>
                <w:szCs w:val="20"/>
              </w:rPr>
              <w:t>.</w:t>
            </w:r>
          </w:p>
        </w:tc>
      </w:tr>
      <w:tr w:rsidR="004374C1" w:rsidRPr="00D72AFF" w14:paraId="57355A8D" w14:textId="77777777" w:rsidTr="5BF6E5E0">
        <w:trPr>
          <w:trHeight w:val="462"/>
        </w:trPr>
        <w:tc>
          <w:tcPr>
            <w:tcW w:w="567" w:type="dxa"/>
            <w:vAlign w:val="center"/>
          </w:tcPr>
          <w:p w14:paraId="6C44C084" w14:textId="05C1AAF8" w:rsidR="004374C1" w:rsidRPr="00D72AFF" w:rsidRDefault="007D4CCB" w:rsidP="006C71D8">
            <w:pPr>
              <w:jc w:val="center"/>
              <w:rPr>
                <w:rFonts w:ascii="Arial" w:hAnsi="Arial" w:cs="Arial"/>
                <w:sz w:val="20"/>
              </w:rPr>
            </w:pPr>
            <w:r>
              <w:rPr>
                <w:rFonts w:ascii="Arial" w:hAnsi="Arial" w:cs="Arial"/>
                <w:sz w:val="20"/>
              </w:rPr>
              <w:t>9</w:t>
            </w:r>
          </w:p>
        </w:tc>
        <w:tc>
          <w:tcPr>
            <w:tcW w:w="8080" w:type="dxa"/>
            <w:vAlign w:val="center"/>
          </w:tcPr>
          <w:p w14:paraId="249A86E2" w14:textId="237E24AA" w:rsidR="004374C1" w:rsidRPr="00D72AFF" w:rsidRDefault="00EF57D3" w:rsidP="006C71D8">
            <w:pPr>
              <w:jc w:val="both"/>
              <w:rPr>
                <w:rFonts w:ascii="Arial" w:eastAsia="Calibri" w:hAnsi="Arial" w:cs="Arial"/>
                <w:sz w:val="20"/>
              </w:rPr>
            </w:pPr>
            <w:r>
              <w:rPr>
                <w:rFonts w:ascii="Arial" w:eastAsia="Calibri" w:hAnsi="Arial" w:cs="Arial"/>
                <w:sz w:val="20"/>
              </w:rPr>
              <w:t>U</w:t>
            </w:r>
            <w:r w:rsidR="004374C1" w:rsidRPr="00D72AFF">
              <w:rPr>
                <w:rFonts w:ascii="Arial" w:eastAsia="Calibri" w:hAnsi="Arial" w:cs="Arial"/>
                <w:sz w:val="20"/>
              </w:rPr>
              <w:t>możliwiać administrowanie oraz zdalny nadzór nad nagraniami i urządzeniami rejestrującymi poprzez sieć LAN/WAN.</w:t>
            </w:r>
          </w:p>
        </w:tc>
      </w:tr>
      <w:tr w:rsidR="004374C1" w:rsidRPr="00D72AFF" w14:paraId="1E2FE27D" w14:textId="77777777" w:rsidTr="5BF6E5E0">
        <w:tc>
          <w:tcPr>
            <w:tcW w:w="567" w:type="dxa"/>
            <w:vAlign w:val="center"/>
          </w:tcPr>
          <w:p w14:paraId="34DFB3E2" w14:textId="3903112F"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0</w:t>
            </w:r>
          </w:p>
        </w:tc>
        <w:tc>
          <w:tcPr>
            <w:tcW w:w="8080" w:type="dxa"/>
            <w:vAlign w:val="center"/>
          </w:tcPr>
          <w:p w14:paraId="0504A4B8" w14:textId="7354E791" w:rsidR="004374C1" w:rsidRPr="00D72AFF" w:rsidRDefault="00EF57D3" w:rsidP="006C71D8">
            <w:pPr>
              <w:jc w:val="both"/>
              <w:rPr>
                <w:rFonts w:ascii="Arial" w:eastAsia="Calibri" w:hAnsi="Arial" w:cs="Arial"/>
                <w:sz w:val="20"/>
              </w:rPr>
            </w:pPr>
            <w:r>
              <w:rPr>
                <w:rFonts w:ascii="Arial" w:eastAsia="Calibri" w:hAnsi="Arial" w:cs="Arial"/>
                <w:sz w:val="20"/>
              </w:rPr>
              <w:t>Zapewniać</w:t>
            </w:r>
            <w:r w:rsidR="004374C1" w:rsidRPr="00D72AFF">
              <w:rPr>
                <w:rFonts w:ascii="Arial" w:eastAsia="Calibri" w:hAnsi="Arial" w:cs="Arial"/>
                <w:sz w:val="20"/>
              </w:rPr>
              <w:t xml:space="preserve"> bezpośredni dostęp do sytemu plików dla modułu rejestracji korespondencji (rejestratora).</w:t>
            </w:r>
          </w:p>
        </w:tc>
      </w:tr>
      <w:tr w:rsidR="004374C1" w:rsidRPr="00D72AFF" w14:paraId="00C0B54F" w14:textId="77777777" w:rsidTr="5BF6E5E0">
        <w:tc>
          <w:tcPr>
            <w:tcW w:w="567" w:type="dxa"/>
            <w:vAlign w:val="center"/>
          </w:tcPr>
          <w:p w14:paraId="2E109F5E" w14:textId="1C8A406C"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1</w:t>
            </w:r>
          </w:p>
        </w:tc>
        <w:tc>
          <w:tcPr>
            <w:tcW w:w="8080" w:type="dxa"/>
            <w:vAlign w:val="center"/>
          </w:tcPr>
          <w:p w14:paraId="4EBE9757"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Ma być możliwy odsłuch rozmowy niezależnie od jej rejestracji w danym momencie.</w:t>
            </w:r>
          </w:p>
        </w:tc>
      </w:tr>
      <w:tr w:rsidR="004374C1" w:rsidRPr="00D72AFF" w14:paraId="5AA690C7" w14:textId="77777777" w:rsidTr="5BF6E5E0">
        <w:tc>
          <w:tcPr>
            <w:tcW w:w="567" w:type="dxa"/>
            <w:vAlign w:val="center"/>
          </w:tcPr>
          <w:p w14:paraId="7BF83CDC" w14:textId="79CA5D18"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2</w:t>
            </w:r>
          </w:p>
        </w:tc>
        <w:tc>
          <w:tcPr>
            <w:tcW w:w="8080" w:type="dxa"/>
            <w:vAlign w:val="center"/>
          </w:tcPr>
          <w:p w14:paraId="2C51D6B4" w14:textId="34E53A55" w:rsidR="004374C1" w:rsidRPr="00D72AFF" w:rsidRDefault="00EF57D3" w:rsidP="006C71D8">
            <w:pPr>
              <w:jc w:val="both"/>
              <w:rPr>
                <w:rFonts w:ascii="Arial" w:eastAsia="Calibri" w:hAnsi="Arial" w:cs="Arial"/>
                <w:sz w:val="20"/>
              </w:rPr>
            </w:pPr>
            <w:r>
              <w:rPr>
                <w:rFonts w:ascii="Arial" w:eastAsia="Calibri" w:hAnsi="Arial" w:cs="Arial"/>
                <w:sz w:val="20"/>
              </w:rPr>
              <w:t>Z</w:t>
            </w:r>
            <w:r w:rsidR="004374C1" w:rsidRPr="00D72AFF">
              <w:rPr>
                <w:rFonts w:ascii="Arial" w:eastAsia="Calibri" w:hAnsi="Arial" w:cs="Arial"/>
                <w:sz w:val="20"/>
              </w:rPr>
              <w:t>apewniać możliwość na</w:t>
            </w:r>
            <w:r>
              <w:rPr>
                <w:rFonts w:ascii="Arial" w:eastAsia="Calibri" w:hAnsi="Arial" w:cs="Arial"/>
                <w:sz w:val="20"/>
              </w:rPr>
              <w:t>tych</w:t>
            </w:r>
            <w:r w:rsidR="004374C1" w:rsidRPr="00D72AFF">
              <w:rPr>
                <w:rFonts w:ascii="Arial" w:eastAsia="Calibri" w:hAnsi="Arial" w:cs="Arial"/>
                <w:sz w:val="20"/>
              </w:rPr>
              <w:t>miastowego raportowania o błędach lub awariach i sygnalizować awarię w aplikacji operatorskiej zainstalowanej na dostarczonych konsolach.</w:t>
            </w:r>
          </w:p>
        </w:tc>
      </w:tr>
      <w:tr w:rsidR="004374C1" w:rsidRPr="00D72AFF" w14:paraId="20BB488A" w14:textId="77777777" w:rsidTr="5BF6E5E0">
        <w:tc>
          <w:tcPr>
            <w:tcW w:w="567" w:type="dxa"/>
            <w:vAlign w:val="center"/>
          </w:tcPr>
          <w:p w14:paraId="430D16E2" w14:textId="4F33F96A"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3</w:t>
            </w:r>
          </w:p>
        </w:tc>
        <w:tc>
          <w:tcPr>
            <w:tcW w:w="8080" w:type="dxa"/>
            <w:vAlign w:val="center"/>
          </w:tcPr>
          <w:p w14:paraId="6833A7DA"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W przypadku przerwy w zasilaniu moduł rejestracji korespondencji po odzyskaniu zasilania ma samodzielnie powrócić do normalnej bezobsługowej pracy.</w:t>
            </w:r>
          </w:p>
        </w:tc>
      </w:tr>
      <w:tr w:rsidR="004374C1" w:rsidRPr="00D72AFF" w14:paraId="7141A614" w14:textId="77777777" w:rsidTr="5BF6E5E0">
        <w:tc>
          <w:tcPr>
            <w:tcW w:w="567" w:type="dxa"/>
            <w:vAlign w:val="center"/>
          </w:tcPr>
          <w:p w14:paraId="4BDA90A7" w14:textId="0D949AD4"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4</w:t>
            </w:r>
          </w:p>
        </w:tc>
        <w:tc>
          <w:tcPr>
            <w:tcW w:w="8080" w:type="dxa"/>
            <w:vAlign w:val="center"/>
          </w:tcPr>
          <w:p w14:paraId="1AEC2B31" w14:textId="33577D97" w:rsidR="004374C1" w:rsidRPr="00D72AFF" w:rsidRDefault="00EF57D3" w:rsidP="006C71D8">
            <w:pPr>
              <w:jc w:val="both"/>
              <w:rPr>
                <w:rFonts w:ascii="Arial" w:eastAsia="Calibri" w:hAnsi="Arial" w:cs="Arial"/>
                <w:sz w:val="20"/>
              </w:rPr>
            </w:pPr>
            <w:r>
              <w:rPr>
                <w:rFonts w:ascii="Arial" w:eastAsia="Calibri" w:hAnsi="Arial" w:cs="Arial"/>
                <w:sz w:val="20"/>
              </w:rPr>
              <w:t>Z</w:t>
            </w:r>
            <w:r w:rsidR="004374C1" w:rsidRPr="00D72AFF">
              <w:rPr>
                <w:rFonts w:ascii="Arial" w:eastAsia="Calibri" w:hAnsi="Arial" w:cs="Arial"/>
                <w:sz w:val="20"/>
              </w:rPr>
              <w:t>apewni</w:t>
            </w:r>
            <w:r>
              <w:rPr>
                <w:rFonts w:ascii="Arial" w:eastAsia="Calibri" w:hAnsi="Arial" w:cs="Arial"/>
                <w:sz w:val="20"/>
              </w:rPr>
              <w:t>ać</w:t>
            </w:r>
            <w:r w:rsidR="004374C1" w:rsidRPr="00D72AFF">
              <w:rPr>
                <w:rFonts w:ascii="Arial" w:eastAsia="Calibri" w:hAnsi="Arial" w:cs="Arial"/>
                <w:sz w:val="20"/>
              </w:rPr>
              <w:t xml:space="preserve"> obsług</w:t>
            </w:r>
            <w:r>
              <w:rPr>
                <w:rFonts w:ascii="Arial" w:eastAsia="Calibri" w:hAnsi="Arial" w:cs="Arial"/>
                <w:sz w:val="20"/>
              </w:rPr>
              <w:t>ę</w:t>
            </w:r>
            <w:r w:rsidR="004374C1" w:rsidRPr="00D72AFF">
              <w:rPr>
                <w:rFonts w:ascii="Arial" w:eastAsia="Calibri" w:hAnsi="Arial" w:cs="Arial"/>
                <w:sz w:val="20"/>
              </w:rPr>
              <w:t xml:space="preserve"> min. sygnalizacji SIP, SCCP, H.323 z możliwością wyzwalania rejestracji.</w:t>
            </w:r>
          </w:p>
        </w:tc>
      </w:tr>
      <w:tr w:rsidR="004374C1" w:rsidRPr="00D72AFF" w14:paraId="4D563B73" w14:textId="77777777" w:rsidTr="5BF6E5E0">
        <w:tc>
          <w:tcPr>
            <w:tcW w:w="567" w:type="dxa"/>
            <w:vAlign w:val="center"/>
          </w:tcPr>
          <w:p w14:paraId="7E8D3EB4" w14:textId="5870A136"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5</w:t>
            </w:r>
          </w:p>
        </w:tc>
        <w:tc>
          <w:tcPr>
            <w:tcW w:w="8080" w:type="dxa"/>
            <w:vAlign w:val="center"/>
          </w:tcPr>
          <w:p w14:paraId="0BAB7FE5" w14:textId="2F3A7337" w:rsidR="004374C1" w:rsidRPr="00D72AFF" w:rsidRDefault="00EF57D3" w:rsidP="006C71D8">
            <w:pPr>
              <w:jc w:val="both"/>
              <w:rPr>
                <w:rFonts w:ascii="Arial" w:eastAsia="Calibri" w:hAnsi="Arial" w:cs="Arial"/>
                <w:sz w:val="20"/>
                <w:szCs w:val="20"/>
              </w:rPr>
            </w:pPr>
            <w:r w:rsidRPr="5BF6E5E0">
              <w:rPr>
                <w:rFonts w:ascii="Arial" w:eastAsia="Calibri" w:hAnsi="Arial" w:cs="Arial"/>
                <w:sz w:val="20"/>
                <w:szCs w:val="20"/>
              </w:rPr>
              <w:t>Z</w:t>
            </w:r>
            <w:r w:rsidR="004374C1" w:rsidRPr="5BF6E5E0">
              <w:rPr>
                <w:rFonts w:ascii="Arial" w:eastAsia="Calibri" w:hAnsi="Arial" w:cs="Arial"/>
                <w:sz w:val="20"/>
                <w:szCs w:val="20"/>
              </w:rPr>
              <w:t>apewni</w:t>
            </w:r>
            <w:r w:rsidRPr="5BF6E5E0">
              <w:rPr>
                <w:rFonts w:ascii="Arial" w:eastAsia="Calibri" w:hAnsi="Arial" w:cs="Arial"/>
                <w:sz w:val="20"/>
                <w:szCs w:val="20"/>
              </w:rPr>
              <w:t>ać</w:t>
            </w:r>
            <w:r w:rsidR="004374C1" w:rsidRPr="5BF6E5E0">
              <w:rPr>
                <w:rFonts w:ascii="Arial" w:eastAsia="Calibri" w:hAnsi="Arial" w:cs="Arial"/>
                <w:sz w:val="20"/>
                <w:szCs w:val="20"/>
              </w:rPr>
              <w:t xml:space="preserve"> dostęp do nagrań przez WWW</w:t>
            </w:r>
            <w:r w:rsidR="7981D361" w:rsidRPr="5BF6E5E0">
              <w:rPr>
                <w:rFonts w:ascii="Arial" w:eastAsia="Calibri" w:hAnsi="Arial" w:cs="Arial"/>
                <w:sz w:val="20"/>
                <w:szCs w:val="20"/>
              </w:rPr>
              <w:t>.</w:t>
            </w:r>
          </w:p>
        </w:tc>
      </w:tr>
      <w:tr w:rsidR="004374C1" w:rsidRPr="00D72AFF" w14:paraId="768B1D0F" w14:textId="77777777" w:rsidTr="5BF6E5E0">
        <w:trPr>
          <w:trHeight w:val="190"/>
        </w:trPr>
        <w:tc>
          <w:tcPr>
            <w:tcW w:w="567" w:type="dxa"/>
            <w:vAlign w:val="center"/>
          </w:tcPr>
          <w:p w14:paraId="165EA61B" w14:textId="482F3D9C" w:rsidR="004374C1" w:rsidRPr="00D72AFF" w:rsidRDefault="004374C1" w:rsidP="006C71D8">
            <w:pPr>
              <w:jc w:val="center"/>
              <w:rPr>
                <w:rFonts w:ascii="Arial" w:hAnsi="Arial" w:cs="Arial"/>
                <w:sz w:val="20"/>
              </w:rPr>
            </w:pPr>
            <w:r>
              <w:rPr>
                <w:rFonts w:ascii="Arial" w:hAnsi="Arial" w:cs="Arial"/>
                <w:sz w:val="20"/>
              </w:rPr>
              <w:t>1</w:t>
            </w:r>
            <w:r w:rsidR="007D4CCB">
              <w:rPr>
                <w:rFonts w:ascii="Arial" w:hAnsi="Arial" w:cs="Arial"/>
                <w:sz w:val="20"/>
              </w:rPr>
              <w:t>6</w:t>
            </w:r>
          </w:p>
        </w:tc>
        <w:tc>
          <w:tcPr>
            <w:tcW w:w="8080" w:type="dxa"/>
            <w:vAlign w:val="center"/>
          </w:tcPr>
          <w:p w14:paraId="481728C8"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Oprogramowanie rejestratora ma umożliwiać wyszukiwanie korespondencji radiowej wg min. następujących filtrów:</w:t>
            </w:r>
          </w:p>
          <w:p w14:paraId="3B846BBB"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 data i godzina nagrania,</w:t>
            </w:r>
          </w:p>
          <w:p w14:paraId="6225AE10"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 oznaczenie kanału radiowego,</w:t>
            </w:r>
          </w:p>
          <w:p w14:paraId="5A938071" w14:textId="00E35B87"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 nazwy radiotelefonu w </w:t>
            </w:r>
            <w:r>
              <w:rPr>
                <w:rFonts w:ascii="Arial" w:eastAsia="Calibri" w:hAnsi="Arial" w:cs="Arial"/>
                <w:sz w:val="20"/>
              </w:rPr>
              <w:t>ZSŁ</w:t>
            </w:r>
            <w:r w:rsidRPr="00D72AFF">
              <w:rPr>
                <w:rFonts w:ascii="Arial" w:eastAsia="Calibri" w:hAnsi="Arial" w:cs="Arial"/>
                <w:sz w:val="20"/>
              </w:rPr>
              <w:t xml:space="preserve"> na którym była prowadzona rozmowa,</w:t>
            </w:r>
          </w:p>
          <w:p w14:paraId="67B346B7" w14:textId="2982D892"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 użytkownika zalogowanego do aplikacji operatorskiej na konsoli</w:t>
            </w:r>
          </w:p>
          <w:p w14:paraId="63ACC840"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Oprogramowanie ma umożliwiać wybór filtrów w sposób pojedynczy lub łączony z możliwością wyboru wszystkich. </w:t>
            </w:r>
          </w:p>
        </w:tc>
      </w:tr>
      <w:tr w:rsidR="004374C1" w:rsidRPr="00D72AFF" w14:paraId="43432BAB" w14:textId="77777777" w:rsidTr="5BF6E5E0">
        <w:trPr>
          <w:trHeight w:val="190"/>
        </w:trPr>
        <w:tc>
          <w:tcPr>
            <w:tcW w:w="567" w:type="dxa"/>
            <w:vAlign w:val="center"/>
          </w:tcPr>
          <w:p w14:paraId="51E6B22C" w14:textId="67F42B09" w:rsidR="004374C1" w:rsidRPr="00D72AFF" w:rsidRDefault="004374C1" w:rsidP="006C71D8">
            <w:pPr>
              <w:jc w:val="center"/>
              <w:rPr>
                <w:rFonts w:ascii="Arial" w:hAnsi="Arial" w:cs="Arial"/>
                <w:sz w:val="20"/>
              </w:rPr>
            </w:pPr>
            <w:r>
              <w:rPr>
                <w:rFonts w:ascii="Arial" w:hAnsi="Arial" w:cs="Arial"/>
                <w:sz w:val="20"/>
              </w:rPr>
              <w:t>1</w:t>
            </w:r>
            <w:r w:rsidR="007D4CCB">
              <w:rPr>
                <w:rFonts w:ascii="Arial" w:hAnsi="Arial" w:cs="Arial"/>
                <w:sz w:val="20"/>
              </w:rPr>
              <w:t>7</w:t>
            </w:r>
          </w:p>
        </w:tc>
        <w:tc>
          <w:tcPr>
            <w:tcW w:w="8080" w:type="dxa"/>
            <w:vAlign w:val="center"/>
          </w:tcPr>
          <w:p w14:paraId="1A4E2737" w14:textId="6EB52EAA" w:rsidR="004374C1" w:rsidRPr="00D72AFF" w:rsidRDefault="00EF57D3" w:rsidP="006C71D8">
            <w:pPr>
              <w:jc w:val="both"/>
              <w:rPr>
                <w:rFonts w:ascii="Arial" w:eastAsia="Calibri" w:hAnsi="Arial" w:cs="Arial"/>
                <w:sz w:val="20"/>
              </w:rPr>
            </w:pPr>
            <w:r>
              <w:rPr>
                <w:rFonts w:ascii="Arial" w:eastAsia="Calibri" w:hAnsi="Arial" w:cs="Arial"/>
                <w:sz w:val="20"/>
              </w:rPr>
              <w:t>Mieć</w:t>
            </w:r>
            <w:r w:rsidR="004374C1" w:rsidRPr="00D72AFF">
              <w:rPr>
                <w:rFonts w:ascii="Arial" w:eastAsia="Calibri" w:hAnsi="Arial" w:cs="Arial"/>
                <w:sz w:val="20"/>
              </w:rPr>
              <w:t xml:space="preserve"> możliwość aktualizowania min. przez </w:t>
            </w:r>
            <w:r w:rsidRPr="00D72AFF">
              <w:rPr>
                <w:rFonts w:ascii="Arial" w:eastAsia="Calibri" w:hAnsi="Arial" w:cs="Arial"/>
                <w:sz w:val="20"/>
              </w:rPr>
              <w:t>okres gwarancji</w:t>
            </w:r>
            <w:r w:rsidR="004374C1" w:rsidRPr="00D72AFF">
              <w:rPr>
                <w:rFonts w:ascii="Arial" w:eastAsia="Calibri" w:hAnsi="Arial" w:cs="Arial"/>
                <w:sz w:val="20"/>
              </w:rPr>
              <w:t>.</w:t>
            </w:r>
          </w:p>
        </w:tc>
      </w:tr>
    </w:tbl>
    <w:p w14:paraId="02EF0BED" w14:textId="77777777" w:rsidR="004374C1" w:rsidRDefault="004374C1" w:rsidP="006C71D8">
      <w:pPr>
        <w:rPr>
          <w:rFonts w:ascii="Arial" w:eastAsia="Microsoft Sans Serif" w:hAnsi="Arial" w:cs="Arial"/>
          <w:sz w:val="20"/>
          <w:szCs w:val="20"/>
        </w:rPr>
      </w:pPr>
    </w:p>
    <w:p w14:paraId="3E7D1297" w14:textId="27F4FCC9" w:rsidR="004374C1" w:rsidRDefault="00EF57D3" w:rsidP="006C71D8">
      <w:pPr>
        <w:pStyle w:val="Akapitzlist"/>
        <w:widowControl w:val="0"/>
        <w:numPr>
          <w:ilvl w:val="1"/>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hAnsi="Arial" w:cs="Arial"/>
          <w:sz w:val="20"/>
          <w:szCs w:val="20"/>
        </w:rPr>
      </w:pPr>
      <w:r w:rsidRPr="5BF6E5E0">
        <w:rPr>
          <w:rFonts w:ascii="Arial" w:hAnsi="Arial" w:cs="Arial"/>
          <w:sz w:val="20"/>
          <w:szCs w:val="20"/>
        </w:rPr>
        <w:t>Aktu</w:t>
      </w:r>
      <w:r w:rsidR="0F380D42" w:rsidRPr="5BF6E5E0">
        <w:rPr>
          <w:rFonts w:ascii="Arial" w:hAnsi="Arial" w:cs="Arial"/>
          <w:sz w:val="20"/>
          <w:szCs w:val="20"/>
        </w:rPr>
        <w:t>a</w:t>
      </w:r>
      <w:r w:rsidRPr="5BF6E5E0">
        <w:rPr>
          <w:rFonts w:ascii="Arial" w:hAnsi="Arial" w:cs="Arial"/>
          <w:sz w:val="20"/>
          <w:szCs w:val="20"/>
        </w:rPr>
        <w:t xml:space="preserve">lizacja </w:t>
      </w:r>
      <w:r w:rsidR="004374C1" w:rsidRPr="5BF6E5E0">
        <w:rPr>
          <w:rFonts w:ascii="Arial" w:hAnsi="Arial" w:cs="Arial"/>
          <w:sz w:val="20"/>
          <w:szCs w:val="20"/>
        </w:rPr>
        <w:t>aplikacji operatorskiej na konsoli ma zapewnić</w:t>
      </w:r>
      <w:r w:rsidRPr="5BF6E5E0">
        <w:rPr>
          <w:rFonts w:ascii="Arial" w:hAnsi="Arial" w:cs="Arial"/>
          <w:sz w:val="20"/>
          <w:szCs w:val="20"/>
        </w:rPr>
        <w:t xml:space="preserve"> min.:</w:t>
      </w:r>
      <w:r w:rsidR="004374C1" w:rsidRPr="5BF6E5E0">
        <w:rPr>
          <w:rFonts w:ascii="Arial" w:hAnsi="Arial" w:cs="Arial"/>
          <w:sz w:val="20"/>
          <w:szCs w:val="20"/>
        </w:rPr>
        <w:t xml:space="preserve">  </w:t>
      </w:r>
    </w:p>
    <w:p w14:paraId="5F3F097D" w14:textId="77777777" w:rsidR="004374C1" w:rsidRPr="00D72AFF" w:rsidRDefault="004374C1" w:rsidP="006C71D8">
      <w:pPr>
        <w:widowControl w:val="0"/>
        <w:pBdr>
          <w:top w:val="none" w:sz="4" w:space="0" w:color="000000"/>
          <w:left w:val="none" w:sz="4" w:space="0" w:color="000000"/>
          <w:bottom w:val="none" w:sz="4" w:space="0" w:color="000000"/>
          <w:right w:val="none" w:sz="4" w:space="0" w:color="000000"/>
          <w:between w:val="none" w:sz="4" w:space="0" w:color="000000"/>
        </w:pBdr>
        <w:rPr>
          <w:rFonts w:ascii="Arial" w:hAnsi="Arial" w:cs="Arial"/>
          <w:sz w:val="20"/>
          <w:szCs w:val="20"/>
        </w:rPr>
      </w:pPr>
    </w:p>
    <w:tbl>
      <w:tblPr>
        <w:tblStyle w:val="Tabela-Siatka"/>
        <w:tblW w:w="0" w:type="auto"/>
        <w:tblInd w:w="250" w:type="dxa"/>
        <w:tblLook w:val="04A0" w:firstRow="1" w:lastRow="0" w:firstColumn="1" w:lastColumn="0" w:noHBand="0" w:noVBand="1"/>
      </w:tblPr>
      <w:tblGrid>
        <w:gridCol w:w="567"/>
        <w:gridCol w:w="7938"/>
      </w:tblGrid>
      <w:tr w:rsidR="004374C1" w:rsidRPr="00D72AFF" w14:paraId="77DD700D" w14:textId="77777777" w:rsidTr="40630C06">
        <w:tc>
          <w:tcPr>
            <w:tcW w:w="567" w:type="dxa"/>
            <w:vAlign w:val="center"/>
          </w:tcPr>
          <w:p w14:paraId="105BEA10" w14:textId="77777777" w:rsidR="004374C1" w:rsidRPr="00D72AFF" w:rsidRDefault="004374C1" w:rsidP="006C71D8">
            <w:pPr>
              <w:jc w:val="center"/>
              <w:rPr>
                <w:rFonts w:ascii="Arial" w:hAnsi="Arial" w:cs="Arial"/>
                <w:b/>
                <w:sz w:val="20"/>
              </w:rPr>
            </w:pPr>
            <w:r w:rsidRPr="00D72AFF">
              <w:rPr>
                <w:rFonts w:ascii="Arial" w:hAnsi="Arial" w:cs="Arial"/>
                <w:b/>
                <w:sz w:val="20"/>
              </w:rPr>
              <w:t>Lp.</w:t>
            </w:r>
          </w:p>
        </w:tc>
        <w:tc>
          <w:tcPr>
            <w:tcW w:w="7938" w:type="dxa"/>
            <w:vAlign w:val="center"/>
          </w:tcPr>
          <w:p w14:paraId="312F1FA3" w14:textId="77777777" w:rsidR="004374C1" w:rsidRPr="00D72AFF" w:rsidRDefault="004374C1" w:rsidP="006C71D8">
            <w:pPr>
              <w:rPr>
                <w:rFonts w:ascii="Arial" w:hAnsi="Arial" w:cs="Arial"/>
                <w:b/>
                <w:sz w:val="20"/>
              </w:rPr>
            </w:pPr>
            <w:r w:rsidRPr="00D72AFF">
              <w:rPr>
                <w:rFonts w:ascii="Arial" w:hAnsi="Arial" w:cs="Arial"/>
                <w:b/>
                <w:sz w:val="20"/>
              </w:rPr>
              <w:t>Funkcjonalność minimalna</w:t>
            </w:r>
          </w:p>
        </w:tc>
      </w:tr>
      <w:tr w:rsidR="004374C1" w:rsidRPr="00D72AFF" w14:paraId="3A780763" w14:textId="77777777" w:rsidTr="40630C06">
        <w:tc>
          <w:tcPr>
            <w:tcW w:w="567" w:type="dxa"/>
            <w:vAlign w:val="center"/>
          </w:tcPr>
          <w:p w14:paraId="052099A3" w14:textId="77777777" w:rsidR="004374C1" w:rsidRPr="00D72AFF" w:rsidRDefault="004374C1" w:rsidP="006C71D8">
            <w:pPr>
              <w:jc w:val="center"/>
              <w:rPr>
                <w:rFonts w:ascii="Arial" w:hAnsi="Arial" w:cs="Arial"/>
                <w:sz w:val="20"/>
              </w:rPr>
            </w:pPr>
            <w:r w:rsidRPr="00D72AFF">
              <w:rPr>
                <w:rFonts w:ascii="Arial" w:hAnsi="Arial" w:cs="Arial"/>
                <w:sz w:val="20"/>
              </w:rPr>
              <w:t>1</w:t>
            </w:r>
          </w:p>
        </w:tc>
        <w:tc>
          <w:tcPr>
            <w:tcW w:w="7938" w:type="dxa"/>
            <w:vAlign w:val="center"/>
          </w:tcPr>
          <w:p w14:paraId="4EB2BFE1" w14:textId="042ED123" w:rsidR="004374C1" w:rsidRPr="00D72AFF" w:rsidRDefault="004374C1" w:rsidP="006C71D8">
            <w:pPr>
              <w:jc w:val="both"/>
              <w:rPr>
                <w:rFonts w:ascii="Arial" w:hAnsi="Arial" w:cs="Arial"/>
                <w:sz w:val="20"/>
              </w:rPr>
            </w:pPr>
            <w:r w:rsidRPr="00D72AFF">
              <w:rPr>
                <w:rFonts w:ascii="Arial" w:hAnsi="Arial" w:cs="Arial"/>
                <w:sz w:val="20"/>
              </w:rPr>
              <w:t xml:space="preserve">Do aplikacji operatorskiej mają być dostarczone wszystkie wymagane licencje potrzebne do prawidłowego działania </w:t>
            </w:r>
            <w:r>
              <w:rPr>
                <w:rFonts w:ascii="Arial" w:hAnsi="Arial" w:cs="Arial"/>
                <w:sz w:val="20"/>
              </w:rPr>
              <w:t>ZSŁ</w:t>
            </w:r>
            <w:r w:rsidRPr="00D72AFF">
              <w:rPr>
                <w:rFonts w:ascii="Arial" w:hAnsi="Arial" w:cs="Arial"/>
                <w:sz w:val="20"/>
              </w:rPr>
              <w:t>.</w:t>
            </w:r>
          </w:p>
        </w:tc>
      </w:tr>
      <w:tr w:rsidR="004374C1" w:rsidRPr="00D72AFF" w14:paraId="73674562" w14:textId="77777777" w:rsidTr="40630C06">
        <w:tc>
          <w:tcPr>
            <w:tcW w:w="567" w:type="dxa"/>
            <w:vAlign w:val="center"/>
          </w:tcPr>
          <w:p w14:paraId="29C022FA" w14:textId="77777777" w:rsidR="004374C1" w:rsidRPr="00D72AFF" w:rsidRDefault="004374C1" w:rsidP="006C71D8">
            <w:pPr>
              <w:jc w:val="center"/>
              <w:rPr>
                <w:rFonts w:ascii="Arial" w:hAnsi="Arial" w:cs="Arial"/>
                <w:sz w:val="20"/>
              </w:rPr>
            </w:pPr>
            <w:r w:rsidRPr="00D72AFF">
              <w:rPr>
                <w:rFonts w:ascii="Arial" w:hAnsi="Arial" w:cs="Arial"/>
                <w:sz w:val="20"/>
              </w:rPr>
              <w:t>2</w:t>
            </w:r>
          </w:p>
        </w:tc>
        <w:tc>
          <w:tcPr>
            <w:tcW w:w="7938" w:type="dxa"/>
            <w:vAlign w:val="center"/>
          </w:tcPr>
          <w:p w14:paraId="4B0AABA2"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Aplikacja operatorska ma obsługiwać możliwość jednoczesnego prowadzenia rozmowy z wykorzystaniem łącza radiowego i telefonicznego (prowadzenie podsłuchu radiowego i telefonicznego, w opcjach konfiguracji ma mieć możliwość automatycznego wyciszania radiotelefonów w momencie odebrania połączenia telefonicznego oraz ma mieć możliwość wyciszenia dowolnego radiotelefonu za pomocą klawisza z zachowaniem możliwości nadania treści korespondencji)</w:t>
            </w:r>
          </w:p>
        </w:tc>
      </w:tr>
      <w:tr w:rsidR="004374C1" w:rsidRPr="00D72AFF" w14:paraId="0BB6D813" w14:textId="77777777" w:rsidTr="40630C06">
        <w:tc>
          <w:tcPr>
            <w:tcW w:w="567" w:type="dxa"/>
            <w:vAlign w:val="center"/>
          </w:tcPr>
          <w:p w14:paraId="5BDDB124" w14:textId="77777777" w:rsidR="004374C1" w:rsidRPr="00D72AFF" w:rsidRDefault="004374C1" w:rsidP="006C71D8">
            <w:pPr>
              <w:jc w:val="center"/>
              <w:rPr>
                <w:rFonts w:ascii="Arial" w:hAnsi="Arial" w:cs="Arial"/>
                <w:sz w:val="20"/>
              </w:rPr>
            </w:pPr>
            <w:r w:rsidRPr="00D72AFF">
              <w:rPr>
                <w:rFonts w:ascii="Arial" w:hAnsi="Arial" w:cs="Arial"/>
                <w:sz w:val="20"/>
              </w:rPr>
              <w:lastRenderedPageBreak/>
              <w:t>3</w:t>
            </w:r>
          </w:p>
        </w:tc>
        <w:tc>
          <w:tcPr>
            <w:tcW w:w="7938" w:type="dxa"/>
            <w:vAlign w:val="center"/>
          </w:tcPr>
          <w:p w14:paraId="62E1ABAF"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Aplikacja operatorska ma posiadać funkcje umożliwiające obsługę połączeń radiowych i monitoringu środków radiowych w zakresie:</w:t>
            </w:r>
          </w:p>
          <w:p w14:paraId="06845136" w14:textId="77777777" w:rsidR="004374C1" w:rsidRPr="00D72AFF" w:rsidRDefault="004374C1" w:rsidP="006C71D8">
            <w:pPr>
              <w:jc w:val="both"/>
              <w:rPr>
                <w:rFonts w:ascii="Arial" w:hAnsi="Arial" w:cs="Arial"/>
                <w:sz w:val="20"/>
              </w:rPr>
            </w:pPr>
            <w:r w:rsidRPr="00D72AFF">
              <w:rPr>
                <w:rFonts w:ascii="Arial" w:hAnsi="Arial" w:cs="Arial"/>
                <w:sz w:val="20"/>
              </w:rPr>
              <w:t>kontroli stanu środków radiowych (awaria, poprawna praca, ustawione parametry – oznaczenie kanału, moc - wysoka i niska, skaning),</w:t>
            </w:r>
          </w:p>
          <w:p w14:paraId="1D2C4907" w14:textId="77777777" w:rsidR="004374C1" w:rsidRPr="00D72AFF" w:rsidRDefault="004374C1" w:rsidP="006C71D8">
            <w:pPr>
              <w:jc w:val="both"/>
              <w:rPr>
                <w:rFonts w:ascii="Arial" w:hAnsi="Arial" w:cs="Arial"/>
                <w:sz w:val="20"/>
              </w:rPr>
            </w:pPr>
            <w:r w:rsidRPr="00D72AFF">
              <w:rPr>
                <w:rFonts w:ascii="Arial" w:hAnsi="Arial" w:cs="Arial"/>
                <w:sz w:val="20"/>
              </w:rPr>
              <w:t>wizualizacji nazw kanałów radiowych, nazwa ma być stale widoczna w polach oznaczających podłączone stacje radiowe,</w:t>
            </w:r>
          </w:p>
          <w:p w14:paraId="46FA652A" w14:textId="77777777" w:rsidR="004374C1" w:rsidRPr="00D72AFF" w:rsidRDefault="004374C1" w:rsidP="006C71D8">
            <w:pPr>
              <w:jc w:val="both"/>
              <w:rPr>
                <w:rFonts w:ascii="Arial" w:hAnsi="Arial" w:cs="Arial"/>
                <w:sz w:val="20"/>
              </w:rPr>
            </w:pPr>
            <w:r w:rsidRPr="00D72AFF">
              <w:rPr>
                <w:rFonts w:ascii="Arial" w:hAnsi="Arial" w:cs="Arial"/>
                <w:sz w:val="20"/>
              </w:rPr>
              <w:t>obserwacji stanu sygnałów nośnej wychodzącej i odbieranej na danym kanale radiowym (radiotelefonie),</w:t>
            </w:r>
          </w:p>
          <w:p w14:paraId="0F07CB03" w14:textId="03797EC2" w:rsidR="004374C1" w:rsidRPr="00D72AFF" w:rsidRDefault="004374C1" w:rsidP="006C71D8">
            <w:pPr>
              <w:jc w:val="both"/>
              <w:rPr>
                <w:rFonts w:ascii="Arial" w:hAnsi="Arial" w:cs="Arial"/>
                <w:sz w:val="20"/>
                <w:szCs w:val="20"/>
              </w:rPr>
            </w:pPr>
            <w:r w:rsidRPr="5BF6E5E0">
              <w:rPr>
                <w:rFonts w:ascii="Arial" w:hAnsi="Arial" w:cs="Arial"/>
                <w:sz w:val="20"/>
                <w:szCs w:val="20"/>
              </w:rPr>
              <w:t>ma być zapewniona obsługa trybu „</w:t>
            </w:r>
            <w:proofErr w:type="spellStart"/>
            <w:r w:rsidR="00EF57D3" w:rsidRPr="5BF6E5E0">
              <w:rPr>
                <w:rFonts w:ascii="Arial" w:hAnsi="Arial" w:cs="Arial"/>
                <w:sz w:val="20"/>
                <w:szCs w:val="20"/>
              </w:rPr>
              <w:t>crossband</w:t>
            </w:r>
            <w:proofErr w:type="spellEnd"/>
            <w:r w:rsidR="00EF57D3" w:rsidRPr="5BF6E5E0">
              <w:rPr>
                <w:rFonts w:ascii="Arial" w:hAnsi="Arial" w:cs="Arial"/>
                <w:sz w:val="20"/>
                <w:szCs w:val="20"/>
              </w:rPr>
              <w:t>” realizującego</w:t>
            </w:r>
            <w:r w:rsidRPr="5BF6E5E0">
              <w:rPr>
                <w:rFonts w:ascii="Arial" w:hAnsi="Arial" w:cs="Arial"/>
                <w:sz w:val="20"/>
                <w:szCs w:val="20"/>
              </w:rPr>
              <w:t xml:space="preserve"> przekazywanie korespondencji pomiędzy radiotelefonami noszonymi i przewoźnymi</w:t>
            </w:r>
            <w:r w:rsidR="798B71DD" w:rsidRPr="5BF6E5E0">
              <w:rPr>
                <w:rFonts w:ascii="Arial" w:hAnsi="Arial" w:cs="Arial"/>
                <w:sz w:val="20"/>
                <w:szCs w:val="20"/>
              </w:rPr>
              <w:t>,</w:t>
            </w:r>
            <w:r w:rsidRPr="5BF6E5E0">
              <w:rPr>
                <w:rFonts w:ascii="Arial" w:hAnsi="Arial" w:cs="Arial"/>
                <w:sz w:val="20"/>
                <w:szCs w:val="20"/>
              </w:rPr>
              <w:t xml:space="preserve"> pracującymi na innych kanałach radiowych przez połączenie radiotelefonów stacjonarnych włączonych do </w:t>
            </w:r>
            <w:r w:rsidR="00193393" w:rsidRPr="5BF6E5E0">
              <w:rPr>
                <w:rFonts w:ascii="Arial" w:hAnsi="Arial" w:cs="Arial"/>
                <w:sz w:val="20"/>
                <w:szCs w:val="20"/>
              </w:rPr>
              <w:t>ZSŁ</w:t>
            </w:r>
            <w:r w:rsidRPr="5BF6E5E0">
              <w:rPr>
                <w:rFonts w:ascii="Arial" w:hAnsi="Arial" w:cs="Arial"/>
                <w:sz w:val="20"/>
                <w:szCs w:val="20"/>
              </w:rPr>
              <w:t>, zestawiane przez dyspozytora,</w:t>
            </w:r>
          </w:p>
          <w:p w14:paraId="3903E1E5" w14:textId="6E34C1A1" w:rsidR="004374C1" w:rsidRPr="00D72AFF" w:rsidRDefault="004374C1" w:rsidP="006C71D8">
            <w:pPr>
              <w:jc w:val="both"/>
              <w:rPr>
                <w:rFonts w:ascii="Arial" w:hAnsi="Arial" w:cs="Arial"/>
                <w:sz w:val="20"/>
                <w:szCs w:val="20"/>
              </w:rPr>
            </w:pPr>
            <w:r w:rsidRPr="5BF6E5E0">
              <w:rPr>
                <w:rFonts w:ascii="Arial" w:hAnsi="Arial" w:cs="Arial"/>
                <w:sz w:val="20"/>
                <w:szCs w:val="20"/>
              </w:rPr>
              <w:t xml:space="preserve">obsługa trybu </w:t>
            </w:r>
            <w:proofErr w:type="spellStart"/>
            <w:r w:rsidRPr="5BF6E5E0">
              <w:rPr>
                <w:rFonts w:ascii="Arial" w:hAnsi="Arial" w:cs="Arial"/>
                <w:sz w:val="20"/>
                <w:szCs w:val="20"/>
              </w:rPr>
              <w:t>crossconnect</w:t>
            </w:r>
            <w:proofErr w:type="spellEnd"/>
            <w:r w:rsidRPr="5BF6E5E0">
              <w:rPr>
                <w:rFonts w:ascii="Arial" w:hAnsi="Arial" w:cs="Arial"/>
                <w:sz w:val="20"/>
                <w:szCs w:val="20"/>
              </w:rPr>
              <w:t xml:space="preserve"> realizującego połączenie radiotelefonów z abonentem telefonicznym, połączenie zestawian</w:t>
            </w:r>
            <w:r w:rsidR="52EA5470" w:rsidRPr="5BF6E5E0">
              <w:rPr>
                <w:rFonts w:ascii="Arial" w:hAnsi="Arial" w:cs="Arial"/>
                <w:sz w:val="20"/>
                <w:szCs w:val="20"/>
              </w:rPr>
              <w:t>e</w:t>
            </w:r>
            <w:r w:rsidRPr="5BF6E5E0">
              <w:rPr>
                <w:rFonts w:ascii="Arial" w:hAnsi="Arial" w:cs="Arial"/>
                <w:sz w:val="20"/>
                <w:szCs w:val="20"/>
              </w:rPr>
              <w:t xml:space="preserve"> przez dyspozytora,</w:t>
            </w:r>
          </w:p>
          <w:p w14:paraId="64FDE3AF" w14:textId="5798A883" w:rsidR="004374C1" w:rsidRPr="00D72AFF" w:rsidRDefault="004374C1" w:rsidP="006C71D8">
            <w:pPr>
              <w:jc w:val="both"/>
              <w:rPr>
                <w:rFonts w:ascii="Arial" w:hAnsi="Arial" w:cs="Arial"/>
                <w:sz w:val="20"/>
              </w:rPr>
            </w:pPr>
            <w:r w:rsidRPr="00D72AFF">
              <w:rPr>
                <w:rFonts w:ascii="Arial" w:hAnsi="Arial" w:cs="Arial"/>
                <w:sz w:val="20"/>
              </w:rPr>
              <w:t xml:space="preserve">ma zapewnić możliwość zmiany kanałów pracy i regulację </w:t>
            </w:r>
            <w:r w:rsidR="00EF57D3" w:rsidRPr="00D72AFF">
              <w:rPr>
                <w:rFonts w:ascii="Arial" w:hAnsi="Arial" w:cs="Arial"/>
                <w:sz w:val="20"/>
              </w:rPr>
              <w:t>głośności radiotelefonów</w:t>
            </w:r>
            <w:r w:rsidRPr="00D72AFF">
              <w:rPr>
                <w:rFonts w:ascii="Arial" w:hAnsi="Arial" w:cs="Arial"/>
                <w:sz w:val="20"/>
              </w:rPr>
              <w:t>,</w:t>
            </w:r>
          </w:p>
          <w:p w14:paraId="5F81A57F" w14:textId="660F86B6" w:rsidR="004374C1" w:rsidRPr="00EF57D3" w:rsidRDefault="004374C1" w:rsidP="006C71D8">
            <w:pPr>
              <w:jc w:val="both"/>
              <w:rPr>
                <w:rFonts w:ascii="Arial" w:hAnsi="Arial" w:cs="Arial"/>
                <w:sz w:val="20"/>
              </w:rPr>
            </w:pPr>
            <w:r w:rsidRPr="00D72AFF">
              <w:rPr>
                <w:rFonts w:ascii="Arial" w:hAnsi="Arial" w:cs="Arial"/>
                <w:sz w:val="20"/>
              </w:rPr>
              <w:t>ma zapewnić tworzenie grup radiotelefonów z możliwością załączania PTT jednocześnie dla wszystkich radiotelefonów w grupie, jak również dla każdego radiotelefonu oddzielnie,</w:t>
            </w:r>
            <w:r w:rsidR="00EF57D3">
              <w:rPr>
                <w:rFonts w:ascii="Arial" w:hAnsi="Arial" w:cs="Arial"/>
                <w:sz w:val="20"/>
              </w:rPr>
              <w:t xml:space="preserve"> </w:t>
            </w:r>
            <w:r w:rsidRPr="00D72AFF">
              <w:rPr>
                <w:rFonts w:ascii="Arial" w:hAnsi="Arial" w:cs="Arial"/>
                <w:sz w:val="20"/>
              </w:rPr>
              <w:t xml:space="preserve">ma mieć możliwość dynamicznej podmiany widocznego radiotelefonu w trakcie pracy aplikacji na inny podłączony do </w:t>
            </w:r>
            <w:r w:rsidR="00193393">
              <w:rPr>
                <w:rFonts w:ascii="Arial" w:hAnsi="Arial" w:cs="Arial"/>
                <w:sz w:val="20"/>
              </w:rPr>
              <w:t>ZSŁ</w:t>
            </w:r>
            <w:r w:rsidRPr="00D72AFF">
              <w:rPr>
                <w:rFonts w:ascii="Arial" w:hAnsi="Arial" w:cs="Arial"/>
                <w:sz w:val="20"/>
              </w:rPr>
              <w:t xml:space="preserve">. </w:t>
            </w:r>
          </w:p>
        </w:tc>
      </w:tr>
      <w:tr w:rsidR="004374C1" w:rsidRPr="00D72AFF" w14:paraId="2399DCC2" w14:textId="77777777" w:rsidTr="40630C06">
        <w:trPr>
          <w:trHeight w:val="462"/>
        </w:trPr>
        <w:tc>
          <w:tcPr>
            <w:tcW w:w="567" w:type="dxa"/>
            <w:vAlign w:val="center"/>
          </w:tcPr>
          <w:p w14:paraId="008C09B4" w14:textId="77777777" w:rsidR="004374C1" w:rsidRPr="00D72AFF" w:rsidRDefault="004374C1" w:rsidP="006C71D8">
            <w:pPr>
              <w:jc w:val="center"/>
              <w:rPr>
                <w:rFonts w:ascii="Arial" w:hAnsi="Arial" w:cs="Arial"/>
                <w:sz w:val="20"/>
              </w:rPr>
            </w:pPr>
            <w:r w:rsidRPr="00D72AFF">
              <w:rPr>
                <w:rFonts w:ascii="Arial" w:hAnsi="Arial" w:cs="Arial"/>
                <w:sz w:val="20"/>
              </w:rPr>
              <w:t>4</w:t>
            </w:r>
          </w:p>
        </w:tc>
        <w:tc>
          <w:tcPr>
            <w:tcW w:w="7938" w:type="dxa"/>
            <w:vAlign w:val="center"/>
          </w:tcPr>
          <w:p w14:paraId="175CE5BB"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Aplikacja ma wyświetlać historię połączeń radiowych i poniższych informacji: </w:t>
            </w:r>
          </w:p>
          <w:p w14:paraId="61E5F845" w14:textId="77777777" w:rsidR="004374C1" w:rsidRPr="00D72AFF" w:rsidRDefault="004374C1" w:rsidP="006C71D8">
            <w:pPr>
              <w:jc w:val="both"/>
              <w:rPr>
                <w:rFonts w:ascii="Arial" w:hAnsi="Arial" w:cs="Arial"/>
                <w:sz w:val="20"/>
              </w:rPr>
            </w:pPr>
            <w:r w:rsidRPr="00D72AFF">
              <w:rPr>
                <w:rFonts w:ascii="Arial" w:hAnsi="Arial" w:cs="Arial"/>
                <w:sz w:val="20"/>
              </w:rPr>
              <w:t>informacja o zmianie kanału w trakcie prowadzenia korespondencji,</w:t>
            </w:r>
          </w:p>
          <w:p w14:paraId="4E726364" w14:textId="0D74D33A" w:rsidR="004374C1" w:rsidRPr="00D72AFF" w:rsidRDefault="004374C1" w:rsidP="006C71D8">
            <w:pPr>
              <w:jc w:val="both"/>
              <w:rPr>
                <w:rFonts w:ascii="Arial" w:hAnsi="Arial" w:cs="Arial"/>
                <w:sz w:val="20"/>
                <w:szCs w:val="20"/>
              </w:rPr>
            </w:pPr>
            <w:r w:rsidRPr="5BF6E5E0">
              <w:rPr>
                <w:rFonts w:ascii="Arial" w:hAnsi="Arial" w:cs="Arial"/>
                <w:sz w:val="20"/>
                <w:szCs w:val="20"/>
              </w:rPr>
              <w:t>informacja o wciśnięciu PTT</w:t>
            </w:r>
            <w:r w:rsidR="6DE17A6C" w:rsidRPr="5BF6E5E0">
              <w:rPr>
                <w:rFonts w:ascii="Arial" w:hAnsi="Arial" w:cs="Arial"/>
                <w:sz w:val="20"/>
                <w:szCs w:val="20"/>
              </w:rPr>
              <w:t>:</w:t>
            </w:r>
          </w:p>
          <w:p w14:paraId="155BE047" w14:textId="7BC9793C" w:rsidR="004374C1" w:rsidRPr="00D72AFF" w:rsidRDefault="004374C1" w:rsidP="006C71D8">
            <w:pPr>
              <w:jc w:val="both"/>
              <w:rPr>
                <w:rFonts w:ascii="Arial" w:hAnsi="Arial" w:cs="Arial"/>
                <w:sz w:val="20"/>
                <w:szCs w:val="20"/>
              </w:rPr>
            </w:pPr>
            <w:r w:rsidRPr="5BF6E5E0">
              <w:rPr>
                <w:rFonts w:ascii="Arial" w:hAnsi="Arial" w:cs="Arial"/>
                <w:sz w:val="20"/>
                <w:szCs w:val="20"/>
              </w:rPr>
              <w:t>- informacja o pojawieniu się nośnej ze wskazaniem radia na którym odebrano sygnał</w:t>
            </w:r>
            <w:r w:rsidR="7297BD5E" w:rsidRPr="5BF6E5E0">
              <w:rPr>
                <w:rFonts w:ascii="Arial" w:hAnsi="Arial" w:cs="Arial"/>
                <w:sz w:val="20"/>
                <w:szCs w:val="20"/>
              </w:rPr>
              <w:t>,</w:t>
            </w:r>
          </w:p>
          <w:p w14:paraId="00B7BB52" w14:textId="77777777" w:rsidR="004374C1" w:rsidRPr="00D72AFF" w:rsidRDefault="004374C1" w:rsidP="006C71D8">
            <w:pPr>
              <w:jc w:val="both"/>
              <w:rPr>
                <w:rFonts w:ascii="Arial" w:eastAsia="Calibri" w:hAnsi="Arial" w:cs="Arial"/>
                <w:sz w:val="20"/>
              </w:rPr>
            </w:pPr>
            <w:r w:rsidRPr="00D72AFF">
              <w:rPr>
                <w:rFonts w:ascii="Arial" w:hAnsi="Arial" w:cs="Arial"/>
                <w:sz w:val="20"/>
              </w:rPr>
              <w:t>- informacja o czasie wystąpienia powyższych zdarzeń liczona od początku nagrania.</w:t>
            </w:r>
          </w:p>
        </w:tc>
      </w:tr>
      <w:tr w:rsidR="004374C1" w:rsidRPr="00D72AFF" w14:paraId="6302D513" w14:textId="77777777" w:rsidTr="40630C06">
        <w:tc>
          <w:tcPr>
            <w:tcW w:w="567" w:type="dxa"/>
            <w:vAlign w:val="center"/>
          </w:tcPr>
          <w:p w14:paraId="60B6B925" w14:textId="77777777" w:rsidR="004374C1" w:rsidRPr="00D72AFF" w:rsidRDefault="004374C1" w:rsidP="006C71D8">
            <w:pPr>
              <w:jc w:val="center"/>
              <w:rPr>
                <w:rFonts w:ascii="Arial" w:hAnsi="Arial" w:cs="Arial"/>
                <w:sz w:val="20"/>
              </w:rPr>
            </w:pPr>
            <w:r w:rsidRPr="00D72AFF">
              <w:rPr>
                <w:rFonts w:ascii="Arial" w:hAnsi="Arial" w:cs="Arial"/>
                <w:sz w:val="20"/>
              </w:rPr>
              <w:t>5</w:t>
            </w:r>
          </w:p>
        </w:tc>
        <w:tc>
          <w:tcPr>
            <w:tcW w:w="7938" w:type="dxa"/>
            <w:vAlign w:val="center"/>
          </w:tcPr>
          <w:p w14:paraId="5CE9AE66" w14:textId="77777777"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 xml:space="preserve">Aplikacja ma pozwalać na tworzenie grup BSS (Best </w:t>
            </w:r>
            <w:proofErr w:type="spellStart"/>
            <w:r w:rsidRPr="5BF6E5E0">
              <w:rPr>
                <w:rFonts w:ascii="Arial" w:eastAsia="Calibri" w:hAnsi="Arial" w:cs="Arial"/>
                <w:sz w:val="20"/>
                <w:szCs w:val="20"/>
              </w:rPr>
              <w:t>Signal</w:t>
            </w:r>
            <w:proofErr w:type="spellEnd"/>
            <w:r w:rsidRPr="5BF6E5E0">
              <w:rPr>
                <w:rFonts w:ascii="Arial" w:eastAsia="Calibri" w:hAnsi="Arial" w:cs="Arial"/>
                <w:sz w:val="20"/>
                <w:szCs w:val="20"/>
              </w:rPr>
              <w:t xml:space="preserve"> </w:t>
            </w:r>
            <w:proofErr w:type="spellStart"/>
            <w:r w:rsidRPr="5BF6E5E0">
              <w:rPr>
                <w:rFonts w:ascii="Arial" w:eastAsia="Calibri" w:hAnsi="Arial" w:cs="Arial"/>
                <w:sz w:val="20"/>
                <w:szCs w:val="20"/>
              </w:rPr>
              <w:t>Selection</w:t>
            </w:r>
            <w:proofErr w:type="spellEnd"/>
            <w:r w:rsidRPr="5BF6E5E0">
              <w:rPr>
                <w:rFonts w:ascii="Arial" w:eastAsia="Calibri" w:hAnsi="Arial" w:cs="Arial"/>
                <w:sz w:val="20"/>
                <w:szCs w:val="20"/>
              </w:rPr>
              <w:t>) z możliwością:</w:t>
            </w:r>
          </w:p>
          <w:p w14:paraId="0BD45B12" w14:textId="77777777" w:rsidR="004374C1" w:rsidRPr="00D72AFF" w:rsidRDefault="004374C1" w:rsidP="006C71D8">
            <w:pPr>
              <w:jc w:val="both"/>
              <w:rPr>
                <w:rFonts w:ascii="Arial" w:hAnsi="Arial" w:cs="Arial"/>
                <w:sz w:val="20"/>
                <w:szCs w:val="20"/>
              </w:rPr>
            </w:pPr>
            <w:r w:rsidRPr="5BF6E5E0">
              <w:rPr>
                <w:rFonts w:ascii="Arial" w:hAnsi="Arial" w:cs="Arial"/>
                <w:sz w:val="20"/>
                <w:szCs w:val="20"/>
              </w:rPr>
              <w:t xml:space="preserve">nadawania przez radiotelefon z grupy BSS wskazany przez system jako najlepszy, </w:t>
            </w:r>
          </w:p>
          <w:p w14:paraId="6CB6771C" w14:textId="77777777" w:rsidR="004374C1" w:rsidRPr="00D72AFF" w:rsidRDefault="004374C1" w:rsidP="006C71D8">
            <w:pPr>
              <w:jc w:val="both"/>
              <w:rPr>
                <w:rFonts w:ascii="Arial" w:hAnsi="Arial" w:cs="Arial"/>
                <w:sz w:val="20"/>
              </w:rPr>
            </w:pPr>
            <w:r w:rsidRPr="00D72AFF">
              <w:rPr>
                <w:rFonts w:ascii="Arial" w:hAnsi="Arial" w:cs="Arial"/>
                <w:sz w:val="20"/>
              </w:rPr>
              <w:t>zachowania prawa wyboru radiotelefonu do nadawania przez użytkownika,</w:t>
            </w:r>
          </w:p>
          <w:p w14:paraId="2F046881" w14:textId="77777777" w:rsidR="004374C1" w:rsidRPr="00D72AFF" w:rsidRDefault="004374C1" w:rsidP="006C71D8">
            <w:pPr>
              <w:jc w:val="both"/>
              <w:rPr>
                <w:rFonts w:ascii="Arial" w:hAnsi="Arial" w:cs="Arial"/>
                <w:sz w:val="20"/>
              </w:rPr>
            </w:pPr>
            <w:r w:rsidRPr="00D72AFF">
              <w:rPr>
                <w:rFonts w:ascii="Arial" w:hAnsi="Arial" w:cs="Arial"/>
                <w:sz w:val="20"/>
              </w:rPr>
              <w:t>wskazania radiotelefonu domyślnego,</w:t>
            </w:r>
          </w:p>
          <w:p w14:paraId="5729F61A" w14:textId="77777777" w:rsidR="004374C1" w:rsidRPr="00D72AFF" w:rsidRDefault="004374C1" w:rsidP="006C71D8">
            <w:pPr>
              <w:jc w:val="both"/>
              <w:rPr>
                <w:rFonts w:ascii="Arial" w:hAnsi="Arial" w:cs="Arial"/>
                <w:sz w:val="20"/>
              </w:rPr>
            </w:pPr>
            <w:r w:rsidRPr="00D72AFF">
              <w:rPr>
                <w:rFonts w:ascii="Arial" w:hAnsi="Arial" w:cs="Arial"/>
                <w:sz w:val="20"/>
              </w:rPr>
              <w:t>definiowania czasu powrotu do radiotelefonu domyślnego,</w:t>
            </w:r>
          </w:p>
          <w:p w14:paraId="7FD32A18" w14:textId="5ECE15A2" w:rsidR="004374C1" w:rsidRPr="00D72AFF" w:rsidRDefault="004374C1" w:rsidP="006C71D8">
            <w:pPr>
              <w:jc w:val="both"/>
              <w:rPr>
                <w:rFonts w:ascii="Arial" w:eastAsia="Calibri" w:hAnsi="Arial" w:cs="Arial"/>
                <w:sz w:val="20"/>
                <w:szCs w:val="20"/>
              </w:rPr>
            </w:pPr>
            <w:r w:rsidRPr="5BF6E5E0">
              <w:rPr>
                <w:rFonts w:ascii="Arial" w:hAnsi="Arial" w:cs="Arial"/>
                <w:sz w:val="20"/>
                <w:szCs w:val="20"/>
              </w:rPr>
              <w:t xml:space="preserve">sygnalizacji </w:t>
            </w:r>
            <w:r w:rsidR="00BC11E8" w:rsidRPr="5BF6E5E0">
              <w:rPr>
                <w:rFonts w:ascii="Arial" w:hAnsi="Arial" w:cs="Arial"/>
                <w:sz w:val="20"/>
                <w:szCs w:val="20"/>
              </w:rPr>
              <w:t>radiotelefonu,</w:t>
            </w:r>
            <w:r w:rsidRPr="5BF6E5E0">
              <w:rPr>
                <w:rFonts w:ascii="Arial" w:hAnsi="Arial" w:cs="Arial"/>
                <w:sz w:val="20"/>
                <w:szCs w:val="20"/>
              </w:rPr>
              <w:t xml:space="preserve"> z którego przekazywana jest akustyka do systemu</w:t>
            </w:r>
            <w:r w:rsidR="1C1330B4" w:rsidRPr="5BF6E5E0">
              <w:rPr>
                <w:rFonts w:ascii="Arial" w:hAnsi="Arial" w:cs="Arial"/>
                <w:sz w:val="20"/>
                <w:szCs w:val="20"/>
              </w:rPr>
              <w:t>.</w:t>
            </w:r>
          </w:p>
        </w:tc>
      </w:tr>
      <w:tr w:rsidR="004374C1" w:rsidRPr="00D72AFF" w14:paraId="3DAF9FE5" w14:textId="77777777" w:rsidTr="40630C06">
        <w:tc>
          <w:tcPr>
            <w:tcW w:w="567" w:type="dxa"/>
            <w:vAlign w:val="center"/>
          </w:tcPr>
          <w:p w14:paraId="7EB52B91" w14:textId="77777777" w:rsidR="004374C1" w:rsidRPr="00D72AFF" w:rsidRDefault="004374C1" w:rsidP="006C71D8">
            <w:pPr>
              <w:jc w:val="center"/>
              <w:rPr>
                <w:rFonts w:ascii="Arial" w:hAnsi="Arial" w:cs="Arial"/>
                <w:sz w:val="20"/>
              </w:rPr>
            </w:pPr>
            <w:r w:rsidRPr="00D72AFF">
              <w:rPr>
                <w:rFonts w:ascii="Arial" w:hAnsi="Arial" w:cs="Arial"/>
                <w:sz w:val="20"/>
              </w:rPr>
              <w:t>6</w:t>
            </w:r>
          </w:p>
        </w:tc>
        <w:tc>
          <w:tcPr>
            <w:tcW w:w="7938" w:type="dxa"/>
            <w:vAlign w:val="center"/>
          </w:tcPr>
          <w:p w14:paraId="07554893"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Aplikacja ma wizualizować sygnały Select V i CTCSS w zakresie:</w:t>
            </w:r>
          </w:p>
          <w:p w14:paraId="6DCDDC48" w14:textId="77777777" w:rsidR="004374C1" w:rsidRPr="00D72AFF" w:rsidRDefault="004374C1" w:rsidP="006C71D8">
            <w:pPr>
              <w:jc w:val="both"/>
              <w:rPr>
                <w:rFonts w:ascii="Arial" w:hAnsi="Arial" w:cs="Arial"/>
                <w:sz w:val="20"/>
              </w:rPr>
            </w:pPr>
            <w:r w:rsidRPr="00D72AFF">
              <w:rPr>
                <w:rFonts w:ascii="Arial" w:hAnsi="Arial" w:cs="Arial"/>
                <w:sz w:val="20"/>
              </w:rPr>
              <w:t xml:space="preserve">kanał radiowy zajęty przez radiotelefon, który nie wysyła żadnego kodu CTCSS – konsola pokazuje symbol zajętości kanału (tj. fali nośnej), </w:t>
            </w:r>
          </w:p>
          <w:p w14:paraId="0D88AECB" w14:textId="77777777" w:rsidR="004374C1" w:rsidRPr="00D72AFF" w:rsidRDefault="004374C1" w:rsidP="006C71D8">
            <w:pPr>
              <w:jc w:val="both"/>
              <w:rPr>
                <w:rFonts w:ascii="Arial" w:hAnsi="Arial" w:cs="Arial"/>
                <w:sz w:val="20"/>
              </w:rPr>
            </w:pPr>
            <w:r w:rsidRPr="00D72AFF">
              <w:rPr>
                <w:rFonts w:ascii="Arial" w:hAnsi="Arial" w:cs="Arial"/>
                <w:sz w:val="20"/>
              </w:rPr>
              <w:t>kanał radiowy zajęty przez radiotelefon, który wysyła kod CTCSS – konsola pokazuje w polu oznaczającym stację bazową symbol zajętości kanału (tj. fali nośnej) i dodatkowo wyświetla zdefiniowaną wcześniej nazwę aktywnej grupy stosującej ton CTCSS,</w:t>
            </w:r>
          </w:p>
          <w:p w14:paraId="4FA6664E" w14:textId="77777777" w:rsidR="004374C1" w:rsidRPr="00D72AFF" w:rsidRDefault="004374C1" w:rsidP="006C71D8">
            <w:pPr>
              <w:jc w:val="both"/>
              <w:rPr>
                <w:rFonts w:ascii="Arial" w:eastAsia="Calibri" w:hAnsi="Arial" w:cs="Arial"/>
                <w:sz w:val="20"/>
              </w:rPr>
            </w:pPr>
            <w:r w:rsidRPr="00D72AFF">
              <w:rPr>
                <w:rFonts w:ascii="Arial" w:hAnsi="Arial" w:cs="Arial"/>
                <w:sz w:val="20"/>
              </w:rPr>
              <w:t>kanał radiowy zajęty jest przez radiotelefon, który wysyła kod CTCSS grupy oraz wysyła swój identyfikator w standardzie Select V - konsola wyświetla zdefiniowaną nazwę użytkownika, korzystając z bazy kontaktów.</w:t>
            </w:r>
          </w:p>
        </w:tc>
      </w:tr>
      <w:tr w:rsidR="004374C1" w:rsidRPr="00D72AFF" w14:paraId="1649A15E" w14:textId="77777777" w:rsidTr="40630C06">
        <w:tc>
          <w:tcPr>
            <w:tcW w:w="567" w:type="dxa"/>
            <w:vAlign w:val="center"/>
          </w:tcPr>
          <w:p w14:paraId="1595DAB4" w14:textId="77777777" w:rsidR="004374C1" w:rsidRPr="00D72AFF" w:rsidRDefault="004374C1" w:rsidP="006C71D8">
            <w:pPr>
              <w:jc w:val="center"/>
              <w:rPr>
                <w:rFonts w:ascii="Arial" w:hAnsi="Arial" w:cs="Arial"/>
                <w:sz w:val="20"/>
              </w:rPr>
            </w:pPr>
            <w:r w:rsidRPr="00D72AFF">
              <w:rPr>
                <w:rFonts w:ascii="Arial" w:hAnsi="Arial" w:cs="Arial"/>
                <w:sz w:val="20"/>
              </w:rPr>
              <w:t>7</w:t>
            </w:r>
          </w:p>
        </w:tc>
        <w:tc>
          <w:tcPr>
            <w:tcW w:w="7938" w:type="dxa"/>
            <w:vAlign w:val="center"/>
          </w:tcPr>
          <w:p w14:paraId="30F3DBF2" w14:textId="77777777"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Aplikacja ma umożliwić prowadzenie nasłuchu oraz nadawanie na wybranym kanale radiowym z blokadą CTCSS i bez blokady.  </w:t>
            </w:r>
          </w:p>
        </w:tc>
      </w:tr>
      <w:tr w:rsidR="004374C1" w:rsidRPr="00D72AFF" w14:paraId="4E57C48C" w14:textId="77777777" w:rsidTr="40630C06">
        <w:tc>
          <w:tcPr>
            <w:tcW w:w="567" w:type="dxa"/>
            <w:vAlign w:val="center"/>
          </w:tcPr>
          <w:p w14:paraId="21C04D72" w14:textId="77777777" w:rsidR="004374C1" w:rsidRPr="00D72AFF" w:rsidRDefault="004374C1" w:rsidP="006C71D8">
            <w:pPr>
              <w:jc w:val="center"/>
              <w:rPr>
                <w:rFonts w:ascii="Arial" w:hAnsi="Arial" w:cs="Arial"/>
                <w:sz w:val="20"/>
              </w:rPr>
            </w:pPr>
            <w:r w:rsidRPr="00D72AFF">
              <w:rPr>
                <w:rFonts w:ascii="Arial" w:hAnsi="Arial" w:cs="Arial"/>
                <w:sz w:val="20"/>
              </w:rPr>
              <w:t>8</w:t>
            </w:r>
          </w:p>
        </w:tc>
        <w:tc>
          <w:tcPr>
            <w:tcW w:w="7938" w:type="dxa"/>
            <w:vAlign w:val="center"/>
          </w:tcPr>
          <w:p w14:paraId="6967CE07" w14:textId="3012B28A"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Aplikacja ma umożliwić włączanie/wyłączanie skaningu na radiotelefonach stacjonarnych włączonych do </w:t>
            </w:r>
            <w:r>
              <w:rPr>
                <w:rFonts w:ascii="Arial" w:eastAsia="Calibri" w:hAnsi="Arial" w:cs="Arial"/>
                <w:sz w:val="20"/>
              </w:rPr>
              <w:t>ZSŁ</w:t>
            </w:r>
            <w:r w:rsidRPr="00D72AFF">
              <w:rPr>
                <w:rFonts w:ascii="Arial" w:eastAsia="Calibri" w:hAnsi="Arial" w:cs="Arial"/>
                <w:sz w:val="20"/>
              </w:rPr>
              <w:t>.</w:t>
            </w:r>
          </w:p>
        </w:tc>
      </w:tr>
      <w:tr w:rsidR="004374C1" w:rsidRPr="00D72AFF" w14:paraId="41A831A4" w14:textId="77777777" w:rsidTr="40630C06">
        <w:tc>
          <w:tcPr>
            <w:tcW w:w="567" w:type="dxa"/>
            <w:vAlign w:val="center"/>
          </w:tcPr>
          <w:p w14:paraId="227C3BEE" w14:textId="05E3A3F2" w:rsidR="004374C1" w:rsidRPr="00D72AFF" w:rsidRDefault="007D4CCB" w:rsidP="006C71D8">
            <w:pPr>
              <w:jc w:val="center"/>
              <w:rPr>
                <w:rFonts w:ascii="Arial" w:hAnsi="Arial" w:cs="Arial"/>
                <w:sz w:val="20"/>
              </w:rPr>
            </w:pPr>
            <w:r>
              <w:rPr>
                <w:rFonts w:ascii="Arial" w:hAnsi="Arial" w:cs="Arial"/>
                <w:sz w:val="20"/>
              </w:rPr>
              <w:t>9</w:t>
            </w:r>
          </w:p>
        </w:tc>
        <w:tc>
          <w:tcPr>
            <w:tcW w:w="7938" w:type="dxa"/>
            <w:vAlign w:val="center"/>
          </w:tcPr>
          <w:p w14:paraId="1313D089" w14:textId="316F5F0B" w:rsidR="004374C1" w:rsidRPr="00D72AFF" w:rsidRDefault="004374C1" w:rsidP="006C71D8">
            <w:pPr>
              <w:jc w:val="both"/>
              <w:rPr>
                <w:rFonts w:ascii="Arial" w:eastAsia="Calibri" w:hAnsi="Arial" w:cs="Arial"/>
                <w:sz w:val="20"/>
              </w:rPr>
            </w:pPr>
            <w:r w:rsidRPr="00D72AFF">
              <w:rPr>
                <w:rFonts w:ascii="Arial" w:eastAsia="Calibri" w:hAnsi="Arial" w:cs="Arial"/>
                <w:sz w:val="20"/>
              </w:rPr>
              <w:t>Aplikacja ma mieć możliwość obsług</w:t>
            </w:r>
            <w:r w:rsidR="00BC11E8">
              <w:rPr>
                <w:rFonts w:ascii="Arial" w:eastAsia="Calibri" w:hAnsi="Arial" w:cs="Arial"/>
                <w:sz w:val="20"/>
              </w:rPr>
              <w:t>i</w:t>
            </w:r>
            <w:r w:rsidRPr="00D72AFF">
              <w:rPr>
                <w:rFonts w:ascii="Arial" w:eastAsia="Calibri" w:hAnsi="Arial" w:cs="Arial"/>
                <w:sz w:val="20"/>
              </w:rPr>
              <w:t xml:space="preserve"> środków łączności telefonicznej bez konieczności dokładania dodatkowych licencji dla aplikacji konsoli. Wybrane funkcjonalności telefoniczne aplikacji mają być dostępne:</w:t>
            </w:r>
          </w:p>
          <w:p w14:paraId="7A33DEA6"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odbiór i przekazanie wywołań telefonicznych,</w:t>
            </w:r>
          </w:p>
          <w:p w14:paraId="32F18010" w14:textId="7DFFBE85"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 xml:space="preserve">zdefiniowanie dowolnej liczby kolejek wywołań (w zależności od indywidualnych potrzeb użytkownika) z wizualizacją numerów abonentów oczekujących w kolejce </w:t>
            </w:r>
            <w:r w:rsidR="00BC11E8" w:rsidRPr="00BC11E8">
              <w:rPr>
                <w:rFonts w:ascii="Arial" w:hAnsi="Arial" w:cs="Arial"/>
                <w:sz w:val="20"/>
              </w:rPr>
              <w:t>i z</w:t>
            </w:r>
            <w:r w:rsidRPr="00BC11E8">
              <w:rPr>
                <w:rFonts w:ascii="Arial" w:hAnsi="Arial" w:cs="Arial"/>
                <w:sz w:val="20"/>
              </w:rPr>
              <w:t xml:space="preserve"> możliwością odebrania dowolnego wywołania z kolejki,</w:t>
            </w:r>
          </w:p>
          <w:p w14:paraId="75CAC618"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możliwość obsługi klawiszy gorących linii (nadzorujące stan linii oraz pozwalające wywoływać i odbierać wywołania od zdefiniowanego abonenta) i klawiszy skróconego wybierania,</w:t>
            </w:r>
          </w:p>
          <w:p w14:paraId="7F1E7037"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możliwość grupowania klawiszy gorących linii w zakładki,</w:t>
            </w:r>
          </w:p>
          <w:p w14:paraId="4DC3E497"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możliwość przypisania kolorów dla stanów gorących linii,</w:t>
            </w:r>
          </w:p>
          <w:p w14:paraId="6F25635F"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możliwość przypisania kolejkom wywołań oraz klawiszom gorących linii różnych rodzajów dzwonka,</w:t>
            </w:r>
          </w:p>
          <w:p w14:paraId="086230A5"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zawieszanie połączeń telefonicznych (klawisze HOLD),</w:t>
            </w:r>
          </w:p>
          <w:p w14:paraId="39F0EA9B"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t>wyświetlanie historii wywołań telefonicznych,</w:t>
            </w:r>
          </w:p>
          <w:p w14:paraId="6A650CC8" w14:textId="77777777" w:rsidR="004374C1" w:rsidRPr="00BC11E8" w:rsidRDefault="004374C1" w:rsidP="006C71D8">
            <w:pPr>
              <w:pStyle w:val="Akapitzlist"/>
              <w:numPr>
                <w:ilvl w:val="0"/>
                <w:numId w:val="12"/>
              </w:numPr>
              <w:spacing w:after="0" w:line="240" w:lineRule="auto"/>
              <w:ind w:left="0" w:firstLine="0"/>
              <w:jc w:val="both"/>
              <w:rPr>
                <w:rFonts w:ascii="Arial" w:hAnsi="Arial" w:cs="Arial"/>
                <w:sz w:val="20"/>
              </w:rPr>
            </w:pPr>
            <w:r w:rsidRPr="00BC11E8">
              <w:rPr>
                <w:rFonts w:ascii="Arial" w:hAnsi="Arial" w:cs="Arial"/>
                <w:sz w:val="20"/>
              </w:rPr>
              <w:lastRenderedPageBreak/>
              <w:t>obsługa książki telefonicznej globalnej (zdefiniowanej i wspólnej dla całego systemu) oraz lokalnej (zdefiniowanej dla stanowiska).</w:t>
            </w:r>
          </w:p>
        </w:tc>
      </w:tr>
      <w:tr w:rsidR="004374C1" w:rsidRPr="00D72AFF" w14:paraId="53FB84AC" w14:textId="77777777" w:rsidTr="40630C06">
        <w:tc>
          <w:tcPr>
            <w:tcW w:w="567" w:type="dxa"/>
            <w:vAlign w:val="center"/>
          </w:tcPr>
          <w:p w14:paraId="6C854A60" w14:textId="0DAFB7D9" w:rsidR="004374C1" w:rsidRPr="00D72AFF" w:rsidRDefault="004374C1" w:rsidP="006C71D8">
            <w:pPr>
              <w:jc w:val="center"/>
              <w:rPr>
                <w:rFonts w:ascii="Arial" w:hAnsi="Arial" w:cs="Arial"/>
                <w:sz w:val="20"/>
              </w:rPr>
            </w:pPr>
            <w:r w:rsidRPr="00D72AFF">
              <w:rPr>
                <w:rFonts w:ascii="Arial" w:hAnsi="Arial" w:cs="Arial"/>
                <w:sz w:val="20"/>
              </w:rPr>
              <w:lastRenderedPageBreak/>
              <w:t>1</w:t>
            </w:r>
            <w:r w:rsidR="007D4CCB">
              <w:rPr>
                <w:rFonts w:ascii="Arial" w:hAnsi="Arial" w:cs="Arial"/>
                <w:sz w:val="20"/>
              </w:rPr>
              <w:t>0</w:t>
            </w:r>
          </w:p>
        </w:tc>
        <w:tc>
          <w:tcPr>
            <w:tcW w:w="7938" w:type="dxa"/>
            <w:vAlign w:val="center"/>
          </w:tcPr>
          <w:p w14:paraId="508330FF" w14:textId="0B3ECB8A"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Aplikacja ma umożliwiać odsłuch zarejestrowanej każdej korespondencji radiowej</w:t>
            </w:r>
            <w:r w:rsidRPr="5BF6E5E0">
              <w:rPr>
                <w:rFonts w:ascii="Arial" w:hAnsi="Arial" w:cs="Arial"/>
                <w:sz w:val="20"/>
                <w:szCs w:val="20"/>
              </w:rPr>
              <w:t>, t</w:t>
            </w:r>
            <w:r w:rsidRPr="5BF6E5E0">
              <w:rPr>
                <w:rFonts w:ascii="Arial" w:eastAsia="Calibri" w:hAnsi="Arial" w:cs="Arial"/>
                <w:sz w:val="20"/>
                <w:szCs w:val="20"/>
              </w:rPr>
              <w:t>elefonicznej prowadzonej na zasobach dostępnych dla danej konsoli</w:t>
            </w:r>
            <w:r w:rsidR="60C3ABF6" w:rsidRPr="5BF6E5E0">
              <w:rPr>
                <w:rFonts w:ascii="Arial" w:eastAsia="Calibri" w:hAnsi="Arial" w:cs="Arial"/>
                <w:sz w:val="20"/>
                <w:szCs w:val="20"/>
              </w:rPr>
              <w:t>.</w:t>
            </w:r>
          </w:p>
        </w:tc>
      </w:tr>
      <w:tr w:rsidR="004374C1" w:rsidRPr="00D72AFF" w14:paraId="4BB5996A" w14:textId="77777777" w:rsidTr="40630C06">
        <w:tc>
          <w:tcPr>
            <w:tcW w:w="567" w:type="dxa"/>
            <w:vAlign w:val="center"/>
          </w:tcPr>
          <w:p w14:paraId="731D92BF" w14:textId="3246B69D"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1</w:t>
            </w:r>
          </w:p>
        </w:tc>
        <w:tc>
          <w:tcPr>
            <w:tcW w:w="7938" w:type="dxa"/>
            <w:vAlign w:val="center"/>
          </w:tcPr>
          <w:p w14:paraId="5093A88A" w14:textId="00458C46"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 xml:space="preserve">Aplikacja ma sygnalizować alarmy wysyłane z urządzeń sterowania radiotelefonami włączonych do </w:t>
            </w:r>
            <w:r w:rsidR="00193393" w:rsidRPr="5BF6E5E0">
              <w:rPr>
                <w:rFonts w:ascii="Arial" w:eastAsia="Calibri" w:hAnsi="Arial" w:cs="Arial"/>
                <w:sz w:val="20"/>
                <w:szCs w:val="20"/>
              </w:rPr>
              <w:t>ZSŁ</w:t>
            </w:r>
            <w:r w:rsidR="5666A037" w:rsidRPr="5BF6E5E0">
              <w:rPr>
                <w:rFonts w:ascii="Arial" w:eastAsia="Calibri" w:hAnsi="Arial" w:cs="Arial"/>
                <w:sz w:val="20"/>
                <w:szCs w:val="20"/>
              </w:rPr>
              <w:t>,</w:t>
            </w:r>
            <w:r w:rsidRPr="5BF6E5E0">
              <w:rPr>
                <w:rFonts w:ascii="Arial" w:eastAsia="Calibri" w:hAnsi="Arial" w:cs="Arial"/>
                <w:sz w:val="20"/>
                <w:szCs w:val="20"/>
              </w:rPr>
              <w:t xml:space="preserve"> tj. brak napięcia zasilania, praca na zasilaniu awaryjnym, awaria bazy danych, awaria rejestratora, awaria radiotelefonu, brak połączenia TCP/IP.</w:t>
            </w:r>
          </w:p>
        </w:tc>
      </w:tr>
      <w:tr w:rsidR="004374C1" w:rsidRPr="00D72AFF" w14:paraId="1EFE0D04" w14:textId="77777777" w:rsidTr="40630C06">
        <w:trPr>
          <w:trHeight w:val="190"/>
        </w:trPr>
        <w:tc>
          <w:tcPr>
            <w:tcW w:w="567" w:type="dxa"/>
            <w:vAlign w:val="center"/>
          </w:tcPr>
          <w:p w14:paraId="10CB44D6" w14:textId="558DE8CA"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2</w:t>
            </w:r>
          </w:p>
        </w:tc>
        <w:tc>
          <w:tcPr>
            <w:tcW w:w="7938" w:type="dxa"/>
            <w:vAlign w:val="center"/>
          </w:tcPr>
          <w:p w14:paraId="611C8A99" w14:textId="09F1DDFF"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Aplikacja ma umożliwić definiowanie (konfigurowanie) wyglądu interfejsu użytkownika z dostępnymi funkcjami według ustaleń. Profile takie mają </w:t>
            </w:r>
            <w:r w:rsidR="00BC11E8" w:rsidRPr="00D72AFF">
              <w:rPr>
                <w:rFonts w:ascii="Arial" w:eastAsia="Calibri" w:hAnsi="Arial" w:cs="Arial"/>
                <w:sz w:val="20"/>
              </w:rPr>
              <w:t>być tworzone</w:t>
            </w:r>
            <w:r w:rsidRPr="00D72AFF">
              <w:rPr>
                <w:rFonts w:ascii="Arial" w:eastAsia="Calibri" w:hAnsi="Arial" w:cs="Arial"/>
                <w:sz w:val="20"/>
              </w:rPr>
              <w:t xml:space="preserve"> dla stanowiska oraz indywidualnie dla poszczególnych użytkowników. Profile mogą być przenoszone między różnymi stanowiskami. Mają być zapisywane na konsoli lub w bazie danych (opcja konfiguracyjna)</w:t>
            </w:r>
            <w:r w:rsidR="002F78D2">
              <w:rPr>
                <w:rFonts w:ascii="Arial" w:eastAsia="Calibri" w:hAnsi="Arial" w:cs="Arial"/>
                <w:sz w:val="20"/>
              </w:rPr>
              <w:t xml:space="preserve">. Ma mieć możliwość </w:t>
            </w:r>
            <w:r w:rsidR="009602C9">
              <w:rPr>
                <w:rFonts w:ascii="Arial" w:eastAsia="Calibri" w:hAnsi="Arial" w:cs="Arial"/>
                <w:sz w:val="20"/>
              </w:rPr>
              <w:t xml:space="preserve">dodawania użytkownika z domeny AD. </w:t>
            </w:r>
          </w:p>
        </w:tc>
      </w:tr>
      <w:tr w:rsidR="004374C1" w:rsidRPr="00D72AFF" w14:paraId="621BFB06" w14:textId="77777777" w:rsidTr="40630C06">
        <w:trPr>
          <w:trHeight w:val="190"/>
        </w:trPr>
        <w:tc>
          <w:tcPr>
            <w:tcW w:w="567" w:type="dxa"/>
            <w:vAlign w:val="center"/>
          </w:tcPr>
          <w:p w14:paraId="1346087B" w14:textId="67BF5661"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3</w:t>
            </w:r>
          </w:p>
        </w:tc>
        <w:tc>
          <w:tcPr>
            <w:tcW w:w="7938" w:type="dxa"/>
            <w:vAlign w:val="center"/>
          </w:tcPr>
          <w:p w14:paraId="00C008BD" w14:textId="11A76B80"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Oprogramowanie konsoli musi umożliwiać regulację poziomu głośności nasłuchu osobno dla każdego obsługiwanego urządzenia radiowego oraz dodatkowo umożliwiać regulację ogólnego (zmiksowanego) poziomu głośności wszystkich kanałów audio. Regulacja głośności prowadzonego nasłuchu musi odbywać się indywidualnie dla każdej konsoli to znaczy, że jedna i ta sama odsłuchiwana stacja bazowa może mieć ustawiony inny poziom głośności nasłuchu na różnych stanowiskach (konsolach) dyspozytorskich</w:t>
            </w:r>
            <w:r w:rsidR="783215D4" w:rsidRPr="5BF6E5E0">
              <w:rPr>
                <w:rFonts w:ascii="Arial" w:eastAsia="Calibri" w:hAnsi="Arial" w:cs="Arial"/>
                <w:sz w:val="20"/>
                <w:szCs w:val="20"/>
              </w:rPr>
              <w:t>.</w:t>
            </w:r>
          </w:p>
        </w:tc>
      </w:tr>
      <w:tr w:rsidR="004374C1" w:rsidRPr="00D72AFF" w14:paraId="369AE960" w14:textId="77777777" w:rsidTr="40630C06">
        <w:trPr>
          <w:trHeight w:val="190"/>
        </w:trPr>
        <w:tc>
          <w:tcPr>
            <w:tcW w:w="567" w:type="dxa"/>
            <w:vAlign w:val="center"/>
          </w:tcPr>
          <w:p w14:paraId="6679F024" w14:textId="69027031"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4</w:t>
            </w:r>
          </w:p>
        </w:tc>
        <w:tc>
          <w:tcPr>
            <w:tcW w:w="7938" w:type="dxa"/>
            <w:vAlign w:val="center"/>
          </w:tcPr>
          <w:p w14:paraId="6EFE8E03" w14:textId="4D804385"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Całość funkcjonalności ma być realizowana przez zintegrowaną aplikację działającą na konsoli dyspozytorskiej, współpracującą z zewnętrznym serwerem komunikacyjnym (1 lub więcej)</w:t>
            </w:r>
            <w:r w:rsidR="0581ABFC" w:rsidRPr="5BF6E5E0">
              <w:rPr>
                <w:rFonts w:ascii="Arial" w:eastAsia="Calibri" w:hAnsi="Arial" w:cs="Arial"/>
                <w:sz w:val="20"/>
                <w:szCs w:val="20"/>
              </w:rPr>
              <w:t>.</w:t>
            </w:r>
          </w:p>
        </w:tc>
      </w:tr>
      <w:tr w:rsidR="004374C1" w:rsidRPr="00D72AFF" w14:paraId="2490F594" w14:textId="77777777" w:rsidTr="40630C06">
        <w:trPr>
          <w:trHeight w:val="190"/>
        </w:trPr>
        <w:tc>
          <w:tcPr>
            <w:tcW w:w="567" w:type="dxa"/>
            <w:vAlign w:val="center"/>
          </w:tcPr>
          <w:p w14:paraId="6FF7CB15" w14:textId="41F90FA1"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5</w:t>
            </w:r>
          </w:p>
        </w:tc>
        <w:tc>
          <w:tcPr>
            <w:tcW w:w="7938" w:type="dxa"/>
            <w:vAlign w:val="center"/>
          </w:tcPr>
          <w:p w14:paraId="1036E236" w14:textId="032D4255"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Aplikacja ma umożliwić wykonanie restartu radiotelefonu stacjonarnego dostarczonego do </w:t>
            </w:r>
            <w:r>
              <w:rPr>
                <w:rFonts w:ascii="Arial" w:eastAsia="Calibri" w:hAnsi="Arial" w:cs="Arial"/>
                <w:sz w:val="20"/>
              </w:rPr>
              <w:t>ZSŁ</w:t>
            </w:r>
            <w:r w:rsidRPr="00D72AFF">
              <w:rPr>
                <w:rFonts w:ascii="Arial" w:eastAsia="Calibri" w:hAnsi="Arial" w:cs="Arial"/>
                <w:sz w:val="20"/>
              </w:rPr>
              <w:t>.</w:t>
            </w:r>
          </w:p>
        </w:tc>
      </w:tr>
      <w:tr w:rsidR="004374C1" w:rsidRPr="00D72AFF" w14:paraId="085961AE" w14:textId="77777777" w:rsidTr="40630C06">
        <w:trPr>
          <w:trHeight w:val="190"/>
        </w:trPr>
        <w:tc>
          <w:tcPr>
            <w:tcW w:w="567" w:type="dxa"/>
            <w:vAlign w:val="center"/>
          </w:tcPr>
          <w:p w14:paraId="6829FEF0" w14:textId="4F80E100"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6</w:t>
            </w:r>
          </w:p>
        </w:tc>
        <w:tc>
          <w:tcPr>
            <w:tcW w:w="7938" w:type="dxa"/>
            <w:vAlign w:val="center"/>
          </w:tcPr>
          <w:p w14:paraId="2E2624AA" w14:textId="63E51F67" w:rsidR="004374C1" w:rsidRPr="00D72AFF" w:rsidRDefault="004374C1" w:rsidP="006C71D8">
            <w:pPr>
              <w:jc w:val="both"/>
              <w:rPr>
                <w:rFonts w:ascii="Arial" w:eastAsia="Calibri" w:hAnsi="Arial" w:cs="Arial"/>
                <w:sz w:val="20"/>
                <w:szCs w:val="20"/>
              </w:rPr>
            </w:pPr>
            <w:r w:rsidRPr="5BF6E5E0">
              <w:rPr>
                <w:rFonts w:ascii="Arial" w:hAnsi="Arial" w:cs="Arial"/>
                <w:sz w:val="20"/>
                <w:szCs w:val="20"/>
              </w:rPr>
              <w:t xml:space="preserve">W trakcie prowadzenia nasłuchu i korespondencji </w:t>
            </w:r>
            <w:r w:rsidR="00BC11E8" w:rsidRPr="5BF6E5E0">
              <w:rPr>
                <w:rFonts w:ascii="Arial" w:hAnsi="Arial" w:cs="Arial"/>
                <w:sz w:val="20"/>
                <w:szCs w:val="20"/>
              </w:rPr>
              <w:t xml:space="preserve">w technologii DMR </w:t>
            </w:r>
            <w:r w:rsidRPr="5BF6E5E0">
              <w:rPr>
                <w:rFonts w:ascii="Arial" w:hAnsi="Arial" w:cs="Arial"/>
                <w:sz w:val="20"/>
                <w:szCs w:val="20"/>
              </w:rPr>
              <w:t>za pomocą środków radiowych powinna być prezentacja identyfikatorów indywidualnych użytkowników</w:t>
            </w:r>
            <w:r w:rsidR="00BC11E8" w:rsidRPr="5BF6E5E0">
              <w:rPr>
                <w:rFonts w:ascii="Arial" w:hAnsi="Arial" w:cs="Arial"/>
                <w:sz w:val="20"/>
                <w:szCs w:val="20"/>
              </w:rPr>
              <w:t xml:space="preserve"> – ID radiotelefonu</w:t>
            </w:r>
            <w:r w:rsidRPr="5BF6E5E0">
              <w:rPr>
                <w:rFonts w:ascii="Arial" w:hAnsi="Arial" w:cs="Arial"/>
                <w:sz w:val="20"/>
                <w:szCs w:val="20"/>
              </w:rPr>
              <w:t>, słyszalnych aktualnie na kanale radiowym, na ikonach symbolizujących sieci radiowe</w:t>
            </w:r>
            <w:r w:rsidR="710ADE09" w:rsidRPr="5BF6E5E0">
              <w:rPr>
                <w:rFonts w:ascii="Arial" w:hAnsi="Arial" w:cs="Arial"/>
                <w:sz w:val="20"/>
                <w:szCs w:val="20"/>
              </w:rPr>
              <w:t>.</w:t>
            </w:r>
          </w:p>
        </w:tc>
      </w:tr>
      <w:tr w:rsidR="004374C1" w:rsidRPr="00D72AFF" w14:paraId="636A0991" w14:textId="77777777" w:rsidTr="40630C06">
        <w:trPr>
          <w:trHeight w:val="190"/>
        </w:trPr>
        <w:tc>
          <w:tcPr>
            <w:tcW w:w="567" w:type="dxa"/>
            <w:vAlign w:val="center"/>
          </w:tcPr>
          <w:p w14:paraId="68051478" w14:textId="4ABCEC5C" w:rsidR="004374C1" w:rsidRPr="00D72AFF" w:rsidRDefault="004374C1" w:rsidP="006C71D8">
            <w:pPr>
              <w:jc w:val="center"/>
              <w:rPr>
                <w:rFonts w:ascii="Arial" w:hAnsi="Arial" w:cs="Arial"/>
                <w:sz w:val="20"/>
              </w:rPr>
            </w:pPr>
            <w:r w:rsidRPr="00D72AFF">
              <w:rPr>
                <w:rFonts w:ascii="Arial" w:hAnsi="Arial" w:cs="Arial"/>
                <w:sz w:val="20"/>
              </w:rPr>
              <w:t>1</w:t>
            </w:r>
            <w:r w:rsidR="007D4CCB">
              <w:rPr>
                <w:rFonts w:ascii="Arial" w:hAnsi="Arial" w:cs="Arial"/>
                <w:sz w:val="20"/>
              </w:rPr>
              <w:t>7</w:t>
            </w:r>
          </w:p>
        </w:tc>
        <w:tc>
          <w:tcPr>
            <w:tcW w:w="7938" w:type="dxa"/>
            <w:vAlign w:val="center"/>
          </w:tcPr>
          <w:p w14:paraId="25EF2BA4" w14:textId="294966F8" w:rsidR="004374C1" w:rsidRPr="00D72AFF" w:rsidRDefault="004374C1" w:rsidP="006C71D8">
            <w:pPr>
              <w:jc w:val="both"/>
              <w:rPr>
                <w:rFonts w:ascii="Arial" w:hAnsi="Arial" w:cs="Arial"/>
                <w:sz w:val="20"/>
              </w:rPr>
            </w:pPr>
            <w:r w:rsidRPr="00D72AFF">
              <w:rPr>
                <w:rFonts w:ascii="Arial" w:hAnsi="Arial" w:cs="Arial"/>
                <w:sz w:val="20"/>
              </w:rPr>
              <w:t xml:space="preserve">Wszystkie komunikaty, ostrzeżenia i opisy wyświetlane na konsoli muszą być w języku polskim. Dokumentacja do </w:t>
            </w:r>
            <w:r>
              <w:rPr>
                <w:rFonts w:ascii="Arial" w:hAnsi="Arial" w:cs="Arial"/>
                <w:sz w:val="20"/>
              </w:rPr>
              <w:t>ZSŁ</w:t>
            </w:r>
            <w:r w:rsidRPr="00D72AFF">
              <w:rPr>
                <w:rFonts w:ascii="Arial" w:hAnsi="Arial" w:cs="Arial"/>
                <w:sz w:val="20"/>
              </w:rPr>
              <w:t xml:space="preserve"> musi być w języku polskim. </w:t>
            </w:r>
          </w:p>
        </w:tc>
      </w:tr>
      <w:tr w:rsidR="00EC362F" w:rsidRPr="00D72AFF" w14:paraId="67C866CD" w14:textId="77777777" w:rsidTr="40630C06">
        <w:trPr>
          <w:trHeight w:val="190"/>
        </w:trPr>
        <w:tc>
          <w:tcPr>
            <w:tcW w:w="567" w:type="dxa"/>
            <w:vAlign w:val="center"/>
          </w:tcPr>
          <w:p w14:paraId="336DF10A" w14:textId="25C390CA" w:rsidR="00EC362F" w:rsidRPr="00D72AFF" w:rsidRDefault="00EC362F" w:rsidP="006C71D8">
            <w:pPr>
              <w:jc w:val="center"/>
              <w:rPr>
                <w:rFonts w:ascii="Arial" w:hAnsi="Arial" w:cs="Arial"/>
                <w:sz w:val="20"/>
              </w:rPr>
            </w:pPr>
            <w:r>
              <w:rPr>
                <w:rFonts w:ascii="Arial" w:hAnsi="Arial" w:cs="Arial"/>
                <w:sz w:val="20"/>
              </w:rPr>
              <w:t>1</w:t>
            </w:r>
            <w:r w:rsidR="007D4CCB">
              <w:rPr>
                <w:rFonts w:ascii="Arial" w:hAnsi="Arial" w:cs="Arial"/>
                <w:sz w:val="20"/>
              </w:rPr>
              <w:t>8</w:t>
            </w:r>
            <w:r>
              <w:rPr>
                <w:rFonts w:ascii="Arial" w:hAnsi="Arial" w:cs="Arial"/>
                <w:sz w:val="20"/>
              </w:rPr>
              <w:t xml:space="preserve"> </w:t>
            </w:r>
          </w:p>
        </w:tc>
        <w:tc>
          <w:tcPr>
            <w:tcW w:w="7938" w:type="dxa"/>
            <w:vAlign w:val="center"/>
          </w:tcPr>
          <w:p w14:paraId="1BC4CBBA" w14:textId="3BBDC025" w:rsidR="00EC362F" w:rsidRPr="00D72AFF" w:rsidRDefault="2CF5EFCD" w:rsidP="006C71D8">
            <w:pPr>
              <w:jc w:val="both"/>
              <w:rPr>
                <w:rFonts w:ascii="Arial" w:hAnsi="Arial" w:cs="Arial"/>
                <w:sz w:val="20"/>
                <w:szCs w:val="20"/>
              </w:rPr>
            </w:pPr>
            <w:r w:rsidRPr="40630C06">
              <w:rPr>
                <w:rFonts w:ascii="Arial" w:hAnsi="Arial" w:cs="Arial"/>
                <w:sz w:val="20"/>
                <w:szCs w:val="20"/>
              </w:rPr>
              <w:t>M</w:t>
            </w:r>
            <w:r w:rsidR="67249B3A" w:rsidRPr="40630C06">
              <w:rPr>
                <w:rFonts w:ascii="Arial" w:hAnsi="Arial" w:cs="Arial"/>
                <w:sz w:val="20"/>
                <w:szCs w:val="20"/>
              </w:rPr>
              <w:t>a</w:t>
            </w:r>
            <w:r w:rsidRPr="40630C06">
              <w:rPr>
                <w:rFonts w:ascii="Arial" w:hAnsi="Arial" w:cs="Arial"/>
                <w:sz w:val="20"/>
                <w:szCs w:val="20"/>
              </w:rPr>
              <w:t xml:space="preserve"> mieć możliwość wyświetlania sygnału RSSI radiotelefonu</w:t>
            </w:r>
            <w:r w:rsidR="4595C9C8" w:rsidRPr="40630C06">
              <w:rPr>
                <w:rFonts w:ascii="Arial" w:hAnsi="Arial" w:cs="Arial"/>
                <w:sz w:val="20"/>
                <w:szCs w:val="20"/>
              </w:rPr>
              <w:t>,</w:t>
            </w:r>
            <w:r w:rsidRPr="40630C06">
              <w:rPr>
                <w:rFonts w:ascii="Arial" w:hAnsi="Arial" w:cs="Arial"/>
                <w:sz w:val="20"/>
                <w:szCs w:val="20"/>
              </w:rPr>
              <w:t xml:space="preserve"> który oferuje taką </w:t>
            </w:r>
            <w:r w:rsidR="1573F02B" w:rsidRPr="40630C06">
              <w:rPr>
                <w:rFonts w:ascii="Arial" w:hAnsi="Arial" w:cs="Arial"/>
                <w:sz w:val="20"/>
                <w:szCs w:val="20"/>
              </w:rPr>
              <w:t xml:space="preserve">możliwość i </w:t>
            </w:r>
            <w:r w:rsidRPr="40630C06">
              <w:rPr>
                <w:rFonts w:ascii="Arial" w:hAnsi="Arial" w:cs="Arial"/>
                <w:sz w:val="20"/>
                <w:szCs w:val="20"/>
              </w:rPr>
              <w:t xml:space="preserve">podłączonego do </w:t>
            </w:r>
            <w:r w:rsidR="1573F02B" w:rsidRPr="40630C06">
              <w:rPr>
                <w:rFonts w:ascii="Arial" w:hAnsi="Arial" w:cs="Arial"/>
                <w:sz w:val="20"/>
                <w:szCs w:val="20"/>
              </w:rPr>
              <w:t>ZSŁ</w:t>
            </w:r>
            <w:r w:rsidR="526A76D4" w:rsidRPr="40630C06">
              <w:rPr>
                <w:rFonts w:ascii="Arial" w:hAnsi="Arial" w:cs="Arial"/>
                <w:sz w:val="20"/>
                <w:szCs w:val="20"/>
              </w:rPr>
              <w:t>.</w:t>
            </w:r>
          </w:p>
        </w:tc>
      </w:tr>
      <w:tr w:rsidR="009602C9" w:rsidRPr="00D72AFF" w14:paraId="285456BA" w14:textId="77777777" w:rsidTr="40630C06">
        <w:trPr>
          <w:trHeight w:val="190"/>
        </w:trPr>
        <w:tc>
          <w:tcPr>
            <w:tcW w:w="567" w:type="dxa"/>
            <w:vAlign w:val="center"/>
          </w:tcPr>
          <w:p w14:paraId="753C60F7" w14:textId="039819BF" w:rsidR="009602C9" w:rsidRDefault="007D4CCB" w:rsidP="006C71D8">
            <w:pPr>
              <w:jc w:val="center"/>
              <w:rPr>
                <w:rFonts w:ascii="Arial" w:hAnsi="Arial" w:cs="Arial"/>
                <w:sz w:val="20"/>
              </w:rPr>
            </w:pPr>
            <w:r>
              <w:rPr>
                <w:rFonts w:ascii="Arial" w:hAnsi="Arial" w:cs="Arial"/>
                <w:sz w:val="20"/>
              </w:rPr>
              <w:t>19</w:t>
            </w:r>
            <w:r w:rsidR="009602C9">
              <w:rPr>
                <w:rFonts w:ascii="Arial" w:hAnsi="Arial" w:cs="Arial"/>
                <w:sz w:val="20"/>
              </w:rPr>
              <w:t xml:space="preserve"> </w:t>
            </w:r>
          </w:p>
        </w:tc>
        <w:tc>
          <w:tcPr>
            <w:tcW w:w="7938" w:type="dxa"/>
            <w:vAlign w:val="center"/>
          </w:tcPr>
          <w:p w14:paraId="1891BB5F" w14:textId="41F32D61" w:rsidR="009602C9" w:rsidRDefault="484FB604" w:rsidP="006C71D8">
            <w:pPr>
              <w:jc w:val="both"/>
              <w:rPr>
                <w:rFonts w:ascii="Arial" w:hAnsi="Arial" w:cs="Arial"/>
                <w:sz w:val="20"/>
                <w:szCs w:val="20"/>
              </w:rPr>
            </w:pPr>
            <w:r w:rsidRPr="5BF6E5E0">
              <w:rPr>
                <w:rFonts w:ascii="Arial" w:hAnsi="Arial" w:cs="Arial"/>
                <w:sz w:val="20"/>
                <w:szCs w:val="20"/>
              </w:rPr>
              <w:t>W trybie DMR ma mieć:</w:t>
            </w:r>
          </w:p>
          <w:p w14:paraId="02CE7C2F" w14:textId="640E60BB" w:rsidR="00D75836" w:rsidRDefault="1D57BC55" w:rsidP="006C71D8">
            <w:pPr>
              <w:jc w:val="both"/>
              <w:rPr>
                <w:rFonts w:ascii="Arial" w:hAnsi="Arial" w:cs="Arial"/>
                <w:sz w:val="20"/>
                <w:szCs w:val="20"/>
              </w:rPr>
            </w:pPr>
            <w:r w:rsidRPr="40630C06">
              <w:rPr>
                <w:rFonts w:ascii="Arial" w:hAnsi="Arial" w:cs="Arial"/>
                <w:sz w:val="20"/>
                <w:szCs w:val="20"/>
              </w:rPr>
              <w:t>Wy</w:t>
            </w:r>
            <w:r w:rsidR="12071BDC" w:rsidRPr="40630C06">
              <w:rPr>
                <w:rFonts w:ascii="Arial" w:hAnsi="Arial" w:cs="Arial"/>
                <w:sz w:val="20"/>
                <w:szCs w:val="20"/>
              </w:rPr>
              <w:t>świetlani</w:t>
            </w:r>
            <w:r w:rsidR="7E338F71" w:rsidRPr="40630C06">
              <w:rPr>
                <w:rFonts w:ascii="Arial" w:hAnsi="Arial" w:cs="Arial"/>
                <w:sz w:val="20"/>
                <w:szCs w:val="20"/>
              </w:rPr>
              <w:t>e</w:t>
            </w:r>
            <w:r w:rsidR="12071BDC" w:rsidRPr="40630C06">
              <w:rPr>
                <w:rFonts w:ascii="Arial" w:hAnsi="Arial" w:cs="Arial"/>
                <w:sz w:val="20"/>
                <w:szCs w:val="20"/>
              </w:rPr>
              <w:t xml:space="preserve"> ID radiotelefonu nadającego;</w:t>
            </w:r>
          </w:p>
          <w:p w14:paraId="621AE2C3" w14:textId="77F55DCD" w:rsidR="00E73366" w:rsidRDefault="57387A13" w:rsidP="006C71D8">
            <w:pPr>
              <w:jc w:val="both"/>
              <w:rPr>
                <w:rFonts w:ascii="Arial" w:hAnsi="Arial" w:cs="Arial"/>
                <w:sz w:val="20"/>
                <w:szCs w:val="20"/>
              </w:rPr>
            </w:pPr>
            <w:r w:rsidRPr="40630C06">
              <w:rPr>
                <w:rFonts w:ascii="Arial" w:hAnsi="Arial" w:cs="Arial"/>
                <w:sz w:val="20"/>
                <w:szCs w:val="20"/>
              </w:rPr>
              <w:t>Możliwość n</w:t>
            </w:r>
            <w:r w:rsidR="12071BDC" w:rsidRPr="40630C06">
              <w:rPr>
                <w:rFonts w:ascii="Arial" w:hAnsi="Arial" w:cs="Arial"/>
                <w:sz w:val="20"/>
                <w:szCs w:val="20"/>
              </w:rPr>
              <w:t>adawani</w:t>
            </w:r>
            <w:r w:rsidR="005227A5" w:rsidRPr="40630C06">
              <w:rPr>
                <w:rFonts w:ascii="Arial" w:hAnsi="Arial" w:cs="Arial"/>
                <w:sz w:val="20"/>
                <w:szCs w:val="20"/>
              </w:rPr>
              <w:t>a</w:t>
            </w:r>
            <w:r w:rsidR="12071BDC" w:rsidRPr="40630C06">
              <w:rPr>
                <w:rFonts w:ascii="Arial" w:hAnsi="Arial" w:cs="Arial"/>
                <w:sz w:val="20"/>
                <w:szCs w:val="20"/>
              </w:rPr>
              <w:t xml:space="preserve"> korespondencji do grupy, do wszystkich</w:t>
            </w:r>
            <w:r w:rsidR="4D58CB78" w:rsidRPr="40630C06">
              <w:rPr>
                <w:rFonts w:ascii="Arial" w:hAnsi="Arial" w:cs="Arial"/>
                <w:sz w:val="20"/>
                <w:szCs w:val="20"/>
              </w:rPr>
              <w:t>, bezpośrednio do wskazanego ID;</w:t>
            </w:r>
          </w:p>
          <w:p w14:paraId="27BD7BD4" w14:textId="77777777" w:rsidR="009602C9" w:rsidRDefault="009602C9" w:rsidP="006C71D8">
            <w:pPr>
              <w:jc w:val="both"/>
              <w:rPr>
                <w:rFonts w:ascii="Arial" w:hAnsi="Arial" w:cs="Arial"/>
                <w:sz w:val="20"/>
              </w:rPr>
            </w:pPr>
            <w:r>
              <w:rPr>
                <w:rFonts w:ascii="Arial" w:hAnsi="Arial" w:cs="Arial"/>
                <w:sz w:val="20"/>
              </w:rPr>
              <w:t>Możliwość wyświetlania położenia radiotelefonu na mapie;</w:t>
            </w:r>
          </w:p>
          <w:p w14:paraId="056744F9" w14:textId="1C297429" w:rsidR="00D75836" w:rsidRDefault="00D75836" w:rsidP="006C71D8">
            <w:pPr>
              <w:jc w:val="both"/>
              <w:rPr>
                <w:rFonts w:ascii="Arial" w:hAnsi="Arial" w:cs="Arial"/>
                <w:sz w:val="20"/>
              </w:rPr>
            </w:pPr>
            <w:r>
              <w:rPr>
                <w:rFonts w:ascii="Arial" w:hAnsi="Arial" w:cs="Arial"/>
                <w:sz w:val="20"/>
              </w:rPr>
              <w:t>Możliwość zdalnego blokowania i odblokowania radiotelefonu;</w:t>
            </w:r>
          </w:p>
          <w:p w14:paraId="4248F388" w14:textId="7259A57C" w:rsidR="000E49BC" w:rsidRDefault="000E49BC" w:rsidP="006C71D8">
            <w:pPr>
              <w:jc w:val="both"/>
              <w:rPr>
                <w:rFonts w:ascii="Arial" w:hAnsi="Arial" w:cs="Arial"/>
                <w:sz w:val="20"/>
              </w:rPr>
            </w:pPr>
            <w:r>
              <w:rPr>
                <w:rFonts w:ascii="Arial" w:hAnsi="Arial" w:cs="Arial"/>
                <w:sz w:val="20"/>
              </w:rPr>
              <w:t xml:space="preserve">Możliwość wysyłania i odbierania wiadomości tekstowych SDS </w:t>
            </w:r>
            <w:r w:rsidR="003E4A80">
              <w:rPr>
                <w:rFonts w:ascii="Arial" w:hAnsi="Arial" w:cs="Arial"/>
                <w:sz w:val="20"/>
              </w:rPr>
              <w:t>przesyłanych pomiędzy radiotelefonami</w:t>
            </w:r>
            <w:r>
              <w:rPr>
                <w:rFonts w:ascii="Arial" w:hAnsi="Arial" w:cs="Arial"/>
                <w:sz w:val="20"/>
              </w:rPr>
              <w:t xml:space="preserve">. </w:t>
            </w:r>
          </w:p>
          <w:p w14:paraId="383A3310" w14:textId="794D614C" w:rsidR="003E4A80" w:rsidRDefault="464C2451" w:rsidP="006C71D8">
            <w:pPr>
              <w:jc w:val="both"/>
              <w:rPr>
                <w:rFonts w:ascii="Arial" w:hAnsi="Arial" w:cs="Arial"/>
                <w:sz w:val="20"/>
                <w:szCs w:val="20"/>
              </w:rPr>
            </w:pPr>
            <w:r w:rsidRPr="5BF6E5E0">
              <w:rPr>
                <w:rFonts w:ascii="Arial" w:hAnsi="Arial" w:cs="Arial"/>
                <w:sz w:val="20"/>
                <w:szCs w:val="20"/>
              </w:rPr>
              <w:t>Możliwość przypisania aliasu do ID radiotelefonu w celu ułatwienia identyfikacji</w:t>
            </w:r>
            <w:r w:rsidR="5A96CE8B" w:rsidRPr="5BF6E5E0">
              <w:rPr>
                <w:rFonts w:ascii="Arial" w:hAnsi="Arial" w:cs="Arial"/>
                <w:sz w:val="20"/>
                <w:szCs w:val="20"/>
              </w:rPr>
              <w:t xml:space="preserve"> – książka aliasów ID radiotelefonów na konsol</w:t>
            </w:r>
            <w:r w:rsidR="5FFB4DD4" w:rsidRPr="5BF6E5E0">
              <w:rPr>
                <w:rFonts w:ascii="Arial" w:hAnsi="Arial" w:cs="Arial"/>
                <w:sz w:val="20"/>
                <w:szCs w:val="20"/>
              </w:rPr>
              <w:t>i</w:t>
            </w:r>
            <w:r w:rsidR="5A96CE8B" w:rsidRPr="5BF6E5E0">
              <w:rPr>
                <w:rFonts w:ascii="Arial" w:hAnsi="Arial" w:cs="Arial"/>
                <w:sz w:val="20"/>
                <w:szCs w:val="20"/>
              </w:rPr>
              <w:t xml:space="preserve">. </w:t>
            </w:r>
          </w:p>
          <w:p w14:paraId="2860E595" w14:textId="1A54CE26" w:rsidR="009602C9" w:rsidRDefault="009602C9" w:rsidP="006C71D8">
            <w:pPr>
              <w:jc w:val="both"/>
              <w:rPr>
                <w:rFonts w:ascii="Arial" w:hAnsi="Arial" w:cs="Arial"/>
                <w:sz w:val="20"/>
              </w:rPr>
            </w:pPr>
          </w:p>
        </w:tc>
      </w:tr>
    </w:tbl>
    <w:p w14:paraId="76456379" w14:textId="77777777" w:rsidR="004374C1" w:rsidRDefault="004374C1" w:rsidP="006C71D8">
      <w:pPr>
        <w:rPr>
          <w:rFonts w:ascii="Arial" w:hAnsi="Arial" w:cs="Arial"/>
          <w:sz w:val="20"/>
          <w:szCs w:val="20"/>
        </w:rPr>
      </w:pPr>
    </w:p>
    <w:p w14:paraId="6E9A3709" w14:textId="653C54EE" w:rsidR="004374C1" w:rsidRPr="00D72AFF" w:rsidRDefault="004374C1" w:rsidP="006C71D8">
      <w:pPr>
        <w:pStyle w:val="Akapitzlist"/>
        <w:widowControl w:val="0"/>
        <w:numPr>
          <w:ilvl w:val="1"/>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hAnsi="Arial" w:cs="Arial"/>
          <w:sz w:val="20"/>
          <w:szCs w:val="20"/>
        </w:rPr>
      </w:pPr>
      <w:r w:rsidRPr="00D72AFF">
        <w:rPr>
          <w:rFonts w:ascii="Arial" w:hAnsi="Arial" w:cs="Arial"/>
          <w:sz w:val="20"/>
          <w:szCs w:val="20"/>
        </w:rPr>
        <w:t xml:space="preserve">Moduł zarządzania - serwer zarządzania główny </w:t>
      </w:r>
      <w:r w:rsidR="00BC11E8">
        <w:rPr>
          <w:rFonts w:ascii="Arial" w:hAnsi="Arial" w:cs="Arial"/>
          <w:sz w:val="20"/>
          <w:szCs w:val="20"/>
        </w:rPr>
        <w:t>i rezerwowy</w:t>
      </w:r>
    </w:p>
    <w:p w14:paraId="2D3E4689" w14:textId="77777777" w:rsidR="004374C1" w:rsidRDefault="004374C1" w:rsidP="006C71D8">
      <w:pPr>
        <w:rPr>
          <w:rFonts w:ascii="Arial" w:hAnsi="Arial" w:cs="Arial"/>
          <w:sz w:val="20"/>
          <w:szCs w:val="20"/>
        </w:rPr>
      </w:pPr>
    </w:p>
    <w:tbl>
      <w:tblPr>
        <w:tblStyle w:val="Tabela-Siatka"/>
        <w:tblW w:w="0" w:type="auto"/>
        <w:tblInd w:w="250" w:type="dxa"/>
        <w:tblLook w:val="04A0" w:firstRow="1" w:lastRow="0" w:firstColumn="1" w:lastColumn="0" w:noHBand="0" w:noVBand="1"/>
      </w:tblPr>
      <w:tblGrid>
        <w:gridCol w:w="567"/>
        <w:gridCol w:w="7938"/>
      </w:tblGrid>
      <w:tr w:rsidR="004374C1" w:rsidRPr="00D72AFF" w14:paraId="3EF28E24" w14:textId="77777777" w:rsidTr="5BF6E5E0">
        <w:tc>
          <w:tcPr>
            <w:tcW w:w="567" w:type="dxa"/>
            <w:vAlign w:val="center"/>
          </w:tcPr>
          <w:p w14:paraId="4924CFC2" w14:textId="77777777" w:rsidR="004374C1" w:rsidRPr="00D72AFF" w:rsidRDefault="004374C1" w:rsidP="006C71D8">
            <w:pPr>
              <w:rPr>
                <w:rFonts w:ascii="Arial" w:hAnsi="Arial" w:cs="Arial"/>
                <w:b/>
                <w:sz w:val="20"/>
              </w:rPr>
            </w:pPr>
            <w:r w:rsidRPr="00D72AFF">
              <w:rPr>
                <w:rFonts w:ascii="Arial" w:hAnsi="Arial" w:cs="Arial"/>
                <w:b/>
                <w:sz w:val="20"/>
              </w:rPr>
              <w:t>Lp.</w:t>
            </w:r>
          </w:p>
        </w:tc>
        <w:tc>
          <w:tcPr>
            <w:tcW w:w="7938" w:type="dxa"/>
            <w:vAlign w:val="center"/>
          </w:tcPr>
          <w:p w14:paraId="24432516" w14:textId="77777777" w:rsidR="004374C1" w:rsidRPr="00D72AFF" w:rsidRDefault="004374C1" w:rsidP="006C71D8">
            <w:pPr>
              <w:rPr>
                <w:rFonts w:ascii="Arial" w:hAnsi="Arial" w:cs="Arial"/>
                <w:b/>
                <w:sz w:val="20"/>
              </w:rPr>
            </w:pPr>
            <w:r w:rsidRPr="00D72AFF">
              <w:rPr>
                <w:rFonts w:ascii="Arial" w:hAnsi="Arial" w:cs="Arial"/>
                <w:b/>
                <w:sz w:val="20"/>
              </w:rPr>
              <w:t>Funkcjonalność minimalna</w:t>
            </w:r>
          </w:p>
        </w:tc>
      </w:tr>
      <w:tr w:rsidR="004374C1" w:rsidRPr="00D72AFF" w14:paraId="65BB3E50" w14:textId="77777777" w:rsidTr="5BF6E5E0">
        <w:tc>
          <w:tcPr>
            <w:tcW w:w="567" w:type="dxa"/>
            <w:vAlign w:val="center"/>
          </w:tcPr>
          <w:p w14:paraId="7A43CA0D" w14:textId="77777777" w:rsidR="004374C1" w:rsidRPr="00D72AFF" w:rsidRDefault="004374C1" w:rsidP="006C71D8">
            <w:pPr>
              <w:jc w:val="center"/>
              <w:rPr>
                <w:rFonts w:ascii="Arial" w:hAnsi="Arial" w:cs="Arial"/>
                <w:sz w:val="20"/>
              </w:rPr>
            </w:pPr>
            <w:r w:rsidRPr="00D72AFF">
              <w:rPr>
                <w:rFonts w:ascii="Arial" w:hAnsi="Arial" w:cs="Arial"/>
                <w:sz w:val="20"/>
              </w:rPr>
              <w:t>1</w:t>
            </w:r>
          </w:p>
        </w:tc>
        <w:tc>
          <w:tcPr>
            <w:tcW w:w="7938" w:type="dxa"/>
            <w:vAlign w:val="center"/>
          </w:tcPr>
          <w:p w14:paraId="15AB3FCC" w14:textId="7FFFF023" w:rsidR="004374C1" w:rsidRPr="00D72AFF" w:rsidRDefault="004374C1" w:rsidP="006C71D8">
            <w:pPr>
              <w:jc w:val="both"/>
              <w:rPr>
                <w:rFonts w:ascii="Arial" w:hAnsi="Arial" w:cs="Arial"/>
                <w:sz w:val="20"/>
              </w:rPr>
            </w:pPr>
            <w:r w:rsidRPr="00D72AFF">
              <w:rPr>
                <w:rFonts w:ascii="Arial" w:hAnsi="Arial" w:cs="Arial"/>
                <w:sz w:val="20"/>
              </w:rPr>
              <w:t xml:space="preserve">Serwer z zainstalowanym systemem operacyjnym, niezbędnymi licencjami i oprogramowaniem nadzorujący pracę sytemu </w:t>
            </w:r>
            <w:r>
              <w:rPr>
                <w:rFonts w:ascii="Arial" w:hAnsi="Arial" w:cs="Arial"/>
                <w:sz w:val="20"/>
              </w:rPr>
              <w:t>ZSŁ</w:t>
            </w:r>
            <w:r w:rsidRPr="00D72AFF">
              <w:rPr>
                <w:rFonts w:ascii="Arial" w:hAnsi="Arial" w:cs="Arial"/>
                <w:sz w:val="20"/>
              </w:rPr>
              <w:t>.</w:t>
            </w:r>
          </w:p>
        </w:tc>
      </w:tr>
      <w:tr w:rsidR="004374C1" w:rsidRPr="00D72AFF" w14:paraId="429F1155" w14:textId="77777777" w:rsidTr="5BF6E5E0">
        <w:tc>
          <w:tcPr>
            <w:tcW w:w="567" w:type="dxa"/>
            <w:vAlign w:val="center"/>
          </w:tcPr>
          <w:p w14:paraId="5B526EA8" w14:textId="77777777" w:rsidR="004374C1" w:rsidRPr="00D72AFF" w:rsidRDefault="004374C1" w:rsidP="006C71D8">
            <w:pPr>
              <w:jc w:val="center"/>
              <w:rPr>
                <w:rFonts w:ascii="Arial" w:hAnsi="Arial" w:cs="Arial"/>
                <w:sz w:val="20"/>
              </w:rPr>
            </w:pPr>
            <w:r w:rsidRPr="00D72AFF">
              <w:rPr>
                <w:rFonts w:ascii="Arial" w:hAnsi="Arial" w:cs="Arial"/>
                <w:sz w:val="20"/>
              </w:rPr>
              <w:t>2</w:t>
            </w:r>
          </w:p>
        </w:tc>
        <w:tc>
          <w:tcPr>
            <w:tcW w:w="7938" w:type="dxa"/>
            <w:vAlign w:val="center"/>
          </w:tcPr>
          <w:p w14:paraId="046C1CF2" w14:textId="18AC69D3" w:rsidR="004374C1" w:rsidRPr="00D72AFF" w:rsidRDefault="004374C1" w:rsidP="006C71D8">
            <w:pPr>
              <w:jc w:val="both"/>
              <w:rPr>
                <w:rFonts w:ascii="Arial" w:hAnsi="Arial" w:cs="Arial"/>
                <w:sz w:val="20"/>
              </w:rPr>
            </w:pPr>
            <w:r w:rsidRPr="00D72AFF">
              <w:rPr>
                <w:rFonts w:ascii="Arial" w:hAnsi="Arial" w:cs="Arial"/>
                <w:sz w:val="20"/>
              </w:rPr>
              <w:t xml:space="preserve">Platforma sprzętowa ma być określona przez wykonawcę w taki sposób, aby była w stanie zrealizować przez </w:t>
            </w:r>
            <w:r>
              <w:rPr>
                <w:rFonts w:ascii="Arial" w:hAnsi="Arial" w:cs="Arial"/>
                <w:sz w:val="20"/>
              </w:rPr>
              <w:t>ZSŁ</w:t>
            </w:r>
            <w:r w:rsidRPr="00D72AFF">
              <w:rPr>
                <w:rFonts w:ascii="Arial" w:hAnsi="Arial" w:cs="Arial"/>
                <w:sz w:val="20"/>
              </w:rPr>
              <w:t xml:space="preserve"> wszystkie usługi i wytyczne wskazane w OPZ.</w:t>
            </w:r>
          </w:p>
        </w:tc>
      </w:tr>
      <w:tr w:rsidR="004374C1" w:rsidRPr="00D72AFF" w14:paraId="37838BB0" w14:textId="77777777" w:rsidTr="5BF6E5E0">
        <w:tc>
          <w:tcPr>
            <w:tcW w:w="567" w:type="dxa"/>
            <w:vAlign w:val="center"/>
          </w:tcPr>
          <w:p w14:paraId="6B68C42A" w14:textId="77777777" w:rsidR="004374C1" w:rsidRPr="00D72AFF" w:rsidRDefault="004374C1" w:rsidP="006C71D8">
            <w:pPr>
              <w:jc w:val="center"/>
              <w:rPr>
                <w:rFonts w:ascii="Arial" w:hAnsi="Arial" w:cs="Arial"/>
                <w:sz w:val="20"/>
              </w:rPr>
            </w:pPr>
            <w:r w:rsidRPr="00D72AFF">
              <w:rPr>
                <w:rFonts w:ascii="Arial" w:hAnsi="Arial" w:cs="Arial"/>
                <w:sz w:val="20"/>
              </w:rPr>
              <w:t>3</w:t>
            </w:r>
          </w:p>
        </w:tc>
        <w:tc>
          <w:tcPr>
            <w:tcW w:w="7938" w:type="dxa"/>
            <w:vAlign w:val="center"/>
          </w:tcPr>
          <w:p w14:paraId="2D3A7ABE" w14:textId="4BC8A302" w:rsidR="004374C1" w:rsidRPr="00D72AFF" w:rsidRDefault="004374C1" w:rsidP="006C71D8">
            <w:pPr>
              <w:jc w:val="both"/>
              <w:rPr>
                <w:rFonts w:ascii="Arial" w:hAnsi="Arial" w:cs="Arial"/>
                <w:sz w:val="20"/>
                <w:szCs w:val="20"/>
              </w:rPr>
            </w:pPr>
            <w:r w:rsidRPr="5BF6E5E0">
              <w:rPr>
                <w:rFonts w:ascii="Arial" w:hAnsi="Arial" w:cs="Arial"/>
                <w:sz w:val="20"/>
                <w:szCs w:val="20"/>
              </w:rPr>
              <w:t>Należy dostarczyć wymaganą licencję dla systemu operacyjnego urządzenia – jeżeli nie jest wymagana (tzw. Licencja OPEN SOURCE) w dokumentacji należy zawrzeć informację o sposobie licencjonowania, podać rodzaj, nazwę</w:t>
            </w:r>
            <w:r w:rsidR="11CE52A2" w:rsidRPr="5BF6E5E0">
              <w:rPr>
                <w:rFonts w:ascii="Arial" w:hAnsi="Arial" w:cs="Arial"/>
                <w:sz w:val="20"/>
                <w:szCs w:val="20"/>
              </w:rPr>
              <w:t>,</w:t>
            </w:r>
            <w:r w:rsidRPr="5BF6E5E0">
              <w:rPr>
                <w:rFonts w:ascii="Arial" w:hAnsi="Arial" w:cs="Arial"/>
                <w:sz w:val="20"/>
                <w:szCs w:val="20"/>
              </w:rPr>
              <w:t xml:space="preserve"> wersje systemu i zapewnić możliwość aktualizowania min. </w:t>
            </w:r>
            <w:r w:rsidR="70BA9272" w:rsidRPr="5BF6E5E0">
              <w:rPr>
                <w:rFonts w:ascii="Arial" w:hAnsi="Arial" w:cs="Arial"/>
                <w:sz w:val="20"/>
                <w:szCs w:val="20"/>
              </w:rPr>
              <w:t>P</w:t>
            </w:r>
            <w:r w:rsidRPr="5BF6E5E0">
              <w:rPr>
                <w:rFonts w:ascii="Arial" w:hAnsi="Arial" w:cs="Arial"/>
                <w:sz w:val="20"/>
                <w:szCs w:val="20"/>
              </w:rPr>
              <w:t xml:space="preserve">rzez </w:t>
            </w:r>
            <w:r w:rsidR="70BA9272" w:rsidRPr="5BF6E5E0">
              <w:rPr>
                <w:rFonts w:ascii="Arial" w:hAnsi="Arial" w:cs="Arial"/>
                <w:sz w:val="20"/>
                <w:szCs w:val="20"/>
              </w:rPr>
              <w:t>okres gwarancji.</w:t>
            </w:r>
          </w:p>
        </w:tc>
      </w:tr>
      <w:tr w:rsidR="004374C1" w:rsidRPr="00D72AFF" w14:paraId="2E89D7CA" w14:textId="77777777" w:rsidTr="5BF6E5E0">
        <w:tc>
          <w:tcPr>
            <w:tcW w:w="567" w:type="dxa"/>
            <w:vAlign w:val="center"/>
          </w:tcPr>
          <w:p w14:paraId="4C92AF69" w14:textId="77777777" w:rsidR="004374C1" w:rsidRPr="00D72AFF" w:rsidRDefault="004374C1" w:rsidP="006C71D8">
            <w:pPr>
              <w:jc w:val="center"/>
              <w:rPr>
                <w:rFonts w:ascii="Arial" w:hAnsi="Arial" w:cs="Arial"/>
                <w:sz w:val="20"/>
              </w:rPr>
            </w:pPr>
            <w:r w:rsidRPr="00D72AFF">
              <w:rPr>
                <w:rFonts w:ascii="Arial" w:hAnsi="Arial" w:cs="Arial"/>
                <w:sz w:val="20"/>
              </w:rPr>
              <w:t>4</w:t>
            </w:r>
          </w:p>
        </w:tc>
        <w:tc>
          <w:tcPr>
            <w:tcW w:w="7938" w:type="dxa"/>
            <w:vAlign w:val="center"/>
          </w:tcPr>
          <w:p w14:paraId="32602C22" w14:textId="296487EA" w:rsidR="004374C1" w:rsidRPr="00D72AFF" w:rsidRDefault="004374C1" w:rsidP="006C71D8">
            <w:pPr>
              <w:jc w:val="both"/>
              <w:rPr>
                <w:rFonts w:ascii="Arial" w:eastAsia="Calibri" w:hAnsi="Arial" w:cs="Arial"/>
                <w:sz w:val="20"/>
              </w:rPr>
            </w:pPr>
            <w:r w:rsidRPr="00D72AFF">
              <w:rPr>
                <w:rFonts w:ascii="Arial" w:eastAsia="Calibri" w:hAnsi="Arial" w:cs="Arial"/>
                <w:sz w:val="20"/>
              </w:rPr>
              <w:t xml:space="preserve">Dostęp do modułu i komunikacja z poszczególnymi elementami </w:t>
            </w:r>
            <w:r>
              <w:rPr>
                <w:rFonts w:ascii="Arial" w:eastAsia="Calibri" w:hAnsi="Arial" w:cs="Arial"/>
                <w:sz w:val="20"/>
              </w:rPr>
              <w:t>ZSŁ</w:t>
            </w:r>
            <w:r w:rsidRPr="00D72AFF">
              <w:rPr>
                <w:rFonts w:ascii="Arial" w:eastAsia="Calibri" w:hAnsi="Arial" w:cs="Arial"/>
                <w:sz w:val="20"/>
              </w:rPr>
              <w:t xml:space="preserve"> ma odbywać się po sieci TCP/IP. </w:t>
            </w:r>
          </w:p>
        </w:tc>
      </w:tr>
      <w:tr w:rsidR="004374C1" w:rsidRPr="00D72AFF" w14:paraId="45367E14" w14:textId="77777777" w:rsidTr="5BF6E5E0">
        <w:tc>
          <w:tcPr>
            <w:tcW w:w="567" w:type="dxa"/>
            <w:vAlign w:val="center"/>
          </w:tcPr>
          <w:p w14:paraId="79282623" w14:textId="77777777" w:rsidR="004374C1" w:rsidRPr="00D72AFF" w:rsidRDefault="004374C1" w:rsidP="006C71D8">
            <w:pPr>
              <w:jc w:val="center"/>
              <w:rPr>
                <w:rFonts w:ascii="Arial" w:hAnsi="Arial" w:cs="Arial"/>
                <w:sz w:val="20"/>
              </w:rPr>
            </w:pPr>
            <w:r w:rsidRPr="00D72AFF">
              <w:rPr>
                <w:rFonts w:ascii="Arial" w:hAnsi="Arial" w:cs="Arial"/>
                <w:sz w:val="20"/>
              </w:rPr>
              <w:t>5</w:t>
            </w:r>
          </w:p>
        </w:tc>
        <w:tc>
          <w:tcPr>
            <w:tcW w:w="7938" w:type="dxa"/>
            <w:vAlign w:val="center"/>
          </w:tcPr>
          <w:p w14:paraId="144C110B" w14:textId="088B4B2F" w:rsidR="004374C1" w:rsidRPr="00D72AFF" w:rsidRDefault="004374C1" w:rsidP="006C71D8">
            <w:pPr>
              <w:jc w:val="both"/>
              <w:rPr>
                <w:rFonts w:ascii="Arial" w:eastAsia="Calibri" w:hAnsi="Arial" w:cs="Arial"/>
                <w:sz w:val="20"/>
                <w:szCs w:val="20"/>
              </w:rPr>
            </w:pPr>
            <w:r w:rsidRPr="5BF6E5E0">
              <w:rPr>
                <w:rFonts w:ascii="Arial" w:eastAsia="Calibri" w:hAnsi="Arial" w:cs="Arial"/>
                <w:sz w:val="20"/>
                <w:szCs w:val="20"/>
              </w:rPr>
              <w:t>Serwer zarządzania ma być zdublowany</w:t>
            </w:r>
            <w:r w:rsidR="5B901129" w:rsidRPr="5BF6E5E0">
              <w:rPr>
                <w:rFonts w:ascii="Arial" w:eastAsia="Calibri" w:hAnsi="Arial" w:cs="Arial"/>
                <w:sz w:val="20"/>
                <w:szCs w:val="20"/>
              </w:rPr>
              <w:t>,</w:t>
            </w:r>
            <w:r w:rsidRPr="5BF6E5E0">
              <w:rPr>
                <w:rFonts w:ascii="Arial" w:eastAsia="Calibri" w:hAnsi="Arial" w:cs="Arial"/>
                <w:sz w:val="20"/>
                <w:szCs w:val="20"/>
              </w:rPr>
              <w:t xml:space="preserve"> tak aby w razie jego awarii kontrol</w:t>
            </w:r>
            <w:r w:rsidR="0E2FD6F5" w:rsidRPr="5BF6E5E0">
              <w:rPr>
                <w:rFonts w:ascii="Arial" w:eastAsia="Calibri" w:hAnsi="Arial" w:cs="Arial"/>
                <w:sz w:val="20"/>
                <w:szCs w:val="20"/>
              </w:rPr>
              <w:t>ę</w:t>
            </w:r>
            <w:r w:rsidRPr="5BF6E5E0">
              <w:rPr>
                <w:rFonts w:ascii="Arial" w:eastAsia="Calibri" w:hAnsi="Arial" w:cs="Arial"/>
                <w:sz w:val="20"/>
                <w:szCs w:val="20"/>
              </w:rPr>
              <w:t xml:space="preserve"> przejął serwer rezerwowy.</w:t>
            </w:r>
            <w:r w:rsidR="008E5CC7" w:rsidRPr="5BF6E5E0">
              <w:rPr>
                <w:rFonts w:ascii="Arial" w:eastAsia="Calibri" w:hAnsi="Arial" w:cs="Arial"/>
                <w:sz w:val="20"/>
                <w:szCs w:val="20"/>
              </w:rPr>
              <w:t xml:space="preserve"> </w:t>
            </w:r>
            <w:r w:rsidRPr="5BF6E5E0">
              <w:rPr>
                <w:rFonts w:ascii="Arial" w:eastAsia="Calibri" w:hAnsi="Arial" w:cs="Arial"/>
                <w:sz w:val="20"/>
                <w:szCs w:val="20"/>
              </w:rPr>
              <w:t xml:space="preserve">Przełączanie pomiędzy urządzeniami nie może wpływać na sposób </w:t>
            </w:r>
            <w:r w:rsidRPr="5BF6E5E0">
              <w:rPr>
                <w:rFonts w:ascii="Arial" w:eastAsia="Calibri" w:hAnsi="Arial" w:cs="Arial"/>
                <w:sz w:val="20"/>
                <w:szCs w:val="20"/>
              </w:rPr>
              <w:lastRenderedPageBreak/>
              <w:t>obsługi urządzeń radiowych na konsolach.</w:t>
            </w:r>
            <w:r w:rsidR="700F74FD" w:rsidRPr="5BF6E5E0">
              <w:rPr>
                <w:rFonts w:ascii="Arial" w:eastAsia="Calibri" w:hAnsi="Arial" w:cs="Arial"/>
                <w:sz w:val="20"/>
                <w:szCs w:val="20"/>
              </w:rPr>
              <w:t xml:space="preserve"> </w:t>
            </w:r>
            <w:r w:rsidRPr="5BF6E5E0">
              <w:rPr>
                <w:rFonts w:ascii="Arial" w:eastAsia="Calibri" w:hAnsi="Arial" w:cs="Arial"/>
                <w:sz w:val="20"/>
                <w:szCs w:val="20"/>
              </w:rPr>
              <w:t xml:space="preserve">Przełączenie ma być sygnalizowane na konsoli – konfiguracja opcjonalna. </w:t>
            </w:r>
          </w:p>
        </w:tc>
      </w:tr>
    </w:tbl>
    <w:p w14:paraId="568FB01D" w14:textId="01050DB1" w:rsidR="006C71D8" w:rsidRDefault="006C71D8" w:rsidP="006C71D8">
      <w:pPr>
        <w:rPr>
          <w:rFonts w:ascii="Arial" w:hAnsi="Arial" w:cs="Arial"/>
          <w:sz w:val="20"/>
          <w:szCs w:val="20"/>
        </w:rPr>
      </w:pPr>
    </w:p>
    <w:p w14:paraId="0FFD0903" w14:textId="64C9E4A9" w:rsidR="008E5CC7" w:rsidRDefault="008E5CC7" w:rsidP="006C71D8">
      <w:pPr>
        <w:pStyle w:val="Akapitzlist"/>
        <w:widowControl w:val="0"/>
        <w:numPr>
          <w:ilvl w:val="1"/>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hAnsi="Arial" w:cs="Arial"/>
          <w:sz w:val="20"/>
          <w:szCs w:val="20"/>
        </w:rPr>
      </w:pPr>
      <w:r>
        <w:rPr>
          <w:rFonts w:ascii="Arial" w:hAnsi="Arial" w:cs="Arial"/>
          <w:sz w:val="20"/>
          <w:szCs w:val="20"/>
        </w:rPr>
        <w:t>Konsola dyspozytorska</w:t>
      </w:r>
    </w:p>
    <w:p w14:paraId="2D4C9E01" w14:textId="77777777" w:rsidR="001A488E" w:rsidRPr="008E5CC7" w:rsidRDefault="001A488E" w:rsidP="001A488E">
      <w:pPr>
        <w:pStyle w:val="Akapitzlis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rPr>
          <w:rFonts w:ascii="Arial" w:hAnsi="Arial" w:cs="Arial"/>
          <w:sz w:val="20"/>
          <w:szCs w:val="20"/>
        </w:rPr>
      </w:pPr>
    </w:p>
    <w:tbl>
      <w:tblPr>
        <w:tblStyle w:val="Tabela-Siatka"/>
        <w:tblW w:w="0" w:type="auto"/>
        <w:tblInd w:w="250" w:type="dxa"/>
        <w:tblLook w:val="04A0" w:firstRow="1" w:lastRow="0" w:firstColumn="1" w:lastColumn="0" w:noHBand="0" w:noVBand="1"/>
      </w:tblPr>
      <w:tblGrid>
        <w:gridCol w:w="567"/>
        <w:gridCol w:w="7938"/>
      </w:tblGrid>
      <w:tr w:rsidR="008E5CC7" w:rsidRPr="00D72AFF" w14:paraId="5B747734" w14:textId="77777777" w:rsidTr="5BF6E5E0">
        <w:tc>
          <w:tcPr>
            <w:tcW w:w="567" w:type="dxa"/>
            <w:vAlign w:val="center"/>
          </w:tcPr>
          <w:p w14:paraId="784E5ACA" w14:textId="77777777" w:rsidR="008E5CC7" w:rsidRPr="00D72AFF" w:rsidRDefault="008E5CC7" w:rsidP="006C71D8">
            <w:pPr>
              <w:rPr>
                <w:rFonts w:ascii="Arial" w:hAnsi="Arial" w:cs="Arial"/>
                <w:b/>
                <w:sz w:val="20"/>
              </w:rPr>
            </w:pPr>
            <w:r w:rsidRPr="00D72AFF">
              <w:rPr>
                <w:rFonts w:ascii="Arial" w:hAnsi="Arial" w:cs="Arial"/>
                <w:b/>
                <w:sz w:val="20"/>
              </w:rPr>
              <w:t>Lp.</w:t>
            </w:r>
          </w:p>
        </w:tc>
        <w:tc>
          <w:tcPr>
            <w:tcW w:w="7938" w:type="dxa"/>
            <w:vAlign w:val="center"/>
          </w:tcPr>
          <w:p w14:paraId="70FE00E0" w14:textId="77777777" w:rsidR="008E5CC7" w:rsidRPr="00D72AFF" w:rsidRDefault="008E5CC7" w:rsidP="006C71D8">
            <w:pPr>
              <w:rPr>
                <w:rFonts w:ascii="Arial" w:hAnsi="Arial" w:cs="Arial"/>
                <w:b/>
                <w:sz w:val="20"/>
              </w:rPr>
            </w:pPr>
            <w:r w:rsidRPr="00D72AFF">
              <w:rPr>
                <w:rFonts w:ascii="Arial" w:hAnsi="Arial" w:cs="Arial"/>
                <w:b/>
                <w:sz w:val="20"/>
              </w:rPr>
              <w:t>Funkcjonalność minimalna</w:t>
            </w:r>
          </w:p>
        </w:tc>
      </w:tr>
      <w:tr w:rsidR="008E5CC7" w:rsidRPr="00D72AFF" w14:paraId="0383D603" w14:textId="77777777" w:rsidTr="5BF6E5E0">
        <w:tc>
          <w:tcPr>
            <w:tcW w:w="567" w:type="dxa"/>
            <w:vAlign w:val="center"/>
          </w:tcPr>
          <w:p w14:paraId="1E0DDA0A" w14:textId="77777777" w:rsidR="008E5CC7" w:rsidRPr="00D72AFF" w:rsidRDefault="008E5CC7" w:rsidP="006C71D8">
            <w:pPr>
              <w:jc w:val="center"/>
              <w:rPr>
                <w:rFonts w:ascii="Arial" w:hAnsi="Arial" w:cs="Arial"/>
                <w:sz w:val="20"/>
              </w:rPr>
            </w:pPr>
            <w:r w:rsidRPr="00D72AFF">
              <w:rPr>
                <w:rFonts w:ascii="Arial" w:hAnsi="Arial" w:cs="Arial"/>
                <w:sz w:val="20"/>
              </w:rPr>
              <w:t>1</w:t>
            </w:r>
          </w:p>
        </w:tc>
        <w:tc>
          <w:tcPr>
            <w:tcW w:w="7938" w:type="dxa"/>
            <w:vAlign w:val="center"/>
          </w:tcPr>
          <w:p w14:paraId="14726470" w14:textId="40281E55" w:rsidR="008E5CC7" w:rsidRPr="00D72AFF" w:rsidRDefault="008E5CC7" w:rsidP="006C71D8">
            <w:pPr>
              <w:jc w:val="both"/>
              <w:rPr>
                <w:rFonts w:ascii="Arial" w:hAnsi="Arial" w:cs="Arial"/>
                <w:sz w:val="20"/>
                <w:szCs w:val="20"/>
              </w:rPr>
            </w:pPr>
            <w:r w:rsidRPr="5BF6E5E0">
              <w:rPr>
                <w:rFonts w:ascii="Arial" w:hAnsi="Arial" w:cs="Arial"/>
                <w:sz w:val="20"/>
                <w:szCs w:val="20"/>
              </w:rPr>
              <w:t>Wyświetlacz dotykowy LCD Full HD, 23,5” 9:16</w:t>
            </w:r>
            <w:r w:rsidR="46D3491D" w:rsidRPr="5BF6E5E0">
              <w:rPr>
                <w:rFonts w:ascii="Arial" w:hAnsi="Arial" w:cs="Arial"/>
                <w:sz w:val="20"/>
                <w:szCs w:val="20"/>
              </w:rPr>
              <w:t>.</w:t>
            </w:r>
          </w:p>
        </w:tc>
      </w:tr>
      <w:tr w:rsidR="008E5CC7" w:rsidRPr="00D72AFF" w14:paraId="6E3F8C4F" w14:textId="77777777" w:rsidTr="5BF6E5E0">
        <w:tc>
          <w:tcPr>
            <w:tcW w:w="567" w:type="dxa"/>
            <w:vAlign w:val="center"/>
          </w:tcPr>
          <w:p w14:paraId="73B5E2D7" w14:textId="77777777" w:rsidR="008E5CC7" w:rsidRPr="00D72AFF" w:rsidRDefault="008E5CC7" w:rsidP="006C71D8">
            <w:pPr>
              <w:jc w:val="center"/>
              <w:rPr>
                <w:rFonts w:ascii="Arial" w:hAnsi="Arial" w:cs="Arial"/>
                <w:sz w:val="20"/>
              </w:rPr>
            </w:pPr>
            <w:r w:rsidRPr="00D72AFF">
              <w:rPr>
                <w:rFonts w:ascii="Arial" w:hAnsi="Arial" w:cs="Arial"/>
                <w:sz w:val="20"/>
              </w:rPr>
              <w:t>2</w:t>
            </w:r>
          </w:p>
        </w:tc>
        <w:tc>
          <w:tcPr>
            <w:tcW w:w="7938" w:type="dxa"/>
            <w:vAlign w:val="center"/>
          </w:tcPr>
          <w:p w14:paraId="0A76C65E" w14:textId="20F18E73" w:rsidR="008E5CC7" w:rsidRPr="008E5CC7" w:rsidRDefault="008E5CC7" w:rsidP="006C71D8">
            <w:pPr>
              <w:jc w:val="both"/>
              <w:rPr>
                <w:rFonts w:ascii="Arial" w:hAnsi="Arial" w:cs="Arial"/>
                <w:sz w:val="20"/>
              </w:rPr>
            </w:pPr>
            <w:r>
              <w:rPr>
                <w:rFonts w:ascii="Arial" w:hAnsi="Arial" w:cs="Arial"/>
                <w:sz w:val="20"/>
              </w:rPr>
              <w:t>M</w:t>
            </w:r>
            <w:r w:rsidRPr="008E5CC7">
              <w:rPr>
                <w:rFonts w:ascii="Arial" w:hAnsi="Arial" w:cs="Arial"/>
                <w:sz w:val="20"/>
              </w:rPr>
              <w:t xml:space="preserve">oduł </w:t>
            </w:r>
            <w:r>
              <w:rPr>
                <w:rFonts w:ascii="Arial" w:hAnsi="Arial" w:cs="Arial"/>
                <w:sz w:val="20"/>
              </w:rPr>
              <w:t>dźwiękowy</w:t>
            </w:r>
            <w:r w:rsidRPr="008E5CC7">
              <w:rPr>
                <w:rFonts w:ascii="Arial" w:hAnsi="Arial" w:cs="Arial"/>
                <w:sz w:val="20"/>
              </w:rPr>
              <w:t>:</w:t>
            </w:r>
          </w:p>
          <w:p w14:paraId="09A4CAE2" w14:textId="6925717B" w:rsidR="008E5CC7" w:rsidRPr="008E5CC7" w:rsidRDefault="008E5CC7" w:rsidP="006C71D8">
            <w:pPr>
              <w:numPr>
                <w:ilvl w:val="1"/>
                <w:numId w:val="15"/>
              </w:numPr>
              <w:ind w:left="0" w:firstLine="0"/>
              <w:jc w:val="both"/>
              <w:rPr>
                <w:rFonts w:ascii="Arial" w:hAnsi="Arial" w:cs="Arial"/>
                <w:sz w:val="20"/>
              </w:rPr>
            </w:pPr>
            <w:r>
              <w:rPr>
                <w:rFonts w:ascii="Arial" w:hAnsi="Arial" w:cs="Arial"/>
                <w:sz w:val="20"/>
              </w:rPr>
              <w:t>3</w:t>
            </w:r>
            <w:r w:rsidRPr="008E5CC7">
              <w:rPr>
                <w:rFonts w:ascii="Arial" w:hAnsi="Arial" w:cs="Arial"/>
                <w:sz w:val="20"/>
              </w:rPr>
              <w:t xml:space="preserve"> niezależne tory akustyczne wyprowadzone na oddzielne głośniki,</w:t>
            </w:r>
          </w:p>
          <w:p w14:paraId="12080590" w14:textId="59B51192" w:rsidR="008E5CC7" w:rsidRPr="008E5CC7" w:rsidRDefault="008E5CC7" w:rsidP="006C71D8">
            <w:pPr>
              <w:numPr>
                <w:ilvl w:val="1"/>
                <w:numId w:val="15"/>
              </w:numPr>
              <w:ind w:left="0" w:firstLine="0"/>
              <w:jc w:val="both"/>
              <w:rPr>
                <w:rFonts w:ascii="Arial" w:hAnsi="Arial" w:cs="Arial"/>
                <w:sz w:val="20"/>
              </w:rPr>
            </w:pPr>
            <w:r w:rsidRPr="008E5CC7">
              <w:rPr>
                <w:rFonts w:ascii="Arial" w:hAnsi="Arial" w:cs="Arial"/>
                <w:sz w:val="20"/>
              </w:rPr>
              <w:t>wbudowany mikrofon typu „gęsia szyja”</w:t>
            </w:r>
            <w:r>
              <w:rPr>
                <w:rFonts w:ascii="Arial" w:hAnsi="Arial" w:cs="Arial"/>
                <w:sz w:val="20"/>
              </w:rPr>
              <w:t xml:space="preserve"> z możliwością jego demontażu</w:t>
            </w:r>
            <w:r w:rsidRPr="008E5CC7">
              <w:rPr>
                <w:rFonts w:ascii="Arial" w:hAnsi="Arial" w:cs="Arial"/>
                <w:sz w:val="20"/>
              </w:rPr>
              <w:t>,</w:t>
            </w:r>
          </w:p>
          <w:p w14:paraId="58CA2766" w14:textId="77777777" w:rsidR="008E5CC7" w:rsidRPr="008E5CC7" w:rsidRDefault="008E5CC7" w:rsidP="006C71D8">
            <w:pPr>
              <w:numPr>
                <w:ilvl w:val="1"/>
                <w:numId w:val="15"/>
              </w:numPr>
              <w:ind w:left="0" w:firstLine="0"/>
              <w:jc w:val="both"/>
              <w:rPr>
                <w:rFonts w:ascii="Arial" w:hAnsi="Arial" w:cs="Arial"/>
                <w:sz w:val="20"/>
              </w:rPr>
            </w:pPr>
            <w:r w:rsidRPr="008E5CC7">
              <w:rPr>
                <w:rFonts w:ascii="Arial" w:hAnsi="Arial" w:cs="Arial"/>
                <w:sz w:val="20"/>
              </w:rPr>
              <w:t>złącze do współpracy z przewodowym lub bezprzewodowym zestawem nagłownym,</w:t>
            </w:r>
          </w:p>
          <w:p w14:paraId="23CC4353" w14:textId="171AC8EB" w:rsidR="008E5CC7" w:rsidRPr="004F12CB" w:rsidRDefault="008E5CC7" w:rsidP="006C71D8">
            <w:pPr>
              <w:numPr>
                <w:ilvl w:val="1"/>
                <w:numId w:val="15"/>
              </w:numPr>
              <w:ind w:left="0" w:firstLine="0"/>
              <w:jc w:val="both"/>
              <w:rPr>
                <w:rFonts w:ascii="Arial" w:hAnsi="Arial" w:cs="Arial"/>
                <w:sz w:val="20"/>
                <w:szCs w:val="20"/>
              </w:rPr>
            </w:pPr>
            <w:r w:rsidRPr="5BF6E5E0">
              <w:rPr>
                <w:rFonts w:ascii="Arial" w:hAnsi="Arial" w:cs="Arial"/>
                <w:sz w:val="20"/>
                <w:szCs w:val="20"/>
              </w:rPr>
              <w:t>wbudowana kamera (mechanicznie wysuwana i chowana)</w:t>
            </w:r>
            <w:r w:rsidR="10E0695A" w:rsidRPr="5BF6E5E0">
              <w:rPr>
                <w:rFonts w:ascii="Arial" w:hAnsi="Arial" w:cs="Arial"/>
                <w:sz w:val="20"/>
                <w:szCs w:val="20"/>
              </w:rPr>
              <w:t>.</w:t>
            </w:r>
          </w:p>
        </w:tc>
      </w:tr>
      <w:tr w:rsidR="008E5CC7" w:rsidRPr="00D72AFF" w14:paraId="3E4B1857" w14:textId="77777777" w:rsidTr="5BF6E5E0">
        <w:tc>
          <w:tcPr>
            <w:tcW w:w="567" w:type="dxa"/>
            <w:vAlign w:val="center"/>
          </w:tcPr>
          <w:p w14:paraId="16F6A5A4" w14:textId="77777777" w:rsidR="008E5CC7" w:rsidRPr="00D72AFF" w:rsidRDefault="008E5CC7" w:rsidP="006C71D8">
            <w:pPr>
              <w:jc w:val="center"/>
              <w:rPr>
                <w:rFonts w:ascii="Arial" w:hAnsi="Arial" w:cs="Arial"/>
                <w:sz w:val="20"/>
              </w:rPr>
            </w:pPr>
            <w:r w:rsidRPr="00D72AFF">
              <w:rPr>
                <w:rFonts w:ascii="Arial" w:hAnsi="Arial" w:cs="Arial"/>
                <w:sz w:val="20"/>
              </w:rPr>
              <w:t>3</w:t>
            </w:r>
          </w:p>
        </w:tc>
        <w:tc>
          <w:tcPr>
            <w:tcW w:w="7938" w:type="dxa"/>
            <w:vAlign w:val="center"/>
          </w:tcPr>
          <w:p w14:paraId="0F3D50A2" w14:textId="55450E37" w:rsidR="008E5CC7" w:rsidRPr="00D72AFF" w:rsidRDefault="1AEF20BA" w:rsidP="006C71D8">
            <w:pPr>
              <w:jc w:val="both"/>
              <w:rPr>
                <w:rFonts w:ascii="Arial" w:hAnsi="Arial" w:cs="Arial"/>
                <w:sz w:val="20"/>
                <w:szCs w:val="20"/>
              </w:rPr>
            </w:pPr>
            <w:r w:rsidRPr="5BF6E5E0">
              <w:rPr>
                <w:rFonts w:ascii="Arial" w:hAnsi="Arial" w:cs="Arial"/>
                <w:sz w:val="20"/>
                <w:szCs w:val="20"/>
              </w:rPr>
              <w:t>M</w:t>
            </w:r>
            <w:r w:rsidR="008E5CC7" w:rsidRPr="5BF6E5E0">
              <w:rPr>
                <w:rFonts w:ascii="Arial" w:hAnsi="Arial" w:cs="Arial"/>
                <w:sz w:val="20"/>
                <w:szCs w:val="20"/>
              </w:rPr>
              <w:t xml:space="preserve">ożliwość podłączenia </w:t>
            </w:r>
            <w:r w:rsidR="41FF3B14" w:rsidRPr="5BF6E5E0">
              <w:rPr>
                <w:rFonts w:ascii="Arial" w:hAnsi="Arial" w:cs="Arial"/>
                <w:sz w:val="20"/>
                <w:szCs w:val="20"/>
              </w:rPr>
              <w:t xml:space="preserve">i konfiguracji </w:t>
            </w:r>
            <w:r w:rsidRPr="5BF6E5E0">
              <w:rPr>
                <w:rFonts w:ascii="Arial" w:hAnsi="Arial" w:cs="Arial"/>
                <w:sz w:val="20"/>
                <w:szCs w:val="20"/>
              </w:rPr>
              <w:t xml:space="preserve">zewnętrznego </w:t>
            </w:r>
            <w:r w:rsidR="008E5CC7" w:rsidRPr="5BF6E5E0">
              <w:rPr>
                <w:rFonts w:ascii="Arial" w:hAnsi="Arial" w:cs="Arial"/>
                <w:sz w:val="20"/>
                <w:szCs w:val="20"/>
              </w:rPr>
              <w:t>mikrofonu wieloprzyciskowego PTT</w:t>
            </w:r>
            <w:r w:rsidR="322733D1" w:rsidRPr="5BF6E5E0">
              <w:rPr>
                <w:rFonts w:ascii="Arial" w:hAnsi="Arial" w:cs="Arial"/>
                <w:sz w:val="20"/>
                <w:szCs w:val="20"/>
              </w:rPr>
              <w:t>.</w:t>
            </w:r>
          </w:p>
        </w:tc>
      </w:tr>
      <w:tr w:rsidR="008E5CC7" w:rsidRPr="00D72AFF" w14:paraId="09B0A529" w14:textId="77777777" w:rsidTr="5BF6E5E0">
        <w:tc>
          <w:tcPr>
            <w:tcW w:w="567" w:type="dxa"/>
            <w:vAlign w:val="center"/>
          </w:tcPr>
          <w:p w14:paraId="61F19200" w14:textId="77777777" w:rsidR="008E5CC7" w:rsidRPr="00D72AFF" w:rsidRDefault="008E5CC7" w:rsidP="006C71D8">
            <w:pPr>
              <w:jc w:val="center"/>
              <w:rPr>
                <w:rFonts w:ascii="Arial" w:hAnsi="Arial" w:cs="Arial"/>
                <w:sz w:val="20"/>
              </w:rPr>
            </w:pPr>
            <w:r w:rsidRPr="00D72AFF">
              <w:rPr>
                <w:rFonts w:ascii="Arial" w:hAnsi="Arial" w:cs="Arial"/>
                <w:sz w:val="20"/>
              </w:rPr>
              <w:t>4</w:t>
            </w:r>
          </w:p>
        </w:tc>
        <w:tc>
          <w:tcPr>
            <w:tcW w:w="7938" w:type="dxa"/>
            <w:vAlign w:val="center"/>
          </w:tcPr>
          <w:p w14:paraId="0B7B0662" w14:textId="7DB29ABD" w:rsidR="008E5CC7" w:rsidRPr="004F12CB" w:rsidRDefault="1AEF20BA" w:rsidP="006C71D8">
            <w:pPr>
              <w:jc w:val="both"/>
              <w:rPr>
                <w:rFonts w:ascii="Arial" w:hAnsi="Arial" w:cs="Arial"/>
                <w:sz w:val="20"/>
                <w:szCs w:val="20"/>
              </w:rPr>
            </w:pPr>
            <w:r w:rsidRPr="5BF6E5E0">
              <w:rPr>
                <w:rFonts w:ascii="Arial" w:hAnsi="Arial" w:cs="Arial"/>
                <w:sz w:val="20"/>
                <w:szCs w:val="20"/>
              </w:rPr>
              <w:t>Chłodzenie: pasywne</w:t>
            </w:r>
            <w:r w:rsidR="5440DE9E" w:rsidRPr="5BF6E5E0">
              <w:rPr>
                <w:rFonts w:ascii="Arial" w:hAnsi="Arial" w:cs="Arial"/>
                <w:sz w:val="20"/>
                <w:szCs w:val="20"/>
              </w:rPr>
              <w:t>.</w:t>
            </w:r>
          </w:p>
        </w:tc>
      </w:tr>
      <w:tr w:rsidR="008E5CC7" w:rsidRPr="00D72AFF" w14:paraId="6F57A754" w14:textId="77777777" w:rsidTr="5BF6E5E0">
        <w:tc>
          <w:tcPr>
            <w:tcW w:w="567" w:type="dxa"/>
            <w:vAlign w:val="center"/>
          </w:tcPr>
          <w:p w14:paraId="58BCDB47" w14:textId="77777777" w:rsidR="008E5CC7" w:rsidRPr="00D72AFF" w:rsidRDefault="008E5CC7" w:rsidP="006C71D8">
            <w:pPr>
              <w:jc w:val="center"/>
              <w:rPr>
                <w:rFonts w:ascii="Arial" w:hAnsi="Arial" w:cs="Arial"/>
                <w:sz w:val="20"/>
              </w:rPr>
            </w:pPr>
            <w:r w:rsidRPr="00D72AFF">
              <w:rPr>
                <w:rFonts w:ascii="Arial" w:hAnsi="Arial" w:cs="Arial"/>
                <w:sz w:val="20"/>
              </w:rPr>
              <w:t>5</w:t>
            </w:r>
          </w:p>
        </w:tc>
        <w:tc>
          <w:tcPr>
            <w:tcW w:w="7938" w:type="dxa"/>
            <w:vAlign w:val="center"/>
          </w:tcPr>
          <w:p w14:paraId="60351446" w14:textId="42C186C2" w:rsidR="008E5CC7" w:rsidRPr="00D72AFF" w:rsidRDefault="1AEF20BA" w:rsidP="006C71D8">
            <w:pPr>
              <w:jc w:val="both"/>
              <w:rPr>
                <w:rFonts w:ascii="Arial" w:eastAsia="Calibri" w:hAnsi="Arial" w:cs="Arial"/>
                <w:sz w:val="20"/>
                <w:szCs w:val="20"/>
              </w:rPr>
            </w:pPr>
            <w:r w:rsidRPr="5BF6E5E0">
              <w:rPr>
                <w:rFonts w:ascii="Arial" w:hAnsi="Arial" w:cs="Arial"/>
                <w:sz w:val="20"/>
                <w:szCs w:val="20"/>
              </w:rPr>
              <w:t>Tryb pracy: ciągły</w:t>
            </w:r>
            <w:r w:rsidR="5C6FC157" w:rsidRPr="5BF6E5E0">
              <w:rPr>
                <w:rFonts w:ascii="Arial" w:hAnsi="Arial" w:cs="Arial"/>
                <w:sz w:val="20"/>
                <w:szCs w:val="20"/>
              </w:rPr>
              <w:t>.</w:t>
            </w:r>
          </w:p>
        </w:tc>
      </w:tr>
      <w:tr w:rsidR="00A318FA" w:rsidRPr="00D72AFF" w14:paraId="23DD2C41" w14:textId="77777777" w:rsidTr="5BF6E5E0">
        <w:tc>
          <w:tcPr>
            <w:tcW w:w="567" w:type="dxa"/>
            <w:vAlign w:val="center"/>
          </w:tcPr>
          <w:p w14:paraId="02E978B8" w14:textId="4A66FD9B" w:rsidR="00A318FA" w:rsidRPr="00D72AFF" w:rsidRDefault="00A318FA" w:rsidP="006C71D8">
            <w:pPr>
              <w:jc w:val="center"/>
              <w:rPr>
                <w:rFonts w:ascii="Arial" w:hAnsi="Arial" w:cs="Arial"/>
                <w:sz w:val="20"/>
              </w:rPr>
            </w:pPr>
            <w:r>
              <w:rPr>
                <w:rFonts w:ascii="Arial" w:hAnsi="Arial" w:cs="Arial"/>
                <w:sz w:val="20"/>
              </w:rPr>
              <w:t>6</w:t>
            </w:r>
          </w:p>
        </w:tc>
        <w:tc>
          <w:tcPr>
            <w:tcW w:w="7938" w:type="dxa"/>
            <w:vAlign w:val="center"/>
          </w:tcPr>
          <w:p w14:paraId="51C8EA9B" w14:textId="55765C9A" w:rsidR="00A318FA" w:rsidRDefault="00A318FA" w:rsidP="006C71D8">
            <w:pPr>
              <w:jc w:val="both"/>
              <w:rPr>
                <w:rFonts w:ascii="Arial" w:hAnsi="Arial" w:cs="Arial"/>
                <w:sz w:val="20"/>
                <w:szCs w:val="20"/>
              </w:rPr>
            </w:pPr>
            <w:r w:rsidRPr="5BF6E5E0">
              <w:rPr>
                <w:rFonts w:ascii="Arial" w:hAnsi="Arial" w:cs="Arial"/>
                <w:sz w:val="20"/>
                <w:szCs w:val="20"/>
              </w:rPr>
              <w:t>Dysk SSD</w:t>
            </w:r>
            <w:r w:rsidR="6A95625D" w:rsidRPr="5BF6E5E0">
              <w:rPr>
                <w:rFonts w:ascii="Arial" w:hAnsi="Arial" w:cs="Arial"/>
                <w:sz w:val="20"/>
                <w:szCs w:val="20"/>
              </w:rPr>
              <w:t>.</w:t>
            </w:r>
          </w:p>
        </w:tc>
      </w:tr>
      <w:tr w:rsidR="00A318FA" w:rsidRPr="00D72AFF" w14:paraId="20FC8C81" w14:textId="77777777" w:rsidTr="5BF6E5E0">
        <w:tc>
          <w:tcPr>
            <w:tcW w:w="567" w:type="dxa"/>
            <w:vAlign w:val="center"/>
          </w:tcPr>
          <w:p w14:paraId="6E07E2F3" w14:textId="3BF53E62" w:rsidR="00A318FA" w:rsidRDefault="00384D7B" w:rsidP="006C71D8">
            <w:pPr>
              <w:jc w:val="center"/>
              <w:rPr>
                <w:rFonts w:ascii="Arial" w:hAnsi="Arial" w:cs="Arial"/>
                <w:sz w:val="20"/>
              </w:rPr>
            </w:pPr>
            <w:r>
              <w:rPr>
                <w:rFonts w:ascii="Arial" w:hAnsi="Arial" w:cs="Arial"/>
                <w:sz w:val="20"/>
              </w:rPr>
              <w:t>7</w:t>
            </w:r>
          </w:p>
        </w:tc>
        <w:tc>
          <w:tcPr>
            <w:tcW w:w="7938" w:type="dxa"/>
            <w:vAlign w:val="center"/>
          </w:tcPr>
          <w:p w14:paraId="3F9A6409" w14:textId="2F80D827" w:rsidR="00A318FA" w:rsidRDefault="00384D7B" w:rsidP="006C71D8">
            <w:pPr>
              <w:jc w:val="both"/>
              <w:rPr>
                <w:rFonts w:ascii="Arial" w:hAnsi="Arial" w:cs="Arial"/>
                <w:sz w:val="20"/>
              </w:rPr>
            </w:pPr>
            <w:r>
              <w:rPr>
                <w:rFonts w:ascii="Arial" w:hAnsi="Arial" w:cs="Arial"/>
                <w:sz w:val="20"/>
              </w:rPr>
              <w:t>Chłodzenie pasywne, brak elementów wirujących.</w:t>
            </w:r>
          </w:p>
        </w:tc>
      </w:tr>
      <w:tr w:rsidR="00A318FA" w:rsidRPr="00D72AFF" w14:paraId="28286B31" w14:textId="77777777" w:rsidTr="5BF6E5E0">
        <w:tc>
          <w:tcPr>
            <w:tcW w:w="567" w:type="dxa"/>
            <w:vAlign w:val="center"/>
          </w:tcPr>
          <w:p w14:paraId="5E344DBF" w14:textId="7CF12CB3" w:rsidR="00A318FA" w:rsidRDefault="00384D7B" w:rsidP="006C71D8">
            <w:pPr>
              <w:jc w:val="center"/>
              <w:rPr>
                <w:rFonts w:ascii="Arial" w:hAnsi="Arial" w:cs="Arial"/>
                <w:sz w:val="20"/>
              </w:rPr>
            </w:pPr>
            <w:r>
              <w:rPr>
                <w:rFonts w:ascii="Arial" w:hAnsi="Arial" w:cs="Arial"/>
                <w:sz w:val="20"/>
              </w:rPr>
              <w:t>8</w:t>
            </w:r>
          </w:p>
        </w:tc>
        <w:tc>
          <w:tcPr>
            <w:tcW w:w="7938" w:type="dxa"/>
            <w:vAlign w:val="center"/>
          </w:tcPr>
          <w:p w14:paraId="17977321" w14:textId="64A9A836" w:rsidR="00A318FA" w:rsidRDefault="261F44AE" w:rsidP="006C71D8">
            <w:pPr>
              <w:jc w:val="both"/>
              <w:rPr>
                <w:rFonts w:ascii="Arial" w:hAnsi="Arial" w:cs="Arial"/>
                <w:sz w:val="20"/>
                <w:szCs w:val="20"/>
              </w:rPr>
            </w:pPr>
            <w:r w:rsidRPr="5BF6E5E0">
              <w:rPr>
                <w:rFonts w:ascii="Arial" w:hAnsi="Arial" w:cs="Arial"/>
                <w:sz w:val="20"/>
                <w:szCs w:val="20"/>
              </w:rPr>
              <w:t>Zewnętrzny zasilacz</w:t>
            </w:r>
            <w:r w:rsidR="75B60F5F" w:rsidRPr="5BF6E5E0">
              <w:rPr>
                <w:rFonts w:ascii="Arial" w:hAnsi="Arial" w:cs="Arial"/>
                <w:sz w:val="20"/>
                <w:szCs w:val="20"/>
              </w:rPr>
              <w:t>.</w:t>
            </w:r>
          </w:p>
        </w:tc>
      </w:tr>
    </w:tbl>
    <w:p w14:paraId="6164231F" w14:textId="77777777" w:rsidR="004374C1" w:rsidRPr="001A715C" w:rsidRDefault="004374C1" w:rsidP="006C71D8">
      <w:pPr>
        <w:rPr>
          <w:rFonts w:ascii="Arial" w:hAnsi="Arial" w:cs="Arial"/>
          <w:sz w:val="20"/>
          <w:szCs w:val="20"/>
        </w:rPr>
      </w:pPr>
    </w:p>
    <w:p w14:paraId="72AD23ED" w14:textId="391AA69D" w:rsidR="004374C1" w:rsidRDefault="004374C1" w:rsidP="006C71D8">
      <w:pPr>
        <w:jc w:val="both"/>
        <w:rPr>
          <w:rFonts w:ascii="Arial" w:hAnsi="Arial" w:cs="Arial"/>
          <w:b/>
          <w:sz w:val="20"/>
          <w:szCs w:val="20"/>
        </w:rPr>
      </w:pPr>
      <w:r w:rsidRPr="001A715C">
        <w:rPr>
          <w:rFonts w:ascii="Arial" w:hAnsi="Arial" w:cs="Arial"/>
          <w:b/>
          <w:sz w:val="20"/>
          <w:szCs w:val="20"/>
        </w:rPr>
        <w:t>Zadania do zrealizowania przez Wykonawcę:</w:t>
      </w:r>
    </w:p>
    <w:p w14:paraId="3B812924" w14:textId="77777777" w:rsidR="00C87556" w:rsidRPr="001A715C" w:rsidRDefault="00C87556" w:rsidP="006C71D8">
      <w:pPr>
        <w:jc w:val="both"/>
        <w:rPr>
          <w:rFonts w:ascii="Arial" w:hAnsi="Arial" w:cs="Arial"/>
          <w:b/>
          <w:sz w:val="20"/>
          <w:szCs w:val="20"/>
        </w:rPr>
      </w:pPr>
    </w:p>
    <w:p w14:paraId="7748244B" w14:textId="2079DB93" w:rsidR="004374C1" w:rsidRPr="001A715C" w:rsidRDefault="004374C1" w:rsidP="006C71D8">
      <w:pPr>
        <w:jc w:val="both"/>
        <w:rPr>
          <w:rFonts w:ascii="Arial" w:hAnsi="Arial" w:cs="Arial"/>
          <w:sz w:val="20"/>
          <w:szCs w:val="20"/>
        </w:rPr>
      </w:pPr>
      <w:r w:rsidRPr="5BF6E5E0">
        <w:rPr>
          <w:rFonts w:ascii="Arial" w:hAnsi="Arial" w:cs="Arial"/>
          <w:sz w:val="20"/>
          <w:szCs w:val="20"/>
        </w:rPr>
        <w:t>Dostarczon</w:t>
      </w:r>
      <w:r w:rsidR="003D5F19" w:rsidRPr="5BF6E5E0">
        <w:rPr>
          <w:rFonts w:ascii="Arial" w:hAnsi="Arial" w:cs="Arial"/>
          <w:sz w:val="20"/>
          <w:szCs w:val="20"/>
        </w:rPr>
        <w:t>e</w:t>
      </w:r>
      <w:r w:rsidRPr="5BF6E5E0">
        <w:rPr>
          <w:rFonts w:ascii="Arial" w:hAnsi="Arial" w:cs="Arial"/>
          <w:sz w:val="20"/>
          <w:szCs w:val="20"/>
        </w:rPr>
        <w:t xml:space="preserve"> </w:t>
      </w:r>
      <w:r w:rsidR="00FC2425" w:rsidRPr="5BF6E5E0">
        <w:rPr>
          <w:rFonts w:ascii="Arial" w:hAnsi="Arial" w:cs="Arial"/>
          <w:sz w:val="20"/>
          <w:szCs w:val="20"/>
        </w:rPr>
        <w:t xml:space="preserve">nowe </w:t>
      </w:r>
      <w:r w:rsidR="003D5F19" w:rsidRPr="5BF6E5E0">
        <w:rPr>
          <w:rFonts w:ascii="Arial" w:hAnsi="Arial" w:cs="Arial"/>
          <w:sz w:val="20"/>
          <w:szCs w:val="20"/>
        </w:rPr>
        <w:t>urządzenia</w:t>
      </w:r>
      <w:r w:rsidRPr="5BF6E5E0">
        <w:rPr>
          <w:rFonts w:ascii="Arial" w:hAnsi="Arial" w:cs="Arial"/>
          <w:sz w:val="20"/>
          <w:szCs w:val="20"/>
        </w:rPr>
        <w:t xml:space="preserve"> należy zamontować w</w:t>
      </w:r>
      <w:r w:rsidR="003D5F19" w:rsidRPr="5BF6E5E0">
        <w:rPr>
          <w:rFonts w:ascii="Arial" w:hAnsi="Arial" w:cs="Arial"/>
          <w:sz w:val="20"/>
          <w:szCs w:val="20"/>
        </w:rPr>
        <w:t>e wskazanych przez zamawiającego</w:t>
      </w:r>
      <w:r w:rsidR="00FC2425" w:rsidRPr="5BF6E5E0">
        <w:rPr>
          <w:rFonts w:ascii="Arial" w:hAnsi="Arial" w:cs="Arial"/>
          <w:sz w:val="20"/>
          <w:szCs w:val="20"/>
        </w:rPr>
        <w:t xml:space="preserve"> miejscach.</w:t>
      </w:r>
      <w:r w:rsidRPr="5BF6E5E0">
        <w:rPr>
          <w:rFonts w:ascii="Arial" w:hAnsi="Arial" w:cs="Arial"/>
          <w:sz w:val="20"/>
          <w:szCs w:val="20"/>
        </w:rPr>
        <w:t xml:space="preserve"> </w:t>
      </w:r>
      <w:r w:rsidR="00FC2425" w:rsidRPr="5BF6E5E0">
        <w:rPr>
          <w:rFonts w:ascii="Arial" w:hAnsi="Arial" w:cs="Arial"/>
          <w:sz w:val="20"/>
          <w:szCs w:val="20"/>
        </w:rPr>
        <w:t>Podłączyć i s</w:t>
      </w:r>
      <w:r w:rsidRPr="5BF6E5E0">
        <w:rPr>
          <w:rFonts w:ascii="Arial" w:hAnsi="Arial" w:cs="Arial"/>
          <w:sz w:val="20"/>
          <w:szCs w:val="20"/>
        </w:rPr>
        <w:t xml:space="preserve">konfigurować </w:t>
      </w:r>
      <w:r w:rsidR="00FC2425" w:rsidRPr="5BF6E5E0">
        <w:rPr>
          <w:rFonts w:ascii="Arial" w:hAnsi="Arial" w:cs="Arial"/>
          <w:sz w:val="20"/>
          <w:szCs w:val="20"/>
        </w:rPr>
        <w:t xml:space="preserve">ZSŁ wg wskazań </w:t>
      </w:r>
      <w:r w:rsidR="004E6F07" w:rsidRPr="5BF6E5E0">
        <w:rPr>
          <w:rFonts w:ascii="Arial" w:hAnsi="Arial" w:cs="Arial"/>
          <w:sz w:val="20"/>
          <w:szCs w:val="20"/>
        </w:rPr>
        <w:t>OPZ</w:t>
      </w:r>
      <w:r w:rsidRPr="5BF6E5E0">
        <w:rPr>
          <w:rFonts w:ascii="Arial" w:hAnsi="Arial" w:cs="Arial"/>
          <w:sz w:val="20"/>
          <w:szCs w:val="20"/>
        </w:rPr>
        <w:t>. Sposób konfiguracji ma być ustalony z Zamawiającym na etapie wdrożenia systemu.</w:t>
      </w:r>
      <w:r w:rsidR="004E6F07" w:rsidRPr="5BF6E5E0">
        <w:rPr>
          <w:rFonts w:ascii="Arial" w:hAnsi="Arial" w:cs="Arial"/>
          <w:sz w:val="20"/>
          <w:szCs w:val="20"/>
        </w:rPr>
        <w:t xml:space="preserve"> Zamawiający dopuszcza zastosowanie rozwiązań zastępczych realizujących</w:t>
      </w:r>
      <w:r w:rsidR="0004057C" w:rsidRPr="5BF6E5E0">
        <w:rPr>
          <w:rFonts w:ascii="Arial" w:hAnsi="Arial" w:cs="Arial"/>
          <w:sz w:val="20"/>
          <w:szCs w:val="20"/>
        </w:rPr>
        <w:t xml:space="preserve"> założenia </w:t>
      </w:r>
      <w:r w:rsidR="367F28FA" w:rsidRPr="5BF6E5E0">
        <w:rPr>
          <w:rFonts w:ascii="Arial" w:hAnsi="Arial" w:cs="Arial"/>
          <w:sz w:val="20"/>
          <w:szCs w:val="20"/>
        </w:rPr>
        <w:t>OPZ</w:t>
      </w:r>
      <w:r w:rsidR="005B0614">
        <w:rPr>
          <w:rFonts w:ascii="Arial" w:hAnsi="Arial" w:cs="Arial"/>
          <w:sz w:val="20"/>
          <w:szCs w:val="20"/>
        </w:rPr>
        <w:t xml:space="preserve"> po wcześniejszym uzgodnieniu i zaakceptowaniu przez Zamawiającego</w:t>
      </w:r>
      <w:r w:rsidR="367F28FA" w:rsidRPr="5BF6E5E0">
        <w:rPr>
          <w:rFonts w:ascii="Arial" w:hAnsi="Arial" w:cs="Arial"/>
          <w:sz w:val="20"/>
          <w:szCs w:val="20"/>
        </w:rPr>
        <w:t>.</w:t>
      </w:r>
    </w:p>
    <w:p w14:paraId="25A55259" w14:textId="77777777" w:rsidR="004374C1" w:rsidRPr="001A715C" w:rsidRDefault="004374C1" w:rsidP="006C71D8">
      <w:pPr>
        <w:jc w:val="both"/>
        <w:rPr>
          <w:rFonts w:ascii="Arial" w:hAnsi="Arial" w:cs="Arial"/>
          <w:b/>
          <w:sz w:val="20"/>
          <w:szCs w:val="20"/>
        </w:rPr>
      </w:pPr>
    </w:p>
    <w:p w14:paraId="6287D51E" w14:textId="420242CD" w:rsidR="004374C1" w:rsidRPr="001A715C" w:rsidRDefault="004374C1" w:rsidP="006C71D8">
      <w:pPr>
        <w:jc w:val="both"/>
        <w:rPr>
          <w:rFonts w:ascii="Arial" w:hAnsi="Arial" w:cs="Arial"/>
          <w:sz w:val="20"/>
          <w:szCs w:val="20"/>
        </w:rPr>
      </w:pPr>
      <w:r w:rsidRPr="001A715C">
        <w:rPr>
          <w:rFonts w:ascii="Arial" w:hAnsi="Arial" w:cs="Arial"/>
          <w:sz w:val="20"/>
          <w:szCs w:val="20"/>
        </w:rPr>
        <w:t xml:space="preserve">Wszystkie urządzenia mają być podłączone do </w:t>
      </w:r>
      <w:r w:rsidR="00F12A77" w:rsidRPr="001A715C">
        <w:rPr>
          <w:rFonts w:ascii="Arial" w:hAnsi="Arial" w:cs="Arial"/>
          <w:sz w:val="20"/>
          <w:szCs w:val="20"/>
        </w:rPr>
        <w:t>istniejącej infrastruktury</w:t>
      </w:r>
      <w:r w:rsidRPr="001A715C">
        <w:rPr>
          <w:rFonts w:ascii="Arial" w:hAnsi="Arial" w:cs="Arial"/>
          <w:sz w:val="20"/>
          <w:szCs w:val="20"/>
        </w:rPr>
        <w:t xml:space="preserve"> sieciowej Zamawiającego, a w przypadku jej braku Wykonawca musi ją uzupełnić o brakujące połączenia. </w:t>
      </w:r>
    </w:p>
    <w:p w14:paraId="1007BE76" w14:textId="77777777" w:rsidR="004374C1" w:rsidRPr="001A715C" w:rsidRDefault="004374C1" w:rsidP="006C71D8">
      <w:pPr>
        <w:jc w:val="both"/>
        <w:rPr>
          <w:rFonts w:ascii="Arial" w:hAnsi="Arial" w:cs="Arial"/>
          <w:sz w:val="20"/>
          <w:szCs w:val="20"/>
        </w:rPr>
      </w:pPr>
      <w:r w:rsidRPr="001A715C">
        <w:rPr>
          <w:rFonts w:ascii="Arial" w:hAnsi="Arial" w:cs="Arial"/>
          <w:sz w:val="20"/>
          <w:szCs w:val="20"/>
        </w:rPr>
        <w:t xml:space="preserve">Rozmieszczenie i montaż elementów należy uzgodnić z Zamawiającym, a po zakończeniu należy sporządzić dokumentacje instalacyjną. </w:t>
      </w:r>
    </w:p>
    <w:p w14:paraId="4212FD3F" w14:textId="77777777" w:rsidR="004374C1" w:rsidRPr="001A715C" w:rsidRDefault="004374C1" w:rsidP="006C71D8">
      <w:pPr>
        <w:rPr>
          <w:rFonts w:ascii="Arial" w:hAnsi="Arial" w:cs="Arial"/>
          <w:sz w:val="20"/>
          <w:szCs w:val="20"/>
        </w:rPr>
      </w:pPr>
    </w:p>
    <w:p w14:paraId="54CFDB92" w14:textId="77777777" w:rsidR="004374C1" w:rsidRPr="001A715C" w:rsidRDefault="004374C1" w:rsidP="006C71D8">
      <w:pPr>
        <w:rPr>
          <w:rFonts w:ascii="Arial" w:hAnsi="Arial" w:cs="Arial"/>
          <w:sz w:val="20"/>
          <w:szCs w:val="20"/>
        </w:rPr>
      </w:pPr>
    </w:p>
    <w:p w14:paraId="45275FE8" w14:textId="43260C96" w:rsidR="004374C1" w:rsidRPr="001A715C" w:rsidRDefault="004374C1" w:rsidP="006C71D8">
      <w:pPr>
        <w:pStyle w:val="Akapitzlist"/>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rFonts w:ascii="Arial" w:eastAsia="Arial" w:hAnsi="Arial" w:cs="Arial"/>
          <w:b/>
          <w:bCs/>
          <w:sz w:val="20"/>
          <w:szCs w:val="20"/>
        </w:rPr>
      </w:pPr>
      <w:r w:rsidRPr="5BF6E5E0">
        <w:rPr>
          <w:rFonts w:ascii="Arial" w:hAnsi="Arial" w:cs="Arial"/>
          <w:b/>
          <w:bCs/>
          <w:sz w:val="20"/>
          <w:szCs w:val="20"/>
        </w:rPr>
        <w:t xml:space="preserve">Wymagania dodatkowe dla dostawy urządzeń </w:t>
      </w:r>
    </w:p>
    <w:p w14:paraId="12972864" w14:textId="77777777" w:rsidR="004374C1" w:rsidRPr="001A715C" w:rsidRDefault="004374C1" w:rsidP="006C71D8">
      <w:pPr>
        <w:rPr>
          <w:rFonts w:ascii="Arial" w:eastAsia="Arial" w:hAnsi="Arial" w:cs="Arial"/>
          <w:sz w:val="20"/>
          <w:szCs w:val="20"/>
        </w:rPr>
      </w:pPr>
    </w:p>
    <w:p w14:paraId="1BC0909C" w14:textId="3DB216F9" w:rsidR="004374C1" w:rsidRPr="00F75FD3" w:rsidRDefault="004374C1" w:rsidP="00F75FD3">
      <w:pPr>
        <w:pStyle w:val="Akapitzlist"/>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F75FD3">
        <w:rPr>
          <w:rFonts w:ascii="Arial" w:hAnsi="Arial" w:cs="Arial"/>
          <w:sz w:val="20"/>
          <w:szCs w:val="20"/>
        </w:rPr>
        <w:t xml:space="preserve">Zamawiający wymaga, aby Wykonawca dostarczył wszystkie urządzenia, oprogramowanie, okablowanie i konfigurację sprzętową niezbędną do zapewnienia funkcjonowania </w:t>
      </w:r>
      <w:r w:rsidR="00193393" w:rsidRPr="00F75FD3">
        <w:rPr>
          <w:rFonts w:ascii="Arial" w:hAnsi="Arial" w:cs="Arial"/>
          <w:sz w:val="20"/>
          <w:szCs w:val="20"/>
        </w:rPr>
        <w:t>ZSŁ</w:t>
      </w:r>
      <w:r w:rsidRPr="00F75FD3">
        <w:rPr>
          <w:rFonts w:ascii="Arial" w:hAnsi="Arial" w:cs="Arial"/>
          <w:sz w:val="20"/>
          <w:szCs w:val="20"/>
        </w:rPr>
        <w:t xml:space="preserve"> spełniając zapisy </w:t>
      </w:r>
      <w:r w:rsidR="00974D61" w:rsidRPr="00F75FD3">
        <w:rPr>
          <w:rFonts w:ascii="Arial" w:hAnsi="Arial" w:cs="Arial"/>
          <w:sz w:val="20"/>
          <w:szCs w:val="20"/>
        </w:rPr>
        <w:t>OPZ</w:t>
      </w:r>
      <w:r w:rsidRPr="00F75FD3">
        <w:rPr>
          <w:rFonts w:ascii="Arial" w:hAnsi="Arial" w:cs="Arial"/>
          <w:sz w:val="20"/>
          <w:szCs w:val="20"/>
        </w:rPr>
        <w:t>.</w:t>
      </w:r>
    </w:p>
    <w:p w14:paraId="45787CE0" w14:textId="1AEC0D56" w:rsidR="004374C1" w:rsidRPr="00F75FD3" w:rsidRDefault="004374C1" w:rsidP="00F75FD3">
      <w:pPr>
        <w:pStyle w:val="Akapitzlist"/>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F75FD3">
        <w:rPr>
          <w:rFonts w:ascii="Arial" w:hAnsi="Arial" w:cs="Arial"/>
          <w:sz w:val="20"/>
          <w:szCs w:val="20"/>
        </w:rPr>
        <w:t>Wszystkie radiotelefony dostarczone w ramach zadania mają umożliwiać pracę  w systemie  analogowym i  cyfrowym DMR oraz być tego samego producenta i tego samego modelu. Mają być skonfigurowane i dostępne na konsolach Zamawiajacego w KW PSP.</w:t>
      </w:r>
    </w:p>
    <w:p w14:paraId="53764341" w14:textId="6DF736FD" w:rsidR="004374C1" w:rsidRPr="00F75FD3" w:rsidRDefault="004374C1" w:rsidP="00F75FD3">
      <w:pPr>
        <w:pStyle w:val="Akapitzlist"/>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F75FD3">
        <w:rPr>
          <w:rFonts w:ascii="Arial" w:hAnsi="Arial" w:cs="Arial"/>
          <w:sz w:val="20"/>
          <w:szCs w:val="20"/>
        </w:rPr>
        <w:t>WYKONAWCA lub jego przedstawiciel ma przeprowadzić szkolenie</w:t>
      </w:r>
      <w:r w:rsidR="23095351" w:rsidRPr="00F75FD3">
        <w:rPr>
          <w:rFonts w:ascii="Arial" w:hAnsi="Arial" w:cs="Arial"/>
          <w:sz w:val="20"/>
          <w:szCs w:val="20"/>
        </w:rPr>
        <w:t xml:space="preserve"> z</w:t>
      </w:r>
      <w:r w:rsidRPr="00F75FD3">
        <w:rPr>
          <w:rFonts w:ascii="Arial" w:hAnsi="Arial" w:cs="Arial"/>
          <w:sz w:val="20"/>
          <w:szCs w:val="20"/>
        </w:rPr>
        <w:t xml:space="preserve"> zakresu obsługi </w:t>
      </w:r>
      <w:r w:rsidR="00193393" w:rsidRPr="00F75FD3">
        <w:rPr>
          <w:rFonts w:ascii="Arial" w:hAnsi="Arial" w:cs="Arial"/>
          <w:sz w:val="20"/>
          <w:szCs w:val="20"/>
        </w:rPr>
        <w:t>ZSŁ</w:t>
      </w:r>
      <w:r w:rsidRPr="00F75FD3">
        <w:rPr>
          <w:rFonts w:ascii="Arial" w:hAnsi="Arial" w:cs="Arial"/>
          <w:sz w:val="20"/>
          <w:szCs w:val="20"/>
        </w:rPr>
        <w:t xml:space="preserve"> dla wszystkich Dyspozytorów pracujących na 3 zmianach w SKK</w:t>
      </w:r>
      <w:r w:rsidR="005447B1" w:rsidRPr="00F75FD3">
        <w:rPr>
          <w:rFonts w:ascii="Arial" w:hAnsi="Arial" w:cs="Arial"/>
          <w:sz w:val="20"/>
          <w:szCs w:val="20"/>
        </w:rPr>
        <w:t>W</w:t>
      </w:r>
      <w:r w:rsidR="5FB5B1A2" w:rsidRPr="00F75FD3">
        <w:rPr>
          <w:rFonts w:ascii="Arial" w:hAnsi="Arial" w:cs="Arial"/>
          <w:sz w:val="20"/>
          <w:szCs w:val="20"/>
        </w:rPr>
        <w:t>,</w:t>
      </w:r>
      <w:r w:rsidR="005447B1" w:rsidRPr="00F75FD3">
        <w:rPr>
          <w:rFonts w:ascii="Arial" w:hAnsi="Arial" w:cs="Arial"/>
          <w:sz w:val="20"/>
          <w:szCs w:val="20"/>
        </w:rPr>
        <w:t xml:space="preserve"> </w:t>
      </w:r>
      <w:r w:rsidRPr="00F75FD3">
        <w:rPr>
          <w:rFonts w:ascii="Arial" w:hAnsi="Arial" w:cs="Arial"/>
          <w:sz w:val="20"/>
          <w:szCs w:val="20"/>
        </w:rPr>
        <w:t xml:space="preserve">w wymiarze min. 3 dni (po jednym dniu na każdą zmianę) przez czas min. 5 godzin teorii i praktyki łącznie na każdy dzień szkolenia. Szkolenie odbędzie się w siedzibie ZAMAWIAJĄCEGO na dostarczonym </w:t>
      </w:r>
      <w:r w:rsidR="00193393" w:rsidRPr="00F75FD3">
        <w:rPr>
          <w:rFonts w:ascii="Arial" w:hAnsi="Arial" w:cs="Arial"/>
          <w:sz w:val="20"/>
          <w:szCs w:val="20"/>
        </w:rPr>
        <w:t>ZSŁ</w:t>
      </w:r>
      <w:r w:rsidRPr="00F75FD3">
        <w:rPr>
          <w:rFonts w:ascii="Arial" w:hAnsi="Arial" w:cs="Arial"/>
          <w:sz w:val="20"/>
          <w:szCs w:val="20"/>
        </w:rPr>
        <w:t xml:space="preserve"> w terminie uzgodnionym</w:t>
      </w:r>
      <w:r w:rsidR="261AB0E3" w:rsidRPr="00F75FD3">
        <w:rPr>
          <w:rFonts w:ascii="Arial" w:hAnsi="Arial" w:cs="Arial"/>
          <w:sz w:val="20"/>
          <w:szCs w:val="20"/>
        </w:rPr>
        <w:t xml:space="preserve"> z </w:t>
      </w:r>
      <w:r w:rsidRPr="00F75FD3">
        <w:rPr>
          <w:rFonts w:ascii="Arial" w:hAnsi="Arial" w:cs="Arial"/>
          <w:sz w:val="20"/>
          <w:szCs w:val="20"/>
        </w:rPr>
        <w:t xml:space="preserve">zamawiającym. Po przeprowadzeniu szkoleń należy sporządzić protokół z przeprowadzonego szkolenia wraz z opisanym zakresem szkolenia i podpisaną listą osób przeszkolonych. </w:t>
      </w:r>
    </w:p>
    <w:p w14:paraId="2302D350" w14:textId="0A22A396" w:rsidR="00754E4D" w:rsidRPr="00F75FD3" w:rsidRDefault="004374C1" w:rsidP="00F75FD3">
      <w:pPr>
        <w:pStyle w:val="Akapitzlist"/>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0"/>
          <w:szCs w:val="20"/>
        </w:rPr>
      </w:pPr>
      <w:r w:rsidRPr="00F75FD3">
        <w:rPr>
          <w:rFonts w:ascii="Arial" w:hAnsi="Arial" w:cs="Arial"/>
          <w:sz w:val="20"/>
          <w:szCs w:val="20"/>
        </w:rPr>
        <w:t>WYKONAWCA lub jego przedstawiciel ma przeprowadzić szkolenie</w:t>
      </w:r>
      <w:r w:rsidR="35053104" w:rsidRPr="00F75FD3">
        <w:rPr>
          <w:rFonts w:ascii="Arial" w:hAnsi="Arial" w:cs="Arial"/>
          <w:sz w:val="20"/>
          <w:szCs w:val="20"/>
        </w:rPr>
        <w:t xml:space="preserve"> z </w:t>
      </w:r>
      <w:r w:rsidRPr="00F75FD3">
        <w:rPr>
          <w:rFonts w:ascii="Arial" w:hAnsi="Arial" w:cs="Arial"/>
          <w:sz w:val="20"/>
          <w:szCs w:val="20"/>
        </w:rPr>
        <w:t xml:space="preserve">zakresu obsługi </w:t>
      </w:r>
      <w:r w:rsidR="00193393" w:rsidRPr="00F75FD3">
        <w:rPr>
          <w:rFonts w:ascii="Arial" w:hAnsi="Arial" w:cs="Arial"/>
          <w:sz w:val="20"/>
          <w:szCs w:val="20"/>
        </w:rPr>
        <w:t>ZSŁ</w:t>
      </w:r>
      <w:r w:rsidRPr="00F75FD3">
        <w:rPr>
          <w:rFonts w:ascii="Arial" w:hAnsi="Arial" w:cs="Arial"/>
          <w:sz w:val="20"/>
          <w:szCs w:val="20"/>
        </w:rPr>
        <w:t xml:space="preserve"> dla </w:t>
      </w:r>
      <w:r w:rsidR="00D74E6B" w:rsidRPr="00F75FD3">
        <w:rPr>
          <w:rFonts w:ascii="Arial" w:hAnsi="Arial" w:cs="Arial"/>
          <w:sz w:val="20"/>
          <w:szCs w:val="20"/>
        </w:rPr>
        <w:t>3</w:t>
      </w:r>
      <w:r w:rsidRPr="00F75FD3">
        <w:rPr>
          <w:rFonts w:ascii="Arial" w:hAnsi="Arial" w:cs="Arial"/>
          <w:sz w:val="20"/>
          <w:szCs w:val="20"/>
        </w:rPr>
        <w:t xml:space="preserve"> administratorów systemu w wymiarze min. 1 dnia przez czas min. 5 godzin teorii i praktyki łącznie. Szkolenie odbędzie się w siedzibie ZAMAWIAJĄCEGO na dostarczonym </w:t>
      </w:r>
      <w:r w:rsidR="00193393" w:rsidRPr="00F75FD3">
        <w:rPr>
          <w:rFonts w:ascii="Arial" w:hAnsi="Arial" w:cs="Arial"/>
          <w:sz w:val="20"/>
          <w:szCs w:val="20"/>
        </w:rPr>
        <w:t>ZSŁ</w:t>
      </w:r>
      <w:r w:rsidRPr="00F75FD3">
        <w:rPr>
          <w:rFonts w:ascii="Arial" w:hAnsi="Arial" w:cs="Arial"/>
          <w:sz w:val="20"/>
          <w:szCs w:val="20"/>
        </w:rPr>
        <w:t xml:space="preserve"> w terminie uzgodnionym</w:t>
      </w:r>
      <w:r w:rsidR="6CDD4D09" w:rsidRPr="00F75FD3">
        <w:rPr>
          <w:rFonts w:ascii="Arial" w:hAnsi="Arial" w:cs="Arial"/>
          <w:sz w:val="20"/>
          <w:szCs w:val="20"/>
        </w:rPr>
        <w:t xml:space="preserve"> z </w:t>
      </w:r>
      <w:r w:rsidRPr="00F75FD3">
        <w:rPr>
          <w:rFonts w:ascii="Arial" w:hAnsi="Arial" w:cs="Arial"/>
          <w:sz w:val="20"/>
          <w:szCs w:val="20"/>
        </w:rPr>
        <w:t>zamawiającym. Po przeprowadzeniu szkoleń należy sporządzić protokół z przeprowadzonego szkolenia wraz z opisanym zakresem szkolenia i podpisaną listą osób przeszkolonych.</w:t>
      </w:r>
    </w:p>
    <w:sectPr w:rsidR="00754E4D" w:rsidRPr="00F75F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ED35" w14:textId="77777777" w:rsidR="00E34EAD" w:rsidRDefault="00E34EAD" w:rsidP="00CD2B3D">
      <w:r>
        <w:separator/>
      </w:r>
    </w:p>
  </w:endnote>
  <w:endnote w:type="continuationSeparator" w:id="0">
    <w:p w14:paraId="29F849B7" w14:textId="77777777" w:rsidR="00E34EAD" w:rsidRDefault="00E34EAD" w:rsidP="00CD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9E3A" w14:textId="77777777" w:rsidR="00E34EAD" w:rsidRDefault="00E34EAD" w:rsidP="00CD2B3D">
      <w:r>
        <w:separator/>
      </w:r>
    </w:p>
  </w:footnote>
  <w:footnote w:type="continuationSeparator" w:id="0">
    <w:p w14:paraId="16326D0B" w14:textId="77777777" w:rsidR="00E34EAD" w:rsidRDefault="00E34EAD" w:rsidP="00CD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0925" w14:textId="17CC66A7" w:rsidR="00CD2B3D" w:rsidRDefault="00CD2B3D">
    <w:pPr>
      <w:pStyle w:val="Nagwek"/>
    </w:pPr>
    <w:r>
      <w:tab/>
    </w:r>
    <w:r>
      <w:tab/>
      <w:t>Załącznik 1a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796"/>
    <w:multiLevelType w:val="hybridMultilevel"/>
    <w:tmpl w:val="E72C471A"/>
    <w:lvl w:ilvl="0" w:tplc="300A7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D7EAF"/>
    <w:multiLevelType w:val="multilevel"/>
    <w:tmpl w:val="68E80A50"/>
    <w:lvl w:ilvl="0">
      <w:start w:val="2"/>
      <w:numFmt w:val="upperRoman"/>
      <w:lvlText w:val="%1."/>
      <w:lvlJc w:val="left"/>
      <w:pPr>
        <w:ind w:left="1080" w:hanging="72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5A29F2"/>
    <w:multiLevelType w:val="multilevel"/>
    <w:tmpl w:val="AF085786"/>
    <w:lvl w:ilvl="0">
      <w:start w:val="1"/>
      <w:numFmt w:val="decimal"/>
      <w:lvlText w:val="%1."/>
      <w:lvlJc w:val="left"/>
      <w:pPr>
        <w:tabs>
          <w:tab w:val="num" w:pos="613"/>
        </w:tabs>
        <w:ind w:left="613" w:hanging="432"/>
      </w:pPr>
      <w:rPr>
        <w:rFonts w:ascii="Times New Roman" w:hAnsi="Times New Roman" w:hint="default"/>
        <w:b/>
        <w:i w:val="0"/>
        <w:sz w:val="24"/>
        <w:szCs w:val="24"/>
      </w:rPr>
    </w:lvl>
    <w:lvl w:ilvl="1">
      <w:start w:val="1"/>
      <w:numFmt w:val="none"/>
      <w:lvlRestart w:val="0"/>
      <w:lvlText w:val="2.%1%2."/>
      <w:lvlJc w:val="left"/>
      <w:pPr>
        <w:tabs>
          <w:tab w:val="num" w:pos="757"/>
        </w:tabs>
        <w:ind w:left="757" w:hanging="576"/>
      </w:pPr>
      <w:rPr>
        <w:rFonts w:ascii="Calibri" w:hAnsi="Calibri" w:hint="default"/>
        <w:b w:val="0"/>
        <w:i w:val="0"/>
        <w:sz w:val="24"/>
        <w:szCs w:val="24"/>
      </w:rPr>
    </w:lvl>
    <w:lvl w:ilvl="2">
      <w:start w:val="1"/>
      <w:numFmt w:val="lowerLetter"/>
      <w:lvlText w:val="%3)"/>
      <w:lvlJc w:val="left"/>
      <w:pPr>
        <w:tabs>
          <w:tab w:val="num" w:pos="901"/>
        </w:tabs>
        <w:ind w:left="901" w:hanging="720"/>
      </w:pPr>
      <w:rPr>
        <w:rFonts w:ascii="Times New Roman" w:eastAsia="Times New Roman" w:hAnsi="Times New Roman" w:cs="Times New Roman" w:hint="default"/>
        <w:b w:val="0"/>
        <w:i w:val="0"/>
        <w:sz w:val="24"/>
        <w:szCs w:val="24"/>
      </w:rPr>
    </w:lvl>
    <w:lvl w:ilvl="3">
      <w:start w:val="1"/>
      <w:numFmt w:val="bullet"/>
      <w:pStyle w:val="Nagwek4"/>
      <w:lvlText w:val=""/>
      <w:lvlJc w:val="left"/>
      <w:pPr>
        <w:tabs>
          <w:tab w:val="num" w:pos="1045"/>
        </w:tabs>
        <w:ind w:left="1045" w:hanging="864"/>
      </w:pPr>
      <w:rPr>
        <w:rFonts w:ascii="Symbol" w:hAnsi="Symbol" w:hint="default"/>
        <w:b w:val="0"/>
        <w:i w:val="0"/>
        <w:color w:val="auto"/>
        <w:sz w:val="24"/>
        <w:szCs w:val="24"/>
      </w:rPr>
    </w:lvl>
    <w:lvl w:ilvl="4">
      <w:start w:val="1"/>
      <w:numFmt w:val="decimal"/>
      <w:pStyle w:val="Nagwek5"/>
      <w:lvlText w:val="%1.%2.%3.%4.%5"/>
      <w:lvlJc w:val="left"/>
      <w:pPr>
        <w:tabs>
          <w:tab w:val="num" w:pos="1189"/>
        </w:tabs>
        <w:ind w:left="1189" w:hanging="1008"/>
      </w:pPr>
      <w:rPr>
        <w:rFonts w:hint="default"/>
      </w:rPr>
    </w:lvl>
    <w:lvl w:ilvl="5">
      <w:start w:val="1"/>
      <w:numFmt w:val="decimal"/>
      <w:pStyle w:val="Nagwek6"/>
      <w:lvlText w:val="%1.%2.%3.%4.%5.%6"/>
      <w:lvlJc w:val="left"/>
      <w:pPr>
        <w:tabs>
          <w:tab w:val="num" w:pos="1333"/>
        </w:tabs>
        <w:ind w:left="1333" w:hanging="1152"/>
      </w:pPr>
      <w:rPr>
        <w:rFonts w:hint="default"/>
      </w:rPr>
    </w:lvl>
    <w:lvl w:ilvl="6">
      <w:start w:val="1"/>
      <w:numFmt w:val="decimal"/>
      <w:pStyle w:val="Nagwek7"/>
      <w:lvlText w:val="%1.%2.%3.%4.%5.%6.%7"/>
      <w:lvlJc w:val="left"/>
      <w:pPr>
        <w:tabs>
          <w:tab w:val="num" w:pos="1477"/>
        </w:tabs>
        <w:ind w:left="1477" w:hanging="1296"/>
      </w:pPr>
      <w:rPr>
        <w:rFonts w:hint="default"/>
      </w:rPr>
    </w:lvl>
    <w:lvl w:ilvl="7">
      <w:start w:val="1"/>
      <w:numFmt w:val="decimal"/>
      <w:pStyle w:val="Nagwek8"/>
      <w:lvlText w:val="%1.%2.%3.%4.%5.%6.%7.%8"/>
      <w:lvlJc w:val="left"/>
      <w:pPr>
        <w:tabs>
          <w:tab w:val="num" w:pos="1621"/>
        </w:tabs>
        <w:ind w:left="1621" w:hanging="1440"/>
      </w:pPr>
      <w:rPr>
        <w:rFonts w:hint="default"/>
      </w:rPr>
    </w:lvl>
    <w:lvl w:ilvl="8">
      <w:start w:val="1"/>
      <w:numFmt w:val="decimal"/>
      <w:pStyle w:val="Nagwek9"/>
      <w:lvlText w:val="%1.%2.%3.%4.%5.%6.%7.%8.%9"/>
      <w:lvlJc w:val="left"/>
      <w:pPr>
        <w:tabs>
          <w:tab w:val="num" w:pos="1765"/>
        </w:tabs>
        <w:ind w:left="1765" w:hanging="1584"/>
      </w:pPr>
      <w:rPr>
        <w:rFonts w:hint="default"/>
      </w:rPr>
    </w:lvl>
  </w:abstractNum>
  <w:abstractNum w:abstractNumId="3" w15:restartNumberingAfterBreak="0">
    <w:nsid w:val="1E0C5C98"/>
    <w:multiLevelType w:val="multilevel"/>
    <w:tmpl w:val="0152DD88"/>
    <w:lvl w:ilvl="0">
      <w:start w:val="3"/>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8803AF"/>
    <w:multiLevelType w:val="hybridMultilevel"/>
    <w:tmpl w:val="2474E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C730D2"/>
    <w:multiLevelType w:val="hybridMultilevel"/>
    <w:tmpl w:val="2ABCF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E40BA"/>
    <w:multiLevelType w:val="hybridMultilevel"/>
    <w:tmpl w:val="A8AC63A6"/>
    <w:lvl w:ilvl="0" w:tplc="04150011">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5E59BF"/>
    <w:multiLevelType w:val="multilevel"/>
    <w:tmpl w:val="14B83C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E3591F"/>
    <w:multiLevelType w:val="hybridMultilevel"/>
    <w:tmpl w:val="86DAF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6C5D2D"/>
    <w:multiLevelType w:val="hybridMultilevel"/>
    <w:tmpl w:val="A734E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802061"/>
    <w:multiLevelType w:val="hybridMultilevel"/>
    <w:tmpl w:val="9F20177E"/>
    <w:lvl w:ilvl="0" w:tplc="A98AA46C">
      <w:start w:val="1"/>
      <w:numFmt w:val="decimal"/>
      <w:pStyle w:val="Nagwek2"/>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60107B"/>
    <w:multiLevelType w:val="multilevel"/>
    <w:tmpl w:val="77EC11AC"/>
    <w:lvl w:ilvl="0">
      <w:start w:val="1"/>
      <w:numFmt w:val="decimal"/>
      <w:pStyle w:val="Styl1"/>
      <w:lvlText w:val="%1."/>
      <w:lvlJc w:val="left"/>
      <w:pPr>
        <w:tabs>
          <w:tab w:val="num" w:pos="612"/>
        </w:tabs>
        <w:ind w:left="612" w:hanging="432"/>
      </w:pPr>
      <w:rPr>
        <w:rFonts w:ascii="Times New Roman" w:hAnsi="Times New Roman" w:hint="default"/>
        <w:b/>
        <w:i w:val="0"/>
        <w:sz w:val="24"/>
        <w:szCs w:val="24"/>
      </w:rPr>
    </w:lvl>
    <w:lvl w:ilvl="1">
      <w:start w:val="1"/>
      <w:numFmt w:val="decimal"/>
      <w:lvlRestart w:val="0"/>
      <w:lvlText w:val="%1.%2"/>
      <w:lvlJc w:val="left"/>
      <w:pPr>
        <w:tabs>
          <w:tab w:val="num" w:pos="756"/>
        </w:tabs>
        <w:ind w:left="756" w:hanging="576"/>
      </w:pPr>
      <w:rPr>
        <w:rFonts w:ascii="Calibri" w:hAnsi="Calibri" w:hint="default"/>
        <w:b w:val="0"/>
        <w:i w:val="0"/>
        <w:sz w:val="24"/>
        <w:szCs w:val="24"/>
      </w:rPr>
    </w:lvl>
    <w:lvl w:ilvl="2">
      <w:start w:val="1"/>
      <w:numFmt w:val="lowerLetter"/>
      <w:lvlText w:val="%3)"/>
      <w:lvlJc w:val="left"/>
      <w:pPr>
        <w:tabs>
          <w:tab w:val="num" w:pos="900"/>
        </w:tabs>
        <w:ind w:left="900"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044"/>
        </w:tabs>
        <w:ind w:left="1044" w:hanging="864"/>
      </w:pPr>
      <w:rPr>
        <w:rFonts w:ascii="Symbol" w:hAnsi="Symbol" w:hint="default"/>
        <w:b w:val="0"/>
        <w:i w:val="0"/>
        <w:color w:val="auto"/>
        <w:sz w:val="24"/>
        <w:szCs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15:restartNumberingAfterBreak="0">
    <w:nsid w:val="5B004BF1"/>
    <w:multiLevelType w:val="multilevel"/>
    <w:tmpl w:val="DAEAD8E0"/>
    <w:lvl w:ilvl="0">
      <w:start w:val="2"/>
      <w:numFmt w:val="upperRoman"/>
      <w:lvlText w:val="%1."/>
      <w:lvlJc w:val="left"/>
      <w:pPr>
        <w:ind w:left="1080" w:hanging="72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60377020"/>
    <w:multiLevelType w:val="hybridMultilevel"/>
    <w:tmpl w:val="7A1E65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1304189"/>
    <w:multiLevelType w:val="hybridMultilevel"/>
    <w:tmpl w:val="C9788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1E3CAD"/>
    <w:multiLevelType w:val="hybridMultilevel"/>
    <w:tmpl w:val="7ADA7264"/>
    <w:lvl w:ilvl="0" w:tplc="D9FA057E">
      <w:start w:val="1"/>
      <w:numFmt w:val="lowerLetter"/>
      <w:lvlText w:val="%1."/>
      <w:lvlJc w:val="left"/>
      <w:pPr>
        <w:ind w:left="2309" w:hanging="360"/>
      </w:pPr>
      <w:rPr>
        <w:color w:val="auto"/>
        <w:sz w:val="22"/>
        <w:szCs w:val="22"/>
      </w:rPr>
    </w:lvl>
    <w:lvl w:ilvl="1" w:tplc="45EA9146">
      <w:start w:val="1"/>
      <w:numFmt w:val="bullet"/>
      <w:lvlText w:val="•"/>
      <w:lvlJc w:val="left"/>
      <w:pPr>
        <w:tabs>
          <w:tab w:val="num" w:pos="1600"/>
        </w:tabs>
        <w:ind w:left="1600" w:hanging="360"/>
      </w:pPr>
      <w:rPr>
        <w:rFonts w:ascii="Calibri" w:hAnsi="Calibri" w:cs="Times New Roman" w:hint="default"/>
        <w:b/>
        <w:i w:val="0"/>
        <w:color w:val="auto"/>
        <w:sz w:val="22"/>
        <w:szCs w:val="22"/>
      </w:rPr>
    </w:lvl>
    <w:lvl w:ilvl="2" w:tplc="0415001B">
      <w:start w:val="1"/>
      <w:numFmt w:val="lowerRoman"/>
      <w:lvlText w:val="%3."/>
      <w:lvlJc w:val="right"/>
      <w:pPr>
        <w:tabs>
          <w:tab w:val="num" w:pos="2320"/>
        </w:tabs>
        <w:ind w:left="2320" w:hanging="180"/>
      </w:pPr>
    </w:lvl>
    <w:lvl w:ilvl="3" w:tplc="0415000F">
      <w:start w:val="1"/>
      <w:numFmt w:val="decimal"/>
      <w:lvlText w:val="%4."/>
      <w:lvlJc w:val="left"/>
      <w:pPr>
        <w:tabs>
          <w:tab w:val="num" w:pos="3040"/>
        </w:tabs>
        <w:ind w:left="3040" w:hanging="360"/>
      </w:pPr>
    </w:lvl>
    <w:lvl w:ilvl="4" w:tplc="04150019">
      <w:start w:val="1"/>
      <w:numFmt w:val="lowerLetter"/>
      <w:lvlText w:val="%5."/>
      <w:lvlJc w:val="left"/>
      <w:pPr>
        <w:tabs>
          <w:tab w:val="num" w:pos="3760"/>
        </w:tabs>
        <w:ind w:left="3760" w:hanging="360"/>
      </w:pPr>
    </w:lvl>
    <w:lvl w:ilvl="5" w:tplc="0415001B">
      <w:start w:val="1"/>
      <w:numFmt w:val="lowerRoman"/>
      <w:lvlText w:val="%6."/>
      <w:lvlJc w:val="right"/>
      <w:pPr>
        <w:tabs>
          <w:tab w:val="num" w:pos="4480"/>
        </w:tabs>
        <w:ind w:left="4480" w:hanging="180"/>
      </w:pPr>
    </w:lvl>
    <w:lvl w:ilvl="6" w:tplc="0415000F">
      <w:start w:val="1"/>
      <w:numFmt w:val="decimal"/>
      <w:lvlText w:val="%7."/>
      <w:lvlJc w:val="left"/>
      <w:pPr>
        <w:tabs>
          <w:tab w:val="num" w:pos="5200"/>
        </w:tabs>
        <w:ind w:left="5200" w:hanging="360"/>
      </w:pPr>
    </w:lvl>
    <w:lvl w:ilvl="7" w:tplc="04150019">
      <w:start w:val="1"/>
      <w:numFmt w:val="lowerLetter"/>
      <w:lvlText w:val="%8."/>
      <w:lvlJc w:val="left"/>
      <w:pPr>
        <w:tabs>
          <w:tab w:val="num" w:pos="5920"/>
        </w:tabs>
        <w:ind w:left="5920" w:hanging="360"/>
      </w:pPr>
    </w:lvl>
    <w:lvl w:ilvl="8" w:tplc="0415001B">
      <w:start w:val="1"/>
      <w:numFmt w:val="lowerRoman"/>
      <w:lvlText w:val="%9."/>
      <w:lvlJc w:val="right"/>
      <w:pPr>
        <w:tabs>
          <w:tab w:val="num" w:pos="6640"/>
        </w:tabs>
        <w:ind w:left="6640" w:hanging="180"/>
      </w:pPr>
    </w:lvl>
  </w:abstractNum>
  <w:abstractNum w:abstractNumId="17" w15:restartNumberingAfterBreak="0">
    <w:nsid w:val="7668352B"/>
    <w:multiLevelType w:val="hybridMultilevel"/>
    <w:tmpl w:val="D57810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0099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599905">
    <w:abstractNumId w:val="2"/>
  </w:num>
  <w:num w:numId="3" w16cid:durableId="1339580343">
    <w:abstractNumId w:val="11"/>
  </w:num>
  <w:num w:numId="4" w16cid:durableId="1463648238">
    <w:abstractNumId w:val="10"/>
  </w:num>
  <w:num w:numId="5" w16cid:durableId="66806271">
    <w:abstractNumId w:val="7"/>
  </w:num>
  <w:num w:numId="6" w16cid:durableId="293755944">
    <w:abstractNumId w:val="14"/>
  </w:num>
  <w:num w:numId="7" w16cid:durableId="1466196267">
    <w:abstractNumId w:val="17"/>
  </w:num>
  <w:num w:numId="8" w16cid:durableId="1650550406">
    <w:abstractNumId w:val="12"/>
  </w:num>
  <w:num w:numId="9" w16cid:durableId="1752040209">
    <w:abstractNumId w:val="1"/>
  </w:num>
  <w:num w:numId="10" w16cid:durableId="1533612260">
    <w:abstractNumId w:val="3"/>
  </w:num>
  <w:num w:numId="11" w16cid:durableId="1715501399">
    <w:abstractNumId w:val="6"/>
  </w:num>
  <w:num w:numId="12" w16cid:durableId="78723436">
    <w:abstractNumId w:val="4"/>
  </w:num>
  <w:num w:numId="13" w16cid:durableId="14815669">
    <w:abstractNumId w:val="0"/>
  </w:num>
  <w:num w:numId="14" w16cid:durableId="1205751878">
    <w:abstractNumId w:val="8"/>
  </w:num>
  <w:num w:numId="15" w16cid:durableId="14890081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4327641">
    <w:abstractNumId w:val="5"/>
  </w:num>
  <w:num w:numId="17" w16cid:durableId="1417095472">
    <w:abstractNumId w:val="15"/>
  </w:num>
  <w:num w:numId="18" w16cid:durableId="648436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850948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C1"/>
    <w:rsid w:val="000019FE"/>
    <w:rsid w:val="00012EDE"/>
    <w:rsid w:val="0004057C"/>
    <w:rsid w:val="000438C0"/>
    <w:rsid w:val="0004769F"/>
    <w:rsid w:val="00075C21"/>
    <w:rsid w:val="00075F96"/>
    <w:rsid w:val="000838B2"/>
    <w:rsid w:val="00091DDF"/>
    <w:rsid w:val="000C0894"/>
    <w:rsid w:val="000C54A8"/>
    <w:rsid w:val="000E11D8"/>
    <w:rsid w:val="000E49BC"/>
    <w:rsid w:val="000F6938"/>
    <w:rsid w:val="00107D99"/>
    <w:rsid w:val="00124C66"/>
    <w:rsid w:val="00146D41"/>
    <w:rsid w:val="00193393"/>
    <w:rsid w:val="001A2806"/>
    <w:rsid w:val="001A488E"/>
    <w:rsid w:val="001C7823"/>
    <w:rsid w:val="001D47EB"/>
    <w:rsid w:val="00270380"/>
    <w:rsid w:val="00282642"/>
    <w:rsid w:val="002850B4"/>
    <w:rsid w:val="002B4451"/>
    <w:rsid w:val="002C5F6B"/>
    <w:rsid w:val="002D0E8C"/>
    <w:rsid w:val="002E1424"/>
    <w:rsid w:val="002E70F1"/>
    <w:rsid w:val="002F78D2"/>
    <w:rsid w:val="00302483"/>
    <w:rsid w:val="00306B24"/>
    <w:rsid w:val="00332584"/>
    <w:rsid w:val="0037610E"/>
    <w:rsid w:val="00384D7B"/>
    <w:rsid w:val="003D5E8B"/>
    <w:rsid w:val="003D5F19"/>
    <w:rsid w:val="003E4A80"/>
    <w:rsid w:val="00411BD7"/>
    <w:rsid w:val="00426DE7"/>
    <w:rsid w:val="004374C1"/>
    <w:rsid w:val="00461FE3"/>
    <w:rsid w:val="00466CF1"/>
    <w:rsid w:val="004774A1"/>
    <w:rsid w:val="004D1CAA"/>
    <w:rsid w:val="004E6F07"/>
    <w:rsid w:val="004F12CB"/>
    <w:rsid w:val="004F23B5"/>
    <w:rsid w:val="005227A5"/>
    <w:rsid w:val="00532012"/>
    <w:rsid w:val="005447B1"/>
    <w:rsid w:val="00592D25"/>
    <w:rsid w:val="005B0614"/>
    <w:rsid w:val="005E1459"/>
    <w:rsid w:val="00606592"/>
    <w:rsid w:val="00631B46"/>
    <w:rsid w:val="00645823"/>
    <w:rsid w:val="00656F5F"/>
    <w:rsid w:val="00660ADE"/>
    <w:rsid w:val="006676A2"/>
    <w:rsid w:val="0069350B"/>
    <w:rsid w:val="006A4044"/>
    <w:rsid w:val="006C71D8"/>
    <w:rsid w:val="007168ED"/>
    <w:rsid w:val="00721516"/>
    <w:rsid w:val="00743416"/>
    <w:rsid w:val="00750CB0"/>
    <w:rsid w:val="00754E4D"/>
    <w:rsid w:val="00760E03"/>
    <w:rsid w:val="00783C2A"/>
    <w:rsid w:val="00787964"/>
    <w:rsid w:val="007B27B9"/>
    <w:rsid w:val="007C7203"/>
    <w:rsid w:val="007D4CCB"/>
    <w:rsid w:val="007E404F"/>
    <w:rsid w:val="007E6D43"/>
    <w:rsid w:val="00803734"/>
    <w:rsid w:val="00820E27"/>
    <w:rsid w:val="00821F02"/>
    <w:rsid w:val="0087651E"/>
    <w:rsid w:val="00897B1D"/>
    <w:rsid w:val="008D0A54"/>
    <w:rsid w:val="008E5CC7"/>
    <w:rsid w:val="008F1F36"/>
    <w:rsid w:val="00923BCD"/>
    <w:rsid w:val="00924134"/>
    <w:rsid w:val="00947E0D"/>
    <w:rsid w:val="0095115C"/>
    <w:rsid w:val="009602C9"/>
    <w:rsid w:val="00962A26"/>
    <w:rsid w:val="00974D61"/>
    <w:rsid w:val="00990B71"/>
    <w:rsid w:val="009A6898"/>
    <w:rsid w:val="009A6CB7"/>
    <w:rsid w:val="009B081A"/>
    <w:rsid w:val="00A065BA"/>
    <w:rsid w:val="00A318FA"/>
    <w:rsid w:val="00A8757F"/>
    <w:rsid w:val="00AE0E50"/>
    <w:rsid w:val="00B249E0"/>
    <w:rsid w:val="00B62161"/>
    <w:rsid w:val="00BB0BE1"/>
    <w:rsid w:val="00BB337F"/>
    <w:rsid w:val="00BC11E8"/>
    <w:rsid w:val="00C15DE3"/>
    <w:rsid w:val="00C26ED6"/>
    <w:rsid w:val="00C52FD4"/>
    <w:rsid w:val="00C87556"/>
    <w:rsid w:val="00CD2B3D"/>
    <w:rsid w:val="00CD6437"/>
    <w:rsid w:val="00CF3288"/>
    <w:rsid w:val="00D2238F"/>
    <w:rsid w:val="00D50B2D"/>
    <w:rsid w:val="00D72143"/>
    <w:rsid w:val="00D72147"/>
    <w:rsid w:val="00D74E6B"/>
    <w:rsid w:val="00D75836"/>
    <w:rsid w:val="00DA5657"/>
    <w:rsid w:val="00DE09A7"/>
    <w:rsid w:val="00DF07AE"/>
    <w:rsid w:val="00DF3D08"/>
    <w:rsid w:val="00E05425"/>
    <w:rsid w:val="00E302AD"/>
    <w:rsid w:val="00E34EAD"/>
    <w:rsid w:val="00E73366"/>
    <w:rsid w:val="00E7698B"/>
    <w:rsid w:val="00E84BB1"/>
    <w:rsid w:val="00EC362F"/>
    <w:rsid w:val="00EC7C43"/>
    <w:rsid w:val="00EE1A83"/>
    <w:rsid w:val="00EF57D3"/>
    <w:rsid w:val="00F12A77"/>
    <w:rsid w:val="00F14EB8"/>
    <w:rsid w:val="00F6183A"/>
    <w:rsid w:val="00F75FD3"/>
    <w:rsid w:val="00FA71FE"/>
    <w:rsid w:val="00FC2425"/>
    <w:rsid w:val="00FE215B"/>
    <w:rsid w:val="01115AF8"/>
    <w:rsid w:val="022C732A"/>
    <w:rsid w:val="026BFA73"/>
    <w:rsid w:val="026C3D42"/>
    <w:rsid w:val="055C5E51"/>
    <w:rsid w:val="0581ABFC"/>
    <w:rsid w:val="061064E3"/>
    <w:rsid w:val="092E3F87"/>
    <w:rsid w:val="095B2A34"/>
    <w:rsid w:val="0A08D176"/>
    <w:rsid w:val="0BA0F068"/>
    <w:rsid w:val="0C155C15"/>
    <w:rsid w:val="0CC123A5"/>
    <w:rsid w:val="0E2FD6F5"/>
    <w:rsid w:val="0E5879E8"/>
    <w:rsid w:val="0F1AE80D"/>
    <w:rsid w:val="0F262828"/>
    <w:rsid w:val="0F380D42"/>
    <w:rsid w:val="107F2C43"/>
    <w:rsid w:val="10E0695A"/>
    <w:rsid w:val="11CE52A2"/>
    <w:rsid w:val="12071BDC"/>
    <w:rsid w:val="1271B9D4"/>
    <w:rsid w:val="12C0F7D5"/>
    <w:rsid w:val="13ED1925"/>
    <w:rsid w:val="14928FBD"/>
    <w:rsid w:val="14B30D2D"/>
    <w:rsid w:val="1573F02B"/>
    <w:rsid w:val="16870A85"/>
    <w:rsid w:val="18837980"/>
    <w:rsid w:val="191EF680"/>
    <w:rsid w:val="19C3AC03"/>
    <w:rsid w:val="1AEF20BA"/>
    <w:rsid w:val="1B642634"/>
    <w:rsid w:val="1C1330B4"/>
    <w:rsid w:val="1CAC9E57"/>
    <w:rsid w:val="1D57BC55"/>
    <w:rsid w:val="20CBED93"/>
    <w:rsid w:val="23095351"/>
    <w:rsid w:val="250A4871"/>
    <w:rsid w:val="261AB0E3"/>
    <w:rsid w:val="261F44AE"/>
    <w:rsid w:val="266DD528"/>
    <w:rsid w:val="279890F4"/>
    <w:rsid w:val="28033E6E"/>
    <w:rsid w:val="29F9E72F"/>
    <w:rsid w:val="2A90650D"/>
    <w:rsid w:val="2B1FE291"/>
    <w:rsid w:val="2CF5EFCD"/>
    <w:rsid w:val="2D71E15D"/>
    <w:rsid w:val="2E76840D"/>
    <w:rsid w:val="2FC773AD"/>
    <w:rsid w:val="2FEC70E4"/>
    <w:rsid w:val="31624DA7"/>
    <w:rsid w:val="3174C74D"/>
    <w:rsid w:val="322733D1"/>
    <w:rsid w:val="341E1EF6"/>
    <w:rsid w:val="35053104"/>
    <w:rsid w:val="35CF5BFC"/>
    <w:rsid w:val="364F3904"/>
    <w:rsid w:val="36774CEC"/>
    <w:rsid w:val="367F28FA"/>
    <w:rsid w:val="36FA47FF"/>
    <w:rsid w:val="3701CE74"/>
    <w:rsid w:val="3C973D08"/>
    <w:rsid w:val="40630C06"/>
    <w:rsid w:val="41D6322C"/>
    <w:rsid w:val="41FF3B14"/>
    <w:rsid w:val="42018791"/>
    <w:rsid w:val="42D39230"/>
    <w:rsid w:val="42F34D25"/>
    <w:rsid w:val="4595C9C8"/>
    <w:rsid w:val="464C2451"/>
    <w:rsid w:val="464EFCFF"/>
    <w:rsid w:val="46D3491D"/>
    <w:rsid w:val="47B408B8"/>
    <w:rsid w:val="484FB604"/>
    <w:rsid w:val="48D3C502"/>
    <w:rsid w:val="4A717C59"/>
    <w:rsid w:val="4D58CB78"/>
    <w:rsid w:val="4F87B260"/>
    <w:rsid w:val="51B332E5"/>
    <w:rsid w:val="526A76D4"/>
    <w:rsid w:val="527CDDE2"/>
    <w:rsid w:val="52EA5470"/>
    <w:rsid w:val="53D033BE"/>
    <w:rsid w:val="5440DE9E"/>
    <w:rsid w:val="5666A037"/>
    <w:rsid w:val="56D10887"/>
    <w:rsid w:val="57387A13"/>
    <w:rsid w:val="5A0B7046"/>
    <w:rsid w:val="5A96CE8B"/>
    <w:rsid w:val="5B82142A"/>
    <w:rsid w:val="5B901129"/>
    <w:rsid w:val="5BF6E5E0"/>
    <w:rsid w:val="5C5E7B7D"/>
    <w:rsid w:val="5C6FC157"/>
    <w:rsid w:val="5E2B2C06"/>
    <w:rsid w:val="5E3AD346"/>
    <w:rsid w:val="5FB5B1A2"/>
    <w:rsid w:val="5FFB4DD4"/>
    <w:rsid w:val="605C7590"/>
    <w:rsid w:val="60C3ABF6"/>
    <w:rsid w:val="61775F4D"/>
    <w:rsid w:val="61EAF43E"/>
    <w:rsid w:val="620D160D"/>
    <w:rsid w:val="6213343B"/>
    <w:rsid w:val="621D882C"/>
    <w:rsid w:val="6286C5F8"/>
    <w:rsid w:val="639E354F"/>
    <w:rsid w:val="64573D03"/>
    <w:rsid w:val="659F6B54"/>
    <w:rsid w:val="65FEA028"/>
    <w:rsid w:val="6636DEB0"/>
    <w:rsid w:val="67180729"/>
    <w:rsid w:val="67249B3A"/>
    <w:rsid w:val="67A9B322"/>
    <w:rsid w:val="684085B9"/>
    <w:rsid w:val="69809991"/>
    <w:rsid w:val="6A95625D"/>
    <w:rsid w:val="6CDD4D09"/>
    <w:rsid w:val="6DE17A6C"/>
    <w:rsid w:val="6F79230B"/>
    <w:rsid w:val="6FD691FA"/>
    <w:rsid w:val="700F74FD"/>
    <w:rsid w:val="70BA9272"/>
    <w:rsid w:val="70CFBAC1"/>
    <w:rsid w:val="710ADE09"/>
    <w:rsid w:val="7297BD5E"/>
    <w:rsid w:val="73103053"/>
    <w:rsid w:val="75294E24"/>
    <w:rsid w:val="75B60F5F"/>
    <w:rsid w:val="7656FD00"/>
    <w:rsid w:val="76C2B927"/>
    <w:rsid w:val="770DDE38"/>
    <w:rsid w:val="77AF23C1"/>
    <w:rsid w:val="783215D4"/>
    <w:rsid w:val="796B7192"/>
    <w:rsid w:val="7981D361"/>
    <w:rsid w:val="798B71DD"/>
    <w:rsid w:val="7C8294E4"/>
    <w:rsid w:val="7CEA3695"/>
    <w:rsid w:val="7D84CD97"/>
    <w:rsid w:val="7DD6FBE2"/>
    <w:rsid w:val="7E338F7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35EF"/>
  <w15:chartTrackingRefBased/>
  <w15:docId w15:val="{AC273E5F-AD56-4C49-8D7D-956D69F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CC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agwek2"/>
    <w:link w:val="Nagwek1Znak"/>
    <w:autoRedefine/>
    <w:uiPriority w:val="9"/>
    <w:qFormat/>
    <w:rsid w:val="004374C1"/>
    <w:pPr>
      <w:spacing w:before="360" w:after="120"/>
      <w:ind w:left="792"/>
      <w:jc w:val="both"/>
      <w:outlineLvl w:val="0"/>
    </w:pPr>
    <w:rPr>
      <w:rFonts w:ascii="Arial" w:hAnsi="Arial" w:cs="Arial"/>
      <w:b/>
      <w:bCs/>
      <w:caps/>
      <w:kern w:val="32"/>
      <w:sz w:val="22"/>
      <w:szCs w:val="22"/>
    </w:rPr>
  </w:style>
  <w:style w:type="paragraph" w:styleId="Nagwek2">
    <w:name w:val="heading 2"/>
    <w:basedOn w:val="Nagwek"/>
    <w:next w:val="Nagwek3"/>
    <w:link w:val="Nagwek2Znak"/>
    <w:autoRedefine/>
    <w:uiPriority w:val="9"/>
    <w:qFormat/>
    <w:rsid w:val="004374C1"/>
    <w:pPr>
      <w:numPr>
        <w:numId w:val="4"/>
      </w:numPr>
      <w:spacing w:line="360" w:lineRule="auto"/>
      <w:jc w:val="both"/>
      <w:outlineLvl w:val="1"/>
    </w:pPr>
    <w:rPr>
      <w:rFonts w:ascii="Arial" w:hAnsi="Arial"/>
      <w:bCs/>
      <w:iCs/>
      <w:sz w:val="20"/>
      <w:szCs w:val="20"/>
    </w:rPr>
  </w:style>
  <w:style w:type="paragraph" w:styleId="Nagwek3">
    <w:name w:val="heading 3"/>
    <w:basedOn w:val="Normalny"/>
    <w:link w:val="Nagwek3Znak"/>
    <w:autoRedefine/>
    <w:uiPriority w:val="9"/>
    <w:qFormat/>
    <w:rsid w:val="004374C1"/>
    <w:pPr>
      <w:keepNext/>
      <w:tabs>
        <w:tab w:val="left" w:pos="3852"/>
      </w:tabs>
      <w:ind w:left="426" w:right="16" w:hanging="426"/>
      <w:outlineLvl w:val="2"/>
    </w:pPr>
    <w:rPr>
      <w:rFonts w:ascii="Arial" w:hAnsi="Arial" w:cs="Arial"/>
      <w:bCs/>
      <w:sz w:val="20"/>
      <w:szCs w:val="20"/>
    </w:rPr>
  </w:style>
  <w:style w:type="paragraph" w:styleId="Nagwek4">
    <w:name w:val="heading 4"/>
    <w:basedOn w:val="Normalny"/>
    <w:link w:val="Nagwek4Znak"/>
    <w:autoRedefine/>
    <w:uiPriority w:val="9"/>
    <w:qFormat/>
    <w:rsid w:val="004374C1"/>
    <w:pPr>
      <w:keepNext/>
      <w:numPr>
        <w:ilvl w:val="3"/>
        <w:numId w:val="2"/>
      </w:numPr>
      <w:spacing w:before="60" w:after="60"/>
      <w:outlineLvl w:val="3"/>
    </w:pPr>
    <w:rPr>
      <w:bCs/>
    </w:rPr>
  </w:style>
  <w:style w:type="paragraph" w:styleId="Nagwek5">
    <w:name w:val="heading 5"/>
    <w:basedOn w:val="Normalny"/>
    <w:next w:val="Normalny"/>
    <w:link w:val="Nagwek5Znak"/>
    <w:uiPriority w:val="9"/>
    <w:qFormat/>
    <w:rsid w:val="004374C1"/>
    <w:pPr>
      <w:numPr>
        <w:ilvl w:val="4"/>
        <w:numId w:val="2"/>
      </w:numPr>
      <w:spacing w:before="240" w:after="60"/>
      <w:outlineLvl w:val="4"/>
    </w:pPr>
    <w:rPr>
      <w:b/>
      <w:bCs/>
      <w:i/>
      <w:iCs/>
      <w:sz w:val="26"/>
      <w:szCs w:val="26"/>
    </w:rPr>
  </w:style>
  <w:style w:type="paragraph" w:styleId="Nagwek6">
    <w:name w:val="heading 6"/>
    <w:basedOn w:val="Normalny"/>
    <w:next w:val="Normalny"/>
    <w:link w:val="Nagwek6Znak"/>
    <w:uiPriority w:val="9"/>
    <w:qFormat/>
    <w:rsid w:val="004374C1"/>
    <w:pPr>
      <w:numPr>
        <w:ilvl w:val="5"/>
        <w:numId w:val="2"/>
      </w:numPr>
      <w:spacing w:before="240" w:after="60"/>
      <w:outlineLvl w:val="5"/>
    </w:pPr>
    <w:rPr>
      <w:b/>
      <w:bCs/>
      <w:sz w:val="22"/>
      <w:szCs w:val="22"/>
    </w:rPr>
  </w:style>
  <w:style w:type="paragraph" w:styleId="Nagwek7">
    <w:name w:val="heading 7"/>
    <w:basedOn w:val="Normalny"/>
    <w:next w:val="Normalny"/>
    <w:link w:val="Nagwek7Znak"/>
    <w:uiPriority w:val="9"/>
    <w:qFormat/>
    <w:rsid w:val="004374C1"/>
    <w:pPr>
      <w:numPr>
        <w:ilvl w:val="6"/>
        <w:numId w:val="2"/>
      </w:numPr>
      <w:spacing w:before="240" w:after="60"/>
      <w:outlineLvl w:val="6"/>
    </w:pPr>
  </w:style>
  <w:style w:type="paragraph" w:styleId="Nagwek8">
    <w:name w:val="heading 8"/>
    <w:basedOn w:val="Normalny"/>
    <w:next w:val="Normalny"/>
    <w:link w:val="Nagwek8Znak"/>
    <w:uiPriority w:val="9"/>
    <w:qFormat/>
    <w:rsid w:val="004374C1"/>
    <w:pPr>
      <w:numPr>
        <w:ilvl w:val="7"/>
        <w:numId w:val="2"/>
      </w:numPr>
      <w:spacing w:before="240" w:after="60"/>
      <w:outlineLvl w:val="7"/>
    </w:pPr>
    <w:rPr>
      <w:i/>
      <w:iCs/>
    </w:rPr>
  </w:style>
  <w:style w:type="paragraph" w:styleId="Nagwek9">
    <w:name w:val="heading 9"/>
    <w:basedOn w:val="Normalny"/>
    <w:next w:val="Normalny"/>
    <w:link w:val="Nagwek9Znak"/>
    <w:uiPriority w:val="9"/>
    <w:qFormat/>
    <w:rsid w:val="004374C1"/>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74C1"/>
    <w:rPr>
      <w:rFonts w:ascii="Arial" w:eastAsia="Times New Roman" w:hAnsi="Arial" w:cs="Arial"/>
      <w:b/>
      <w:bCs/>
      <w:caps/>
      <w:kern w:val="32"/>
      <w:lang w:eastAsia="pl-PL"/>
      <w14:ligatures w14:val="none"/>
    </w:rPr>
  </w:style>
  <w:style w:type="character" w:customStyle="1" w:styleId="Nagwek2Znak">
    <w:name w:val="Nagłówek 2 Znak"/>
    <w:basedOn w:val="Domylnaczcionkaakapitu"/>
    <w:link w:val="Nagwek2"/>
    <w:uiPriority w:val="9"/>
    <w:rsid w:val="004374C1"/>
    <w:rPr>
      <w:rFonts w:ascii="Arial" w:eastAsia="Times New Roman" w:hAnsi="Arial" w:cs="Times New Roman"/>
      <w:bCs/>
      <w:iCs/>
      <w:kern w:val="0"/>
      <w:sz w:val="20"/>
      <w:szCs w:val="20"/>
      <w:lang w:eastAsia="pl-PL"/>
      <w14:ligatures w14:val="none"/>
    </w:rPr>
  </w:style>
  <w:style w:type="character" w:customStyle="1" w:styleId="Nagwek3Znak">
    <w:name w:val="Nagłówek 3 Znak"/>
    <w:basedOn w:val="Domylnaczcionkaakapitu"/>
    <w:link w:val="Nagwek3"/>
    <w:uiPriority w:val="9"/>
    <w:rsid w:val="004374C1"/>
    <w:rPr>
      <w:rFonts w:ascii="Arial" w:eastAsia="Times New Roman" w:hAnsi="Arial" w:cs="Arial"/>
      <w:bCs/>
      <w:kern w:val="0"/>
      <w:sz w:val="20"/>
      <w:szCs w:val="20"/>
      <w:lang w:eastAsia="pl-PL"/>
      <w14:ligatures w14:val="none"/>
    </w:rPr>
  </w:style>
  <w:style w:type="character" w:customStyle="1" w:styleId="Nagwek4Znak">
    <w:name w:val="Nagłówek 4 Znak"/>
    <w:basedOn w:val="Domylnaczcionkaakapitu"/>
    <w:link w:val="Nagwek4"/>
    <w:uiPriority w:val="9"/>
    <w:rsid w:val="004374C1"/>
    <w:rPr>
      <w:rFonts w:ascii="Times New Roman" w:eastAsia="Times New Roman" w:hAnsi="Times New Roman" w:cs="Times New Roman"/>
      <w:bCs/>
      <w:kern w:val="0"/>
      <w:sz w:val="24"/>
      <w:szCs w:val="24"/>
      <w:lang w:eastAsia="pl-PL"/>
      <w14:ligatures w14:val="none"/>
    </w:rPr>
  </w:style>
  <w:style w:type="character" w:customStyle="1" w:styleId="Nagwek5Znak">
    <w:name w:val="Nagłówek 5 Znak"/>
    <w:basedOn w:val="Domylnaczcionkaakapitu"/>
    <w:link w:val="Nagwek5"/>
    <w:uiPriority w:val="9"/>
    <w:rsid w:val="004374C1"/>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uiPriority w:val="9"/>
    <w:rsid w:val="004374C1"/>
    <w:rPr>
      <w:rFonts w:ascii="Times New Roman" w:eastAsia="Times New Roman" w:hAnsi="Times New Roman" w:cs="Times New Roman"/>
      <w:b/>
      <w:bCs/>
      <w:kern w:val="0"/>
      <w:lang w:eastAsia="pl-PL"/>
      <w14:ligatures w14:val="none"/>
    </w:rPr>
  </w:style>
  <w:style w:type="character" w:customStyle="1" w:styleId="Nagwek7Znak">
    <w:name w:val="Nagłówek 7 Znak"/>
    <w:basedOn w:val="Domylnaczcionkaakapitu"/>
    <w:link w:val="Nagwek7"/>
    <w:uiPriority w:val="9"/>
    <w:rsid w:val="004374C1"/>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uiPriority w:val="9"/>
    <w:rsid w:val="004374C1"/>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uiPriority w:val="9"/>
    <w:rsid w:val="004374C1"/>
    <w:rPr>
      <w:rFonts w:ascii="Arial" w:eastAsia="Times New Roman" w:hAnsi="Arial" w:cs="Arial"/>
      <w:kern w:val="0"/>
      <w:lang w:eastAsia="pl-PL"/>
      <w14:ligatures w14:val="none"/>
    </w:rPr>
  </w:style>
  <w:style w:type="paragraph" w:styleId="Nagwek">
    <w:name w:val="header"/>
    <w:basedOn w:val="Normalny"/>
    <w:link w:val="NagwekZnak"/>
    <w:uiPriority w:val="99"/>
    <w:rsid w:val="004374C1"/>
    <w:pPr>
      <w:tabs>
        <w:tab w:val="center" w:pos="4536"/>
        <w:tab w:val="right" w:pos="9072"/>
      </w:tabs>
    </w:pPr>
  </w:style>
  <w:style w:type="character" w:customStyle="1" w:styleId="NagwekZnak">
    <w:name w:val="Nagłówek Znak"/>
    <w:basedOn w:val="Domylnaczcionkaakapitu"/>
    <w:link w:val="Nagwek"/>
    <w:uiPriority w:val="99"/>
    <w:rsid w:val="004374C1"/>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4374C1"/>
    <w:pPr>
      <w:spacing w:before="60" w:after="60"/>
      <w:ind w:left="851" w:hanging="295"/>
      <w:jc w:val="both"/>
    </w:pPr>
    <w:rPr>
      <w:szCs w:val="20"/>
    </w:rPr>
  </w:style>
  <w:style w:type="paragraph" w:customStyle="1" w:styleId="pkt1">
    <w:name w:val="pkt1"/>
    <w:basedOn w:val="pkt"/>
    <w:rsid w:val="004374C1"/>
    <w:pPr>
      <w:ind w:left="850" w:hanging="425"/>
    </w:pPr>
  </w:style>
  <w:style w:type="paragraph" w:styleId="Tytu">
    <w:name w:val="Title"/>
    <w:basedOn w:val="Normalny"/>
    <w:next w:val="Normalny"/>
    <w:link w:val="TytuZnak"/>
    <w:autoRedefine/>
    <w:uiPriority w:val="10"/>
    <w:qFormat/>
    <w:rsid w:val="004374C1"/>
    <w:pPr>
      <w:spacing w:before="240" w:after="60"/>
      <w:jc w:val="center"/>
      <w:outlineLvl w:val="0"/>
    </w:pPr>
    <w:rPr>
      <w:rFonts w:ascii="Calibri" w:hAnsi="Calibri" w:cs="Arial"/>
      <w:b/>
      <w:bCs/>
      <w:kern w:val="28"/>
      <w:sz w:val="28"/>
      <w:szCs w:val="28"/>
    </w:rPr>
  </w:style>
  <w:style w:type="character" w:customStyle="1" w:styleId="TytuZnak">
    <w:name w:val="Tytuł Znak"/>
    <w:basedOn w:val="Domylnaczcionkaakapitu"/>
    <w:link w:val="Tytu"/>
    <w:uiPriority w:val="10"/>
    <w:rsid w:val="004374C1"/>
    <w:rPr>
      <w:rFonts w:ascii="Calibri" w:eastAsia="Times New Roman" w:hAnsi="Calibri" w:cs="Arial"/>
      <w:b/>
      <w:bCs/>
      <w:kern w:val="28"/>
      <w:sz w:val="28"/>
      <w:szCs w:val="28"/>
      <w:lang w:eastAsia="pl-PL"/>
      <w14:ligatures w14:val="none"/>
    </w:rPr>
  </w:style>
  <w:style w:type="paragraph" w:styleId="Stopka">
    <w:name w:val="footer"/>
    <w:basedOn w:val="Normalny"/>
    <w:link w:val="StopkaZnak"/>
    <w:uiPriority w:val="99"/>
    <w:rsid w:val="004374C1"/>
    <w:pPr>
      <w:tabs>
        <w:tab w:val="center" w:pos="4536"/>
        <w:tab w:val="right" w:pos="9072"/>
      </w:tabs>
    </w:pPr>
  </w:style>
  <w:style w:type="character" w:customStyle="1" w:styleId="StopkaZnak">
    <w:name w:val="Stopka Znak"/>
    <w:basedOn w:val="Domylnaczcionkaakapitu"/>
    <w:link w:val="Stopka"/>
    <w:uiPriority w:val="99"/>
    <w:rsid w:val="004374C1"/>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4374C1"/>
  </w:style>
  <w:style w:type="paragraph" w:styleId="Tekstpodstawowy">
    <w:name w:val="Body Text"/>
    <w:aliases w:val=" Znak Znak, Znak Znak Znak"/>
    <w:basedOn w:val="Normalny"/>
    <w:link w:val="TekstpodstawowyZnak"/>
    <w:rsid w:val="004374C1"/>
    <w:pPr>
      <w:spacing w:after="120"/>
    </w:pPr>
  </w:style>
  <w:style w:type="character" w:customStyle="1" w:styleId="TekstpodstawowyZnak">
    <w:name w:val="Tekst podstawowy Znak"/>
    <w:aliases w:val=" Znak Znak Znak1, Znak Znak Znak Znak"/>
    <w:basedOn w:val="Domylnaczcionkaakapitu"/>
    <w:link w:val="Tekstpodstawowy"/>
    <w:rsid w:val="004374C1"/>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4374C1"/>
    <w:pPr>
      <w:spacing w:after="120"/>
      <w:ind w:left="283"/>
    </w:pPr>
  </w:style>
  <w:style w:type="character" w:customStyle="1" w:styleId="TekstpodstawowywcityZnak">
    <w:name w:val="Tekst podstawowy wcięty Znak"/>
    <w:basedOn w:val="Domylnaczcionkaakapitu"/>
    <w:link w:val="Tekstpodstawowywcity"/>
    <w:rsid w:val="004374C1"/>
    <w:rPr>
      <w:rFonts w:ascii="Times New Roman" w:eastAsia="Times New Roman" w:hAnsi="Times New Roman" w:cs="Times New Roman"/>
      <w:kern w:val="0"/>
      <w:sz w:val="24"/>
      <w:szCs w:val="24"/>
      <w:lang w:eastAsia="pl-PL"/>
      <w14:ligatures w14:val="none"/>
    </w:rPr>
  </w:style>
  <w:style w:type="paragraph" w:customStyle="1" w:styleId="ProPublico">
    <w:name w:val="ProPublico"/>
    <w:rsid w:val="004374C1"/>
    <w:pPr>
      <w:numPr>
        <w:numId w:val="1"/>
      </w:numPr>
      <w:spacing w:after="0" w:line="360" w:lineRule="auto"/>
    </w:pPr>
    <w:rPr>
      <w:rFonts w:ascii="Arial" w:eastAsia="Times New Roman" w:hAnsi="Arial" w:cs="Times New Roman"/>
      <w:kern w:val="0"/>
      <w:szCs w:val="20"/>
      <w:lang w:eastAsia="pl-PL"/>
      <w14:ligatures w14:val="none"/>
    </w:rPr>
  </w:style>
  <w:style w:type="paragraph" w:customStyle="1" w:styleId="StylNagwek4NiePogrubienieZlewej0cmPierwszywiersz">
    <w:name w:val="Styl Nagłówek 4 + Nie Pogrubienie Z lewej:  0 cm Pierwszy wiersz..."/>
    <w:basedOn w:val="Nagwek4"/>
    <w:rsid w:val="004374C1"/>
    <w:pPr>
      <w:ind w:left="0" w:firstLine="0"/>
    </w:pPr>
    <w:rPr>
      <w:b/>
      <w:bCs w:val="0"/>
      <w:szCs w:val="20"/>
    </w:rPr>
  </w:style>
  <w:style w:type="paragraph" w:styleId="Tekstpodstawowy2">
    <w:name w:val="Body Text 2"/>
    <w:basedOn w:val="Normalny"/>
    <w:link w:val="Tekstpodstawowy2Znak"/>
    <w:rsid w:val="004374C1"/>
    <w:pPr>
      <w:spacing w:after="120" w:line="480" w:lineRule="auto"/>
    </w:pPr>
  </w:style>
  <w:style w:type="character" w:customStyle="1" w:styleId="Tekstpodstawowy2Znak">
    <w:name w:val="Tekst podstawowy 2 Znak"/>
    <w:basedOn w:val="Domylnaczcionkaakapitu"/>
    <w:link w:val="Tekstpodstawowy2"/>
    <w:rsid w:val="004374C1"/>
    <w:rPr>
      <w:rFonts w:ascii="Times New Roman" w:eastAsia="Times New Roman" w:hAnsi="Times New Roman" w:cs="Times New Roman"/>
      <w:kern w:val="0"/>
      <w:sz w:val="24"/>
      <w:szCs w:val="24"/>
      <w:lang w:eastAsia="pl-PL"/>
      <w14:ligatures w14:val="none"/>
    </w:rPr>
  </w:style>
  <w:style w:type="paragraph" w:customStyle="1" w:styleId="StylNagwek3Wyjustowany">
    <w:name w:val="Styl Nagłówek 3 + Wyjustowany"/>
    <w:basedOn w:val="Nagwek3"/>
    <w:rsid w:val="004374C1"/>
    <w:rPr>
      <w:rFonts w:cs="Times New Roman"/>
      <w:bCs w:val="0"/>
    </w:rPr>
  </w:style>
  <w:style w:type="paragraph" w:customStyle="1" w:styleId="Mapadokumentu1">
    <w:name w:val="Mapa dokumentu1"/>
    <w:basedOn w:val="Normalny"/>
    <w:semiHidden/>
    <w:rsid w:val="004374C1"/>
    <w:pPr>
      <w:shd w:val="clear" w:color="auto" w:fill="000080"/>
    </w:pPr>
    <w:rPr>
      <w:rFonts w:ascii="Tahoma" w:hAnsi="Tahoma" w:cs="Tahoma"/>
    </w:rPr>
  </w:style>
  <w:style w:type="table" w:styleId="Tabela-Siatka">
    <w:name w:val="Table Grid"/>
    <w:basedOn w:val="Standardowy"/>
    <w:uiPriority w:val="59"/>
    <w:rsid w:val="004374C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4374C1"/>
    <w:rPr>
      <w:rFonts w:eastAsia="Times New Roman"/>
      <w:color w:val="000080"/>
      <w:u w:val="single"/>
    </w:rPr>
  </w:style>
  <w:style w:type="character" w:customStyle="1" w:styleId="Internetlink1">
    <w:name w:val="Internet link1"/>
    <w:rsid w:val="004374C1"/>
    <w:rPr>
      <w:color w:val="000080"/>
      <w:sz w:val="24"/>
      <w:szCs w:val="24"/>
      <w:u w:val="single"/>
    </w:rPr>
  </w:style>
  <w:style w:type="character" w:customStyle="1" w:styleId="blt">
    <w:name w:val="blt"/>
    <w:rsid w:val="004374C1"/>
    <w:rPr>
      <w:rFonts w:ascii="Tahoma" w:hAnsi="Tahoma" w:cs="Tahoma"/>
      <w:sz w:val="18"/>
      <w:szCs w:val="18"/>
    </w:rPr>
  </w:style>
  <w:style w:type="character" w:customStyle="1" w:styleId="prodhd1">
    <w:name w:val="prodhd1"/>
    <w:rsid w:val="004374C1"/>
    <w:rPr>
      <w:color w:val="15223B"/>
      <w:sz w:val="19"/>
      <w:szCs w:val="19"/>
    </w:rPr>
  </w:style>
  <w:style w:type="character" w:styleId="Pogrubienie">
    <w:name w:val="Strong"/>
    <w:aliases w:val="Tekst treści + 10,5 pt"/>
    <w:uiPriority w:val="22"/>
    <w:qFormat/>
    <w:rsid w:val="004374C1"/>
    <w:rPr>
      <w:rFonts w:ascii="Arial" w:hAnsi="Arial" w:cs="Arial"/>
      <w:b/>
      <w:bCs/>
      <w:sz w:val="28"/>
      <w:szCs w:val="28"/>
    </w:rPr>
  </w:style>
  <w:style w:type="character" w:customStyle="1" w:styleId="StrongEmphasis">
    <w:name w:val="Strong Emphasis"/>
    <w:rsid w:val="004374C1"/>
    <w:rPr>
      <w:rFonts w:ascii="Arial" w:hAnsi="Arial" w:cs="Arial"/>
      <w:b/>
      <w:bCs/>
      <w:sz w:val="28"/>
      <w:szCs w:val="28"/>
    </w:rPr>
  </w:style>
  <w:style w:type="character" w:customStyle="1" w:styleId="WW-StrongEmphasis">
    <w:name w:val="WW-Strong Emphasis"/>
    <w:rsid w:val="004374C1"/>
    <w:rPr>
      <w:b/>
      <w:bCs/>
      <w:sz w:val="24"/>
      <w:lang w:val="fr-FR"/>
    </w:rPr>
  </w:style>
  <w:style w:type="character" w:styleId="Hipercze">
    <w:name w:val="Hyperlink"/>
    <w:rsid w:val="004374C1"/>
    <w:rPr>
      <w:rFonts w:ascii="Arial" w:hAnsi="Arial" w:cs="Arial" w:hint="default"/>
      <w:color w:val="000000"/>
      <w:u w:val="single"/>
    </w:rPr>
  </w:style>
  <w:style w:type="paragraph" w:customStyle="1" w:styleId="BodyText21">
    <w:name w:val="Body Text 21"/>
    <w:basedOn w:val="Normalny"/>
    <w:rsid w:val="004374C1"/>
    <w:pPr>
      <w:widowControl w:val="0"/>
      <w:suppressAutoHyphens/>
      <w:overflowPunct w:val="0"/>
      <w:spacing w:line="120" w:lineRule="auto"/>
      <w:jc w:val="both"/>
    </w:pPr>
    <w:rPr>
      <w:b/>
      <w:szCs w:val="20"/>
      <w:lang w:eastAsia="ar-SA"/>
    </w:rPr>
  </w:style>
  <w:style w:type="paragraph" w:customStyle="1" w:styleId="Zawartotabeli">
    <w:name w:val="Zawartość tabeli"/>
    <w:basedOn w:val="Normalny"/>
    <w:rsid w:val="004374C1"/>
    <w:pPr>
      <w:suppressLineNumbers/>
      <w:suppressAutoHyphens/>
      <w:overflowPunct w:val="0"/>
    </w:pPr>
    <w:rPr>
      <w:szCs w:val="20"/>
      <w:lang w:eastAsia="ar-SA"/>
    </w:rPr>
  </w:style>
  <w:style w:type="paragraph" w:customStyle="1" w:styleId="Nagwek10">
    <w:name w:val="Nagłówek1"/>
    <w:basedOn w:val="Normalny"/>
    <w:next w:val="Tekstpodstawowy"/>
    <w:rsid w:val="004374C1"/>
    <w:pPr>
      <w:keepNext/>
      <w:suppressAutoHyphens/>
      <w:overflowPunct w:val="0"/>
      <w:spacing w:before="240" w:after="120"/>
    </w:pPr>
    <w:rPr>
      <w:rFonts w:eastAsia="Lucida Sans Unicode" w:cs="Tahoma"/>
      <w:sz w:val="28"/>
      <w:szCs w:val="28"/>
      <w:lang w:eastAsia="ar-SA"/>
    </w:rPr>
  </w:style>
  <w:style w:type="paragraph" w:customStyle="1" w:styleId="WW-Zwykytekst">
    <w:name w:val="WW-Zwykły tekst"/>
    <w:basedOn w:val="Normalny"/>
    <w:rsid w:val="004374C1"/>
    <w:pPr>
      <w:suppressAutoHyphens/>
      <w:overflowPunct w:val="0"/>
    </w:pPr>
    <w:rPr>
      <w:rFonts w:ascii="Courier New" w:hAnsi="Courier New"/>
      <w:szCs w:val="20"/>
      <w:lang w:eastAsia="ar-SA"/>
    </w:rPr>
  </w:style>
  <w:style w:type="paragraph" w:customStyle="1" w:styleId="Zwykytekst1">
    <w:name w:val="Zwykły tekst1"/>
    <w:basedOn w:val="Normalny"/>
    <w:rsid w:val="004374C1"/>
    <w:pPr>
      <w:suppressAutoHyphens/>
      <w:overflowPunct w:val="0"/>
    </w:pPr>
    <w:rPr>
      <w:rFonts w:ascii="Courier New" w:hAnsi="Courier New"/>
      <w:szCs w:val="20"/>
      <w:lang w:eastAsia="ar-SA"/>
    </w:rPr>
  </w:style>
  <w:style w:type="paragraph" w:styleId="Tekstprzypisudolnego">
    <w:name w:val="footnote text"/>
    <w:basedOn w:val="Normalny"/>
    <w:link w:val="TekstprzypisudolnegoZnak"/>
    <w:uiPriority w:val="99"/>
    <w:rsid w:val="004374C1"/>
    <w:rPr>
      <w:sz w:val="20"/>
      <w:szCs w:val="20"/>
    </w:rPr>
  </w:style>
  <w:style w:type="character" w:customStyle="1" w:styleId="TekstprzypisudolnegoZnak">
    <w:name w:val="Tekst przypisu dolnego Znak"/>
    <w:basedOn w:val="Domylnaczcionkaakapitu"/>
    <w:link w:val="Tekstprzypisudolnego"/>
    <w:uiPriority w:val="99"/>
    <w:qFormat/>
    <w:rsid w:val="004374C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qFormat/>
    <w:rsid w:val="004374C1"/>
    <w:rPr>
      <w:vertAlign w:val="superscript"/>
    </w:rPr>
  </w:style>
  <w:style w:type="paragraph" w:styleId="Tekstpodstawowywcity2">
    <w:name w:val="Body Text Indent 2"/>
    <w:basedOn w:val="Normalny"/>
    <w:link w:val="Tekstpodstawowywcity2Znak"/>
    <w:rsid w:val="004374C1"/>
    <w:pPr>
      <w:spacing w:after="120" w:line="480" w:lineRule="auto"/>
      <w:ind w:left="283"/>
    </w:pPr>
  </w:style>
  <w:style w:type="character" w:customStyle="1" w:styleId="Tekstpodstawowywcity2Znak">
    <w:name w:val="Tekst podstawowy wcięty 2 Znak"/>
    <w:basedOn w:val="Domylnaczcionkaakapitu"/>
    <w:link w:val="Tekstpodstawowywcity2"/>
    <w:rsid w:val="004374C1"/>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rsid w:val="004374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374C1"/>
    <w:rPr>
      <w:rFonts w:ascii="Times New Roman" w:eastAsia="Times New Roman" w:hAnsi="Times New Roman" w:cs="Times New Roman"/>
      <w:kern w:val="0"/>
      <w:sz w:val="16"/>
      <w:szCs w:val="16"/>
      <w:lang w:eastAsia="pl-PL"/>
      <w14:ligatures w14:val="none"/>
    </w:rPr>
  </w:style>
  <w:style w:type="character" w:styleId="Uwydatnienie">
    <w:name w:val="Emphasis"/>
    <w:uiPriority w:val="20"/>
    <w:qFormat/>
    <w:rsid w:val="004374C1"/>
    <w:rPr>
      <w:b/>
      <w:bCs/>
      <w:i w:val="0"/>
      <w:iCs w:val="0"/>
    </w:rPr>
  </w:style>
  <w:style w:type="paragraph" w:styleId="Zwykytekst">
    <w:name w:val="Plain Text"/>
    <w:basedOn w:val="Normalny"/>
    <w:link w:val="ZwykytekstZnak"/>
    <w:rsid w:val="004374C1"/>
    <w:rPr>
      <w:rFonts w:ascii="Courier New" w:hAnsi="Courier New" w:cs="Courier New"/>
      <w:sz w:val="20"/>
      <w:szCs w:val="20"/>
    </w:rPr>
  </w:style>
  <w:style w:type="character" w:customStyle="1" w:styleId="ZwykytekstZnak">
    <w:name w:val="Zwykły tekst Znak"/>
    <w:basedOn w:val="Domylnaczcionkaakapitu"/>
    <w:link w:val="Zwykytekst"/>
    <w:rsid w:val="004374C1"/>
    <w:rPr>
      <w:rFonts w:ascii="Courier New" w:eastAsia="Times New Roman" w:hAnsi="Courier New" w:cs="Courier New"/>
      <w:kern w:val="0"/>
      <w:sz w:val="20"/>
      <w:szCs w:val="20"/>
      <w:lang w:eastAsia="pl-PL"/>
      <w14:ligatures w14:val="none"/>
    </w:rPr>
  </w:style>
  <w:style w:type="paragraph" w:customStyle="1" w:styleId="Styl1">
    <w:name w:val="Styl1"/>
    <w:basedOn w:val="Normalny"/>
    <w:next w:val="Nagwek3"/>
    <w:autoRedefine/>
    <w:rsid w:val="004374C1"/>
    <w:pPr>
      <w:numPr>
        <w:numId w:val="3"/>
      </w:numPr>
    </w:pPr>
    <w:rPr>
      <w:rFonts w:ascii="Calibri" w:hAnsi="Calibri"/>
    </w:rPr>
  </w:style>
  <w:style w:type="paragraph" w:styleId="Tekstdymka">
    <w:name w:val="Balloon Text"/>
    <w:basedOn w:val="Normalny"/>
    <w:link w:val="TekstdymkaZnak"/>
    <w:uiPriority w:val="99"/>
    <w:semiHidden/>
    <w:rsid w:val="004374C1"/>
    <w:rPr>
      <w:rFonts w:ascii="Tahoma" w:hAnsi="Tahoma" w:cs="Tahoma"/>
      <w:sz w:val="16"/>
      <w:szCs w:val="16"/>
    </w:rPr>
  </w:style>
  <w:style w:type="character" w:customStyle="1" w:styleId="TekstdymkaZnak">
    <w:name w:val="Tekst dymka Znak"/>
    <w:basedOn w:val="Domylnaczcionkaakapitu"/>
    <w:link w:val="Tekstdymka"/>
    <w:uiPriority w:val="99"/>
    <w:semiHidden/>
    <w:rsid w:val="004374C1"/>
    <w:rPr>
      <w:rFonts w:ascii="Tahoma" w:eastAsia="Times New Roman" w:hAnsi="Tahoma" w:cs="Tahoma"/>
      <w:kern w:val="0"/>
      <w:sz w:val="16"/>
      <w:szCs w:val="16"/>
      <w:lang w:eastAsia="pl-PL"/>
      <w14:ligatures w14:val="none"/>
    </w:rPr>
  </w:style>
  <w:style w:type="paragraph" w:styleId="Tekstprzypisukocowego">
    <w:name w:val="endnote text"/>
    <w:basedOn w:val="Normalny"/>
    <w:link w:val="TekstprzypisukocowegoZnak"/>
    <w:uiPriority w:val="99"/>
    <w:semiHidden/>
    <w:rsid w:val="004374C1"/>
    <w:rPr>
      <w:sz w:val="20"/>
      <w:szCs w:val="20"/>
    </w:rPr>
  </w:style>
  <w:style w:type="character" w:customStyle="1" w:styleId="TekstprzypisukocowegoZnak">
    <w:name w:val="Tekst przypisu końcowego Znak"/>
    <w:basedOn w:val="Domylnaczcionkaakapitu"/>
    <w:link w:val="Tekstprzypisukocowego"/>
    <w:uiPriority w:val="99"/>
    <w:semiHidden/>
    <w:rsid w:val="004374C1"/>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rsid w:val="004374C1"/>
    <w:rPr>
      <w:vertAlign w:val="superscript"/>
    </w:rPr>
  </w:style>
  <w:style w:type="paragraph" w:customStyle="1" w:styleId="Normalny1">
    <w:name w:val="Normalny1"/>
    <w:rsid w:val="004374C1"/>
    <w:pPr>
      <w:widowControl w:val="0"/>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eastAsia="pl-PL"/>
      <w14:ligatures w14:val="none"/>
    </w:rPr>
  </w:style>
  <w:style w:type="paragraph" w:styleId="Akapitzlist">
    <w:name w:val="List Paragraph"/>
    <w:aliases w:val="L1,Numerowanie,Akapit z listą5"/>
    <w:basedOn w:val="Normalny"/>
    <w:link w:val="AkapitzlistZnak"/>
    <w:uiPriority w:val="34"/>
    <w:qFormat/>
    <w:rsid w:val="004374C1"/>
    <w:pPr>
      <w:spacing w:after="200" w:line="276" w:lineRule="auto"/>
      <w:ind w:left="720"/>
      <w:contextualSpacing/>
    </w:pPr>
    <w:rPr>
      <w:rFonts w:ascii="Calibri" w:eastAsia="Calibri" w:hAnsi="Calibri"/>
      <w:sz w:val="22"/>
      <w:szCs w:val="22"/>
      <w:lang w:val="cs-CZ" w:eastAsia="en-US"/>
    </w:rPr>
  </w:style>
  <w:style w:type="character" w:customStyle="1" w:styleId="AkapitzlistZnak">
    <w:name w:val="Akapit z listą Znak"/>
    <w:aliases w:val="L1 Znak,Numerowanie Znak,Akapit z listą5 Znak"/>
    <w:link w:val="Akapitzlist"/>
    <w:uiPriority w:val="34"/>
    <w:locked/>
    <w:rsid w:val="004374C1"/>
    <w:rPr>
      <w:rFonts w:ascii="Calibri" w:eastAsia="Calibri" w:hAnsi="Calibri" w:cs="Times New Roman"/>
      <w:kern w:val="0"/>
      <w:lang w:val="cs-CZ"/>
      <w14:ligatures w14:val="none"/>
    </w:rPr>
  </w:style>
  <w:style w:type="paragraph" w:customStyle="1" w:styleId="WW-Domylnie">
    <w:name w:val="WW-Domyślnie"/>
    <w:rsid w:val="004374C1"/>
    <w:pPr>
      <w:widowControl w:val="0"/>
      <w:suppressAutoHyphens/>
      <w:autoSpaceDE w:val="0"/>
      <w:spacing w:after="0" w:line="240" w:lineRule="auto"/>
    </w:pPr>
    <w:rPr>
      <w:rFonts w:ascii="Nimbus Roman No9 L" w:eastAsia="Arial" w:hAnsi="Nimbus Roman No9 L" w:cs="Times New Roman"/>
      <w:kern w:val="0"/>
      <w:sz w:val="24"/>
      <w:szCs w:val="24"/>
      <w:lang w:eastAsia="ar-SA"/>
      <w14:ligatures w14:val="none"/>
    </w:rPr>
  </w:style>
  <w:style w:type="character" w:customStyle="1" w:styleId="Nagwek6Znak0">
    <w:name w:val="Nag?ówek 6 Znak"/>
    <w:rsid w:val="004374C1"/>
    <w:rPr>
      <w:rFonts w:ascii="Times New Roman" w:hAnsi="Times New Roman"/>
      <w:b/>
    </w:rPr>
  </w:style>
  <w:style w:type="paragraph" w:customStyle="1" w:styleId="Standard">
    <w:name w:val="Standard"/>
    <w:rsid w:val="004374C1"/>
    <w:pPr>
      <w:suppressAutoHyphens/>
      <w:autoSpaceDN w:val="0"/>
      <w:spacing w:after="0" w:line="240" w:lineRule="auto"/>
    </w:pPr>
    <w:rPr>
      <w:rFonts w:ascii="Nimbus Roman No9 L" w:eastAsia="Calibri" w:hAnsi="Nimbus Roman No9 L" w:cs="Times New Roman"/>
      <w:kern w:val="3"/>
      <w:sz w:val="24"/>
      <w:szCs w:val="24"/>
      <w:lang w:eastAsia="pl-PL"/>
      <w14:ligatures w14:val="none"/>
    </w:rPr>
  </w:style>
  <w:style w:type="paragraph" w:customStyle="1" w:styleId="Akapitzlist1">
    <w:name w:val="Akapit z listą1"/>
    <w:link w:val="ListParagraphChar"/>
    <w:qFormat/>
    <w:rsid w:val="004374C1"/>
    <w:pPr>
      <w:widowControl w:val="0"/>
      <w:suppressAutoHyphens/>
      <w:autoSpaceDN w:val="0"/>
      <w:spacing w:after="200" w:line="276" w:lineRule="auto"/>
      <w:ind w:left="708"/>
      <w:textAlignment w:val="baseline"/>
    </w:pPr>
    <w:rPr>
      <w:rFonts w:ascii="Calibri" w:eastAsia="Times New Roman" w:hAnsi="Calibri" w:cs="F"/>
      <w:kern w:val="3"/>
      <w14:ligatures w14:val="none"/>
    </w:rPr>
  </w:style>
  <w:style w:type="character" w:customStyle="1" w:styleId="ListParagraphChar">
    <w:name w:val="List Paragraph Char"/>
    <w:basedOn w:val="Domylnaczcionkaakapitu"/>
    <w:link w:val="Akapitzlist1"/>
    <w:rsid w:val="004374C1"/>
    <w:rPr>
      <w:rFonts w:ascii="Calibri" w:eastAsia="Times New Roman" w:hAnsi="Calibri" w:cs="F"/>
      <w:kern w:val="3"/>
      <w14:ligatures w14:val="none"/>
    </w:rPr>
  </w:style>
  <w:style w:type="character" w:customStyle="1" w:styleId="Teksttreci2">
    <w:name w:val="Tekst treści (2)_"/>
    <w:link w:val="Teksttreci20"/>
    <w:rsid w:val="004374C1"/>
    <w:rPr>
      <w:sz w:val="15"/>
      <w:szCs w:val="15"/>
      <w:shd w:val="clear" w:color="auto" w:fill="FFFFFF"/>
    </w:rPr>
  </w:style>
  <w:style w:type="paragraph" w:customStyle="1" w:styleId="Teksttreci20">
    <w:name w:val="Tekst treści (2)"/>
    <w:basedOn w:val="Normalny"/>
    <w:link w:val="Teksttreci2"/>
    <w:rsid w:val="004374C1"/>
    <w:pPr>
      <w:widowControl w:val="0"/>
      <w:shd w:val="clear" w:color="auto" w:fill="FFFFFF"/>
      <w:spacing w:after="300" w:line="0" w:lineRule="atLeast"/>
    </w:pPr>
    <w:rPr>
      <w:rFonts w:asciiTheme="minorHAnsi" w:eastAsiaTheme="minorHAnsi" w:hAnsiTheme="minorHAnsi" w:cstheme="minorBidi"/>
      <w:kern w:val="2"/>
      <w:sz w:val="15"/>
      <w:szCs w:val="15"/>
      <w:lang w:eastAsia="en-US"/>
      <w14:ligatures w14:val="standardContextual"/>
    </w:rPr>
  </w:style>
  <w:style w:type="character" w:customStyle="1" w:styleId="Nagwek11">
    <w:name w:val="Nagłówek #1_"/>
    <w:link w:val="Nagwek12"/>
    <w:rsid w:val="004374C1"/>
    <w:rPr>
      <w:rFonts w:ascii="Calibri" w:eastAsia="Calibri" w:hAnsi="Calibri" w:cs="Calibri"/>
      <w:b/>
      <w:bCs/>
      <w:sz w:val="27"/>
      <w:szCs w:val="27"/>
      <w:shd w:val="clear" w:color="auto" w:fill="FFFFFF"/>
    </w:rPr>
  </w:style>
  <w:style w:type="paragraph" w:customStyle="1" w:styleId="Nagwek12">
    <w:name w:val="Nagłówek #1"/>
    <w:basedOn w:val="Normalny"/>
    <w:link w:val="Nagwek11"/>
    <w:rsid w:val="004374C1"/>
    <w:pPr>
      <w:widowControl w:val="0"/>
      <w:shd w:val="clear" w:color="auto" w:fill="FFFFFF"/>
      <w:spacing w:before="300" w:after="60" w:line="0" w:lineRule="atLeast"/>
      <w:jc w:val="center"/>
      <w:outlineLvl w:val="0"/>
    </w:pPr>
    <w:rPr>
      <w:rFonts w:ascii="Calibri" w:eastAsia="Calibri" w:hAnsi="Calibri" w:cs="Calibri"/>
      <w:b/>
      <w:bCs/>
      <w:kern w:val="2"/>
      <w:sz w:val="27"/>
      <w:szCs w:val="27"/>
      <w:lang w:eastAsia="en-US"/>
      <w14:ligatures w14:val="standardContextual"/>
    </w:rPr>
  </w:style>
  <w:style w:type="character" w:customStyle="1" w:styleId="Teksttreci">
    <w:name w:val="Tekst treści_"/>
    <w:rsid w:val="004374C1"/>
    <w:rPr>
      <w:rFonts w:ascii="Calibri" w:eastAsia="Calibri" w:hAnsi="Calibri" w:cs="Calibri"/>
      <w:b w:val="0"/>
      <w:bCs w:val="0"/>
      <w:i w:val="0"/>
      <w:iCs w:val="0"/>
      <w:smallCaps w:val="0"/>
      <w:strike w:val="0"/>
      <w:sz w:val="20"/>
      <w:szCs w:val="20"/>
      <w:u w:val="none"/>
    </w:rPr>
  </w:style>
  <w:style w:type="character" w:customStyle="1" w:styleId="Nagwek20">
    <w:name w:val="Nagłówek #2_"/>
    <w:rsid w:val="004374C1"/>
    <w:rPr>
      <w:rFonts w:ascii="Calibri" w:eastAsia="Calibri" w:hAnsi="Calibri" w:cs="Calibri"/>
      <w:b/>
      <w:bCs/>
      <w:i w:val="0"/>
      <w:iCs w:val="0"/>
      <w:smallCaps w:val="0"/>
      <w:strike w:val="0"/>
      <w:sz w:val="21"/>
      <w:szCs w:val="21"/>
      <w:u w:val="none"/>
    </w:rPr>
  </w:style>
  <w:style w:type="character" w:customStyle="1" w:styleId="Teksttreci3">
    <w:name w:val="Tekst treści (3)_"/>
    <w:link w:val="Teksttreci30"/>
    <w:rsid w:val="004374C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4374C1"/>
    <w:pPr>
      <w:widowControl w:val="0"/>
      <w:shd w:val="clear" w:color="auto" w:fill="FFFFFF"/>
      <w:spacing w:line="269" w:lineRule="exact"/>
      <w:jc w:val="center"/>
    </w:pPr>
    <w:rPr>
      <w:rFonts w:ascii="Calibri" w:eastAsia="Calibri" w:hAnsi="Calibri" w:cs="Calibri"/>
      <w:b/>
      <w:bCs/>
      <w:kern w:val="2"/>
      <w:sz w:val="21"/>
      <w:szCs w:val="21"/>
      <w:lang w:eastAsia="en-US"/>
      <w14:ligatures w14:val="standardContextual"/>
    </w:rPr>
  </w:style>
  <w:style w:type="character" w:customStyle="1" w:styleId="PogrubienieTeksttreci105pt">
    <w:name w:val="Pogrubienie;Tekst treści + 10;5 pt"/>
    <w:rsid w:val="004374C1"/>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Teksttreci0">
    <w:name w:val="Tekst treści"/>
    <w:rsid w:val="004374C1"/>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rsid w:val="004374C1"/>
    <w:rPr>
      <w:rFonts w:ascii="Calibri" w:eastAsia="Calibri" w:hAnsi="Calibri" w:cs="Calibri"/>
      <w:b/>
      <w:bCs/>
      <w:i w:val="0"/>
      <w:iCs w:val="0"/>
      <w:smallCaps w:val="0"/>
      <w:strike w:val="0"/>
      <w:color w:val="000000"/>
      <w:spacing w:val="0"/>
      <w:w w:val="100"/>
      <w:position w:val="0"/>
      <w:sz w:val="21"/>
      <w:szCs w:val="21"/>
      <w:u w:val="single"/>
      <w:lang w:val="pl-PL"/>
    </w:rPr>
  </w:style>
  <w:style w:type="character" w:customStyle="1" w:styleId="Teksttreci4">
    <w:name w:val="Tekst treści (4)_"/>
    <w:link w:val="Teksttreci40"/>
    <w:rsid w:val="004374C1"/>
    <w:rPr>
      <w:rFonts w:ascii="Calibri" w:eastAsia="Calibri" w:hAnsi="Calibri" w:cs="Calibri"/>
      <w:sz w:val="17"/>
      <w:szCs w:val="17"/>
      <w:shd w:val="clear" w:color="auto" w:fill="FFFFFF"/>
    </w:rPr>
  </w:style>
  <w:style w:type="paragraph" w:customStyle="1" w:styleId="Teksttreci40">
    <w:name w:val="Tekst treści (4)"/>
    <w:basedOn w:val="Normalny"/>
    <w:link w:val="Teksttreci4"/>
    <w:rsid w:val="004374C1"/>
    <w:pPr>
      <w:widowControl w:val="0"/>
      <w:shd w:val="clear" w:color="auto" w:fill="FFFFFF"/>
      <w:spacing w:before="720" w:after="900" w:line="0" w:lineRule="atLeast"/>
      <w:jc w:val="both"/>
    </w:pPr>
    <w:rPr>
      <w:rFonts w:ascii="Calibri" w:eastAsia="Calibri" w:hAnsi="Calibri" w:cs="Calibri"/>
      <w:kern w:val="2"/>
      <w:sz w:val="17"/>
      <w:szCs w:val="17"/>
      <w:lang w:eastAsia="en-US"/>
      <w14:ligatures w14:val="standardContextual"/>
    </w:rPr>
  </w:style>
  <w:style w:type="character" w:styleId="Odwoaniedokomentarza">
    <w:name w:val="annotation reference"/>
    <w:uiPriority w:val="99"/>
    <w:rsid w:val="004374C1"/>
    <w:rPr>
      <w:sz w:val="16"/>
      <w:szCs w:val="16"/>
    </w:rPr>
  </w:style>
  <w:style w:type="paragraph" w:styleId="Tekstkomentarza">
    <w:name w:val="annotation text"/>
    <w:basedOn w:val="Normalny"/>
    <w:link w:val="TekstkomentarzaZnak"/>
    <w:uiPriority w:val="99"/>
    <w:rsid w:val="004374C1"/>
    <w:rPr>
      <w:sz w:val="20"/>
      <w:szCs w:val="20"/>
    </w:rPr>
  </w:style>
  <w:style w:type="character" w:customStyle="1" w:styleId="TekstkomentarzaZnak">
    <w:name w:val="Tekst komentarza Znak"/>
    <w:basedOn w:val="Domylnaczcionkaakapitu"/>
    <w:link w:val="Tekstkomentarza"/>
    <w:uiPriority w:val="99"/>
    <w:rsid w:val="004374C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4374C1"/>
    <w:rPr>
      <w:b/>
      <w:bCs/>
    </w:rPr>
  </w:style>
  <w:style w:type="character" w:customStyle="1" w:styleId="TematkomentarzaZnak">
    <w:name w:val="Temat komentarza Znak"/>
    <w:basedOn w:val="TekstkomentarzaZnak"/>
    <w:link w:val="Tematkomentarza"/>
    <w:uiPriority w:val="99"/>
    <w:rsid w:val="004374C1"/>
    <w:rPr>
      <w:rFonts w:ascii="Times New Roman" w:eastAsia="Times New Roman" w:hAnsi="Times New Roman" w:cs="Times New Roman"/>
      <w:b/>
      <w:bCs/>
      <w:kern w:val="0"/>
      <w:sz w:val="20"/>
      <w:szCs w:val="20"/>
      <w:lang w:eastAsia="pl-PL"/>
      <w14:ligatures w14:val="none"/>
    </w:rPr>
  </w:style>
  <w:style w:type="paragraph" w:customStyle="1" w:styleId="Default">
    <w:name w:val="Default"/>
    <w:rsid w:val="004374C1"/>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table" w:customStyle="1" w:styleId="Tabela-Siatka1">
    <w:name w:val="Tabela - Siatka1"/>
    <w:basedOn w:val="Standardowy"/>
    <w:next w:val="Tabela-Siatka"/>
    <w:uiPriority w:val="39"/>
    <w:rsid w:val="004374C1"/>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74C1"/>
    <w:rPr>
      <w:b/>
      <w:szCs w:val="20"/>
    </w:rPr>
  </w:style>
  <w:style w:type="character" w:customStyle="1" w:styleId="Teksttreci5Exact">
    <w:name w:val="Tekst treści (5) Exact"/>
    <w:link w:val="Teksttreci5"/>
    <w:rsid w:val="004374C1"/>
    <w:rPr>
      <w:spacing w:val="-1"/>
      <w:sz w:val="14"/>
      <w:szCs w:val="14"/>
      <w:shd w:val="clear" w:color="auto" w:fill="FFFFFF"/>
    </w:rPr>
  </w:style>
  <w:style w:type="paragraph" w:customStyle="1" w:styleId="Teksttreci5">
    <w:name w:val="Tekst treści (5)"/>
    <w:basedOn w:val="Normalny"/>
    <w:link w:val="Teksttreci5Exact"/>
    <w:rsid w:val="004374C1"/>
    <w:pPr>
      <w:widowControl w:val="0"/>
      <w:shd w:val="clear" w:color="auto" w:fill="FFFFFF"/>
      <w:spacing w:line="0" w:lineRule="atLeast"/>
    </w:pPr>
    <w:rPr>
      <w:rFonts w:asciiTheme="minorHAnsi" w:eastAsiaTheme="minorHAnsi" w:hAnsiTheme="minorHAnsi" w:cstheme="minorBidi"/>
      <w:spacing w:val="-1"/>
      <w:kern w:val="2"/>
      <w:sz w:val="14"/>
      <w:szCs w:val="14"/>
      <w:lang w:eastAsia="en-US"/>
      <w14:ligatures w14:val="standardContextual"/>
    </w:rPr>
  </w:style>
  <w:style w:type="character" w:customStyle="1" w:styleId="Podpistabeli">
    <w:name w:val="Podpis tabeli_"/>
    <w:basedOn w:val="Domylnaczcionkaakapitu"/>
    <w:link w:val="Podpistabeli0"/>
    <w:locked/>
    <w:rsid w:val="004374C1"/>
    <w:rPr>
      <w:rFonts w:ascii="Calibri" w:eastAsia="Calibri" w:hAnsi="Calibri" w:cs="Calibri"/>
      <w:shd w:val="clear" w:color="auto" w:fill="FFFFFF"/>
    </w:rPr>
  </w:style>
  <w:style w:type="paragraph" w:customStyle="1" w:styleId="Podpistabeli0">
    <w:name w:val="Podpis tabeli"/>
    <w:basedOn w:val="Normalny"/>
    <w:link w:val="Podpistabeli"/>
    <w:rsid w:val="004374C1"/>
    <w:pPr>
      <w:widowControl w:val="0"/>
      <w:shd w:val="clear" w:color="auto" w:fill="FFFFFF"/>
      <w:spacing w:line="0" w:lineRule="atLeast"/>
    </w:pPr>
    <w:rPr>
      <w:rFonts w:ascii="Calibri" w:eastAsia="Calibri" w:hAnsi="Calibri" w:cs="Calibri"/>
      <w:kern w:val="2"/>
      <w:sz w:val="22"/>
      <w:szCs w:val="22"/>
      <w:lang w:eastAsia="en-US"/>
      <w14:ligatures w14:val="standardContextual"/>
    </w:rPr>
  </w:style>
  <w:style w:type="character" w:styleId="UyteHipercze">
    <w:name w:val="FollowedHyperlink"/>
    <w:basedOn w:val="Domylnaczcionkaakapitu"/>
    <w:rsid w:val="004374C1"/>
    <w:rPr>
      <w:color w:val="954F72" w:themeColor="followedHyperlink"/>
      <w:u w:val="single"/>
    </w:rPr>
  </w:style>
  <w:style w:type="character" w:customStyle="1" w:styleId="st">
    <w:name w:val="st"/>
    <w:basedOn w:val="Domylnaczcionkaakapitu"/>
    <w:rsid w:val="004374C1"/>
  </w:style>
  <w:style w:type="character" w:customStyle="1" w:styleId="Heading3Char">
    <w:name w:val="Heading 3 Char"/>
    <w:basedOn w:val="Domylnaczcionkaakapitu"/>
    <w:uiPriority w:val="9"/>
    <w:rsid w:val="004374C1"/>
    <w:rPr>
      <w:rFonts w:ascii="Arial" w:eastAsia="Arial" w:hAnsi="Arial" w:cs="Arial"/>
      <w:sz w:val="30"/>
      <w:szCs w:val="30"/>
    </w:rPr>
  </w:style>
  <w:style w:type="character" w:customStyle="1" w:styleId="Heading4Char">
    <w:name w:val="Heading 4 Char"/>
    <w:basedOn w:val="Domylnaczcionkaakapitu"/>
    <w:uiPriority w:val="9"/>
    <w:rsid w:val="004374C1"/>
    <w:rPr>
      <w:rFonts w:ascii="Arial" w:eastAsia="Arial" w:hAnsi="Arial" w:cs="Arial"/>
      <w:b/>
      <w:bCs/>
      <w:sz w:val="26"/>
      <w:szCs w:val="26"/>
    </w:rPr>
  </w:style>
  <w:style w:type="character" w:customStyle="1" w:styleId="Heading5Char">
    <w:name w:val="Heading 5 Char"/>
    <w:basedOn w:val="Domylnaczcionkaakapitu"/>
    <w:uiPriority w:val="9"/>
    <w:rsid w:val="004374C1"/>
    <w:rPr>
      <w:rFonts w:ascii="Arial" w:eastAsia="Arial" w:hAnsi="Arial" w:cs="Arial"/>
      <w:b/>
      <w:bCs/>
      <w:sz w:val="24"/>
      <w:szCs w:val="24"/>
    </w:rPr>
  </w:style>
  <w:style w:type="character" w:customStyle="1" w:styleId="Heading6Char">
    <w:name w:val="Heading 6 Char"/>
    <w:basedOn w:val="Domylnaczcionkaakapitu"/>
    <w:uiPriority w:val="9"/>
    <w:rsid w:val="004374C1"/>
    <w:rPr>
      <w:rFonts w:ascii="Arial" w:eastAsia="Arial" w:hAnsi="Arial" w:cs="Arial"/>
      <w:b/>
      <w:bCs/>
      <w:sz w:val="22"/>
      <w:szCs w:val="22"/>
    </w:rPr>
  </w:style>
  <w:style w:type="character" w:customStyle="1" w:styleId="Heading7Char">
    <w:name w:val="Heading 7 Char"/>
    <w:basedOn w:val="Domylnaczcionkaakapitu"/>
    <w:uiPriority w:val="9"/>
    <w:rsid w:val="004374C1"/>
    <w:rPr>
      <w:rFonts w:ascii="Arial" w:eastAsia="Arial" w:hAnsi="Arial" w:cs="Arial"/>
      <w:b/>
      <w:bCs/>
      <w:i/>
      <w:iCs/>
      <w:sz w:val="22"/>
      <w:szCs w:val="22"/>
    </w:rPr>
  </w:style>
  <w:style w:type="character" w:customStyle="1" w:styleId="Heading8Char">
    <w:name w:val="Heading 8 Char"/>
    <w:basedOn w:val="Domylnaczcionkaakapitu"/>
    <w:uiPriority w:val="9"/>
    <w:rsid w:val="004374C1"/>
    <w:rPr>
      <w:rFonts w:ascii="Arial" w:eastAsia="Arial" w:hAnsi="Arial" w:cs="Arial"/>
      <w:i/>
      <w:iCs/>
      <w:sz w:val="22"/>
      <w:szCs w:val="22"/>
    </w:rPr>
  </w:style>
  <w:style w:type="character" w:customStyle="1" w:styleId="Heading9Char">
    <w:name w:val="Heading 9 Char"/>
    <w:basedOn w:val="Domylnaczcionkaakapitu"/>
    <w:uiPriority w:val="9"/>
    <w:rsid w:val="004374C1"/>
    <w:rPr>
      <w:rFonts w:ascii="Arial" w:eastAsia="Arial" w:hAnsi="Arial" w:cs="Arial"/>
      <w:i/>
      <w:iCs/>
      <w:sz w:val="21"/>
      <w:szCs w:val="21"/>
    </w:rPr>
  </w:style>
  <w:style w:type="character" w:customStyle="1" w:styleId="TitleChar">
    <w:name w:val="Title Char"/>
    <w:basedOn w:val="Domylnaczcionkaakapitu"/>
    <w:uiPriority w:val="10"/>
    <w:rsid w:val="004374C1"/>
    <w:rPr>
      <w:sz w:val="48"/>
      <w:szCs w:val="48"/>
    </w:rPr>
  </w:style>
  <w:style w:type="character" w:customStyle="1" w:styleId="SubtitleChar">
    <w:name w:val="Subtitle Char"/>
    <w:basedOn w:val="Domylnaczcionkaakapitu"/>
    <w:uiPriority w:val="11"/>
    <w:rsid w:val="004374C1"/>
    <w:rPr>
      <w:sz w:val="24"/>
      <w:szCs w:val="24"/>
    </w:rPr>
  </w:style>
  <w:style w:type="character" w:customStyle="1" w:styleId="QuoteChar">
    <w:name w:val="Quote Char"/>
    <w:uiPriority w:val="29"/>
    <w:rsid w:val="004374C1"/>
    <w:rPr>
      <w:i/>
    </w:rPr>
  </w:style>
  <w:style w:type="character" w:customStyle="1" w:styleId="IntenseQuoteChar">
    <w:name w:val="Intense Quote Char"/>
    <w:uiPriority w:val="30"/>
    <w:rsid w:val="004374C1"/>
    <w:rPr>
      <w:i/>
    </w:rPr>
  </w:style>
  <w:style w:type="character" w:customStyle="1" w:styleId="FootnoteTextChar">
    <w:name w:val="Footnote Text Char"/>
    <w:uiPriority w:val="99"/>
    <w:rsid w:val="004374C1"/>
    <w:rPr>
      <w:sz w:val="18"/>
    </w:rPr>
  </w:style>
  <w:style w:type="character" w:customStyle="1" w:styleId="Heading1Char">
    <w:name w:val="Heading 1 Char"/>
    <w:basedOn w:val="Domylnaczcionkaakapitu"/>
    <w:uiPriority w:val="9"/>
    <w:rsid w:val="004374C1"/>
    <w:rPr>
      <w:rFonts w:ascii="Arial" w:eastAsia="Arial" w:hAnsi="Arial" w:cs="Arial"/>
      <w:sz w:val="40"/>
      <w:szCs w:val="40"/>
    </w:rPr>
  </w:style>
  <w:style w:type="character" w:customStyle="1" w:styleId="Heading2Char">
    <w:name w:val="Heading 2 Char"/>
    <w:basedOn w:val="Domylnaczcionkaakapitu"/>
    <w:uiPriority w:val="9"/>
    <w:rsid w:val="004374C1"/>
    <w:rPr>
      <w:rFonts w:ascii="Arial" w:eastAsia="Arial" w:hAnsi="Arial" w:cs="Arial"/>
      <w:sz w:val="34"/>
    </w:rPr>
  </w:style>
  <w:style w:type="paragraph" w:styleId="Bezodstpw">
    <w:name w:val="No Spacing"/>
    <w:uiPriority w:val="1"/>
    <w:qFormat/>
    <w:rsid w:val="004374C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style>
  <w:style w:type="paragraph" w:styleId="Podtytu">
    <w:name w:val="Subtitle"/>
    <w:basedOn w:val="Normalny"/>
    <w:next w:val="Normalny"/>
    <w:link w:val="PodtytuZnak"/>
    <w:uiPriority w:val="11"/>
    <w:qFormat/>
    <w:rsid w:val="004374C1"/>
    <w:pPr>
      <w:pBdr>
        <w:top w:val="none" w:sz="4" w:space="0" w:color="000000"/>
        <w:left w:val="none" w:sz="4" w:space="0" w:color="000000"/>
        <w:bottom w:val="none" w:sz="4" w:space="0" w:color="000000"/>
        <w:right w:val="none" w:sz="4" w:space="0" w:color="000000"/>
        <w:between w:val="none" w:sz="4" w:space="0" w:color="000000"/>
      </w:pBdr>
      <w:spacing w:before="200" w:after="200"/>
    </w:pPr>
    <w:rPr>
      <w:lang w:eastAsia="zh-CN"/>
    </w:rPr>
  </w:style>
  <w:style w:type="character" w:customStyle="1" w:styleId="PodtytuZnak">
    <w:name w:val="Podtytuł Znak"/>
    <w:basedOn w:val="Domylnaczcionkaakapitu"/>
    <w:link w:val="Podtytu"/>
    <w:uiPriority w:val="11"/>
    <w:rsid w:val="004374C1"/>
    <w:rPr>
      <w:rFonts w:ascii="Times New Roman" w:eastAsia="Times New Roman" w:hAnsi="Times New Roman" w:cs="Times New Roman"/>
      <w:kern w:val="0"/>
      <w:sz w:val="24"/>
      <w:szCs w:val="24"/>
      <w:lang w:eastAsia="zh-CN"/>
      <w14:ligatures w14:val="none"/>
    </w:rPr>
  </w:style>
  <w:style w:type="paragraph" w:styleId="Cytat">
    <w:name w:val="Quote"/>
    <w:basedOn w:val="Normalny"/>
    <w:next w:val="Normalny"/>
    <w:link w:val="CytatZnak"/>
    <w:uiPriority w:val="29"/>
    <w:qFormat/>
    <w:rsid w:val="004374C1"/>
    <w:pPr>
      <w:pBdr>
        <w:top w:val="none" w:sz="4" w:space="0" w:color="000000"/>
        <w:left w:val="none" w:sz="4" w:space="0" w:color="000000"/>
        <w:bottom w:val="none" w:sz="4" w:space="0" w:color="000000"/>
        <w:right w:val="none" w:sz="4" w:space="0" w:color="000000"/>
        <w:between w:val="none" w:sz="4" w:space="0" w:color="000000"/>
      </w:pBdr>
      <w:ind w:left="720" w:right="720"/>
    </w:pPr>
    <w:rPr>
      <w:i/>
      <w:sz w:val="20"/>
      <w:szCs w:val="20"/>
      <w:lang w:eastAsia="zh-CN"/>
    </w:rPr>
  </w:style>
  <w:style w:type="character" w:customStyle="1" w:styleId="CytatZnak">
    <w:name w:val="Cytat Znak"/>
    <w:basedOn w:val="Domylnaczcionkaakapitu"/>
    <w:link w:val="Cytat"/>
    <w:uiPriority w:val="29"/>
    <w:rsid w:val="004374C1"/>
    <w:rPr>
      <w:rFonts w:ascii="Times New Roman" w:eastAsia="Times New Roman" w:hAnsi="Times New Roman" w:cs="Times New Roman"/>
      <w:i/>
      <w:kern w:val="0"/>
      <w:sz w:val="20"/>
      <w:szCs w:val="20"/>
      <w:lang w:eastAsia="zh-CN"/>
      <w14:ligatures w14:val="none"/>
    </w:rPr>
  </w:style>
  <w:style w:type="paragraph" w:styleId="Cytatintensywny">
    <w:name w:val="Intense Quote"/>
    <w:basedOn w:val="Normalny"/>
    <w:next w:val="Normalny"/>
    <w:link w:val="CytatintensywnyZnak"/>
    <w:uiPriority w:val="30"/>
    <w:qFormat/>
    <w:rsid w:val="004374C1"/>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 w:val="20"/>
      <w:szCs w:val="20"/>
      <w:lang w:eastAsia="zh-CN"/>
    </w:rPr>
  </w:style>
  <w:style w:type="character" w:customStyle="1" w:styleId="CytatintensywnyZnak">
    <w:name w:val="Cytat intensywny Znak"/>
    <w:basedOn w:val="Domylnaczcionkaakapitu"/>
    <w:link w:val="Cytatintensywny"/>
    <w:uiPriority w:val="30"/>
    <w:rsid w:val="004374C1"/>
    <w:rPr>
      <w:rFonts w:ascii="Times New Roman" w:eastAsia="Times New Roman" w:hAnsi="Times New Roman" w:cs="Times New Roman"/>
      <w:i/>
      <w:kern w:val="0"/>
      <w:sz w:val="20"/>
      <w:szCs w:val="20"/>
      <w:shd w:val="clear" w:color="auto" w:fill="F2F2F2"/>
      <w:lang w:eastAsia="zh-CN"/>
      <w14:ligatures w14:val="none"/>
    </w:rPr>
  </w:style>
  <w:style w:type="character" w:customStyle="1" w:styleId="HeaderChar">
    <w:name w:val="Header Char"/>
    <w:basedOn w:val="Domylnaczcionkaakapitu"/>
    <w:uiPriority w:val="99"/>
    <w:rsid w:val="004374C1"/>
  </w:style>
  <w:style w:type="character" w:customStyle="1" w:styleId="FooterChar">
    <w:name w:val="Footer Char"/>
    <w:basedOn w:val="Domylnaczcionkaakapitu"/>
    <w:uiPriority w:val="99"/>
    <w:rsid w:val="004374C1"/>
  </w:style>
  <w:style w:type="table" w:customStyle="1" w:styleId="Tabelalisty41">
    <w:name w:val="Tabela listy 41"/>
    <w:basedOn w:val="Standardowy"/>
    <w:uiPriority w:val="99"/>
    <w:rsid w:val="004374C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paragraph" w:styleId="Spistreci1">
    <w:name w:val="toc 1"/>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pPr>
    <w:rPr>
      <w:sz w:val="20"/>
      <w:szCs w:val="20"/>
      <w:lang w:eastAsia="zh-CN"/>
    </w:rPr>
  </w:style>
  <w:style w:type="paragraph" w:styleId="Spistreci2">
    <w:name w:val="toc 2"/>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283"/>
    </w:pPr>
    <w:rPr>
      <w:sz w:val="20"/>
      <w:szCs w:val="20"/>
      <w:lang w:eastAsia="zh-CN"/>
    </w:rPr>
  </w:style>
  <w:style w:type="paragraph" w:styleId="Spistreci3">
    <w:name w:val="toc 3"/>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567"/>
    </w:pPr>
    <w:rPr>
      <w:sz w:val="20"/>
      <w:szCs w:val="20"/>
      <w:lang w:eastAsia="zh-CN"/>
    </w:rPr>
  </w:style>
  <w:style w:type="paragraph" w:styleId="Spistreci4">
    <w:name w:val="toc 4"/>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850"/>
    </w:pPr>
    <w:rPr>
      <w:sz w:val="20"/>
      <w:szCs w:val="20"/>
      <w:lang w:eastAsia="zh-CN"/>
    </w:rPr>
  </w:style>
  <w:style w:type="paragraph" w:styleId="Spistreci5">
    <w:name w:val="toc 5"/>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0"/>
      <w:szCs w:val="20"/>
      <w:lang w:eastAsia="zh-CN"/>
    </w:rPr>
  </w:style>
  <w:style w:type="paragraph" w:styleId="Spistreci6">
    <w:name w:val="toc 6"/>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0"/>
      <w:szCs w:val="20"/>
      <w:lang w:eastAsia="zh-CN"/>
    </w:rPr>
  </w:style>
  <w:style w:type="paragraph" w:styleId="Spistreci7">
    <w:name w:val="toc 7"/>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0"/>
      <w:szCs w:val="20"/>
      <w:lang w:eastAsia="zh-CN"/>
    </w:rPr>
  </w:style>
  <w:style w:type="paragraph" w:styleId="Spistreci8">
    <w:name w:val="toc 8"/>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0"/>
      <w:szCs w:val="20"/>
      <w:lang w:eastAsia="zh-CN"/>
    </w:rPr>
  </w:style>
  <w:style w:type="paragraph" w:styleId="Spistreci9">
    <w:name w:val="toc 9"/>
    <w:basedOn w:val="Normalny"/>
    <w:next w:val="Normalny"/>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0"/>
      <w:szCs w:val="20"/>
      <w:lang w:eastAsia="zh-CN"/>
    </w:rPr>
  </w:style>
  <w:style w:type="paragraph" w:styleId="Nagwekspisutreci">
    <w:name w:val="TOC Heading"/>
    <w:uiPriority w:val="39"/>
    <w:unhideWhenUsed/>
    <w:rsid w:val="004374C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kern w:val="0"/>
      <w14:ligatures w14:val="none"/>
    </w:rPr>
  </w:style>
  <w:style w:type="paragraph" w:customStyle="1" w:styleId="msonormalcxspdrugie">
    <w:name w:val="msonormalcxspdrugie"/>
    <w:basedOn w:val="Normalny"/>
    <w:rsid w:val="004374C1"/>
    <w:pPr>
      <w:pBdr>
        <w:top w:val="none" w:sz="4" w:space="0" w:color="000000"/>
        <w:left w:val="none" w:sz="4" w:space="0" w:color="000000"/>
        <w:bottom w:val="none" w:sz="4" w:space="0" w:color="000000"/>
        <w:right w:val="none" w:sz="4" w:space="0" w:color="000000"/>
        <w:between w:val="none" w:sz="4" w:space="0" w:color="000000"/>
      </w:pBdr>
      <w:spacing w:before="280" w:after="280"/>
    </w:pPr>
    <w:rPr>
      <w:lang w:eastAsia="zh-CN"/>
    </w:rPr>
  </w:style>
  <w:style w:type="character" w:customStyle="1" w:styleId="Nagwek30">
    <w:name w:val="Nagłówek #3_"/>
    <w:basedOn w:val="Domylnaczcionkaakapitu"/>
    <w:link w:val="Nagwek31"/>
    <w:rsid w:val="004374C1"/>
    <w:rPr>
      <w:rFonts w:ascii="Arial" w:hAnsi="Arial"/>
      <w:b/>
      <w:bCs/>
      <w:sz w:val="15"/>
      <w:szCs w:val="15"/>
      <w:shd w:val="clear" w:color="auto" w:fill="FFFFFF"/>
    </w:rPr>
  </w:style>
  <w:style w:type="paragraph" w:customStyle="1" w:styleId="Nagwek31">
    <w:name w:val="Nagłówek #31"/>
    <w:basedOn w:val="Normalny"/>
    <w:link w:val="Nagwek30"/>
    <w:rsid w:val="004374C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0" w:line="191" w:lineRule="exact"/>
      <w:outlineLvl w:val="2"/>
    </w:pPr>
    <w:rPr>
      <w:rFonts w:ascii="Arial" w:eastAsiaTheme="minorHAnsi" w:hAnsi="Arial" w:cstheme="minorBidi"/>
      <w:b/>
      <w:bCs/>
      <w:kern w:val="2"/>
      <w:sz w:val="15"/>
      <w:szCs w:val="15"/>
      <w:lang w:eastAsia="en-US"/>
      <w14:ligatures w14:val="standardContextual"/>
    </w:rPr>
  </w:style>
  <w:style w:type="character" w:customStyle="1" w:styleId="Nagwek32">
    <w:name w:val="Nagłówek #3"/>
    <w:basedOn w:val="Nagwek30"/>
    <w:rsid w:val="004374C1"/>
    <w:rPr>
      <w:rFonts w:ascii="Arial" w:hAnsi="Arial"/>
      <w:b/>
      <w:bCs/>
      <w:color w:val="FFFFFF"/>
      <w:sz w:val="15"/>
      <w:szCs w:val="15"/>
      <w:shd w:val="clear" w:color="auto" w:fill="FFFFFF"/>
    </w:rPr>
  </w:style>
  <w:style w:type="paragraph" w:customStyle="1" w:styleId="Teksttreci21">
    <w:name w:val="Tekst treści (2)1"/>
    <w:basedOn w:val="Normalny"/>
    <w:rsid w:val="004374C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2640" w:line="240" w:lineRule="atLeast"/>
      <w:ind w:hanging="200"/>
    </w:pPr>
    <w:rPr>
      <w:rFonts w:ascii="Arial" w:eastAsia="Calibri" w:hAnsi="Arial" w:cs="Calibri"/>
      <w:sz w:val="15"/>
      <w:szCs w:val="15"/>
      <w:lang w:eastAsia="en-US"/>
    </w:rPr>
  </w:style>
  <w:style w:type="paragraph" w:customStyle="1" w:styleId="StandardowyNormalny1">
    <w:name w:val="Standardowy.Normalny1"/>
    <w:rsid w:val="004374C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Times New Roman"/>
      <w:kern w:val="0"/>
      <w:sz w:val="20"/>
      <w:szCs w:val="20"/>
      <w:lang w:eastAsia="pl-PL" w:bidi="hi-IN"/>
      <w14:ligatures w14:val="none"/>
    </w:rPr>
  </w:style>
  <w:style w:type="character" w:styleId="Wyrnieniedelikatne">
    <w:name w:val="Subtle Emphasis"/>
    <w:basedOn w:val="Domylnaczcionkaakapitu"/>
    <w:uiPriority w:val="19"/>
    <w:qFormat/>
    <w:rsid w:val="004374C1"/>
    <w:rPr>
      <w:i/>
      <w:iCs/>
      <w:color w:val="404040" w:themeColor="text1" w:themeTint="BF"/>
    </w:rPr>
  </w:style>
  <w:style w:type="character" w:customStyle="1" w:styleId="Teksttreci2Pogrubienie">
    <w:name w:val="Tekst treści (2) + Pogrubienie"/>
    <w:basedOn w:val="Teksttreci2"/>
    <w:rsid w:val="004374C1"/>
    <w:rPr>
      <w:rFonts w:ascii="Arial Narrow" w:eastAsia="Arial Narrow" w:hAnsi="Arial Narrow" w:cs="Arial Narrow"/>
      <w:b/>
      <w:bCs/>
      <w:i w:val="0"/>
      <w:iCs w:val="0"/>
      <w:smallCaps w:val="0"/>
      <w:strike w:val="0"/>
      <w:color w:val="000000"/>
      <w:spacing w:val="0"/>
      <w:position w:val="0"/>
      <w:sz w:val="24"/>
      <w:szCs w:val="24"/>
      <w:u w:val="none"/>
      <w:shd w:val="clear" w:color="auto" w:fill="FFFFFF"/>
      <w:lang w:val="pl-PL" w:eastAsia="pl-PL" w:bidi="pl-PL"/>
    </w:rPr>
  </w:style>
  <w:style w:type="character" w:customStyle="1" w:styleId="Teksttreci2Kursywa">
    <w:name w:val="Tekst treści (2) + Kursywa"/>
    <w:basedOn w:val="Teksttreci2"/>
    <w:rsid w:val="004374C1"/>
    <w:rPr>
      <w:rFonts w:ascii="Arial Narrow" w:eastAsia="Arial Narrow" w:hAnsi="Arial Narrow" w:cs="Arial Narrow"/>
      <w:b w:val="0"/>
      <w:bCs w:val="0"/>
      <w:i/>
      <w:iCs/>
      <w:smallCaps w:val="0"/>
      <w:strike w:val="0"/>
      <w:color w:val="000000"/>
      <w:spacing w:val="0"/>
      <w:position w:val="0"/>
      <w:sz w:val="24"/>
      <w:szCs w:val="24"/>
      <w:u w:val="none"/>
      <w:shd w:val="clear" w:color="auto" w:fill="FFFFFF"/>
      <w:lang w:val="pl-PL" w:eastAsia="pl-PL" w:bidi="pl-PL"/>
    </w:rPr>
  </w:style>
  <w:style w:type="character" w:customStyle="1" w:styleId="PogrubienieTeksttreci210pt">
    <w:name w:val="Pogrubienie;Tekst treści (2) + 10 pt"/>
    <w:basedOn w:val="Teksttreci2"/>
    <w:rsid w:val="004374C1"/>
    <w:rPr>
      <w:rFonts w:ascii="Arial" w:eastAsia="Arial" w:hAnsi="Arial" w:cs="Arial"/>
      <w:b/>
      <w:bCs/>
      <w:i w:val="0"/>
      <w:iCs w:val="0"/>
      <w:smallCaps w:val="0"/>
      <w:strike w:val="0"/>
      <w:color w:val="000000"/>
      <w:spacing w:val="0"/>
      <w:position w:val="0"/>
      <w:sz w:val="20"/>
      <w:szCs w:val="20"/>
      <w:u w:val="none"/>
      <w:shd w:val="clear" w:color="auto" w:fill="FFFFFF"/>
      <w:lang w:val="pl-PL" w:eastAsia="pl-PL" w:bidi="pl-PL"/>
    </w:rPr>
  </w:style>
  <w:style w:type="character" w:customStyle="1" w:styleId="Teksttreci210pt">
    <w:name w:val="Tekst treści (2) + 10 pt"/>
    <w:basedOn w:val="Teksttreci2"/>
    <w:rsid w:val="004374C1"/>
    <w:rPr>
      <w:rFonts w:ascii="Arial" w:eastAsia="Arial" w:hAnsi="Arial" w:cs="Arial"/>
      <w:b w:val="0"/>
      <w:bCs w:val="0"/>
      <w:i w:val="0"/>
      <w:iCs w:val="0"/>
      <w:smallCaps w:val="0"/>
      <w:strike w:val="0"/>
      <w:color w:val="000000"/>
      <w:spacing w:val="0"/>
      <w:position w:val="0"/>
      <w:sz w:val="20"/>
      <w:szCs w:val="20"/>
      <w:u w:val="none"/>
      <w:shd w:val="clear" w:color="auto" w:fill="FFFFFF"/>
      <w:lang w:val="pl-PL" w:eastAsia="pl-PL" w:bidi="pl-PL"/>
    </w:rPr>
  </w:style>
  <w:style w:type="character" w:customStyle="1" w:styleId="Nagweklubstopka12pt">
    <w:name w:val="Nagłówek lub stopka + 12 pt"/>
    <w:basedOn w:val="Domylnaczcionkaakapitu"/>
    <w:rsid w:val="004374C1"/>
    <w:rPr>
      <w:rFonts w:ascii="Arial" w:eastAsia="Arial" w:hAnsi="Arial" w:cs="Arial"/>
      <w:b w:val="0"/>
      <w:bCs w:val="0"/>
      <w:i w:val="0"/>
      <w:iCs w:val="0"/>
      <w:smallCaps w:val="0"/>
      <w:strike w:val="0"/>
      <w:color w:val="000000"/>
      <w:spacing w:val="0"/>
      <w:position w:val="0"/>
      <w:sz w:val="24"/>
      <w:szCs w:val="24"/>
      <w:u w:val="single"/>
      <w:lang w:val="pl-PL" w:eastAsia="pl-PL" w:bidi="pl-PL"/>
    </w:rPr>
  </w:style>
  <w:style w:type="paragraph" w:customStyle="1" w:styleId="Nagwek210">
    <w:name w:val="Nagłówek 21"/>
    <w:basedOn w:val="Normalny"/>
    <w:next w:val="Normalny"/>
    <w:uiPriority w:val="9"/>
    <w:qFormat/>
    <w:rsid w:val="004374C1"/>
    <w:pPr>
      <w:keepNext/>
      <w:keepLines/>
      <w:pBdr>
        <w:top w:val="none" w:sz="4" w:space="0" w:color="000000"/>
        <w:left w:val="none" w:sz="4" w:space="0" w:color="000000"/>
        <w:bottom w:val="none" w:sz="4" w:space="0" w:color="000000"/>
        <w:right w:val="none" w:sz="4" w:space="0" w:color="000000"/>
        <w:between w:val="none" w:sz="4" w:space="0" w:color="000000"/>
      </w:pBdr>
      <w:spacing w:before="200" w:line="276" w:lineRule="auto"/>
      <w:outlineLvl w:val="1"/>
    </w:pPr>
    <w:rPr>
      <w:rFonts w:ascii="Cambria" w:eastAsia="Cambria" w:hAnsi="Cambria" w:cs="Cambria"/>
      <w:b/>
      <w:bCs/>
      <w:color w:val="4472C4" w:themeColor="accent1"/>
      <w:sz w:val="26"/>
      <w:szCs w:val="26"/>
      <w:lang w:eastAsia="en-US"/>
    </w:rPr>
  </w:style>
  <w:style w:type="paragraph" w:styleId="Tekstpodstawowy3">
    <w:name w:val="Body Text 3"/>
    <w:basedOn w:val="Normalny"/>
    <w:link w:val="Tekstpodstawowy3Znak"/>
    <w:uiPriority w:val="99"/>
    <w:unhideWhenUsed/>
    <w:rsid w:val="004374C1"/>
    <w:pPr>
      <w:spacing w:after="120"/>
    </w:pPr>
    <w:rPr>
      <w:sz w:val="16"/>
      <w:szCs w:val="16"/>
    </w:rPr>
  </w:style>
  <w:style w:type="character" w:customStyle="1" w:styleId="Tekstpodstawowy3Znak">
    <w:name w:val="Tekst podstawowy 3 Znak"/>
    <w:basedOn w:val="Domylnaczcionkaakapitu"/>
    <w:link w:val="Tekstpodstawowy3"/>
    <w:uiPriority w:val="99"/>
    <w:rsid w:val="004374C1"/>
    <w:rPr>
      <w:rFonts w:ascii="Times New Roman" w:eastAsia="Times New Roman" w:hAnsi="Times New Roman" w:cs="Times New Roman"/>
      <w:kern w:val="0"/>
      <w:sz w:val="16"/>
      <w:szCs w:val="16"/>
      <w:lang w:eastAsia="pl-PL"/>
      <w14:ligatures w14:val="none"/>
    </w:rPr>
  </w:style>
  <w:style w:type="character" w:customStyle="1" w:styleId="Domylnaczcionkaakapitu0">
    <w:name w:val="Domy?lna czcionka akapitu"/>
    <w:qFormat/>
    <w:rsid w:val="004374C1"/>
  </w:style>
  <w:style w:type="table" w:customStyle="1" w:styleId="ListTable5Dark-Accent41">
    <w:name w:val="List Table 5 Dark - Accent 41"/>
    <w:basedOn w:val="Standardowy"/>
    <w:uiPriority w:val="99"/>
    <w:rsid w:val="00C26ED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1859">
      <w:bodyDiv w:val="1"/>
      <w:marLeft w:val="0"/>
      <w:marRight w:val="0"/>
      <w:marTop w:val="0"/>
      <w:marBottom w:val="0"/>
      <w:divBdr>
        <w:top w:val="none" w:sz="0" w:space="0" w:color="auto"/>
        <w:left w:val="none" w:sz="0" w:space="0" w:color="auto"/>
        <w:bottom w:val="none" w:sz="0" w:space="0" w:color="auto"/>
        <w:right w:val="none" w:sz="0" w:space="0" w:color="auto"/>
      </w:divBdr>
    </w:div>
    <w:div w:id="1899511851">
      <w:bodyDiv w:val="1"/>
      <w:marLeft w:val="0"/>
      <w:marRight w:val="0"/>
      <w:marTop w:val="0"/>
      <w:marBottom w:val="0"/>
      <w:divBdr>
        <w:top w:val="none" w:sz="0" w:space="0" w:color="auto"/>
        <w:left w:val="none" w:sz="0" w:space="0" w:color="auto"/>
        <w:bottom w:val="none" w:sz="0" w:space="0" w:color="auto"/>
        <w:right w:val="none" w:sz="0" w:space="0" w:color="auto"/>
      </w:divBdr>
    </w:div>
    <w:div w:id="1983539806">
      <w:bodyDiv w:val="1"/>
      <w:marLeft w:val="0"/>
      <w:marRight w:val="0"/>
      <w:marTop w:val="0"/>
      <w:marBottom w:val="0"/>
      <w:divBdr>
        <w:top w:val="none" w:sz="0" w:space="0" w:color="auto"/>
        <w:left w:val="none" w:sz="0" w:space="0" w:color="auto"/>
        <w:bottom w:val="none" w:sz="0" w:space="0" w:color="auto"/>
        <w:right w:val="none" w:sz="0" w:space="0" w:color="auto"/>
      </w:divBdr>
    </w:div>
    <w:div w:id="2017153541">
      <w:bodyDiv w:val="1"/>
      <w:marLeft w:val="0"/>
      <w:marRight w:val="0"/>
      <w:marTop w:val="0"/>
      <w:marBottom w:val="0"/>
      <w:divBdr>
        <w:top w:val="none" w:sz="0" w:space="0" w:color="auto"/>
        <w:left w:val="none" w:sz="0" w:space="0" w:color="auto"/>
        <w:bottom w:val="none" w:sz="0" w:space="0" w:color="auto"/>
        <w:right w:val="none" w:sz="0" w:space="0" w:color="auto"/>
      </w:divBdr>
    </w:div>
    <w:div w:id="20400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0F93-EC6C-49D6-96B2-4AAAA836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4593</Words>
  <Characters>27561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Kies (KW Katowice)</dc:creator>
  <cp:keywords/>
  <dc:description/>
  <cp:lastModifiedBy>A.Albera (KW Katowice)</cp:lastModifiedBy>
  <cp:revision>2</cp:revision>
  <cp:lastPrinted>2023-09-06T16:53:00Z</cp:lastPrinted>
  <dcterms:created xsi:type="dcterms:W3CDTF">2023-09-15T07:07:00Z</dcterms:created>
  <dcterms:modified xsi:type="dcterms:W3CDTF">2023-09-15T07:07:00Z</dcterms:modified>
</cp:coreProperties>
</file>