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21B3D" w14:textId="77777777" w:rsidR="00492909" w:rsidRDefault="00B349FA">
      <w:pPr>
        <w:spacing w:after="280"/>
        <w:contextualSpacing/>
        <w:jc w:val="center"/>
      </w:pPr>
      <w:r>
        <w:rPr>
          <w:noProof/>
          <w:lang w:eastAsia="pl-PL"/>
        </w:rPr>
        <w:drawing>
          <wp:inline distT="0" distB="0" distL="0" distR="0" wp14:anchorId="2DC6AE91" wp14:editId="3A23B550">
            <wp:extent cx="5759450" cy="82232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7"/>
                    <a:stretch>
                      <a:fillRect/>
                    </a:stretch>
                  </pic:blipFill>
                  <pic:spPr bwMode="auto">
                    <a:xfrm>
                      <a:off x="0" y="0"/>
                      <a:ext cx="5759450" cy="822325"/>
                    </a:xfrm>
                    <a:prstGeom prst="rect">
                      <a:avLst/>
                    </a:prstGeom>
                  </pic:spPr>
                </pic:pic>
              </a:graphicData>
            </a:graphic>
          </wp:inline>
        </w:drawing>
      </w:r>
    </w:p>
    <w:p w14:paraId="05ABBE9E" w14:textId="77777777" w:rsidR="00492909" w:rsidRDefault="00492909">
      <w:pPr>
        <w:spacing w:before="280" w:after="280"/>
        <w:contextualSpacing/>
        <w:jc w:val="both"/>
        <w:rPr>
          <w:rFonts w:ascii="Calibri" w:hAnsi="Calibri" w:cs="Calibri"/>
          <w:b/>
          <w:i/>
          <w:iCs/>
          <w:color w:val="2A6099"/>
          <w:sz w:val="21"/>
          <w:szCs w:val="21"/>
        </w:rPr>
      </w:pPr>
    </w:p>
    <w:p w14:paraId="28BC6381" w14:textId="77777777" w:rsidR="00492909" w:rsidRDefault="00492909">
      <w:pPr>
        <w:spacing w:before="280" w:after="280"/>
        <w:contextualSpacing/>
        <w:jc w:val="both"/>
        <w:rPr>
          <w:rFonts w:ascii="Calibri" w:hAnsi="Calibri" w:cs="Calibri"/>
          <w:b/>
          <w:sz w:val="28"/>
          <w:szCs w:val="28"/>
        </w:rPr>
      </w:pPr>
    </w:p>
    <w:p w14:paraId="5E4216DD" w14:textId="77777777" w:rsidR="00492909" w:rsidRDefault="00B349FA">
      <w:pPr>
        <w:spacing w:before="280" w:after="280"/>
        <w:contextualSpacing/>
        <w:jc w:val="center"/>
        <w:rPr>
          <w:rFonts w:ascii="Calibri" w:hAnsi="Calibri" w:cs="Calibri"/>
          <w:b/>
          <w:sz w:val="28"/>
          <w:szCs w:val="28"/>
        </w:rPr>
      </w:pPr>
      <w:r>
        <w:rPr>
          <w:rFonts w:ascii="Calibri" w:hAnsi="Calibri" w:cs="Calibri"/>
          <w:b/>
          <w:sz w:val="28"/>
          <w:szCs w:val="28"/>
        </w:rPr>
        <w:br/>
        <w:t>„Rozwój infrastruktury łączności radiowej w województwie opolskim na potrzeby systemu Państwowe Ratownictwo Medycznego”</w:t>
      </w:r>
    </w:p>
    <w:p w14:paraId="287415AC" w14:textId="77777777" w:rsidR="00492909" w:rsidRDefault="00492909">
      <w:pPr>
        <w:spacing w:before="280" w:after="280"/>
        <w:contextualSpacing/>
        <w:rPr>
          <w:rFonts w:ascii="Calibri" w:hAnsi="Calibri" w:cs="Calibri"/>
          <w:b/>
          <w:sz w:val="28"/>
          <w:szCs w:val="28"/>
        </w:rPr>
      </w:pPr>
    </w:p>
    <w:p w14:paraId="087024DB" w14:textId="77777777" w:rsidR="00492909" w:rsidRDefault="00B349FA">
      <w:pPr>
        <w:spacing w:before="280" w:after="280"/>
        <w:contextualSpacing/>
        <w:jc w:val="center"/>
        <w:rPr>
          <w:rFonts w:ascii="Calibri" w:hAnsi="Calibri" w:cs="Calibri"/>
          <w:b/>
          <w:sz w:val="28"/>
          <w:szCs w:val="28"/>
        </w:rPr>
      </w:pPr>
      <w:r>
        <w:rPr>
          <w:rFonts w:ascii="Calibri" w:hAnsi="Calibri" w:cs="Calibri"/>
          <w:b/>
          <w:sz w:val="28"/>
          <w:szCs w:val="28"/>
        </w:rPr>
        <w:t xml:space="preserve">etap II </w:t>
      </w:r>
    </w:p>
    <w:p w14:paraId="51428FF8" w14:textId="77777777" w:rsidR="00492909" w:rsidRDefault="00492909">
      <w:pPr>
        <w:spacing w:before="280" w:after="280"/>
        <w:contextualSpacing/>
        <w:jc w:val="center"/>
        <w:rPr>
          <w:rFonts w:ascii="Calibri" w:hAnsi="Calibri" w:cs="Calibri"/>
          <w:b/>
          <w:sz w:val="28"/>
          <w:szCs w:val="28"/>
        </w:rPr>
      </w:pPr>
    </w:p>
    <w:p w14:paraId="0199EF98" w14:textId="5F4B6D98" w:rsidR="00492909" w:rsidRDefault="00B349FA">
      <w:pPr>
        <w:spacing w:before="280" w:after="280"/>
        <w:contextualSpacing/>
        <w:jc w:val="center"/>
        <w:rPr>
          <w:rFonts w:ascii="Calibri" w:hAnsi="Calibri" w:cs="Calibri"/>
          <w:b/>
          <w:sz w:val="28"/>
          <w:szCs w:val="28"/>
        </w:rPr>
      </w:pPr>
      <w:r>
        <w:rPr>
          <w:rFonts w:ascii="Calibri" w:hAnsi="Calibri" w:cs="Calibri"/>
          <w:b/>
          <w:sz w:val="28"/>
          <w:szCs w:val="28"/>
        </w:rPr>
        <w:t>Dostawa sprzętu wraz z uruchomienie</w:t>
      </w:r>
      <w:r w:rsidR="00667AA1">
        <w:rPr>
          <w:rFonts w:ascii="Calibri" w:hAnsi="Calibri" w:cs="Calibri"/>
          <w:b/>
          <w:sz w:val="28"/>
          <w:szCs w:val="28"/>
        </w:rPr>
        <w:t>m</w:t>
      </w:r>
      <w:r>
        <w:rPr>
          <w:rFonts w:ascii="Calibri" w:hAnsi="Calibri" w:cs="Calibri"/>
          <w:b/>
          <w:sz w:val="28"/>
          <w:szCs w:val="28"/>
        </w:rPr>
        <w:t xml:space="preserve"> systemu łączności radiowej dla Państwowego Ratownictwa Medycznego w województwie opolskim na potrzeby realizacji zadania inwestycyjnego pn.: „Rozwój infrastruktury łączności radiowej w województwie opolskim na potrzeby systemu Państwowe Ratownictwo Medyczne”</w:t>
      </w:r>
    </w:p>
    <w:p w14:paraId="09894D2C" w14:textId="77777777" w:rsidR="00492909" w:rsidRDefault="00492909">
      <w:pPr>
        <w:spacing w:before="280" w:after="280"/>
        <w:contextualSpacing/>
        <w:jc w:val="center"/>
        <w:rPr>
          <w:rFonts w:ascii="Calibri" w:hAnsi="Calibri" w:cs="Calibri"/>
          <w:b/>
          <w:sz w:val="28"/>
          <w:szCs w:val="28"/>
        </w:rPr>
      </w:pPr>
    </w:p>
    <w:p w14:paraId="7362583D" w14:textId="5C089C2D" w:rsidR="00492909" w:rsidRDefault="00B349FA">
      <w:pPr>
        <w:spacing w:before="280" w:after="280"/>
        <w:contextualSpacing/>
        <w:jc w:val="center"/>
        <w:rPr>
          <w:rFonts w:ascii="Calibri" w:hAnsi="Calibri" w:cs="Calibri"/>
          <w:b/>
          <w:sz w:val="28"/>
          <w:szCs w:val="28"/>
        </w:rPr>
      </w:pPr>
      <w:r>
        <w:rPr>
          <w:rFonts w:ascii="Calibri" w:hAnsi="Calibri" w:cs="Calibri"/>
          <w:b/>
          <w:sz w:val="28"/>
          <w:szCs w:val="28"/>
        </w:rPr>
        <w:t>Zadani</w:t>
      </w:r>
      <w:r w:rsidR="00667AA1">
        <w:rPr>
          <w:rFonts w:ascii="Calibri" w:hAnsi="Calibri" w:cs="Calibri"/>
          <w:b/>
          <w:sz w:val="28"/>
          <w:szCs w:val="28"/>
        </w:rPr>
        <w:t>e</w:t>
      </w:r>
      <w:r>
        <w:rPr>
          <w:rFonts w:ascii="Calibri" w:hAnsi="Calibri" w:cs="Calibri"/>
          <w:b/>
          <w:sz w:val="28"/>
          <w:szCs w:val="28"/>
        </w:rPr>
        <w:t xml:space="preserve"> finansowane ze środków UE w zakresie projektu : „ Inwestycje w infrastrukturę i doposażenie dyspozytorni medycznych, w tym rozwój infrastruktury łączności” w ramach wsparcia systemu Państwowe Ratownict</w:t>
      </w:r>
      <w:r w:rsidR="007C66D1">
        <w:rPr>
          <w:rFonts w:ascii="Calibri" w:hAnsi="Calibri" w:cs="Calibri"/>
          <w:b/>
          <w:sz w:val="28"/>
          <w:szCs w:val="28"/>
        </w:rPr>
        <w:t>wo</w:t>
      </w:r>
      <w:r>
        <w:rPr>
          <w:rFonts w:ascii="Calibri" w:hAnsi="Calibri" w:cs="Calibri"/>
          <w:b/>
          <w:sz w:val="28"/>
          <w:szCs w:val="28"/>
        </w:rPr>
        <w:t xml:space="preserve"> Medyczne (PRM) w Programie Fundusze Europejskie na Infrastrukturę, Klimat, Środowisko 2021-2027 (FEnIKS) </w:t>
      </w:r>
    </w:p>
    <w:p w14:paraId="1EE01DE7" w14:textId="77777777" w:rsidR="00492909" w:rsidRDefault="00492909">
      <w:pPr>
        <w:spacing w:before="280" w:after="280"/>
        <w:contextualSpacing/>
        <w:jc w:val="center"/>
        <w:rPr>
          <w:rFonts w:ascii="Calibri" w:hAnsi="Calibri" w:cs="Calibri"/>
          <w:b/>
          <w:sz w:val="28"/>
          <w:szCs w:val="28"/>
        </w:rPr>
      </w:pPr>
    </w:p>
    <w:p w14:paraId="16E7DAD9" w14:textId="77777777" w:rsidR="00492909" w:rsidRDefault="00492909">
      <w:pPr>
        <w:spacing w:before="280" w:after="280"/>
        <w:contextualSpacing/>
        <w:jc w:val="center"/>
        <w:rPr>
          <w:rFonts w:ascii="Calibri" w:hAnsi="Calibri" w:cs="Calibri"/>
          <w:b/>
          <w:sz w:val="28"/>
          <w:szCs w:val="28"/>
        </w:rPr>
      </w:pPr>
    </w:p>
    <w:p w14:paraId="57C36596" w14:textId="77777777" w:rsidR="00492909" w:rsidRDefault="00B349FA">
      <w:pPr>
        <w:spacing w:before="280" w:after="280"/>
        <w:contextualSpacing/>
        <w:jc w:val="center"/>
        <w:rPr>
          <w:rFonts w:ascii="Calibri" w:hAnsi="Calibri" w:cs="Calibri"/>
          <w:b/>
          <w:sz w:val="28"/>
          <w:szCs w:val="28"/>
        </w:rPr>
      </w:pPr>
      <w:r>
        <w:rPr>
          <w:rFonts w:ascii="Calibri" w:hAnsi="Calibri" w:cs="Calibri"/>
          <w:b/>
          <w:sz w:val="28"/>
          <w:szCs w:val="28"/>
        </w:rPr>
        <w:t xml:space="preserve">Nazwa projektu :  Rozwój infrastruktury łączności radiowej w województwie opolskim na potrzeby systemu Państwowe Ratownictwo Medycznego </w:t>
      </w:r>
    </w:p>
    <w:p w14:paraId="7E1D1284" w14:textId="77777777" w:rsidR="00492909" w:rsidRDefault="00492909">
      <w:pPr>
        <w:spacing w:before="280" w:after="280"/>
        <w:contextualSpacing/>
        <w:jc w:val="both"/>
        <w:rPr>
          <w:rFonts w:ascii="Calibri" w:hAnsi="Calibri" w:cs="Calibri"/>
          <w:sz w:val="22"/>
          <w:szCs w:val="22"/>
        </w:rPr>
      </w:pPr>
    </w:p>
    <w:p w14:paraId="3C5C48CA" w14:textId="77777777" w:rsidR="00492909" w:rsidRDefault="00492909">
      <w:pPr>
        <w:spacing w:before="280" w:after="280"/>
        <w:contextualSpacing/>
        <w:jc w:val="both"/>
        <w:rPr>
          <w:rFonts w:ascii="Calibri" w:hAnsi="Calibri" w:cs="Calibri"/>
          <w:sz w:val="22"/>
          <w:szCs w:val="22"/>
        </w:rPr>
      </w:pPr>
    </w:p>
    <w:p w14:paraId="3B614A85" w14:textId="77777777" w:rsidR="00492909" w:rsidRDefault="00B349FA">
      <w:pPr>
        <w:spacing w:before="280" w:after="280"/>
        <w:contextualSpacing/>
        <w:jc w:val="center"/>
        <w:rPr>
          <w:rFonts w:ascii="Calibri" w:hAnsi="Calibri" w:cs="Calibri"/>
          <w:b/>
          <w:sz w:val="28"/>
          <w:szCs w:val="28"/>
        </w:rPr>
      </w:pPr>
      <w:r>
        <w:rPr>
          <w:rFonts w:ascii="Calibri" w:hAnsi="Calibri" w:cs="Calibri"/>
          <w:b/>
          <w:sz w:val="28"/>
          <w:szCs w:val="28"/>
        </w:rPr>
        <w:t>Opis przedmiotu zamówienia</w:t>
      </w:r>
    </w:p>
    <w:p w14:paraId="1E74A1B1" w14:textId="77777777" w:rsidR="00492909" w:rsidRDefault="00B349FA">
      <w:pPr>
        <w:pStyle w:val="Akapitzlist"/>
        <w:numPr>
          <w:ilvl w:val="0"/>
          <w:numId w:val="1"/>
        </w:numPr>
        <w:spacing w:before="280" w:after="280"/>
        <w:jc w:val="both"/>
        <w:rPr>
          <w:rFonts w:ascii="Calibri" w:hAnsi="Calibri" w:cs="Calibri"/>
          <w:b/>
          <w:sz w:val="22"/>
          <w:szCs w:val="22"/>
          <w:u w:val="single"/>
        </w:rPr>
      </w:pPr>
      <w:r>
        <w:rPr>
          <w:rFonts w:ascii="Calibri" w:hAnsi="Calibri" w:cs="Calibri"/>
          <w:b/>
          <w:sz w:val="22"/>
          <w:szCs w:val="22"/>
          <w:u w:val="single"/>
        </w:rPr>
        <w:t>Opis ogólny</w:t>
      </w:r>
    </w:p>
    <w:p w14:paraId="7B6BC0D0" w14:textId="77777777"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Przedmiotem zamówienia jest dostarczenie i instalacja urządzeń wraz z niezbędnym oprogramowaniem i licencjami oraz wdrożenie i uruchomienie systemu zintegrowanej łączności radiowej na potrzeby systemu Państwowe Ratownictwo Medycznego w woj. opolskim w celu komunikacji radiowej Dyspozytorów Medycznych (DM) i Zespołów Ratownictwa Medycznego (ZRM) w tym Lotniczych Zespołów Ratownictwa Medycznego (HEMS).</w:t>
      </w:r>
    </w:p>
    <w:p w14:paraId="6FD0F0A2" w14:textId="77777777"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 xml:space="preserve">System utworzony zostanie w oparciu o przedstawioną przez Zamawiającego dokumentację projektową. </w:t>
      </w:r>
    </w:p>
    <w:p w14:paraId="3DAC6778" w14:textId="77777777" w:rsidR="00492909" w:rsidRDefault="00492909">
      <w:pPr>
        <w:spacing w:before="280" w:after="280"/>
        <w:ind w:firstLine="360"/>
        <w:contextualSpacing/>
        <w:jc w:val="both"/>
        <w:rPr>
          <w:rFonts w:ascii="Calibri" w:hAnsi="Calibri" w:cs="Calibri"/>
          <w:sz w:val="22"/>
          <w:szCs w:val="22"/>
        </w:rPr>
      </w:pPr>
    </w:p>
    <w:p w14:paraId="1A0A40BC" w14:textId="77777777"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System zostanie utworzony w oparciu o dostawę, montaż i uruchomienie 5 elementów:</w:t>
      </w:r>
    </w:p>
    <w:p w14:paraId="1662337B" w14:textId="77777777"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 xml:space="preserve">Element A)  22 STACJE RETRANSMISYJNE z pojedynczym przemiennikiem radiowym wraz z instalacją antenową, w specyfikacji opisanej poniżej </w:t>
      </w:r>
    </w:p>
    <w:p w14:paraId="505DBE97" w14:textId="77777777"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Element B) 1 STACJA RETRANSMISYJNA zawierająca 3 przemienniki radiowe</w:t>
      </w:r>
    </w:p>
    <w:p w14:paraId="37657694" w14:textId="77777777"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lastRenderedPageBreak/>
        <w:t>Element C) 44 sztuki cyfrowych radiotelefonów przewoźnych DMR, działających w istniejącej i projektowanej sieci łączności radiowej, które stanowić będą wyposażenie zespołów ratownictwa medycznego;</w:t>
      </w:r>
    </w:p>
    <w:p w14:paraId="4A82EFCB" w14:textId="37F7C245"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 xml:space="preserve">Element D) 5 sztuk stacji wyniesionych do łączności analogowej HEMS lub cyfrowej DMR wraz z </w:t>
      </w:r>
      <w:r w:rsidR="007C66D1">
        <w:rPr>
          <w:rFonts w:ascii="Calibri" w:hAnsi="Calibri" w:cs="Calibri"/>
          <w:sz w:val="22"/>
          <w:szCs w:val="22"/>
        </w:rPr>
        <w:t>r</w:t>
      </w:r>
      <w:r>
        <w:rPr>
          <w:rFonts w:ascii="Calibri" w:hAnsi="Calibri" w:cs="Calibri"/>
          <w:sz w:val="22"/>
          <w:szCs w:val="22"/>
        </w:rPr>
        <w:t>adioserwerami i oprogramowaniem o funkcjonalnościach opisanych poniżej</w:t>
      </w:r>
    </w:p>
    <w:p w14:paraId="1C362B65" w14:textId="77777777" w:rsidR="00492909" w:rsidRDefault="00492909">
      <w:pPr>
        <w:spacing w:before="280" w:after="280"/>
        <w:ind w:firstLine="360"/>
        <w:contextualSpacing/>
        <w:jc w:val="both"/>
        <w:rPr>
          <w:rFonts w:ascii="Calibri" w:hAnsi="Calibri" w:cs="Calibri"/>
          <w:sz w:val="22"/>
          <w:szCs w:val="22"/>
        </w:rPr>
      </w:pPr>
    </w:p>
    <w:p w14:paraId="652B83B4" w14:textId="36E4B360"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 xml:space="preserve">Element E) oprogramowania do diagnostyki przemienników pracujących w sieci stacji retransmisyjnych oraz pracy z radiotelefonami wyniesionymi. </w:t>
      </w:r>
    </w:p>
    <w:p w14:paraId="51686B34" w14:textId="77777777"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Sprzęt musi być w pełni kompatybilny z obecnie posiadanym systemem łączności radiowej Zamawiającego, który realizowany jest w standardzie DMR IP Site Connect Mototrbo Motorola Solutions  w oparciu o sprzęt firmy Motorola, umożliwiający docelowo integrację z Podsystemem Zintegrowanej Łączności Systemu Wspomagania Dowodzenia Państwowego Ratownictwa Medycznego (PZŁ SWD PRM) w ramach sieci OST112.</w:t>
      </w:r>
    </w:p>
    <w:p w14:paraId="2DE5896D" w14:textId="77777777" w:rsidR="00492909" w:rsidRDefault="00492909">
      <w:pPr>
        <w:spacing w:before="280" w:after="280"/>
        <w:ind w:firstLine="360"/>
        <w:contextualSpacing/>
        <w:jc w:val="both"/>
        <w:rPr>
          <w:rFonts w:ascii="Calibri" w:hAnsi="Calibri" w:cs="Calibri"/>
          <w:sz w:val="22"/>
          <w:szCs w:val="22"/>
        </w:rPr>
      </w:pPr>
    </w:p>
    <w:p w14:paraId="59D5E4C7" w14:textId="7EC22956" w:rsidR="00492909" w:rsidRDefault="00B349FA">
      <w:pPr>
        <w:jc w:val="both"/>
        <w:rPr>
          <w:rFonts w:ascii="Calibri" w:hAnsi="Calibri"/>
          <w:sz w:val="22"/>
          <w:szCs w:val="22"/>
        </w:rPr>
      </w:pPr>
      <w:r>
        <w:rPr>
          <w:rFonts w:ascii="Calibri" w:hAnsi="Calibri"/>
          <w:sz w:val="22"/>
          <w:szCs w:val="22"/>
        </w:rPr>
        <w:t>Zamawiający informuje, iż posiada przemienniki radiowe Motorola DR3000, SLR5500, oraz m.in. radiotelefony Motorola DP4801e, DP 4800e, DP4401e, DM 4600, DM4600e, DM4601e, DM 3601.</w:t>
      </w:r>
    </w:p>
    <w:p w14:paraId="7DB67963" w14:textId="77777777"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W przypadku gdy opis przedmiotu zamówienia wskazuje na znaki towarowe, nazwy producentów i dystrybutorów, tylekroć dopuszcza zaoferowanie przez wykonawcę wyrobów równoważnych w rozumieniu ustawy Pzp, o cechach technicznych, jakościowych lub funkcjonalnych takich samych lub zbliżonych do tych, które zawiera zakres równoważności wskazany w opisie przedmiotu zamówienia, pod warunkiem zapewnienia PEŁNEJ kompatybilności zaoferowanych urządzeń ze sprzętem posiadanym przez Zamawiającego.</w:t>
      </w:r>
    </w:p>
    <w:p w14:paraId="5C5BB5A9" w14:textId="79B8C2AC" w:rsidR="00492909" w:rsidRDefault="00B349FA">
      <w:pPr>
        <w:jc w:val="both"/>
      </w:pPr>
      <w:r>
        <w:rPr>
          <w:rFonts w:ascii="Calibri" w:hAnsi="Calibri" w:cs="Calibri"/>
          <w:color w:val="2E74B5"/>
          <w:sz w:val="22"/>
          <w:szCs w:val="22"/>
        </w:rPr>
        <w:tab/>
      </w:r>
      <w:r>
        <w:rPr>
          <w:rFonts w:ascii="Calibri" w:hAnsi="Calibri" w:cs="Calibri"/>
          <w:color w:val="000000"/>
          <w:sz w:val="22"/>
          <w:szCs w:val="22"/>
        </w:rPr>
        <w:t>Wymagane jest zapewnienie szyfrowania głosowych połączeń w systemie algorytmem ARC4 o długości klucza 40 bitów z opcją rozszerzenia do 256 bitów AES, autentykację urządzeń (RAS) Restricted Access to System zgodną z posiadaną przez zamawiającego infrastrukturą IP Site Connect Mototrbo Motorola Solutions oraz realizację transmisji danych pakietowych związanych z przesyłaniem wiadomości tekstowych (SDS), lokalizacyjnych (GPS) i powiadomień o dostępności radiotelefonów w systemie ARS.</w:t>
      </w:r>
    </w:p>
    <w:p w14:paraId="45550769" w14:textId="77777777"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Wszystkie materiały i urządzenia, które zostały oznaczone w przedmiocie zamówienia znakiem towarowym, patentem lub pochodzeniem, należy traktować jako opis produktu referencyjnego. Zamawiający dopuszcza zastosowane produktów równoważnych, które będą posiadały co najmniej cechy i parametry albo oczekiwania technologiczne, jakościowe oraz funkcjonalności zgodne z opisem towarzyszącym w opisie przedmiotu zamówienia produktowi referencyjnemu, z zastrzeżeniem zachowania zgodności funkcjonalnej wszystkich parametrów zawartych w opisie produktu referencyjnego.</w:t>
      </w:r>
    </w:p>
    <w:p w14:paraId="6A0A1A03" w14:textId="77777777"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Jeżeli w dokumentacji technicznej opisu przedmiotu zamówienia dokonuje się za pomocą norm, aprobat, specyfikacji technicznych lub systemów odniesienia, Zamawiający dopuszcza rozwiązania równoważne opisywanym. Wykonawca może wówczas, przy pomocy innych dokumentów niż certyfikat zgodności wykazać, że oferowany przez niego produkt spełnia wymogi wynikające z norm lub odpowiednich specyfikacji technicznych.</w:t>
      </w:r>
    </w:p>
    <w:p w14:paraId="2094E140" w14:textId="77777777" w:rsidR="00492909" w:rsidRDefault="00B349FA">
      <w:pPr>
        <w:spacing w:before="280" w:after="280"/>
        <w:ind w:firstLine="360"/>
        <w:contextualSpacing/>
        <w:jc w:val="both"/>
      </w:pPr>
      <w:r>
        <w:rPr>
          <w:rFonts w:ascii="Calibri" w:hAnsi="Calibri" w:cs="Calibri"/>
          <w:sz w:val="22"/>
          <w:szCs w:val="22"/>
        </w:rPr>
        <w:t>Wykonanie systemu łączności radiowej ma zostać zrealizowane w oparciu o przedstawioną przez Zamawiającego dokumentację projektową, która stanowi integralną część opisu przedmiotu zamówienia.</w:t>
      </w:r>
    </w:p>
    <w:p w14:paraId="0A9206E8" w14:textId="0171C7DD"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W ramach tworzonego systemu zostanie zainstalowana sieć STACJI RETRANSMISYJNYCH w 22 lokalizacjach podzielonych na 3 Site</w:t>
      </w:r>
      <w:r w:rsidR="007C66D1">
        <w:rPr>
          <w:rFonts w:ascii="Calibri" w:hAnsi="Calibri" w:cs="Calibri"/>
          <w:sz w:val="22"/>
          <w:szCs w:val="22"/>
        </w:rPr>
        <w:t>’</w:t>
      </w:r>
      <w:r>
        <w:rPr>
          <w:rFonts w:ascii="Calibri" w:hAnsi="Calibri" w:cs="Calibri"/>
          <w:sz w:val="22"/>
          <w:szCs w:val="22"/>
        </w:rPr>
        <w:t>y IP Site Connect Mototrbo Motorola Solutions , które będą ze sobą połączone programowo oraz sieć wyniesionych radiotelefonów do komunikacji z HEMS w 5 lokalizacjach.</w:t>
      </w:r>
    </w:p>
    <w:p w14:paraId="1F1F9DAB" w14:textId="42EA78C9" w:rsidR="00492909" w:rsidRDefault="00B349FA">
      <w:pPr>
        <w:spacing w:before="280" w:after="280"/>
        <w:ind w:firstLine="360"/>
        <w:contextualSpacing/>
        <w:jc w:val="both"/>
      </w:pPr>
      <w:r>
        <w:rPr>
          <w:rFonts w:ascii="Calibri" w:eastAsia="Calibri" w:hAnsi="Calibri" w:cs="Calibri"/>
          <w:sz w:val="22"/>
          <w:szCs w:val="22"/>
          <w:lang w:eastAsia="en-US"/>
        </w:rPr>
        <w:t xml:space="preserve">Komunikacja dyspozytorów medycznych odbywać się będzie z wykorzystaniem konsol radiowych stanowiskowych i radiotelefonów przy czym musi zostać zapewniona łączność poprzez radiotelefony ręczne w Dyspozytorni Medycznej w przypadku awarii oprogramowania serwerowego. W pojazdach zespołów ratownictwa medycznego (ambulansach) zostaną zainstalowane radiotelefony przewoźne. Całość zarządzana będzie przez oprogramowanie monitorujące i zarządzające siecią, które ma </w:t>
      </w:r>
      <w:r>
        <w:rPr>
          <w:rFonts w:ascii="Calibri" w:eastAsia="Calibri" w:hAnsi="Calibri" w:cs="Calibri"/>
          <w:sz w:val="22"/>
          <w:szCs w:val="22"/>
          <w:lang w:eastAsia="en-US"/>
        </w:rPr>
        <w:lastRenderedPageBreak/>
        <w:t>funkcjonować jako nakładka systemowa nie wpływając na funkcjonowanie sieci łączności radiowej pomiędzy radiotelefonami w każdym z Site</w:t>
      </w:r>
      <w:r w:rsidR="007C66D1">
        <w:rPr>
          <w:rFonts w:ascii="Calibri" w:eastAsia="Calibri" w:hAnsi="Calibri" w:cs="Calibri"/>
          <w:sz w:val="22"/>
          <w:szCs w:val="22"/>
          <w:lang w:eastAsia="en-US"/>
        </w:rPr>
        <w:t>’</w:t>
      </w:r>
      <w:r>
        <w:rPr>
          <w:rFonts w:ascii="Calibri" w:eastAsia="Calibri" w:hAnsi="Calibri" w:cs="Calibri"/>
          <w:sz w:val="22"/>
          <w:szCs w:val="22"/>
          <w:lang w:eastAsia="en-US"/>
        </w:rPr>
        <w:t>ów IP Site Connect Mototrbo Motorola Solutions IPSC.</w:t>
      </w:r>
    </w:p>
    <w:p w14:paraId="1AF0631E" w14:textId="38288EC3"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 xml:space="preserve">Dodatkowo przewiduje się uruchomienie 1 STACJI RETRANSMISYJNEJ gdzie zamontowane zostaną 3 przemienniki radiowe </w:t>
      </w:r>
    </w:p>
    <w:p w14:paraId="13174001" w14:textId="77777777" w:rsidR="00492909" w:rsidRDefault="00492909">
      <w:pPr>
        <w:spacing w:before="280" w:after="280"/>
        <w:contextualSpacing/>
        <w:jc w:val="both"/>
        <w:rPr>
          <w:rFonts w:ascii="Calibri" w:hAnsi="Calibri" w:cs="Calibri"/>
          <w:sz w:val="22"/>
          <w:szCs w:val="22"/>
        </w:rPr>
      </w:pPr>
    </w:p>
    <w:p w14:paraId="7DFF327D" w14:textId="77777777" w:rsidR="00492909" w:rsidRDefault="00B349FA">
      <w:pPr>
        <w:pStyle w:val="Akapitzlist"/>
        <w:spacing w:before="280" w:after="280"/>
        <w:ind w:left="0"/>
        <w:jc w:val="both"/>
        <w:rPr>
          <w:szCs w:val="24"/>
        </w:rPr>
      </w:pPr>
      <w:r>
        <w:rPr>
          <w:rFonts w:ascii="Calibri" w:hAnsi="Calibri" w:cs="Calibri"/>
          <w:b/>
          <w:szCs w:val="24"/>
          <w:u w:val="single"/>
        </w:rPr>
        <w:t>2. STACJE RETRANSMISYJNE  (Element A)</w:t>
      </w:r>
    </w:p>
    <w:p w14:paraId="4240D43B" w14:textId="06F99D38" w:rsidR="00492909" w:rsidRDefault="00B349FA">
      <w:pPr>
        <w:ind w:firstLine="360"/>
        <w:jc w:val="both"/>
      </w:pPr>
      <w:r>
        <w:rPr>
          <w:rFonts w:ascii="Calibri" w:hAnsi="Calibri" w:cs="Calibri"/>
          <w:sz w:val="22"/>
          <w:szCs w:val="22"/>
        </w:rPr>
        <w:t>W ramach utworzonej sieci łączności radiowej na terenie województwa opolskiego mają zostać dostarczone i zainstalowane 22 stacje retransmisyjne w obecnych lokalizacjach (poz. 1-13) oraz w nowych lokalizacjach (poz. 14-22). Wszystkie przemienniki radiowe w STACJACH RETRANSMISYJNYCH pracować będą w sieci IP VPN w oparciu o sieć MPLS. Po przeprowadzonych symulacjach propagacyjnych wykorzystując obecne lokalizacje stacji retransmisyjnych, zobrazowane zostały obszary z możliwym brakiem zasięgu radiowego. Dla tych obszarów określono lokalizacje stacji retransmisyjnych, których zadaniem będzie „doświetlenie” obszaru. Dla większości stacji retransmisyjnych w nowych lokalizacjach określone zostały również lokalizacje alternatywne. Lokalizacje stacji retransmisyjnych: :</w:t>
      </w:r>
    </w:p>
    <w:p w14:paraId="4C1AA7C9" w14:textId="77777777" w:rsidR="00492909" w:rsidRDefault="00B349FA">
      <w:pPr>
        <w:pStyle w:val="Akapitzlist"/>
        <w:numPr>
          <w:ilvl w:val="0"/>
          <w:numId w:val="3"/>
        </w:numPr>
        <w:jc w:val="both"/>
        <w:rPr>
          <w:rFonts w:ascii="Calibri" w:hAnsi="Calibri" w:cs="Calibri"/>
          <w:sz w:val="22"/>
          <w:szCs w:val="22"/>
        </w:rPr>
      </w:pPr>
      <w:r>
        <w:rPr>
          <w:rFonts w:ascii="Calibri" w:hAnsi="Calibri" w:cs="Calibri"/>
          <w:sz w:val="22"/>
          <w:szCs w:val="22"/>
        </w:rPr>
        <w:t xml:space="preserve">46-020 Opole </w:t>
      </w:r>
    </w:p>
    <w:p w14:paraId="35A3A762"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47-200 Kędzierzyn-Koźle </w:t>
      </w:r>
    </w:p>
    <w:p w14:paraId="62591A83"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48-100 Głubczyce </w:t>
      </w:r>
    </w:p>
    <w:p w14:paraId="0F5B1179"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48-200 Prudnik </w:t>
      </w:r>
    </w:p>
    <w:p w14:paraId="33BA086E"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48-300 Nysa </w:t>
      </w:r>
    </w:p>
    <w:p w14:paraId="02E223A7"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49-300 Brzeg </w:t>
      </w:r>
    </w:p>
    <w:p w14:paraId="387E8048"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46-100 Namysłów </w:t>
      </w:r>
    </w:p>
    <w:p w14:paraId="680C0FFD"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46-300 Olesno </w:t>
      </w:r>
    </w:p>
    <w:p w14:paraId="31CE58D8"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46-200 Kluczbork </w:t>
      </w:r>
    </w:p>
    <w:p w14:paraId="54331A94"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47-100 Strzelce Opolskie </w:t>
      </w:r>
    </w:p>
    <w:p w14:paraId="478F7DE0"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47-303 Krapkowice </w:t>
      </w:r>
    </w:p>
    <w:p w14:paraId="66DCD99B"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48-130 Kietrz </w:t>
      </w:r>
    </w:p>
    <w:p w14:paraId="41950A57" w14:textId="77777777" w:rsidR="00492909" w:rsidRPr="00C1732C"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48-300 </w:t>
      </w:r>
      <w:r w:rsidRPr="00C1732C">
        <w:rPr>
          <w:rFonts w:ascii="Calibri" w:hAnsi="Calibri" w:cs="Calibri"/>
          <w:sz w:val="22"/>
          <w:szCs w:val="22"/>
        </w:rPr>
        <w:t xml:space="preserve">Paczków </w:t>
      </w:r>
    </w:p>
    <w:p w14:paraId="0DBA8F30"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46-380 Dobrodzień </w:t>
      </w:r>
    </w:p>
    <w:p w14:paraId="4913E746"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48-250 Głogówek </w:t>
      </w:r>
    </w:p>
    <w:p w14:paraId="1B9C432C"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49-200 Grodków </w:t>
      </w:r>
    </w:p>
    <w:p w14:paraId="54C9A12F"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48-311 Korfantów </w:t>
      </w:r>
    </w:p>
    <w:p w14:paraId="56397CBD"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49-100 Niemodlin </w:t>
      </w:r>
    </w:p>
    <w:p w14:paraId="76733161"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46-040 Ozimek </w:t>
      </w:r>
    </w:p>
    <w:p w14:paraId="3C3A4475"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46-034 Pokój </w:t>
      </w:r>
    </w:p>
    <w:p w14:paraId="22611DD6"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46-320 Praszka </w:t>
      </w:r>
    </w:p>
    <w:p w14:paraId="02C272B6" w14:textId="77777777" w:rsidR="00492909" w:rsidRDefault="00B349FA">
      <w:pPr>
        <w:pStyle w:val="Akapitzlist"/>
        <w:numPr>
          <w:ilvl w:val="0"/>
          <w:numId w:val="3"/>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46-030 Stare Budkowice </w:t>
      </w:r>
    </w:p>
    <w:p w14:paraId="78B76D08" w14:textId="77777777" w:rsidR="00492909" w:rsidRDefault="00492909">
      <w:pPr>
        <w:pStyle w:val="Akapitzlist"/>
        <w:suppressAutoHyphens w:val="0"/>
        <w:spacing w:after="160" w:line="259" w:lineRule="auto"/>
        <w:jc w:val="both"/>
        <w:rPr>
          <w:rFonts w:ascii="Calibri" w:hAnsi="Calibri" w:cs="Calibri"/>
          <w:sz w:val="22"/>
          <w:szCs w:val="22"/>
        </w:rPr>
      </w:pPr>
    </w:p>
    <w:p w14:paraId="2FDEBF99" w14:textId="3620821A" w:rsidR="00492909" w:rsidRPr="001178AA" w:rsidRDefault="00F76D3E">
      <w:pPr>
        <w:suppressAutoHyphens w:val="0"/>
        <w:spacing w:after="160" w:line="259" w:lineRule="auto"/>
        <w:ind w:firstLine="360"/>
        <w:contextualSpacing/>
        <w:jc w:val="both"/>
      </w:pPr>
      <w:r w:rsidRPr="001178AA">
        <w:rPr>
          <w:rFonts w:ascii="Calibri" w:hAnsi="Calibri" w:cs="Calibri"/>
          <w:sz w:val="22"/>
          <w:szCs w:val="22"/>
        </w:rPr>
        <w:t xml:space="preserve">Zalecane </w:t>
      </w:r>
      <w:r w:rsidR="00B349FA" w:rsidRPr="001178AA">
        <w:rPr>
          <w:rFonts w:ascii="Calibri" w:hAnsi="Calibri" w:cs="Calibri"/>
          <w:sz w:val="22"/>
          <w:szCs w:val="22"/>
        </w:rPr>
        <w:t xml:space="preserve">jest przeprowadzenie przez Wykonawcę systemu wizji lokalnej wszystkich w/w lokalizacji, w których zamontowane będą urządzenia. Zamawiający zastrzega dostęp do dokumentów zamówienia w celu zachowania poufności informacji dot. szczegółowych lokalizacji stacji retransmisyjnych. Zamawiający na podstawie przepisu art. 280 ust. 3 ustawy Pzp, nie udostępnia ich na stronie internetowej. Odbiór dokumentów następuje po podpisaniu oświadczenia o zachowaniu poufności – wg wzoru stanowiącego </w:t>
      </w:r>
      <w:r w:rsidR="00B349FA" w:rsidRPr="001178AA">
        <w:rPr>
          <w:rFonts w:ascii="Calibri" w:hAnsi="Calibri" w:cs="Calibri"/>
          <w:b/>
          <w:sz w:val="22"/>
          <w:szCs w:val="22"/>
        </w:rPr>
        <w:t xml:space="preserve">załącznik nr </w:t>
      </w:r>
      <w:r w:rsidR="00637412" w:rsidRPr="001178AA">
        <w:rPr>
          <w:rFonts w:ascii="Calibri" w:hAnsi="Calibri" w:cs="Calibri"/>
          <w:b/>
          <w:sz w:val="22"/>
          <w:szCs w:val="22"/>
        </w:rPr>
        <w:t>5</w:t>
      </w:r>
      <w:r w:rsidR="00B349FA" w:rsidRPr="001178AA">
        <w:rPr>
          <w:rFonts w:ascii="Calibri" w:hAnsi="Calibri" w:cs="Calibri"/>
          <w:sz w:val="22"/>
          <w:szCs w:val="22"/>
        </w:rPr>
        <w:t xml:space="preserve"> do SWZ.</w:t>
      </w:r>
    </w:p>
    <w:p w14:paraId="0F692C86" w14:textId="77777777" w:rsidR="00492909" w:rsidRDefault="00492909">
      <w:pPr>
        <w:suppressAutoHyphens w:val="0"/>
        <w:spacing w:after="160" w:line="259" w:lineRule="auto"/>
        <w:contextualSpacing/>
        <w:jc w:val="both"/>
        <w:rPr>
          <w:rFonts w:ascii="Calibri" w:hAnsi="Calibri" w:cs="Calibri"/>
          <w:sz w:val="22"/>
          <w:szCs w:val="22"/>
        </w:rPr>
      </w:pPr>
    </w:p>
    <w:p w14:paraId="50DDBF49" w14:textId="77777777" w:rsidR="00492909" w:rsidRDefault="00B349FA">
      <w:pPr>
        <w:suppressAutoHyphens w:val="0"/>
        <w:spacing w:after="160" w:line="259" w:lineRule="auto"/>
        <w:ind w:firstLine="360"/>
        <w:contextualSpacing/>
        <w:jc w:val="both"/>
        <w:rPr>
          <w:rFonts w:ascii="Calibri" w:hAnsi="Calibri" w:cs="Calibri"/>
          <w:sz w:val="22"/>
          <w:szCs w:val="22"/>
        </w:rPr>
      </w:pPr>
      <w:r>
        <w:rPr>
          <w:rFonts w:ascii="Calibri" w:hAnsi="Calibri" w:cs="Calibri"/>
          <w:sz w:val="22"/>
          <w:szCs w:val="22"/>
        </w:rPr>
        <w:t xml:space="preserve">Każda z 22 stacji retransmisyjnych zbudowana ma być wg poniższej specyfikacji: </w:t>
      </w:r>
    </w:p>
    <w:p w14:paraId="66002C9B" w14:textId="77777777" w:rsidR="00492909" w:rsidRDefault="00492909">
      <w:pPr>
        <w:suppressAutoHyphens w:val="0"/>
        <w:spacing w:after="160" w:line="259" w:lineRule="auto"/>
        <w:ind w:firstLine="360"/>
        <w:contextualSpacing/>
        <w:jc w:val="both"/>
        <w:rPr>
          <w:rFonts w:ascii="Calibri" w:hAnsi="Calibri" w:cs="Calibri"/>
          <w:sz w:val="22"/>
          <w:szCs w:val="22"/>
        </w:rPr>
      </w:pPr>
    </w:p>
    <w:p w14:paraId="2FBC3563" w14:textId="77777777" w:rsidR="00492909" w:rsidRDefault="00B349FA">
      <w:r>
        <w:rPr>
          <w:rFonts w:ascii="Calibri" w:eastAsia="Calibri" w:hAnsi="Calibri" w:cs="Calibri"/>
          <w:kern w:val="2"/>
          <w:sz w:val="22"/>
          <w:szCs w:val="22"/>
        </w:rPr>
        <w:t>Specyfikacja techniczna</w:t>
      </w:r>
      <w:r>
        <w:rPr>
          <w:rFonts w:ascii="Calibri" w:hAnsi="Calibri" w:cs="Calibri"/>
          <w:sz w:val="22"/>
          <w:szCs w:val="22"/>
        </w:rPr>
        <w:t xml:space="preserve"> nr A.1.  Szafa RACK 32U wraz z ukompletowaniem</w:t>
      </w:r>
    </w:p>
    <w:p w14:paraId="6258F333" w14:textId="77777777" w:rsidR="00492909" w:rsidRDefault="00492909">
      <w:pPr>
        <w:rPr>
          <w:rFonts w:ascii="Calibri" w:hAnsi="Calibri" w:cs="Calibri"/>
          <w:sz w:val="22"/>
          <w:szCs w:val="22"/>
        </w:rPr>
      </w:pPr>
    </w:p>
    <w:tbl>
      <w:tblPr>
        <w:tblW w:w="9072" w:type="dxa"/>
        <w:jc w:val="center"/>
        <w:tblLayout w:type="fixed"/>
        <w:tblLook w:val="04A0" w:firstRow="1" w:lastRow="0" w:firstColumn="1" w:lastColumn="0" w:noHBand="0" w:noVBand="1"/>
      </w:tblPr>
      <w:tblGrid>
        <w:gridCol w:w="909"/>
        <w:gridCol w:w="8163"/>
      </w:tblGrid>
      <w:tr w:rsidR="00492909" w14:paraId="495EE61D" w14:textId="77777777" w:rsidTr="00CF54FB">
        <w:trPr>
          <w:trHeight w:val="397"/>
          <w:jc w:val="center"/>
        </w:trPr>
        <w:tc>
          <w:tcPr>
            <w:tcW w:w="9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976DC5F" w14:textId="77777777" w:rsidR="00492909" w:rsidRDefault="00B349FA">
            <w:pPr>
              <w:widowControl w:val="0"/>
              <w:jc w:val="center"/>
              <w:rPr>
                <w:rFonts w:ascii="Calibri" w:hAnsi="Calibri" w:cs="Calibri"/>
                <w:sz w:val="22"/>
                <w:szCs w:val="22"/>
              </w:rPr>
            </w:pPr>
            <w:r>
              <w:rPr>
                <w:rFonts w:ascii="Calibri" w:hAnsi="Calibri" w:cs="Calibri"/>
                <w:sz w:val="22"/>
                <w:szCs w:val="22"/>
              </w:rPr>
              <w:t>L.p.</w:t>
            </w:r>
          </w:p>
        </w:tc>
        <w:tc>
          <w:tcPr>
            <w:tcW w:w="816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F0F11E" w14:textId="77777777" w:rsidR="00492909" w:rsidRDefault="00B349FA">
            <w:pPr>
              <w:widowControl w:val="0"/>
              <w:jc w:val="center"/>
              <w:rPr>
                <w:rFonts w:ascii="Calibri" w:hAnsi="Calibri" w:cs="Calibri"/>
                <w:sz w:val="22"/>
                <w:szCs w:val="22"/>
              </w:rPr>
            </w:pPr>
            <w:r>
              <w:rPr>
                <w:rFonts w:ascii="Calibri" w:hAnsi="Calibri" w:cs="Calibri"/>
                <w:sz w:val="22"/>
                <w:szCs w:val="22"/>
              </w:rPr>
              <w:t>Cechy wymagane przez Zamawiającego</w:t>
            </w:r>
          </w:p>
        </w:tc>
      </w:tr>
      <w:tr w:rsidR="00492909" w14:paraId="2FC7F14F" w14:textId="77777777" w:rsidTr="00CF54FB">
        <w:trPr>
          <w:trHeight w:val="397"/>
          <w:jc w:val="center"/>
        </w:trPr>
        <w:tc>
          <w:tcPr>
            <w:tcW w:w="909" w:type="dxa"/>
            <w:tcBorders>
              <w:top w:val="single" w:sz="4" w:space="0" w:color="000000"/>
              <w:left w:val="single" w:sz="4" w:space="0" w:color="000000"/>
              <w:bottom w:val="single" w:sz="4" w:space="0" w:color="000000"/>
              <w:right w:val="single" w:sz="4" w:space="0" w:color="000000"/>
            </w:tcBorders>
            <w:shd w:val="clear" w:color="auto" w:fill="DDDDDD"/>
          </w:tcPr>
          <w:p w14:paraId="58AEB4AF" w14:textId="77777777" w:rsidR="00492909" w:rsidRDefault="00B349FA">
            <w:pPr>
              <w:widowControl w:val="0"/>
              <w:jc w:val="center"/>
              <w:rPr>
                <w:rFonts w:ascii="Calibri" w:hAnsi="Calibri" w:cs="Calibri"/>
                <w:sz w:val="22"/>
                <w:szCs w:val="22"/>
              </w:rPr>
            </w:pPr>
            <w:r>
              <w:rPr>
                <w:rFonts w:ascii="Calibri" w:hAnsi="Calibri" w:cs="Calibri"/>
                <w:sz w:val="22"/>
                <w:szCs w:val="22"/>
              </w:rPr>
              <w:t>1</w:t>
            </w:r>
          </w:p>
        </w:tc>
        <w:tc>
          <w:tcPr>
            <w:tcW w:w="8163"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15688B9" w14:textId="791F2A37" w:rsidR="00492909" w:rsidRDefault="00B349FA">
            <w:pPr>
              <w:widowControl w:val="0"/>
              <w:rPr>
                <w:rFonts w:ascii="Calibri" w:hAnsi="Calibri" w:cs="Calibri"/>
                <w:sz w:val="22"/>
                <w:szCs w:val="22"/>
              </w:rPr>
            </w:pPr>
            <w:r>
              <w:rPr>
                <w:rFonts w:ascii="Calibri" w:hAnsi="Calibri" w:cs="Calibri"/>
                <w:sz w:val="22"/>
                <w:szCs w:val="22"/>
              </w:rPr>
              <w:t>Szafa montażowa 19” z możliwością postawienia na ziemi:</w:t>
            </w:r>
          </w:p>
        </w:tc>
      </w:tr>
      <w:tr w:rsidR="00492909" w14:paraId="4F59C879"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24811DD8" w14:textId="77777777" w:rsidR="00492909" w:rsidRDefault="00B349FA">
            <w:pPr>
              <w:widowControl w:val="0"/>
              <w:jc w:val="center"/>
              <w:rPr>
                <w:rFonts w:ascii="Calibri" w:hAnsi="Calibri" w:cs="Calibri"/>
                <w:sz w:val="22"/>
                <w:szCs w:val="22"/>
              </w:rPr>
            </w:pPr>
            <w:r>
              <w:rPr>
                <w:rFonts w:ascii="Calibri" w:hAnsi="Calibri" w:cs="Calibri"/>
                <w:sz w:val="22"/>
                <w:szCs w:val="22"/>
              </w:rPr>
              <w:t>‍1.1</w:t>
            </w:r>
          </w:p>
        </w:tc>
        <w:tc>
          <w:tcPr>
            <w:tcW w:w="8163" w:type="dxa"/>
            <w:tcBorders>
              <w:left w:val="single" w:sz="4" w:space="0" w:color="000000"/>
              <w:bottom w:val="single" w:sz="4" w:space="0" w:color="000000"/>
              <w:right w:val="single" w:sz="4" w:space="0" w:color="000000"/>
            </w:tcBorders>
            <w:vAlign w:val="center"/>
          </w:tcPr>
          <w:p w14:paraId="0862BF83" w14:textId="77777777" w:rsidR="00492909" w:rsidRDefault="00B349FA">
            <w:pPr>
              <w:pStyle w:val="Akapitzlist"/>
              <w:widowControl w:val="0"/>
              <w:suppressAutoHyphens w:val="0"/>
              <w:ind w:left="0"/>
            </w:pPr>
            <w:r>
              <w:rPr>
                <w:rFonts w:ascii="Calibri" w:hAnsi="Calibri" w:cs="Calibri"/>
                <w:sz w:val="22"/>
                <w:szCs w:val="22"/>
              </w:rPr>
              <w:t>Maksymalna wysokość 32U, głębokość min. 600 mm</w:t>
            </w:r>
          </w:p>
        </w:tc>
      </w:tr>
      <w:tr w:rsidR="00492909" w14:paraId="4F06B856"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426CB987" w14:textId="77777777" w:rsidR="00492909" w:rsidRDefault="00B349FA">
            <w:pPr>
              <w:widowControl w:val="0"/>
              <w:jc w:val="center"/>
              <w:rPr>
                <w:rFonts w:ascii="Calibri" w:hAnsi="Calibri" w:cs="Calibri"/>
                <w:sz w:val="22"/>
                <w:szCs w:val="22"/>
              </w:rPr>
            </w:pPr>
            <w:r>
              <w:rPr>
                <w:rFonts w:ascii="Calibri" w:hAnsi="Calibri" w:cs="Calibri"/>
                <w:sz w:val="22"/>
                <w:szCs w:val="22"/>
              </w:rPr>
              <w:t>‍1.2</w:t>
            </w:r>
          </w:p>
        </w:tc>
        <w:tc>
          <w:tcPr>
            <w:tcW w:w="8163" w:type="dxa"/>
            <w:tcBorders>
              <w:left w:val="single" w:sz="4" w:space="0" w:color="000000"/>
              <w:bottom w:val="single" w:sz="4" w:space="0" w:color="000000"/>
              <w:right w:val="single" w:sz="4" w:space="0" w:color="000000"/>
            </w:tcBorders>
            <w:vAlign w:val="center"/>
          </w:tcPr>
          <w:p w14:paraId="60163546" w14:textId="77777777" w:rsidR="00492909" w:rsidRDefault="00B349FA">
            <w:pPr>
              <w:pStyle w:val="Akapitzlist"/>
              <w:widowControl w:val="0"/>
              <w:suppressAutoHyphens w:val="0"/>
              <w:ind w:left="0"/>
              <w:rPr>
                <w:rFonts w:ascii="Calibri" w:hAnsi="Calibri" w:cs="Calibri"/>
                <w:sz w:val="22"/>
                <w:szCs w:val="22"/>
              </w:rPr>
            </w:pPr>
            <w:r>
              <w:rPr>
                <w:rFonts w:ascii="Calibri" w:hAnsi="Calibri" w:cs="Calibri"/>
                <w:sz w:val="22"/>
                <w:szCs w:val="22"/>
              </w:rPr>
              <w:t>Drzwi przednie i tylne blaszane perforowane, wyposażone w zamek</w:t>
            </w:r>
          </w:p>
        </w:tc>
      </w:tr>
      <w:tr w:rsidR="00492909" w14:paraId="48B933BB"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4FDAA963" w14:textId="77777777" w:rsidR="00492909" w:rsidRDefault="00B349FA">
            <w:pPr>
              <w:widowControl w:val="0"/>
              <w:jc w:val="center"/>
              <w:rPr>
                <w:rFonts w:ascii="Calibri" w:hAnsi="Calibri" w:cs="Calibri"/>
                <w:sz w:val="22"/>
                <w:szCs w:val="22"/>
              </w:rPr>
            </w:pPr>
            <w:r>
              <w:rPr>
                <w:rFonts w:ascii="Calibri" w:hAnsi="Calibri" w:cs="Calibri"/>
                <w:sz w:val="22"/>
                <w:szCs w:val="22"/>
              </w:rPr>
              <w:t>‍1.3</w:t>
            </w:r>
          </w:p>
        </w:tc>
        <w:tc>
          <w:tcPr>
            <w:tcW w:w="8163" w:type="dxa"/>
            <w:tcBorders>
              <w:left w:val="single" w:sz="4" w:space="0" w:color="000000"/>
              <w:bottom w:val="single" w:sz="4" w:space="0" w:color="000000"/>
              <w:right w:val="single" w:sz="4" w:space="0" w:color="000000"/>
            </w:tcBorders>
            <w:vAlign w:val="center"/>
          </w:tcPr>
          <w:p w14:paraId="12A11542" w14:textId="77777777" w:rsidR="00492909" w:rsidRDefault="00B349FA">
            <w:pPr>
              <w:widowControl w:val="0"/>
              <w:suppressAutoHyphens w:val="0"/>
              <w:rPr>
                <w:rFonts w:ascii="Calibri" w:hAnsi="Calibri" w:cs="Calibri"/>
                <w:sz w:val="22"/>
                <w:szCs w:val="22"/>
              </w:rPr>
            </w:pPr>
            <w:r>
              <w:rPr>
                <w:rFonts w:ascii="Calibri" w:hAnsi="Calibri" w:cs="Calibri"/>
                <w:sz w:val="22"/>
                <w:szCs w:val="22"/>
              </w:rPr>
              <w:t>Osłony boczne pełne, zdejmowane</w:t>
            </w:r>
          </w:p>
        </w:tc>
      </w:tr>
      <w:tr w:rsidR="00492909" w14:paraId="1DBA3918"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040273F7" w14:textId="77777777" w:rsidR="00492909" w:rsidRDefault="00B349FA">
            <w:pPr>
              <w:widowControl w:val="0"/>
              <w:jc w:val="center"/>
              <w:rPr>
                <w:rFonts w:ascii="Calibri" w:hAnsi="Calibri" w:cs="Calibri"/>
                <w:sz w:val="22"/>
                <w:szCs w:val="22"/>
              </w:rPr>
            </w:pPr>
            <w:r>
              <w:rPr>
                <w:rFonts w:ascii="Calibri" w:hAnsi="Calibri" w:cs="Calibri"/>
                <w:sz w:val="22"/>
                <w:szCs w:val="22"/>
              </w:rPr>
              <w:t>1.4‍</w:t>
            </w:r>
          </w:p>
        </w:tc>
        <w:tc>
          <w:tcPr>
            <w:tcW w:w="8163" w:type="dxa"/>
            <w:tcBorders>
              <w:left w:val="single" w:sz="4" w:space="0" w:color="000000"/>
              <w:bottom w:val="single" w:sz="4" w:space="0" w:color="000000"/>
              <w:right w:val="single" w:sz="4" w:space="0" w:color="000000"/>
            </w:tcBorders>
            <w:vAlign w:val="center"/>
          </w:tcPr>
          <w:p w14:paraId="6D2774D6" w14:textId="77777777" w:rsidR="00492909" w:rsidRDefault="00B349FA">
            <w:pPr>
              <w:widowControl w:val="0"/>
              <w:suppressAutoHyphens w:val="0"/>
              <w:jc w:val="both"/>
            </w:pPr>
            <w:r>
              <w:rPr>
                <w:rFonts w:ascii="Calibri" w:hAnsi="Calibri" w:cs="Calibri"/>
                <w:sz w:val="22"/>
                <w:szCs w:val="22"/>
              </w:rPr>
              <w:t>Półka jedna sztuka zgodna ze specyfikacją szafy</w:t>
            </w:r>
          </w:p>
        </w:tc>
      </w:tr>
      <w:tr w:rsidR="00492909" w14:paraId="2C36EBBC"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0C2D113C" w14:textId="77777777" w:rsidR="00492909" w:rsidRDefault="00B349FA">
            <w:pPr>
              <w:widowControl w:val="0"/>
              <w:jc w:val="center"/>
              <w:rPr>
                <w:rFonts w:ascii="Calibri" w:hAnsi="Calibri" w:cs="Calibri"/>
                <w:sz w:val="22"/>
                <w:szCs w:val="22"/>
              </w:rPr>
            </w:pPr>
            <w:r>
              <w:rPr>
                <w:rFonts w:ascii="Calibri" w:hAnsi="Calibri" w:cs="Calibri"/>
                <w:sz w:val="22"/>
                <w:szCs w:val="22"/>
              </w:rPr>
              <w:t>1.5‍</w:t>
            </w:r>
          </w:p>
        </w:tc>
        <w:tc>
          <w:tcPr>
            <w:tcW w:w="8163" w:type="dxa"/>
            <w:tcBorders>
              <w:left w:val="single" w:sz="4" w:space="0" w:color="000000"/>
              <w:bottom w:val="single" w:sz="4" w:space="0" w:color="000000"/>
              <w:right w:val="single" w:sz="4" w:space="0" w:color="000000"/>
            </w:tcBorders>
            <w:vAlign w:val="center"/>
          </w:tcPr>
          <w:p w14:paraId="37FAD129" w14:textId="3985C947" w:rsidR="00492909" w:rsidRDefault="00B349FA">
            <w:pPr>
              <w:widowControl w:val="0"/>
              <w:suppressAutoHyphens w:val="0"/>
              <w:jc w:val="both"/>
            </w:pPr>
            <w:r>
              <w:rPr>
                <w:rFonts w:ascii="Calibri" w:hAnsi="Calibri" w:cs="Calibri"/>
                <w:sz w:val="22"/>
                <w:szCs w:val="22"/>
              </w:rPr>
              <w:t xml:space="preserve">Zabezpieczenie nadprądowe (włącznik nadmiarowo-prądowy) o charakterystyce B, 10 A oraz </w:t>
            </w:r>
            <w:r w:rsidR="007C66D1">
              <w:rPr>
                <w:rFonts w:ascii="Calibri" w:hAnsi="Calibri" w:cs="Calibri"/>
                <w:sz w:val="22"/>
                <w:szCs w:val="22"/>
              </w:rPr>
              <w:t>l</w:t>
            </w:r>
            <w:r>
              <w:rPr>
                <w:rFonts w:ascii="Calibri" w:hAnsi="Calibri" w:cs="Calibri"/>
                <w:sz w:val="22"/>
                <w:szCs w:val="22"/>
              </w:rPr>
              <w:t>icznik energii elektrycznej z wyświetlacz LCD w obudowie 1S umieszczone w rozdzielnicy natynkowej z montażem DIN min. 1Sx2</w:t>
            </w:r>
          </w:p>
        </w:tc>
      </w:tr>
      <w:tr w:rsidR="00492909" w14:paraId="375EB646"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51FE5CF8" w14:textId="77777777" w:rsidR="00492909" w:rsidRDefault="00B349FA">
            <w:pPr>
              <w:widowControl w:val="0"/>
              <w:jc w:val="center"/>
              <w:rPr>
                <w:rFonts w:ascii="Calibri" w:hAnsi="Calibri" w:cs="Calibri"/>
                <w:sz w:val="22"/>
                <w:szCs w:val="22"/>
              </w:rPr>
            </w:pPr>
            <w:r>
              <w:rPr>
                <w:rFonts w:ascii="Calibri" w:hAnsi="Calibri" w:cs="Calibri"/>
                <w:sz w:val="22"/>
                <w:szCs w:val="22"/>
              </w:rPr>
              <w:t>1.6‍</w:t>
            </w:r>
          </w:p>
        </w:tc>
        <w:tc>
          <w:tcPr>
            <w:tcW w:w="8163" w:type="dxa"/>
            <w:tcBorders>
              <w:left w:val="single" w:sz="4" w:space="0" w:color="000000"/>
              <w:bottom w:val="single" w:sz="4" w:space="0" w:color="000000"/>
              <w:right w:val="single" w:sz="4" w:space="0" w:color="000000"/>
            </w:tcBorders>
            <w:vAlign w:val="center"/>
          </w:tcPr>
          <w:p w14:paraId="26416F7C" w14:textId="77777777" w:rsidR="00492909" w:rsidRDefault="00B349FA">
            <w:pPr>
              <w:widowControl w:val="0"/>
              <w:suppressAutoHyphens w:val="0"/>
              <w:rPr>
                <w:rFonts w:ascii="Calibri" w:hAnsi="Calibri" w:cs="Calibri"/>
                <w:sz w:val="22"/>
                <w:szCs w:val="22"/>
              </w:rPr>
            </w:pPr>
            <w:r>
              <w:rPr>
                <w:rFonts w:ascii="Calibri" w:hAnsi="Calibri" w:cs="Calibri"/>
                <w:sz w:val="22"/>
                <w:szCs w:val="22"/>
              </w:rPr>
              <w:t>Listwa zasilająca - 1 szt. – do montażu poziomego w szafie 19”, 1U, 9 gniazd z uziemieniem</w:t>
            </w:r>
          </w:p>
        </w:tc>
      </w:tr>
      <w:tr w:rsidR="00492909" w14:paraId="6564CD9A"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4783672F" w14:textId="77777777" w:rsidR="00492909" w:rsidRDefault="00B349FA">
            <w:pPr>
              <w:widowControl w:val="0"/>
              <w:jc w:val="center"/>
              <w:rPr>
                <w:rFonts w:ascii="Calibri" w:hAnsi="Calibri" w:cs="Calibri"/>
                <w:sz w:val="22"/>
                <w:szCs w:val="22"/>
              </w:rPr>
            </w:pPr>
            <w:r>
              <w:rPr>
                <w:rFonts w:ascii="Calibri" w:hAnsi="Calibri" w:cs="Calibri"/>
                <w:sz w:val="22"/>
                <w:szCs w:val="22"/>
              </w:rPr>
              <w:t>‍1.7</w:t>
            </w:r>
          </w:p>
        </w:tc>
        <w:tc>
          <w:tcPr>
            <w:tcW w:w="8163" w:type="dxa"/>
            <w:tcBorders>
              <w:left w:val="single" w:sz="4" w:space="0" w:color="000000"/>
              <w:bottom w:val="single" w:sz="4" w:space="0" w:color="000000"/>
              <w:right w:val="single" w:sz="4" w:space="0" w:color="000000"/>
            </w:tcBorders>
            <w:vAlign w:val="center"/>
          </w:tcPr>
          <w:p w14:paraId="171A420E" w14:textId="77777777" w:rsidR="00492909" w:rsidRDefault="00B349FA">
            <w:pPr>
              <w:widowControl w:val="0"/>
              <w:suppressAutoHyphens w:val="0"/>
              <w:jc w:val="both"/>
            </w:pPr>
            <w:r>
              <w:rPr>
                <w:rFonts w:ascii="Calibri" w:hAnsi="Calibri" w:cs="Calibri"/>
                <w:sz w:val="22"/>
                <w:szCs w:val="22"/>
              </w:rPr>
              <w:t>Złącza kontaktronowe do podłączenia systemu sygnalizacji otwarcia obudowy szafy;</w:t>
            </w:r>
          </w:p>
        </w:tc>
      </w:tr>
      <w:tr w:rsidR="00492909" w14:paraId="2AFB0F79"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673087D3" w14:textId="77777777" w:rsidR="00492909" w:rsidRDefault="00B349FA">
            <w:pPr>
              <w:widowControl w:val="0"/>
              <w:jc w:val="center"/>
              <w:rPr>
                <w:rFonts w:ascii="Calibri" w:hAnsi="Calibri" w:cs="Calibri"/>
                <w:sz w:val="22"/>
                <w:szCs w:val="22"/>
              </w:rPr>
            </w:pPr>
            <w:r>
              <w:rPr>
                <w:rFonts w:ascii="Calibri" w:hAnsi="Calibri" w:cs="Calibri"/>
                <w:sz w:val="22"/>
                <w:szCs w:val="22"/>
              </w:rPr>
              <w:t>1.8‍</w:t>
            </w:r>
          </w:p>
        </w:tc>
        <w:tc>
          <w:tcPr>
            <w:tcW w:w="8163" w:type="dxa"/>
            <w:tcBorders>
              <w:left w:val="single" w:sz="4" w:space="0" w:color="000000"/>
              <w:bottom w:val="single" w:sz="4" w:space="0" w:color="000000"/>
              <w:right w:val="single" w:sz="4" w:space="0" w:color="000000"/>
            </w:tcBorders>
            <w:vAlign w:val="center"/>
          </w:tcPr>
          <w:p w14:paraId="4BD7A5A9" w14:textId="77777777" w:rsidR="00492909" w:rsidRDefault="00B349FA">
            <w:pPr>
              <w:widowControl w:val="0"/>
              <w:suppressAutoHyphens w:val="0"/>
              <w:jc w:val="both"/>
              <w:rPr>
                <w:rFonts w:ascii="Calibri" w:hAnsi="Calibri" w:cs="Calibri"/>
                <w:sz w:val="22"/>
                <w:szCs w:val="22"/>
              </w:rPr>
            </w:pPr>
            <w:r>
              <w:rPr>
                <w:rFonts w:ascii="Calibri" w:hAnsi="Calibri" w:cs="Calibri"/>
                <w:sz w:val="22"/>
                <w:szCs w:val="22"/>
              </w:rPr>
              <w:t>Elementy montażowe: organizery i opaski pozwalające na montaż urządzeń i okablowania w sposób zgodny ze sztuką i kulturę techniczną.</w:t>
            </w:r>
          </w:p>
        </w:tc>
      </w:tr>
      <w:tr w:rsidR="00492909" w14:paraId="0E6DFAD5" w14:textId="77777777" w:rsidTr="00CF54FB">
        <w:trPr>
          <w:trHeight w:val="397"/>
          <w:jc w:val="center"/>
        </w:trPr>
        <w:tc>
          <w:tcPr>
            <w:tcW w:w="909" w:type="dxa"/>
            <w:tcBorders>
              <w:top w:val="single" w:sz="4" w:space="0" w:color="000000"/>
              <w:left w:val="single" w:sz="4" w:space="0" w:color="000000"/>
              <w:bottom w:val="single" w:sz="4" w:space="0" w:color="000000"/>
              <w:right w:val="single" w:sz="4" w:space="0" w:color="000000"/>
            </w:tcBorders>
            <w:shd w:val="clear" w:color="auto" w:fill="DDDDDD"/>
          </w:tcPr>
          <w:p w14:paraId="7C8D6EF1" w14:textId="77777777" w:rsidR="00492909" w:rsidRDefault="00B349FA">
            <w:pPr>
              <w:widowControl w:val="0"/>
              <w:jc w:val="center"/>
              <w:rPr>
                <w:rFonts w:ascii="Calibri" w:hAnsi="Calibri" w:cs="Calibri"/>
                <w:sz w:val="22"/>
                <w:szCs w:val="22"/>
              </w:rPr>
            </w:pPr>
            <w:r>
              <w:rPr>
                <w:rFonts w:ascii="Calibri" w:hAnsi="Calibri" w:cs="Calibri"/>
                <w:sz w:val="22"/>
                <w:szCs w:val="22"/>
              </w:rPr>
              <w:t>2</w:t>
            </w:r>
          </w:p>
        </w:tc>
        <w:tc>
          <w:tcPr>
            <w:tcW w:w="8163"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8E61985" w14:textId="77777777" w:rsidR="00492909" w:rsidRDefault="00B349FA">
            <w:pPr>
              <w:widowControl w:val="0"/>
              <w:jc w:val="both"/>
              <w:rPr>
                <w:rFonts w:ascii="Calibri" w:eastAsia="SimSun" w:hAnsi="Calibri" w:cs="Calibri"/>
                <w:sz w:val="22"/>
                <w:szCs w:val="22"/>
                <w:lang w:eastAsia="hi-IN" w:bidi="hi-IN"/>
              </w:rPr>
            </w:pPr>
            <w:r>
              <w:rPr>
                <w:rFonts w:ascii="Calibri" w:eastAsia="SimSun" w:hAnsi="Calibri" w:cs="Calibri"/>
                <w:sz w:val="22"/>
                <w:szCs w:val="22"/>
                <w:lang w:eastAsia="hi-IN" w:bidi="hi-IN"/>
              </w:rPr>
              <w:t>Układ UPS szafy stacji retransmisyjnej składający się z:</w:t>
            </w:r>
          </w:p>
        </w:tc>
      </w:tr>
      <w:tr w:rsidR="00492909" w14:paraId="351DDDAE" w14:textId="77777777" w:rsidTr="00CF54FB">
        <w:trPr>
          <w:trHeight w:val="397"/>
          <w:jc w:val="center"/>
        </w:trPr>
        <w:tc>
          <w:tcPr>
            <w:tcW w:w="909" w:type="dxa"/>
            <w:tcBorders>
              <w:left w:val="single" w:sz="4" w:space="0" w:color="000000"/>
              <w:bottom w:val="single" w:sz="4" w:space="0" w:color="000000"/>
              <w:right w:val="single" w:sz="4" w:space="0" w:color="000000"/>
            </w:tcBorders>
            <w:shd w:val="clear" w:color="auto" w:fill="DDDDDD"/>
          </w:tcPr>
          <w:p w14:paraId="2C3C65FE" w14:textId="77777777" w:rsidR="00492909" w:rsidRDefault="00B349FA">
            <w:pPr>
              <w:widowControl w:val="0"/>
              <w:jc w:val="center"/>
              <w:rPr>
                <w:rFonts w:ascii="Calibri" w:hAnsi="Calibri" w:cs="Calibri"/>
                <w:sz w:val="22"/>
                <w:szCs w:val="22"/>
              </w:rPr>
            </w:pPr>
            <w:r>
              <w:rPr>
                <w:rFonts w:ascii="Calibri" w:hAnsi="Calibri" w:cs="Calibri"/>
                <w:sz w:val="22"/>
                <w:szCs w:val="22"/>
              </w:rPr>
              <w:t>‍2.1</w:t>
            </w:r>
          </w:p>
        </w:tc>
        <w:tc>
          <w:tcPr>
            <w:tcW w:w="8163" w:type="dxa"/>
            <w:tcBorders>
              <w:left w:val="single" w:sz="4" w:space="0" w:color="000000"/>
              <w:bottom w:val="single" w:sz="4" w:space="0" w:color="000000"/>
              <w:right w:val="single" w:sz="4" w:space="0" w:color="000000"/>
            </w:tcBorders>
            <w:shd w:val="clear" w:color="auto" w:fill="DDDDDD"/>
            <w:vAlign w:val="center"/>
          </w:tcPr>
          <w:p w14:paraId="242185FC" w14:textId="77777777" w:rsidR="00492909" w:rsidRDefault="00B349FA">
            <w:pPr>
              <w:widowControl w:val="0"/>
            </w:pPr>
            <w:r>
              <w:rPr>
                <w:rFonts w:ascii="Calibri" w:eastAsia="SimSun" w:hAnsi="Calibri" w:cs="Calibri"/>
                <w:sz w:val="22"/>
                <w:szCs w:val="22"/>
                <w:lang w:eastAsia="hi-IN" w:bidi="hi-IN"/>
              </w:rPr>
              <w:t xml:space="preserve">Akumulator podtrzymujący napięcie - </w:t>
            </w:r>
            <w:r>
              <w:rPr>
                <w:rFonts w:ascii="Calibri" w:eastAsia="Calibri" w:hAnsi="Calibri" w:cs="Calibri"/>
                <w:kern w:val="2"/>
                <w:sz w:val="22"/>
                <w:szCs w:val="22"/>
                <w:lang w:eastAsia="hi-IN" w:bidi="hi-IN"/>
              </w:rPr>
              <w:t>Specyfikacja techniczna</w:t>
            </w:r>
            <w:r>
              <w:rPr>
                <w:rFonts w:ascii="Calibri" w:eastAsia="SimSun" w:hAnsi="Calibri" w:cs="Calibri"/>
                <w:sz w:val="22"/>
                <w:szCs w:val="22"/>
                <w:lang w:eastAsia="hi-IN" w:bidi="hi-IN"/>
              </w:rPr>
              <w:t xml:space="preserve"> </w:t>
            </w:r>
          </w:p>
        </w:tc>
      </w:tr>
      <w:tr w:rsidR="00492909" w14:paraId="021F5E52"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55CE1A7A" w14:textId="77777777" w:rsidR="00492909" w:rsidRDefault="00B349FA">
            <w:pPr>
              <w:widowControl w:val="0"/>
              <w:jc w:val="center"/>
              <w:rPr>
                <w:rFonts w:ascii="Calibri" w:hAnsi="Calibri" w:cs="Calibri"/>
                <w:sz w:val="22"/>
                <w:szCs w:val="22"/>
              </w:rPr>
            </w:pPr>
            <w:r>
              <w:rPr>
                <w:rFonts w:ascii="Calibri" w:hAnsi="Calibri" w:cs="Calibri"/>
                <w:sz w:val="22"/>
                <w:szCs w:val="22"/>
              </w:rPr>
              <w:t>‍2.1.1</w:t>
            </w:r>
          </w:p>
        </w:tc>
        <w:tc>
          <w:tcPr>
            <w:tcW w:w="8163" w:type="dxa"/>
            <w:tcBorders>
              <w:left w:val="single" w:sz="4" w:space="0" w:color="000000"/>
              <w:bottom w:val="single" w:sz="4" w:space="0" w:color="000000"/>
              <w:right w:val="single" w:sz="4" w:space="0" w:color="000000"/>
            </w:tcBorders>
            <w:vAlign w:val="center"/>
          </w:tcPr>
          <w:p w14:paraId="5EDA91FC" w14:textId="77777777" w:rsidR="00492909" w:rsidRDefault="00B349FA">
            <w:pPr>
              <w:widowControl w:val="0"/>
              <w:suppressAutoHyphens w:val="0"/>
              <w:jc w:val="both"/>
            </w:pPr>
            <w:r>
              <w:rPr>
                <w:rFonts w:ascii="Calibri" w:hAnsi="Calibri" w:cs="Calibri"/>
                <w:sz w:val="22"/>
                <w:szCs w:val="22"/>
              </w:rPr>
              <w:t xml:space="preserve">Akumulator żelowy </w:t>
            </w:r>
            <w:bookmarkStart w:id="0" w:name="DWT12331"/>
            <w:bookmarkStart w:id="1" w:name="DWT12421"/>
            <w:bookmarkEnd w:id="0"/>
            <w:bookmarkEnd w:id="1"/>
            <w:r>
              <w:rPr>
                <w:rFonts w:ascii="Calibri" w:hAnsi="Calibri" w:cs="Calibri"/>
                <w:sz w:val="22"/>
                <w:szCs w:val="22"/>
              </w:rPr>
              <w:t>HAZE HZY EV 12-110 119Ah lub równoważny o następujących parametrach minimalnych:</w:t>
            </w:r>
          </w:p>
        </w:tc>
      </w:tr>
      <w:tr w:rsidR="00492909" w14:paraId="33CB7477"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0872273D" w14:textId="77777777" w:rsidR="00492909" w:rsidRDefault="00B349FA">
            <w:pPr>
              <w:widowControl w:val="0"/>
              <w:jc w:val="center"/>
              <w:rPr>
                <w:rFonts w:ascii="Calibri" w:hAnsi="Calibri" w:cs="Calibri"/>
                <w:sz w:val="22"/>
                <w:szCs w:val="22"/>
              </w:rPr>
            </w:pPr>
            <w:r>
              <w:rPr>
                <w:rFonts w:ascii="Calibri" w:hAnsi="Calibri" w:cs="Calibri"/>
                <w:sz w:val="22"/>
                <w:szCs w:val="22"/>
              </w:rPr>
              <w:t>‍2.1.2</w:t>
            </w:r>
          </w:p>
        </w:tc>
        <w:tc>
          <w:tcPr>
            <w:tcW w:w="8163" w:type="dxa"/>
            <w:tcBorders>
              <w:left w:val="single" w:sz="4" w:space="0" w:color="000000"/>
              <w:bottom w:val="single" w:sz="4" w:space="0" w:color="000000"/>
              <w:right w:val="single" w:sz="4" w:space="0" w:color="000000"/>
            </w:tcBorders>
            <w:vAlign w:val="center"/>
          </w:tcPr>
          <w:p w14:paraId="1E581287" w14:textId="77777777" w:rsidR="00492909" w:rsidRDefault="00B349FA">
            <w:pPr>
              <w:widowControl w:val="0"/>
              <w:suppressAutoHyphens w:val="0"/>
              <w:jc w:val="both"/>
              <w:rPr>
                <w:rFonts w:ascii="Calibri" w:hAnsi="Calibri" w:cs="Calibri"/>
                <w:sz w:val="22"/>
                <w:szCs w:val="22"/>
              </w:rPr>
            </w:pPr>
            <w:r>
              <w:rPr>
                <w:rFonts w:ascii="Calibri" w:hAnsi="Calibri" w:cs="Calibri"/>
                <w:sz w:val="22"/>
                <w:szCs w:val="22"/>
              </w:rPr>
              <w:t>Napięcie: 12V</w:t>
            </w:r>
          </w:p>
        </w:tc>
      </w:tr>
      <w:tr w:rsidR="00492909" w14:paraId="6C33D675"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1F3FC300" w14:textId="77777777" w:rsidR="00492909" w:rsidRDefault="00B349FA">
            <w:pPr>
              <w:widowControl w:val="0"/>
              <w:jc w:val="center"/>
              <w:rPr>
                <w:rFonts w:ascii="Calibri" w:hAnsi="Calibri" w:cs="Calibri"/>
                <w:sz w:val="22"/>
                <w:szCs w:val="22"/>
              </w:rPr>
            </w:pPr>
            <w:r>
              <w:rPr>
                <w:rFonts w:ascii="Calibri" w:hAnsi="Calibri" w:cs="Calibri"/>
                <w:sz w:val="22"/>
                <w:szCs w:val="22"/>
              </w:rPr>
              <w:t>‍2.1.3</w:t>
            </w:r>
          </w:p>
        </w:tc>
        <w:tc>
          <w:tcPr>
            <w:tcW w:w="8163" w:type="dxa"/>
            <w:tcBorders>
              <w:left w:val="single" w:sz="4" w:space="0" w:color="000000"/>
              <w:bottom w:val="single" w:sz="4" w:space="0" w:color="000000"/>
              <w:right w:val="single" w:sz="4" w:space="0" w:color="000000"/>
            </w:tcBorders>
            <w:vAlign w:val="center"/>
          </w:tcPr>
          <w:p w14:paraId="6C2896F3" w14:textId="77777777" w:rsidR="00492909" w:rsidRDefault="00B349FA">
            <w:pPr>
              <w:widowControl w:val="0"/>
              <w:suppressAutoHyphens w:val="0"/>
              <w:jc w:val="both"/>
              <w:rPr>
                <w:rFonts w:ascii="Calibri" w:hAnsi="Calibri" w:cs="Calibri"/>
                <w:sz w:val="22"/>
                <w:szCs w:val="22"/>
              </w:rPr>
            </w:pPr>
            <w:r>
              <w:rPr>
                <w:rFonts w:ascii="Calibri" w:hAnsi="Calibri" w:cs="Calibri"/>
                <w:sz w:val="22"/>
                <w:szCs w:val="22"/>
              </w:rPr>
              <w:t>Pojemność 119Ah</w:t>
            </w:r>
          </w:p>
        </w:tc>
      </w:tr>
      <w:tr w:rsidR="00492909" w14:paraId="2E6D03F2"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1BB73793" w14:textId="77777777" w:rsidR="00492909" w:rsidRDefault="00B349FA">
            <w:pPr>
              <w:widowControl w:val="0"/>
              <w:jc w:val="center"/>
              <w:rPr>
                <w:rFonts w:ascii="Calibri" w:hAnsi="Calibri" w:cs="Calibri"/>
                <w:sz w:val="22"/>
                <w:szCs w:val="22"/>
              </w:rPr>
            </w:pPr>
            <w:r>
              <w:rPr>
                <w:rFonts w:ascii="Calibri" w:hAnsi="Calibri" w:cs="Calibri"/>
                <w:sz w:val="22"/>
                <w:szCs w:val="22"/>
              </w:rPr>
              <w:t>‍2.1.4</w:t>
            </w:r>
          </w:p>
        </w:tc>
        <w:tc>
          <w:tcPr>
            <w:tcW w:w="8163" w:type="dxa"/>
            <w:tcBorders>
              <w:left w:val="single" w:sz="4" w:space="0" w:color="000000"/>
              <w:bottom w:val="single" w:sz="4" w:space="0" w:color="000000"/>
              <w:right w:val="single" w:sz="4" w:space="0" w:color="000000"/>
            </w:tcBorders>
            <w:vAlign w:val="center"/>
          </w:tcPr>
          <w:p w14:paraId="5EDBB99F" w14:textId="77777777" w:rsidR="00492909" w:rsidRDefault="00B349FA">
            <w:pPr>
              <w:widowControl w:val="0"/>
              <w:suppressAutoHyphens w:val="0"/>
              <w:jc w:val="both"/>
              <w:rPr>
                <w:rFonts w:ascii="Calibri" w:hAnsi="Calibri" w:cs="Calibri"/>
                <w:sz w:val="22"/>
                <w:szCs w:val="22"/>
              </w:rPr>
            </w:pPr>
            <w:r>
              <w:rPr>
                <w:rFonts w:ascii="Calibri" w:hAnsi="Calibri" w:cs="Calibri"/>
                <w:sz w:val="22"/>
                <w:szCs w:val="22"/>
              </w:rPr>
              <w:t>Prąd rozruchowy: 854A</w:t>
            </w:r>
          </w:p>
        </w:tc>
      </w:tr>
      <w:tr w:rsidR="00492909" w14:paraId="07EB62D8"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273D2612" w14:textId="77777777" w:rsidR="00492909" w:rsidRDefault="00B349FA">
            <w:pPr>
              <w:widowControl w:val="0"/>
              <w:jc w:val="center"/>
              <w:rPr>
                <w:rFonts w:ascii="Calibri" w:hAnsi="Calibri" w:cs="Calibri"/>
                <w:sz w:val="22"/>
                <w:szCs w:val="22"/>
              </w:rPr>
            </w:pPr>
            <w:r>
              <w:rPr>
                <w:rFonts w:ascii="Calibri" w:hAnsi="Calibri" w:cs="Calibri"/>
                <w:sz w:val="22"/>
                <w:szCs w:val="22"/>
              </w:rPr>
              <w:t>2.1.5‍</w:t>
            </w:r>
          </w:p>
        </w:tc>
        <w:tc>
          <w:tcPr>
            <w:tcW w:w="8163" w:type="dxa"/>
            <w:tcBorders>
              <w:left w:val="single" w:sz="4" w:space="0" w:color="000000"/>
              <w:bottom w:val="single" w:sz="4" w:space="0" w:color="000000"/>
              <w:right w:val="single" w:sz="4" w:space="0" w:color="000000"/>
            </w:tcBorders>
            <w:vAlign w:val="center"/>
          </w:tcPr>
          <w:p w14:paraId="6FEA3B21" w14:textId="77777777" w:rsidR="00492909" w:rsidRDefault="00B349FA">
            <w:pPr>
              <w:widowControl w:val="0"/>
              <w:suppressAutoHyphens w:val="0"/>
              <w:jc w:val="both"/>
              <w:rPr>
                <w:rFonts w:ascii="Calibri" w:hAnsi="Calibri" w:cs="Calibri"/>
                <w:sz w:val="22"/>
                <w:szCs w:val="22"/>
              </w:rPr>
            </w:pPr>
            <w:r>
              <w:rPr>
                <w:rFonts w:ascii="Calibri" w:hAnsi="Calibri" w:cs="Calibri"/>
                <w:sz w:val="22"/>
                <w:szCs w:val="22"/>
              </w:rPr>
              <w:t>Długość [mm]: 329</w:t>
            </w:r>
          </w:p>
        </w:tc>
      </w:tr>
      <w:tr w:rsidR="00492909" w14:paraId="7FECB7E8"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6C3BA3B3" w14:textId="77777777" w:rsidR="00492909" w:rsidRDefault="00B349FA">
            <w:pPr>
              <w:widowControl w:val="0"/>
              <w:jc w:val="center"/>
              <w:rPr>
                <w:rFonts w:ascii="Calibri" w:hAnsi="Calibri" w:cs="Calibri"/>
                <w:sz w:val="22"/>
                <w:szCs w:val="22"/>
              </w:rPr>
            </w:pPr>
            <w:r>
              <w:rPr>
                <w:rFonts w:ascii="Calibri" w:hAnsi="Calibri" w:cs="Calibri"/>
                <w:sz w:val="22"/>
                <w:szCs w:val="22"/>
              </w:rPr>
              <w:t>‍2.1.6</w:t>
            </w:r>
          </w:p>
        </w:tc>
        <w:tc>
          <w:tcPr>
            <w:tcW w:w="8163" w:type="dxa"/>
            <w:tcBorders>
              <w:left w:val="single" w:sz="4" w:space="0" w:color="000000"/>
              <w:bottom w:val="single" w:sz="4" w:space="0" w:color="000000"/>
              <w:right w:val="single" w:sz="4" w:space="0" w:color="000000"/>
            </w:tcBorders>
            <w:vAlign w:val="center"/>
          </w:tcPr>
          <w:p w14:paraId="470402D0" w14:textId="77777777" w:rsidR="00492909" w:rsidRDefault="00B349FA">
            <w:pPr>
              <w:widowControl w:val="0"/>
              <w:suppressAutoHyphens w:val="0"/>
              <w:jc w:val="both"/>
              <w:rPr>
                <w:rFonts w:ascii="Calibri" w:hAnsi="Calibri" w:cs="Calibri"/>
                <w:sz w:val="22"/>
                <w:szCs w:val="22"/>
              </w:rPr>
            </w:pPr>
            <w:r>
              <w:rPr>
                <w:rFonts w:ascii="Calibri" w:hAnsi="Calibri" w:cs="Calibri"/>
                <w:sz w:val="22"/>
                <w:szCs w:val="22"/>
              </w:rPr>
              <w:t>Szerokość [mm]: 173</w:t>
            </w:r>
          </w:p>
        </w:tc>
      </w:tr>
      <w:tr w:rsidR="00492909" w14:paraId="1770DC14"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37583106" w14:textId="77777777" w:rsidR="00492909" w:rsidRDefault="00B349FA">
            <w:pPr>
              <w:widowControl w:val="0"/>
              <w:jc w:val="center"/>
              <w:rPr>
                <w:rFonts w:ascii="Calibri" w:hAnsi="Calibri" w:cs="Calibri"/>
                <w:sz w:val="22"/>
                <w:szCs w:val="22"/>
              </w:rPr>
            </w:pPr>
            <w:r>
              <w:rPr>
                <w:rFonts w:ascii="Calibri" w:hAnsi="Calibri" w:cs="Calibri"/>
                <w:sz w:val="22"/>
                <w:szCs w:val="22"/>
              </w:rPr>
              <w:t>‍2.1.7</w:t>
            </w:r>
          </w:p>
        </w:tc>
        <w:tc>
          <w:tcPr>
            <w:tcW w:w="8163" w:type="dxa"/>
            <w:tcBorders>
              <w:left w:val="single" w:sz="4" w:space="0" w:color="000000"/>
              <w:bottom w:val="single" w:sz="4" w:space="0" w:color="000000"/>
              <w:right w:val="single" w:sz="4" w:space="0" w:color="000000"/>
            </w:tcBorders>
            <w:vAlign w:val="center"/>
          </w:tcPr>
          <w:p w14:paraId="4D5D82D4" w14:textId="77777777" w:rsidR="00492909" w:rsidRDefault="00B349FA">
            <w:pPr>
              <w:widowControl w:val="0"/>
              <w:suppressAutoHyphens w:val="0"/>
              <w:jc w:val="both"/>
              <w:rPr>
                <w:rFonts w:ascii="Calibri" w:hAnsi="Calibri" w:cs="Calibri"/>
                <w:sz w:val="22"/>
                <w:szCs w:val="22"/>
              </w:rPr>
            </w:pPr>
            <w:r>
              <w:rPr>
                <w:rFonts w:ascii="Calibri" w:hAnsi="Calibri" w:cs="Calibri"/>
                <w:sz w:val="22"/>
                <w:szCs w:val="22"/>
              </w:rPr>
              <w:t>Wysokość [mm]: 227</w:t>
            </w:r>
          </w:p>
        </w:tc>
      </w:tr>
      <w:tr w:rsidR="00492909" w14:paraId="031F089A"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5FB7B5AB" w14:textId="77777777" w:rsidR="00492909" w:rsidRDefault="00B349FA">
            <w:pPr>
              <w:widowControl w:val="0"/>
              <w:jc w:val="center"/>
              <w:rPr>
                <w:rFonts w:ascii="Calibri" w:hAnsi="Calibri" w:cs="Calibri"/>
                <w:sz w:val="22"/>
                <w:szCs w:val="22"/>
              </w:rPr>
            </w:pPr>
            <w:r>
              <w:rPr>
                <w:rFonts w:ascii="Calibri" w:hAnsi="Calibri" w:cs="Calibri"/>
                <w:sz w:val="22"/>
                <w:szCs w:val="22"/>
              </w:rPr>
              <w:t>2.1.8‍</w:t>
            </w:r>
          </w:p>
        </w:tc>
        <w:tc>
          <w:tcPr>
            <w:tcW w:w="8163" w:type="dxa"/>
            <w:tcBorders>
              <w:left w:val="single" w:sz="4" w:space="0" w:color="000000"/>
              <w:bottom w:val="single" w:sz="4" w:space="0" w:color="000000"/>
              <w:right w:val="single" w:sz="4" w:space="0" w:color="000000"/>
            </w:tcBorders>
            <w:vAlign w:val="center"/>
          </w:tcPr>
          <w:p w14:paraId="25C14920" w14:textId="77777777" w:rsidR="00492909" w:rsidRDefault="00B349FA">
            <w:pPr>
              <w:widowControl w:val="0"/>
              <w:suppressAutoHyphens w:val="0"/>
              <w:jc w:val="both"/>
              <w:rPr>
                <w:rFonts w:ascii="Calibri" w:hAnsi="Calibri" w:cs="Calibri"/>
                <w:sz w:val="22"/>
                <w:szCs w:val="22"/>
              </w:rPr>
            </w:pPr>
            <w:r>
              <w:rPr>
                <w:rFonts w:ascii="Calibri" w:hAnsi="Calibri" w:cs="Calibri"/>
                <w:sz w:val="22"/>
                <w:szCs w:val="22"/>
              </w:rPr>
              <w:t>Waga [kg]: 33</w:t>
            </w:r>
          </w:p>
        </w:tc>
      </w:tr>
      <w:tr w:rsidR="00492909" w14:paraId="5412D4B0"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38B2105D" w14:textId="1BF72A41" w:rsidR="00492909" w:rsidRDefault="00B349FA">
            <w:pPr>
              <w:widowControl w:val="0"/>
              <w:ind w:right="-113"/>
              <w:jc w:val="center"/>
              <w:rPr>
                <w:rFonts w:ascii="Calibri" w:hAnsi="Calibri" w:cs="Calibri"/>
                <w:sz w:val="22"/>
                <w:szCs w:val="22"/>
              </w:rPr>
            </w:pPr>
            <w:r>
              <w:rPr>
                <w:rFonts w:ascii="Calibri" w:hAnsi="Calibri" w:cs="Calibri"/>
                <w:sz w:val="22"/>
                <w:szCs w:val="22"/>
              </w:rPr>
              <w:t>‍2.1.</w:t>
            </w:r>
            <w:r w:rsidR="00CF54FB">
              <w:rPr>
                <w:rFonts w:ascii="Calibri" w:hAnsi="Calibri" w:cs="Calibri"/>
                <w:sz w:val="22"/>
                <w:szCs w:val="22"/>
              </w:rPr>
              <w:t>9</w:t>
            </w:r>
          </w:p>
        </w:tc>
        <w:tc>
          <w:tcPr>
            <w:tcW w:w="8163" w:type="dxa"/>
            <w:tcBorders>
              <w:left w:val="single" w:sz="4" w:space="0" w:color="000000"/>
              <w:bottom w:val="single" w:sz="4" w:space="0" w:color="000000"/>
              <w:right w:val="single" w:sz="4" w:space="0" w:color="000000"/>
            </w:tcBorders>
            <w:vAlign w:val="center"/>
          </w:tcPr>
          <w:p w14:paraId="222A83E6" w14:textId="77777777" w:rsidR="00492909" w:rsidRDefault="00B349FA">
            <w:pPr>
              <w:widowControl w:val="0"/>
              <w:suppressAutoHyphens w:val="0"/>
              <w:jc w:val="both"/>
              <w:rPr>
                <w:rFonts w:ascii="Calibri" w:hAnsi="Calibri" w:cs="Calibri"/>
                <w:sz w:val="22"/>
                <w:szCs w:val="22"/>
              </w:rPr>
            </w:pPr>
            <w:r>
              <w:rPr>
                <w:rFonts w:ascii="Calibri" w:hAnsi="Calibri" w:cs="Calibri"/>
                <w:sz w:val="22"/>
                <w:szCs w:val="22"/>
              </w:rPr>
              <w:t>Projektowana żywotność: 12 lat</w:t>
            </w:r>
          </w:p>
        </w:tc>
      </w:tr>
      <w:tr w:rsidR="00492909" w14:paraId="23F34866"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71763E60" w14:textId="0CCA22A0" w:rsidR="00492909" w:rsidRDefault="00B349FA">
            <w:pPr>
              <w:widowControl w:val="0"/>
              <w:ind w:right="-113"/>
              <w:jc w:val="center"/>
              <w:rPr>
                <w:rFonts w:ascii="Calibri" w:hAnsi="Calibri" w:cs="Calibri"/>
                <w:sz w:val="22"/>
                <w:szCs w:val="22"/>
              </w:rPr>
            </w:pPr>
            <w:r>
              <w:rPr>
                <w:rFonts w:ascii="Calibri" w:hAnsi="Calibri" w:cs="Calibri"/>
                <w:sz w:val="22"/>
                <w:szCs w:val="22"/>
              </w:rPr>
              <w:t>2.1.1</w:t>
            </w:r>
            <w:r w:rsidR="00CF54FB">
              <w:rPr>
                <w:rFonts w:ascii="Calibri" w:hAnsi="Calibri" w:cs="Calibri"/>
                <w:sz w:val="22"/>
                <w:szCs w:val="22"/>
              </w:rPr>
              <w:t>0</w:t>
            </w:r>
            <w:r>
              <w:rPr>
                <w:rFonts w:ascii="Calibri" w:hAnsi="Calibri" w:cs="Calibri"/>
                <w:sz w:val="22"/>
                <w:szCs w:val="22"/>
              </w:rPr>
              <w:t>‍</w:t>
            </w:r>
          </w:p>
        </w:tc>
        <w:tc>
          <w:tcPr>
            <w:tcW w:w="8163" w:type="dxa"/>
            <w:tcBorders>
              <w:left w:val="single" w:sz="4" w:space="0" w:color="000000"/>
              <w:bottom w:val="single" w:sz="4" w:space="0" w:color="000000"/>
              <w:right w:val="single" w:sz="4" w:space="0" w:color="000000"/>
            </w:tcBorders>
            <w:vAlign w:val="center"/>
          </w:tcPr>
          <w:p w14:paraId="6043CBEE" w14:textId="77777777" w:rsidR="00492909" w:rsidRDefault="00B349FA">
            <w:pPr>
              <w:widowControl w:val="0"/>
              <w:suppressAutoHyphens w:val="0"/>
              <w:jc w:val="both"/>
              <w:rPr>
                <w:rFonts w:ascii="Calibri" w:hAnsi="Calibri" w:cs="Calibri"/>
                <w:sz w:val="22"/>
                <w:szCs w:val="22"/>
              </w:rPr>
            </w:pPr>
            <w:r>
              <w:rPr>
                <w:rFonts w:ascii="Calibri" w:hAnsi="Calibri" w:cs="Calibri"/>
                <w:sz w:val="22"/>
                <w:szCs w:val="22"/>
              </w:rPr>
              <w:t>Praca w dowolnym położeniu</w:t>
            </w:r>
          </w:p>
        </w:tc>
      </w:tr>
      <w:tr w:rsidR="00492909" w14:paraId="64DB70A7"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472D29DA" w14:textId="0CFEF01A" w:rsidR="00492909" w:rsidRDefault="00B349FA">
            <w:pPr>
              <w:widowControl w:val="0"/>
              <w:ind w:right="-113"/>
              <w:jc w:val="center"/>
              <w:rPr>
                <w:rFonts w:ascii="Calibri" w:hAnsi="Calibri" w:cs="Calibri"/>
                <w:sz w:val="22"/>
                <w:szCs w:val="22"/>
              </w:rPr>
            </w:pPr>
            <w:r>
              <w:rPr>
                <w:rFonts w:ascii="Calibri" w:hAnsi="Calibri" w:cs="Calibri"/>
                <w:sz w:val="22"/>
                <w:szCs w:val="22"/>
              </w:rPr>
              <w:t>‍2.1.1</w:t>
            </w:r>
            <w:r w:rsidR="00CF54FB">
              <w:rPr>
                <w:rFonts w:ascii="Calibri" w:hAnsi="Calibri" w:cs="Calibri"/>
                <w:sz w:val="22"/>
                <w:szCs w:val="22"/>
              </w:rPr>
              <w:t>1</w:t>
            </w:r>
          </w:p>
        </w:tc>
        <w:tc>
          <w:tcPr>
            <w:tcW w:w="8163" w:type="dxa"/>
            <w:tcBorders>
              <w:left w:val="single" w:sz="4" w:space="0" w:color="000000"/>
              <w:bottom w:val="single" w:sz="4" w:space="0" w:color="000000"/>
              <w:right w:val="single" w:sz="4" w:space="0" w:color="000000"/>
            </w:tcBorders>
            <w:vAlign w:val="center"/>
          </w:tcPr>
          <w:p w14:paraId="2AAB5DE6" w14:textId="77777777" w:rsidR="00492909" w:rsidRDefault="00B349FA">
            <w:pPr>
              <w:widowControl w:val="0"/>
              <w:suppressAutoHyphens w:val="0"/>
              <w:jc w:val="both"/>
              <w:rPr>
                <w:rFonts w:ascii="Calibri" w:hAnsi="Calibri" w:cs="Calibri"/>
                <w:sz w:val="22"/>
                <w:szCs w:val="22"/>
              </w:rPr>
            </w:pPr>
            <w:r>
              <w:rPr>
                <w:rFonts w:ascii="Calibri" w:hAnsi="Calibri" w:cs="Calibri"/>
                <w:sz w:val="22"/>
                <w:szCs w:val="22"/>
              </w:rPr>
              <w:t>Nominalna, oczekiwana (katalogowa) Liczba cykli ładowania zależna od głębokości rozładowania danego akumulatora (DOD):</w:t>
            </w:r>
          </w:p>
          <w:p w14:paraId="0B3E01E5" w14:textId="77777777" w:rsidR="00492909" w:rsidRDefault="00B349FA">
            <w:pPr>
              <w:widowControl w:val="0"/>
              <w:suppressAutoHyphens w:val="0"/>
              <w:ind w:left="592"/>
              <w:jc w:val="both"/>
              <w:rPr>
                <w:rFonts w:ascii="Calibri" w:eastAsia="SimSun" w:hAnsi="Calibri" w:cs="Calibri"/>
                <w:sz w:val="22"/>
                <w:szCs w:val="22"/>
                <w:lang w:eastAsia="hi-IN" w:bidi="hi-IN"/>
              </w:rPr>
            </w:pPr>
            <w:r>
              <w:rPr>
                <w:rFonts w:ascii="Calibri" w:eastAsia="SimSun" w:hAnsi="Calibri" w:cs="Calibri"/>
                <w:sz w:val="22"/>
                <w:szCs w:val="22"/>
                <w:lang w:eastAsia="hi-IN" w:bidi="hi-IN"/>
              </w:rPr>
              <w:t>100% DOD - 400 cykli, 75% DOD - 450 cykli, 50% DOD - 650 cykli"</w:t>
            </w:r>
          </w:p>
        </w:tc>
      </w:tr>
      <w:tr w:rsidR="00492909" w14:paraId="4A53647E" w14:textId="77777777" w:rsidTr="00CF54FB">
        <w:trPr>
          <w:trHeight w:val="397"/>
          <w:jc w:val="center"/>
        </w:trPr>
        <w:tc>
          <w:tcPr>
            <w:tcW w:w="909" w:type="dxa"/>
            <w:tcBorders>
              <w:left w:val="single" w:sz="4" w:space="0" w:color="000000"/>
              <w:bottom w:val="single" w:sz="4" w:space="0" w:color="000000"/>
              <w:right w:val="single" w:sz="4" w:space="0" w:color="000000"/>
            </w:tcBorders>
            <w:shd w:val="clear" w:color="auto" w:fill="DDDDDD"/>
          </w:tcPr>
          <w:p w14:paraId="517D94ED" w14:textId="77777777" w:rsidR="00492909" w:rsidRDefault="00B349FA">
            <w:pPr>
              <w:widowControl w:val="0"/>
              <w:jc w:val="center"/>
              <w:rPr>
                <w:rFonts w:ascii="Calibri" w:hAnsi="Calibri" w:cs="Calibri"/>
                <w:sz w:val="22"/>
                <w:szCs w:val="22"/>
              </w:rPr>
            </w:pPr>
            <w:r>
              <w:rPr>
                <w:rFonts w:ascii="Calibri" w:hAnsi="Calibri" w:cs="Calibri"/>
                <w:sz w:val="22"/>
                <w:szCs w:val="22"/>
              </w:rPr>
              <w:t>2.2‍</w:t>
            </w:r>
          </w:p>
        </w:tc>
        <w:tc>
          <w:tcPr>
            <w:tcW w:w="8163" w:type="dxa"/>
            <w:tcBorders>
              <w:left w:val="single" w:sz="4" w:space="0" w:color="000000"/>
              <w:bottom w:val="single" w:sz="4" w:space="0" w:color="000000"/>
              <w:right w:val="single" w:sz="4" w:space="0" w:color="000000"/>
            </w:tcBorders>
            <w:shd w:val="clear" w:color="auto" w:fill="DDDDDD"/>
            <w:vAlign w:val="center"/>
          </w:tcPr>
          <w:p w14:paraId="59C73544" w14:textId="77777777" w:rsidR="00492909" w:rsidRDefault="00B349FA">
            <w:pPr>
              <w:widowControl w:val="0"/>
            </w:pPr>
            <w:r>
              <w:rPr>
                <w:rFonts w:ascii="Calibri" w:eastAsia="SimSun" w:hAnsi="Calibri" w:cs="Calibri"/>
                <w:sz w:val="22"/>
                <w:szCs w:val="22"/>
                <w:lang w:eastAsia="hi-IN" w:bidi="hi-IN"/>
              </w:rPr>
              <w:t xml:space="preserve">Ładowarka akumulatorów podtrzymujących napięcie - </w:t>
            </w:r>
            <w:r>
              <w:rPr>
                <w:rFonts w:ascii="Calibri" w:eastAsia="Calibri" w:hAnsi="Calibri" w:cs="Calibri"/>
                <w:kern w:val="2"/>
                <w:sz w:val="22"/>
                <w:szCs w:val="22"/>
                <w:lang w:eastAsia="hi-IN" w:bidi="hi-IN"/>
              </w:rPr>
              <w:t>Specyfikacja techniczna</w:t>
            </w:r>
            <w:r>
              <w:rPr>
                <w:rFonts w:ascii="Calibri" w:eastAsia="SimSun" w:hAnsi="Calibri" w:cs="Calibri"/>
                <w:sz w:val="22"/>
                <w:szCs w:val="22"/>
                <w:lang w:eastAsia="hi-IN" w:bidi="hi-IN"/>
              </w:rPr>
              <w:t xml:space="preserve"> </w:t>
            </w:r>
          </w:p>
        </w:tc>
      </w:tr>
      <w:tr w:rsidR="00492909" w14:paraId="6EA7A0FC"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7C431A19" w14:textId="77777777" w:rsidR="00492909" w:rsidRDefault="00B349FA">
            <w:pPr>
              <w:widowControl w:val="0"/>
              <w:jc w:val="center"/>
              <w:rPr>
                <w:rFonts w:ascii="Calibri" w:hAnsi="Calibri" w:cs="Calibri"/>
                <w:sz w:val="22"/>
                <w:szCs w:val="22"/>
              </w:rPr>
            </w:pPr>
            <w:r>
              <w:rPr>
                <w:rFonts w:ascii="Calibri" w:hAnsi="Calibri" w:cs="Calibri"/>
                <w:sz w:val="22"/>
                <w:szCs w:val="22"/>
              </w:rPr>
              <w:t>‍</w:t>
            </w:r>
          </w:p>
        </w:tc>
        <w:tc>
          <w:tcPr>
            <w:tcW w:w="8163" w:type="dxa"/>
            <w:tcBorders>
              <w:left w:val="single" w:sz="4" w:space="0" w:color="000000"/>
              <w:bottom w:val="single" w:sz="4" w:space="0" w:color="000000"/>
              <w:right w:val="single" w:sz="4" w:space="0" w:color="000000"/>
            </w:tcBorders>
            <w:vAlign w:val="center"/>
          </w:tcPr>
          <w:p w14:paraId="354D399A" w14:textId="77777777" w:rsidR="00492909" w:rsidRDefault="00B349FA">
            <w:pPr>
              <w:widowControl w:val="0"/>
              <w:suppressAutoHyphens w:val="0"/>
              <w:jc w:val="both"/>
            </w:pPr>
            <w:r>
              <w:rPr>
                <w:rFonts w:ascii="Calibri" w:hAnsi="Calibri" w:cs="Calibri"/>
                <w:sz w:val="22"/>
                <w:szCs w:val="22"/>
              </w:rPr>
              <w:t xml:space="preserve">Ładowarka </w:t>
            </w:r>
            <w:r>
              <w:rPr>
                <w:rStyle w:val="Pogrubienie"/>
                <w:rFonts w:ascii="Calibri" w:hAnsi="Calibri" w:cs="Calibri"/>
                <w:b w:val="0"/>
                <w:bCs w:val="0"/>
                <w:sz w:val="22"/>
                <w:szCs w:val="22"/>
              </w:rPr>
              <w:t>Mean Well PB-360P-12</w:t>
            </w:r>
            <w:r>
              <w:rPr>
                <w:rFonts w:ascii="Calibri" w:hAnsi="Calibri" w:cs="Calibri"/>
                <w:sz w:val="22"/>
                <w:szCs w:val="22"/>
              </w:rPr>
              <w:t xml:space="preserve"> lub równoważny o następujących parametrach minimalnych:</w:t>
            </w:r>
          </w:p>
        </w:tc>
      </w:tr>
      <w:tr w:rsidR="00492909" w14:paraId="3F29AC67"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2FD7CDCC" w14:textId="77777777" w:rsidR="00492909" w:rsidRDefault="00B349FA">
            <w:pPr>
              <w:widowControl w:val="0"/>
              <w:jc w:val="center"/>
              <w:rPr>
                <w:rFonts w:ascii="Calibri" w:hAnsi="Calibri" w:cs="Calibri"/>
                <w:sz w:val="22"/>
                <w:szCs w:val="22"/>
              </w:rPr>
            </w:pPr>
            <w:r>
              <w:rPr>
                <w:rFonts w:ascii="Calibri" w:hAnsi="Calibri" w:cs="Calibri"/>
                <w:sz w:val="22"/>
                <w:szCs w:val="22"/>
              </w:rPr>
              <w:t>2.2.1‍</w:t>
            </w:r>
          </w:p>
        </w:tc>
        <w:tc>
          <w:tcPr>
            <w:tcW w:w="8163" w:type="dxa"/>
            <w:tcBorders>
              <w:left w:val="single" w:sz="4" w:space="0" w:color="000000"/>
              <w:bottom w:val="single" w:sz="4" w:space="0" w:color="000000"/>
              <w:right w:val="single" w:sz="4" w:space="0" w:color="000000"/>
            </w:tcBorders>
            <w:vAlign w:val="center"/>
          </w:tcPr>
          <w:p w14:paraId="04FED478" w14:textId="77777777" w:rsidR="00492909" w:rsidRDefault="00B349FA">
            <w:pPr>
              <w:pStyle w:val="Tekstpodstawowy"/>
              <w:widowControl w:val="0"/>
              <w:suppressAutoHyphens w:val="0"/>
            </w:pPr>
            <w:r>
              <w:rPr>
                <w:rFonts w:ascii="Calibri" w:hAnsi="Calibri" w:cs="Calibri"/>
                <w:i w:val="0"/>
                <w:sz w:val="22"/>
                <w:szCs w:val="22"/>
                <w:lang w:val="pl-PL" w:eastAsia="zh-CN"/>
              </w:rPr>
              <w:t xml:space="preserve">Typ do </w:t>
            </w:r>
            <w:r>
              <w:rPr>
                <w:rFonts w:ascii="Calibri" w:hAnsi="Calibri"/>
                <w:i w:val="0"/>
                <w:sz w:val="22"/>
                <w:szCs w:val="22"/>
              </w:rPr>
              <w:t>akumulatorów kwasowo-ołowiowych</w:t>
            </w:r>
          </w:p>
        </w:tc>
      </w:tr>
      <w:tr w:rsidR="00492909" w14:paraId="7031E8E7"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3CC7B6B9" w14:textId="77777777" w:rsidR="00492909" w:rsidRDefault="00B349FA">
            <w:pPr>
              <w:widowControl w:val="0"/>
              <w:jc w:val="center"/>
              <w:rPr>
                <w:rFonts w:ascii="Calibri" w:hAnsi="Calibri" w:cs="Calibri"/>
                <w:sz w:val="22"/>
                <w:szCs w:val="22"/>
              </w:rPr>
            </w:pPr>
            <w:r>
              <w:rPr>
                <w:rFonts w:ascii="Calibri" w:hAnsi="Calibri" w:cs="Calibri"/>
                <w:sz w:val="22"/>
                <w:szCs w:val="22"/>
              </w:rPr>
              <w:t>‍2.2.2</w:t>
            </w:r>
          </w:p>
        </w:tc>
        <w:tc>
          <w:tcPr>
            <w:tcW w:w="8163" w:type="dxa"/>
            <w:tcBorders>
              <w:left w:val="single" w:sz="4" w:space="0" w:color="000000"/>
              <w:bottom w:val="single" w:sz="4" w:space="0" w:color="000000"/>
              <w:right w:val="single" w:sz="4" w:space="0" w:color="000000"/>
            </w:tcBorders>
            <w:vAlign w:val="center"/>
          </w:tcPr>
          <w:p w14:paraId="54B99FBD"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Napięcie wyjściowe regulowane 14,4V DC</w:t>
            </w:r>
          </w:p>
        </w:tc>
      </w:tr>
      <w:tr w:rsidR="00492909" w14:paraId="4E8D16FF"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45C0DE8D" w14:textId="77777777" w:rsidR="00492909" w:rsidRDefault="00B349FA">
            <w:pPr>
              <w:widowControl w:val="0"/>
              <w:jc w:val="center"/>
              <w:rPr>
                <w:rFonts w:ascii="Calibri" w:hAnsi="Calibri" w:cs="Calibri"/>
                <w:sz w:val="22"/>
                <w:szCs w:val="22"/>
              </w:rPr>
            </w:pPr>
            <w:r>
              <w:rPr>
                <w:rFonts w:ascii="Calibri" w:hAnsi="Calibri" w:cs="Calibri"/>
                <w:sz w:val="22"/>
                <w:szCs w:val="22"/>
              </w:rPr>
              <w:t>‍2.2.3</w:t>
            </w:r>
          </w:p>
        </w:tc>
        <w:tc>
          <w:tcPr>
            <w:tcW w:w="8163" w:type="dxa"/>
            <w:tcBorders>
              <w:left w:val="single" w:sz="4" w:space="0" w:color="000000"/>
              <w:bottom w:val="single" w:sz="4" w:space="0" w:color="000000"/>
              <w:right w:val="single" w:sz="4" w:space="0" w:color="000000"/>
            </w:tcBorders>
            <w:vAlign w:val="center"/>
          </w:tcPr>
          <w:p w14:paraId="1326B226"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Maksymalny prąd wyjściowy 24,3A</w:t>
            </w:r>
          </w:p>
        </w:tc>
      </w:tr>
      <w:tr w:rsidR="00492909" w14:paraId="5EEB0CE4"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15B82183" w14:textId="77777777" w:rsidR="00492909" w:rsidRDefault="00B349FA">
            <w:pPr>
              <w:widowControl w:val="0"/>
              <w:jc w:val="center"/>
              <w:rPr>
                <w:rFonts w:ascii="Calibri" w:hAnsi="Calibri" w:cs="Calibri"/>
                <w:sz w:val="22"/>
                <w:szCs w:val="22"/>
              </w:rPr>
            </w:pPr>
            <w:r>
              <w:rPr>
                <w:rFonts w:ascii="Calibri" w:hAnsi="Calibri" w:cs="Calibri"/>
                <w:sz w:val="22"/>
                <w:szCs w:val="22"/>
              </w:rPr>
              <w:lastRenderedPageBreak/>
              <w:t>‍2.2.4</w:t>
            </w:r>
          </w:p>
        </w:tc>
        <w:tc>
          <w:tcPr>
            <w:tcW w:w="8163" w:type="dxa"/>
            <w:tcBorders>
              <w:left w:val="single" w:sz="4" w:space="0" w:color="000000"/>
              <w:bottom w:val="single" w:sz="4" w:space="0" w:color="000000"/>
              <w:right w:val="single" w:sz="4" w:space="0" w:color="000000"/>
            </w:tcBorders>
            <w:vAlign w:val="center"/>
          </w:tcPr>
          <w:p w14:paraId="53EA4F24"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Moc 360W</w:t>
            </w:r>
          </w:p>
        </w:tc>
      </w:tr>
      <w:tr w:rsidR="00492909" w14:paraId="49C55643"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7A5A677B" w14:textId="77777777" w:rsidR="00492909" w:rsidRDefault="00B349FA">
            <w:pPr>
              <w:widowControl w:val="0"/>
              <w:jc w:val="center"/>
              <w:rPr>
                <w:rFonts w:ascii="Calibri" w:hAnsi="Calibri" w:cs="Calibri"/>
                <w:sz w:val="22"/>
                <w:szCs w:val="22"/>
              </w:rPr>
            </w:pPr>
            <w:r>
              <w:rPr>
                <w:rFonts w:ascii="Calibri" w:hAnsi="Calibri" w:cs="Calibri"/>
                <w:sz w:val="22"/>
                <w:szCs w:val="22"/>
              </w:rPr>
              <w:t>‍2.2.5</w:t>
            </w:r>
          </w:p>
        </w:tc>
        <w:tc>
          <w:tcPr>
            <w:tcW w:w="8163" w:type="dxa"/>
            <w:tcBorders>
              <w:left w:val="single" w:sz="4" w:space="0" w:color="000000"/>
              <w:bottom w:val="single" w:sz="4" w:space="0" w:color="000000"/>
              <w:right w:val="single" w:sz="4" w:space="0" w:color="000000"/>
            </w:tcBorders>
            <w:vAlign w:val="center"/>
          </w:tcPr>
          <w:p w14:paraId="7940E605"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Rodzaj złącza DC śrubowe</w:t>
            </w:r>
          </w:p>
        </w:tc>
      </w:tr>
      <w:tr w:rsidR="00492909" w14:paraId="4F2B89E4"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328B1957" w14:textId="77777777" w:rsidR="00492909" w:rsidRDefault="00B349FA">
            <w:pPr>
              <w:widowControl w:val="0"/>
              <w:jc w:val="center"/>
              <w:rPr>
                <w:rFonts w:ascii="Calibri" w:hAnsi="Calibri" w:cs="Calibri"/>
                <w:sz w:val="22"/>
                <w:szCs w:val="22"/>
              </w:rPr>
            </w:pPr>
            <w:r>
              <w:rPr>
                <w:rFonts w:ascii="Calibri" w:hAnsi="Calibri" w:cs="Calibri"/>
                <w:sz w:val="22"/>
                <w:szCs w:val="22"/>
              </w:rPr>
              <w:t>‍2.2.6</w:t>
            </w:r>
          </w:p>
        </w:tc>
        <w:tc>
          <w:tcPr>
            <w:tcW w:w="8163" w:type="dxa"/>
            <w:tcBorders>
              <w:left w:val="single" w:sz="4" w:space="0" w:color="000000"/>
              <w:bottom w:val="single" w:sz="4" w:space="0" w:color="000000"/>
              <w:right w:val="single" w:sz="4" w:space="0" w:color="000000"/>
            </w:tcBorders>
            <w:vAlign w:val="center"/>
          </w:tcPr>
          <w:p w14:paraId="1D57DFA5"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Napięcie wejściowe 230V AC</w:t>
            </w:r>
          </w:p>
        </w:tc>
      </w:tr>
      <w:tr w:rsidR="00492909" w14:paraId="5F658AA1"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5455DE92" w14:textId="77777777" w:rsidR="00492909" w:rsidRDefault="00B349FA">
            <w:pPr>
              <w:widowControl w:val="0"/>
              <w:jc w:val="center"/>
              <w:rPr>
                <w:rFonts w:ascii="Calibri" w:hAnsi="Calibri" w:cs="Calibri"/>
                <w:sz w:val="22"/>
                <w:szCs w:val="22"/>
              </w:rPr>
            </w:pPr>
            <w:r>
              <w:rPr>
                <w:rFonts w:ascii="Calibri" w:hAnsi="Calibri" w:cs="Calibri"/>
                <w:sz w:val="22"/>
                <w:szCs w:val="22"/>
              </w:rPr>
              <w:t>‍2.2.7</w:t>
            </w:r>
          </w:p>
        </w:tc>
        <w:tc>
          <w:tcPr>
            <w:tcW w:w="8163" w:type="dxa"/>
            <w:tcBorders>
              <w:left w:val="single" w:sz="4" w:space="0" w:color="000000"/>
              <w:bottom w:val="single" w:sz="4" w:space="0" w:color="000000"/>
              <w:right w:val="single" w:sz="4" w:space="0" w:color="000000"/>
            </w:tcBorders>
            <w:vAlign w:val="center"/>
          </w:tcPr>
          <w:p w14:paraId="7D4872B5"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Sygnalizacja stanu pracy diodą LED</w:t>
            </w:r>
          </w:p>
        </w:tc>
      </w:tr>
      <w:tr w:rsidR="00492909" w14:paraId="558E2736"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55842C83" w14:textId="77777777" w:rsidR="00492909" w:rsidRDefault="00B349FA">
            <w:pPr>
              <w:widowControl w:val="0"/>
              <w:jc w:val="center"/>
              <w:rPr>
                <w:rFonts w:ascii="Calibri" w:hAnsi="Calibri" w:cs="Calibri"/>
                <w:sz w:val="22"/>
                <w:szCs w:val="22"/>
              </w:rPr>
            </w:pPr>
            <w:r>
              <w:rPr>
                <w:rFonts w:ascii="Calibri" w:hAnsi="Calibri" w:cs="Calibri"/>
                <w:sz w:val="22"/>
                <w:szCs w:val="22"/>
              </w:rPr>
              <w:t>‍2.2.8</w:t>
            </w:r>
          </w:p>
        </w:tc>
        <w:tc>
          <w:tcPr>
            <w:tcW w:w="8163" w:type="dxa"/>
            <w:tcBorders>
              <w:left w:val="single" w:sz="4" w:space="0" w:color="000000"/>
              <w:bottom w:val="single" w:sz="4" w:space="0" w:color="000000"/>
              <w:right w:val="single" w:sz="4" w:space="0" w:color="000000"/>
            </w:tcBorders>
            <w:vAlign w:val="center"/>
          </w:tcPr>
          <w:p w14:paraId="4AAC7841"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 xml:space="preserve">Zabezpieczenie przeciwzwarciowe, przeciążeniowe, nadnapięciowe, termiczne </w:t>
            </w:r>
          </w:p>
        </w:tc>
      </w:tr>
      <w:tr w:rsidR="00492909" w14:paraId="38D85290"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4983150A" w14:textId="77777777" w:rsidR="00492909" w:rsidRDefault="00B349FA">
            <w:pPr>
              <w:widowControl w:val="0"/>
              <w:jc w:val="center"/>
              <w:rPr>
                <w:rFonts w:ascii="Calibri" w:hAnsi="Calibri" w:cs="Calibri"/>
                <w:sz w:val="22"/>
                <w:szCs w:val="22"/>
              </w:rPr>
            </w:pPr>
            <w:r>
              <w:rPr>
                <w:rFonts w:ascii="Calibri" w:hAnsi="Calibri" w:cs="Calibri"/>
                <w:sz w:val="22"/>
                <w:szCs w:val="22"/>
              </w:rPr>
              <w:t>‍2.2.9</w:t>
            </w:r>
          </w:p>
        </w:tc>
        <w:tc>
          <w:tcPr>
            <w:tcW w:w="8163" w:type="dxa"/>
            <w:tcBorders>
              <w:left w:val="single" w:sz="4" w:space="0" w:color="000000"/>
              <w:bottom w:val="single" w:sz="4" w:space="0" w:color="000000"/>
              <w:right w:val="single" w:sz="4" w:space="0" w:color="000000"/>
            </w:tcBorders>
            <w:vAlign w:val="center"/>
          </w:tcPr>
          <w:p w14:paraId="44CAF2FB" w14:textId="77777777" w:rsidR="00492909" w:rsidRDefault="00B349FA">
            <w:pPr>
              <w:pStyle w:val="Tekstpodstawowy"/>
              <w:widowControl w:val="0"/>
              <w:suppressAutoHyphens w:val="0"/>
              <w:rPr>
                <w:rFonts w:ascii="Calibri" w:eastAsia="SimSun" w:hAnsi="Calibri" w:cs="Calibri"/>
                <w:i w:val="0"/>
                <w:sz w:val="22"/>
                <w:szCs w:val="22"/>
                <w:lang w:eastAsia="hi-IN" w:bidi="hi-IN"/>
              </w:rPr>
            </w:pPr>
            <w:r>
              <w:rPr>
                <w:rFonts w:ascii="Calibri" w:eastAsia="SimSun" w:hAnsi="Calibri" w:cs="Calibri"/>
                <w:i w:val="0"/>
                <w:sz w:val="22"/>
                <w:szCs w:val="22"/>
                <w:lang w:eastAsia="hi-IN" w:bidi="hi-IN"/>
              </w:rPr>
              <w:t xml:space="preserve">Chłodzenie wbudowanym wentylatorem </w:t>
            </w:r>
          </w:p>
        </w:tc>
      </w:tr>
      <w:tr w:rsidR="00492909" w14:paraId="419D5995"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5DE42DCF" w14:textId="77777777" w:rsidR="00492909" w:rsidRDefault="00B349FA">
            <w:pPr>
              <w:widowControl w:val="0"/>
              <w:jc w:val="center"/>
              <w:rPr>
                <w:rFonts w:ascii="Calibri" w:hAnsi="Calibri" w:cs="Calibri"/>
                <w:sz w:val="22"/>
                <w:szCs w:val="22"/>
              </w:rPr>
            </w:pPr>
            <w:r>
              <w:rPr>
                <w:rFonts w:ascii="Calibri" w:hAnsi="Calibri" w:cs="Calibri"/>
                <w:sz w:val="22"/>
                <w:szCs w:val="22"/>
              </w:rPr>
              <w:t>‍2.2.10</w:t>
            </w:r>
          </w:p>
        </w:tc>
        <w:tc>
          <w:tcPr>
            <w:tcW w:w="8163" w:type="dxa"/>
            <w:tcBorders>
              <w:left w:val="single" w:sz="4" w:space="0" w:color="000000"/>
              <w:bottom w:val="single" w:sz="4" w:space="0" w:color="000000"/>
              <w:right w:val="single" w:sz="4" w:space="0" w:color="000000"/>
            </w:tcBorders>
            <w:vAlign w:val="center"/>
          </w:tcPr>
          <w:p w14:paraId="15BE53B1" w14:textId="77777777" w:rsidR="00492909" w:rsidRDefault="00B349FA">
            <w:pPr>
              <w:widowControl w:val="0"/>
              <w:suppressAutoHyphens w:val="0"/>
              <w:jc w:val="both"/>
              <w:rPr>
                <w:rFonts w:ascii="Calibri" w:eastAsia="SimSun" w:hAnsi="Calibri" w:cs="Calibri"/>
                <w:sz w:val="22"/>
                <w:szCs w:val="22"/>
                <w:lang w:eastAsia="hi-IN" w:bidi="hi-IN"/>
              </w:rPr>
            </w:pPr>
            <w:r>
              <w:rPr>
                <w:rFonts w:ascii="Calibri" w:eastAsia="SimSun" w:hAnsi="Calibri" w:cs="Calibri"/>
                <w:sz w:val="22"/>
                <w:szCs w:val="22"/>
                <w:lang w:eastAsia="hi-IN" w:bidi="hi-IN"/>
              </w:rPr>
              <w:t>Wymagania uzupełniające: Dostawca zobowiązany będzie wykonać przewody podłączeniowe ładowarki do akumulatora żelowego z przewodu długości 1,5 metra o min. 2x2.5 mm2 z dodatkowym zabezpieczeniem na jednej żyle 25A w postaci gniazda bezpiecznikowego „przelotowego”, przewody zakończone konektorami oczkowymi na śrubę fi8 mm. Konektory zalutowane i zagniecione.</w:t>
            </w:r>
          </w:p>
        </w:tc>
      </w:tr>
      <w:tr w:rsidR="00492909" w14:paraId="6D428405" w14:textId="77777777" w:rsidTr="00CF54FB">
        <w:trPr>
          <w:trHeight w:val="596"/>
          <w:jc w:val="center"/>
        </w:trPr>
        <w:tc>
          <w:tcPr>
            <w:tcW w:w="909" w:type="dxa"/>
            <w:tcBorders>
              <w:left w:val="single" w:sz="4" w:space="0" w:color="000000"/>
              <w:bottom w:val="single" w:sz="4" w:space="0" w:color="000000"/>
              <w:right w:val="single" w:sz="4" w:space="0" w:color="000000"/>
            </w:tcBorders>
            <w:shd w:val="clear" w:color="auto" w:fill="DDDDDD"/>
          </w:tcPr>
          <w:p w14:paraId="4C829061" w14:textId="77777777" w:rsidR="00492909" w:rsidRDefault="00B349FA">
            <w:pPr>
              <w:widowControl w:val="0"/>
              <w:jc w:val="center"/>
              <w:rPr>
                <w:rFonts w:ascii="Calibri" w:hAnsi="Calibri" w:cs="Calibri"/>
                <w:sz w:val="22"/>
                <w:szCs w:val="22"/>
              </w:rPr>
            </w:pPr>
            <w:r>
              <w:rPr>
                <w:rFonts w:ascii="Calibri" w:hAnsi="Calibri" w:cs="Calibri"/>
                <w:sz w:val="22"/>
                <w:szCs w:val="22"/>
              </w:rPr>
              <w:t>2.3‍</w:t>
            </w:r>
          </w:p>
        </w:tc>
        <w:tc>
          <w:tcPr>
            <w:tcW w:w="8163" w:type="dxa"/>
            <w:tcBorders>
              <w:left w:val="single" w:sz="4" w:space="0" w:color="000000"/>
              <w:bottom w:val="single" w:sz="4" w:space="0" w:color="000000"/>
              <w:right w:val="single" w:sz="4" w:space="0" w:color="000000"/>
            </w:tcBorders>
            <w:shd w:val="clear" w:color="auto" w:fill="DDDDDD"/>
            <w:vAlign w:val="center"/>
          </w:tcPr>
          <w:p w14:paraId="47E9BE9E" w14:textId="77777777" w:rsidR="00492909" w:rsidRDefault="00B349FA">
            <w:pPr>
              <w:widowControl w:val="0"/>
            </w:pPr>
            <w:r>
              <w:rPr>
                <w:rFonts w:ascii="Calibri" w:eastAsia="SimSun" w:hAnsi="Calibri" w:cs="Calibri"/>
                <w:sz w:val="22"/>
                <w:szCs w:val="22"/>
                <w:lang w:eastAsia="hi-IN" w:bidi="hi-IN"/>
              </w:rPr>
              <w:t xml:space="preserve">Elektroniczna przetwornica napięcia 12V na napięcie 230V o przebiegu sinusoidalnym do bezprzerwowego zasilania w przypadku zaniku napięcia sieciowego 230VAC o następujących parametrach minimalnych </w:t>
            </w:r>
            <w:r>
              <w:rPr>
                <w:rFonts w:ascii="Calibri" w:eastAsia="Calibri" w:hAnsi="Calibri" w:cs="Calibri"/>
                <w:kern w:val="2"/>
                <w:sz w:val="22"/>
                <w:szCs w:val="22"/>
                <w:lang w:eastAsia="hi-IN" w:bidi="hi-IN"/>
              </w:rPr>
              <w:t>Specyfikacja techniczna</w:t>
            </w:r>
            <w:r>
              <w:rPr>
                <w:rFonts w:ascii="Calibri" w:eastAsia="SimSun" w:hAnsi="Calibri" w:cs="Calibri"/>
                <w:sz w:val="22"/>
                <w:szCs w:val="22"/>
                <w:lang w:eastAsia="hi-IN" w:bidi="hi-IN"/>
              </w:rPr>
              <w:t xml:space="preserve"> </w:t>
            </w:r>
          </w:p>
        </w:tc>
      </w:tr>
      <w:tr w:rsidR="00492909" w14:paraId="2670FCB9"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2BCF9EBE" w14:textId="77777777" w:rsidR="00492909" w:rsidRDefault="00B349FA">
            <w:pPr>
              <w:widowControl w:val="0"/>
              <w:jc w:val="center"/>
              <w:rPr>
                <w:rFonts w:ascii="Calibri" w:hAnsi="Calibri" w:cs="Calibri"/>
                <w:sz w:val="22"/>
                <w:szCs w:val="22"/>
              </w:rPr>
            </w:pPr>
            <w:r>
              <w:rPr>
                <w:rFonts w:ascii="Calibri" w:hAnsi="Calibri" w:cs="Calibri"/>
                <w:sz w:val="22"/>
                <w:szCs w:val="22"/>
              </w:rPr>
              <w:t>2.3.1‍</w:t>
            </w:r>
          </w:p>
        </w:tc>
        <w:tc>
          <w:tcPr>
            <w:tcW w:w="8163" w:type="dxa"/>
            <w:tcBorders>
              <w:left w:val="single" w:sz="4" w:space="0" w:color="000000"/>
              <w:bottom w:val="single" w:sz="4" w:space="0" w:color="000000"/>
              <w:right w:val="single" w:sz="4" w:space="0" w:color="000000"/>
            </w:tcBorders>
            <w:vAlign w:val="center"/>
          </w:tcPr>
          <w:p w14:paraId="57099A4A" w14:textId="77777777" w:rsidR="00492909" w:rsidRDefault="00B349FA">
            <w:pPr>
              <w:pStyle w:val="Tekstpodstawowy"/>
              <w:widowControl w:val="0"/>
              <w:suppressAutoHyphens w:val="0"/>
            </w:pPr>
            <w:r>
              <w:rPr>
                <w:rFonts w:ascii="Calibri" w:hAnsi="Calibri" w:cs="Calibri"/>
                <w:i w:val="0"/>
                <w:sz w:val="22"/>
                <w:szCs w:val="22"/>
                <w:lang w:val="pl-PL" w:eastAsia="zh-CN"/>
              </w:rPr>
              <w:t xml:space="preserve">Zasilanie z akumulatorów żelowych o pojemności maksymalnej 2x120 Ah typ </w:t>
            </w:r>
            <w:r>
              <w:rPr>
                <w:rFonts w:ascii="Calibri" w:hAnsi="Calibri"/>
                <w:i w:val="0"/>
                <w:sz w:val="22"/>
                <w:szCs w:val="22"/>
              </w:rPr>
              <w:t>akumulatorów kwasowo-ołowiowych</w:t>
            </w:r>
          </w:p>
        </w:tc>
      </w:tr>
      <w:tr w:rsidR="00492909" w14:paraId="4A6DE793"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579C1800" w14:textId="77777777" w:rsidR="00492909" w:rsidRDefault="00B349FA">
            <w:pPr>
              <w:widowControl w:val="0"/>
              <w:jc w:val="center"/>
              <w:rPr>
                <w:rFonts w:ascii="Calibri" w:hAnsi="Calibri" w:cs="Calibri"/>
                <w:sz w:val="22"/>
                <w:szCs w:val="22"/>
              </w:rPr>
            </w:pPr>
            <w:r>
              <w:rPr>
                <w:rFonts w:ascii="Calibri" w:hAnsi="Calibri" w:cs="Calibri"/>
                <w:sz w:val="22"/>
                <w:szCs w:val="22"/>
              </w:rPr>
              <w:t>‍2.3.2</w:t>
            </w:r>
          </w:p>
        </w:tc>
        <w:tc>
          <w:tcPr>
            <w:tcW w:w="8163" w:type="dxa"/>
            <w:tcBorders>
              <w:left w:val="single" w:sz="4" w:space="0" w:color="000000"/>
              <w:bottom w:val="single" w:sz="4" w:space="0" w:color="000000"/>
              <w:right w:val="single" w:sz="4" w:space="0" w:color="000000"/>
            </w:tcBorders>
            <w:vAlign w:val="center"/>
          </w:tcPr>
          <w:p w14:paraId="1A51AD31"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Brak funkcji ładowania lub doładowywania akumulatora</w:t>
            </w:r>
          </w:p>
        </w:tc>
      </w:tr>
      <w:tr w:rsidR="00492909" w14:paraId="304CF1FC"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7559C3C6" w14:textId="77777777" w:rsidR="00492909" w:rsidRDefault="00B349FA">
            <w:pPr>
              <w:widowControl w:val="0"/>
              <w:jc w:val="center"/>
              <w:rPr>
                <w:rFonts w:ascii="Calibri" w:hAnsi="Calibri" w:cs="Calibri"/>
                <w:sz w:val="22"/>
                <w:szCs w:val="22"/>
              </w:rPr>
            </w:pPr>
            <w:r>
              <w:rPr>
                <w:rFonts w:ascii="Calibri" w:hAnsi="Calibri" w:cs="Calibri"/>
                <w:sz w:val="22"/>
                <w:szCs w:val="22"/>
              </w:rPr>
              <w:t>‍2.3.3</w:t>
            </w:r>
          </w:p>
        </w:tc>
        <w:tc>
          <w:tcPr>
            <w:tcW w:w="8163" w:type="dxa"/>
            <w:tcBorders>
              <w:left w:val="single" w:sz="4" w:space="0" w:color="000000"/>
              <w:bottom w:val="single" w:sz="4" w:space="0" w:color="000000"/>
              <w:right w:val="single" w:sz="4" w:space="0" w:color="000000"/>
            </w:tcBorders>
            <w:vAlign w:val="center"/>
          </w:tcPr>
          <w:p w14:paraId="0FB866D0"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 xml:space="preserve">Napięcie wejściowe: 11-15,5V </w:t>
            </w:r>
          </w:p>
        </w:tc>
      </w:tr>
      <w:tr w:rsidR="00492909" w14:paraId="11C85A2E"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12EC21C6" w14:textId="77777777" w:rsidR="00492909" w:rsidRDefault="00B349FA">
            <w:pPr>
              <w:widowControl w:val="0"/>
              <w:jc w:val="center"/>
              <w:rPr>
                <w:rFonts w:ascii="Calibri" w:hAnsi="Calibri" w:cs="Calibri"/>
                <w:sz w:val="22"/>
                <w:szCs w:val="22"/>
              </w:rPr>
            </w:pPr>
            <w:r>
              <w:rPr>
                <w:rFonts w:ascii="Calibri" w:hAnsi="Calibri" w:cs="Calibri"/>
                <w:sz w:val="22"/>
                <w:szCs w:val="22"/>
              </w:rPr>
              <w:t>‍2.3.4</w:t>
            </w:r>
          </w:p>
        </w:tc>
        <w:tc>
          <w:tcPr>
            <w:tcW w:w="8163" w:type="dxa"/>
            <w:tcBorders>
              <w:left w:val="single" w:sz="4" w:space="0" w:color="000000"/>
              <w:bottom w:val="single" w:sz="4" w:space="0" w:color="000000"/>
              <w:right w:val="single" w:sz="4" w:space="0" w:color="000000"/>
            </w:tcBorders>
            <w:vAlign w:val="center"/>
          </w:tcPr>
          <w:p w14:paraId="07D85883"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Zabezpieczenie przed rozładowaniem akumulatora poniżej 10,5 V</w:t>
            </w:r>
          </w:p>
        </w:tc>
      </w:tr>
      <w:tr w:rsidR="00492909" w14:paraId="3D79D86B"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4E386037" w14:textId="77777777" w:rsidR="00492909" w:rsidRDefault="00B349FA">
            <w:pPr>
              <w:widowControl w:val="0"/>
              <w:jc w:val="center"/>
              <w:rPr>
                <w:rFonts w:ascii="Calibri" w:hAnsi="Calibri" w:cs="Calibri"/>
                <w:sz w:val="22"/>
                <w:szCs w:val="22"/>
              </w:rPr>
            </w:pPr>
            <w:r>
              <w:rPr>
                <w:rFonts w:ascii="Calibri" w:hAnsi="Calibri" w:cs="Calibri"/>
                <w:sz w:val="22"/>
                <w:szCs w:val="22"/>
              </w:rPr>
              <w:t>‍2.3.5</w:t>
            </w:r>
          </w:p>
        </w:tc>
        <w:tc>
          <w:tcPr>
            <w:tcW w:w="8163" w:type="dxa"/>
            <w:tcBorders>
              <w:left w:val="single" w:sz="4" w:space="0" w:color="000000"/>
              <w:bottom w:val="single" w:sz="4" w:space="0" w:color="000000"/>
              <w:right w:val="single" w:sz="4" w:space="0" w:color="000000"/>
            </w:tcBorders>
            <w:vAlign w:val="center"/>
          </w:tcPr>
          <w:p w14:paraId="63CFFF16"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Napięcie wejściowe sieci: 220-240 V</w:t>
            </w:r>
          </w:p>
        </w:tc>
      </w:tr>
      <w:tr w:rsidR="00492909" w14:paraId="6004B9EF"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06704A28" w14:textId="77777777" w:rsidR="00492909" w:rsidRDefault="00B349FA">
            <w:pPr>
              <w:widowControl w:val="0"/>
              <w:jc w:val="center"/>
              <w:rPr>
                <w:rFonts w:ascii="Calibri" w:hAnsi="Calibri" w:cs="Calibri"/>
                <w:sz w:val="22"/>
                <w:szCs w:val="22"/>
              </w:rPr>
            </w:pPr>
            <w:r>
              <w:rPr>
                <w:rFonts w:ascii="Calibri" w:hAnsi="Calibri" w:cs="Calibri"/>
                <w:sz w:val="22"/>
                <w:szCs w:val="22"/>
              </w:rPr>
              <w:t>‍2.3.6</w:t>
            </w:r>
          </w:p>
        </w:tc>
        <w:tc>
          <w:tcPr>
            <w:tcW w:w="8163" w:type="dxa"/>
            <w:tcBorders>
              <w:left w:val="single" w:sz="4" w:space="0" w:color="000000"/>
              <w:bottom w:val="single" w:sz="4" w:space="0" w:color="000000"/>
              <w:right w:val="single" w:sz="4" w:space="0" w:color="000000"/>
            </w:tcBorders>
            <w:vAlign w:val="center"/>
          </w:tcPr>
          <w:p w14:paraId="1CD9865F"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Napięcie wyjściowe: 230V  (+- 5%)</w:t>
            </w:r>
          </w:p>
        </w:tc>
      </w:tr>
      <w:tr w:rsidR="00492909" w14:paraId="3369D52D"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305DF458" w14:textId="77777777" w:rsidR="00492909" w:rsidRDefault="00B349FA">
            <w:pPr>
              <w:widowControl w:val="0"/>
              <w:jc w:val="center"/>
              <w:rPr>
                <w:rFonts w:ascii="Calibri" w:hAnsi="Calibri" w:cs="Calibri"/>
                <w:sz w:val="22"/>
                <w:szCs w:val="22"/>
              </w:rPr>
            </w:pPr>
            <w:r>
              <w:rPr>
                <w:rFonts w:ascii="Calibri" w:hAnsi="Calibri" w:cs="Calibri"/>
                <w:sz w:val="22"/>
                <w:szCs w:val="22"/>
              </w:rPr>
              <w:t>‍2.3.7</w:t>
            </w:r>
          </w:p>
        </w:tc>
        <w:tc>
          <w:tcPr>
            <w:tcW w:w="8163" w:type="dxa"/>
            <w:tcBorders>
              <w:left w:val="single" w:sz="4" w:space="0" w:color="000000"/>
              <w:bottom w:val="single" w:sz="4" w:space="0" w:color="000000"/>
              <w:right w:val="single" w:sz="4" w:space="0" w:color="000000"/>
            </w:tcBorders>
            <w:vAlign w:val="center"/>
          </w:tcPr>
          <w:p w14:paraId="1F73AABD"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Przebieg sinusoidalny napięcia</w:t>
            </w:r>
          </w:p>
        </w:tc>
      </w:tr>
      <w:tr w:rsidR="00492909" w14:paraId="5250FFA4"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7E23E1E1" w14:textId="77777777" w:rsidR="00492909" w:rsidRDefault="00B349FA">
            <w:pPr>
              <w:widowControl w:val="0"/>
              <w:jc w:val="center"/>
              <w:rPr>
                <w:rFonts w:ascii="Calibri" w:hAnsi="Calibri" w:cs="Calibri"/>
                <w:sz w:val="22"/>
                <w:szCs w:val="22"/>
              </w:rPr>
            </w:pPr>
            <w:r>
              <w:rPr>
                <w:rFonts w:ascii="Calibri" w:hAnsi="Calibri" w:cs="Calibri"/>
                <w:sz w:val="22"/>
                <w:szCs w:val="22"/>
              </w:rPr>
              <w:t>‍2.3.8</w:t>
            </w:r>
          </w:p>
        </w:tc>
        <w:tc>
          <w:tcPr>
            <w:tcW w:w="8163" w:type="dxa"/>
            <w:tcBorders>
              <w:left w:val="single" w:sz="4" w:space="0" w:color="000000"/>
              <w:bottom w:val="single" w:sz="4" w:space="0" w:color="000000"/>
              <w:right w:val="single" w:sz="4" w:space="0" w:color="000000"/>
            </w:tcBorders>
            <w:vAlign w:val="center"/>
          </w:tcPr>
          <w:p w14:paraId="419D8054"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 xml:space="preserve">Częstotliwość napięcia wyjściowego:50Hz(+-2Hz) </w:t>
            </w:r>
          </w:p>
        </w:tc>
      </w:tr>
      <w:tr w:rsidR="00492909" w14:paraId="2D59EEBE"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086C0A5A" w14:textId="77777777" w:rsidR="00492909" w:rsidRDefault="00B349FA">
            <w:pPr>
              <w:widowControl w:val="0"/>
              <w:jc w:val="center"/>
              <w:rPr>
                <w:rFonts w:ascii="Calibri" w:hAnsi="Calibri" w:cs="Calibri"/>
                <w:sz w:val="22"/>
                <w:szCs w:val="22"/>
              </w:rPr>
            </w:pPr>
            <w:r>
              <w:rPr>
                <w:rFonts w:ascii="Calibri" w:hAnsi="Calibri" w:cs="Calibri"/>
                <w:sz w:val="22"/>
                <w:szCs w:val="22"/>
              </w:rPr>
              <w:t>‍2.3.9</w:t>
            </w:r>
          </w:p>
        </w:tc>
        <w:tc>
          <w:tcPr>
            <w:tcW w:w="8163" w:type="dxa"/>
            <w:tcBorders>
              <w:left w:val="single" w:sz="4" w:space="0" w:color="000000"/>
              <w:bottom w:val="single" w:sz="4" w:space="0" w:color="000000"/>
              <w:right w:val="single" w:sz="4" w:space="0" w:color="000000"/>
            </w:tcBorders>
            <w:vAlign w:val="center"/>
          </w:tcPr>
          <w:p w14:paraId="33D5D505"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Znamionowa moc wyjściowa 200 VA</w:t>
            </w:r>
          </w:p>
        </w:tc>
      </w:tr>
      <w:tr w:rsidR="00492909" w14:paraId="70D490CA"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6E28C543" w14:textId="77777777" w:rsidR="00492909" w:rsidRDefault="00B349FA">
            <w:pPr>
              <w:widowControl w:val="0"/>
              <w:jc w:val="center"/>
              <w:rPr>
                <w:rFonts w:ascii="Calibri" w:hAnsi="Calibri" w:cs="Calibri"/>
                <w:sz w:val="22"/>
                <w:szCs w:val="22"/>
              </w:rPr>
            </w:pPr>
            <w:r>
              <w:rPr>
                <w:rFonts w:ascii="Calibri" w:hAnsi="Calibri" w:cs="Calibri"/>
                <w:sz w:val="22"/>
                <w:szCs w:val="22"/>
              </w:rPr>
              <w:t>‍2.3.10</w:t>
            </w:r>
          </w:p>
        </w:tc>
        <w:tc>
          <w:tcPr>
            <w:tcW w:w="8163" w:type="dxa"/>
            <w:tcBorders>
              <w:left w:val="single" w:sz="4" w:space="0" w:color="000000"/>
              <w:bottom w:val="single" w:sz="4" w:space="0" w:color="000000"/>
              <w:right w:val="single" w:sz="4" w:space="0" w:color="000000"/>
            </w:tcBorders>
            <w:vAlign w:val="center"/>
          </w:tcPr>
          <w:p w14:paraId="2D249E2B"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Zabezpieczenie elektroniczne: termiczne, przeciążeniowe, zwarciowe</w:t>
            </w:r>
          </w:p>
        </w:tc>
      </w:tr>
      <w:tr w:rsidR="00492909" w14:paraId="63480A3D"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25C385ED" w14:textId="77777777" w:rsidR="00492909" w:rsidRDefault="00B349FA">
            <w:pPr>
              <w:widowControl w:val="0"/>
              <w:jc w:val="center"/>
              <w:rPr>
                <w:rFonts w:ascii="Calibri" w:hAnsi="Calibri" w:cs="Calibri"/>
                <w:sz w:val="22"/>
                <w:szCs w:val="22"/>
              </w:rPr>
            </w:pPr>
            <w:r>
              <w:rPr>
                <w:rFonts w:ascii="Calibri" w:hAnsi="Calibri" w:cs="Calibri"/>
                <w:sz w:val="22"/>
                <w:szCs w:val="22"/>
              </w:rPr>
              <w:t>‍2.3.11</w:t>
            </w:r>
          </w:p>
        </w:tc>
        <w:tc>
          <w:tcPr>
            <w:tcW w:w="8163" w:type="dxa"/>
            <w:tcBorders>
              <w:left w:val="single" w:sz="4" w:space="0" w:color="000000"/>
              <w:bottom w:val="single" w:sz="4" w:space="0" w:color="000000"/>
              <w:right w:val="single" w:sz="4" w:space="0" w:color="000000"/>
            </w:tcBorders>
            <w:vAlign w:val="center"/>
          </w:tcPr>
          <w:p w14:paraId="58F5A857"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Układ kontroli pracy: mikroprocesorowy</w:t>
            </w:r>
          </w:p>
        </w:tc>
      </w:tr>
      <w:tr w:rsidR="00492909" w14:paraId="2900A82A"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5DBDB0EE" w14:textId="77777777" w:rsidR="00492909" w:rsidRDefault="00B349FA">
            <w:pPr>
              <w:widowControl w:val="0"/>
              <w:jc w:val="center"/>
              <w:rPr>
                <w:rFonts w:ascii="Calibri" w:hAnsi="Calibri" w:cs="Calibri"/>
                <w:sz w:val="22"/>
                <w:szCs w:val="22"/>
              </w:rPr>
            </w:pPr>
            <w:r>
              <w:rPr>
                <w:rFonts w:ascii="Calibri" w:hAnsi="Calibri" w:cs="Calibri"/>
                <w:sz w:val="22"/>
                <w:szCs w:val="22"/>
              </w:rPr>
              <w:t>‍2.3.12</w:t>
            </w:r>
          </w:p>
        </w:tc>
        <w:tc>
          <w:tcPr>
            <w:tcW w:w="8163" w:type="dxa"/>
            <w:tcBorders>
              <w:left w:val="single" w:sz="4" w:space="0" w:color="000000"/>
              <w:bottom w:val="single" w:sz="4" w:space="0" w:color="000000"/>
              <w:right w:val="single" w:sz="4" w:space="0" w:color="000000"/>
            </w:tcBorders>
            <w:vAlign w:val="center"/>
          </w:tcPr>
          <w:p w14:paraId="51399472"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Zabezpieczenie na wejściu sieciowym</w:t>
            </w:r>
          </w:p>
        </w:tc>
      </w:tr>
      <w:tr w:rsidR="00492909" w14:paraId="11B025DD"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1940296E" w14:textId="77777777" w:rsidR="00492909" w:rsidRDefault="00B349FA">
            <w:pPr>
              <w:widowControl w:val="0"/>
              <w:jc w:val="center"/>
              <w:rPr>
                <w:rFonts w:ascii="Calibri" w:hAnsi="Calibri" w:cs="Calibri"/>
                <w:sz w:val="22"/>
                <w:szCs w:val="22"/>
              </w:rPr>
            </w:pPr>
            <w:r>
              <w:rPr>
                <w:rFonts w:ascii="Calibri" w:hAnsi="Calibri" w:cs="Calibri"/>
                <w:sz w:val="22"/>
                <w:szCs w:val="22"/>
              </w:rPr>
              <w:t>‍2.3.13</w:t>
            </w:r>
          </w:p>
        </w:tc>
        <w:tc>
          <w:tcPr>
            <w:tcW w:w="8163" w:type="dxa"/>
            <w:tcBorders>
              <w:left w:val="single" w:sz="4" w:space="0" w:color="000000"/>
              <w:bottom w:val="single" w:sz="4" w:space="0" w:color="000000"/>
              <w:right w:val="single" w:sz="4" w:space="0" w:color="000000"/>
            </w:tcBorders>
            <w:vAlign w:val="center"/>
          </w:tcPr>
          <w:p w14:paraId="4D821017" w14:textId="77777777" w:rsidR="00492909" w:rsidRDefault="00B349FA">
            <w:pPr>
              <w:pStyle w:val="Tekstpodstawowy"/>
              <w:widowControl w:val="0"/>
              <w:suppressAutoHyphens w:val="0"/>
              <w:rPr>
                <w:rFonts w:ascii="Calibri" w:hAnsi="Calibri"/>
                <w:i w:val="0"/>
                <w:sz w:val="22"/>
                <w:szCs w:val="22"/>
              </w:rPr>
            </w:pPr>
            <w:r>
              <w:rPr>
                <w:rFonts w:ascii="Calibri" w:hAnsi="Calibri"/>
                <w:i w:val="0"/>
                <w:sz w:val="22"/>
                <w:szCs w:val="22"/>
              </w:rPr>
              <w:t>Zabezpieczenie przeciążeniowe: elektroniczne + bezpiecznik</w:t>
            </w:r>
          </w:p>
        </w:tc>
      </w:tr>
      <w:tr w:rsidR="00492909" w14:paraId="034F42BD"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2DA94B28" w14:textId="77777777" w:rsidR="00492909" w:rsidRDefault="00B349FA">
            <w:pPr>
              <w:widowControl w:val="0"/>
              <w:jc w:val="center"/>
              <w:rPr>
                <w:rFonts w:ascii="Calibri" w:hAnsi="Calibri" w:cs="Calibri"/>
                <w:sz w:val="22"/>
                <w:szCs w:val="22"/>
              </w:rPr>
            </w:pPr>
            <w:r>
              <w:rPr>
                <w:rFonts w:ascii="Calibri" w:hAnsi="Calibri" w:cs="Calibri"/>
                <w:sz w:val="22"/>
                <w:szCs w:val="22"/>
              </w:rPr>
              <w:t>‍2.3.14</w:t>
            </w:r>
          </w:p>
        </w:tc>
        <w:tc>
          <w:tcPr>
            <w:tcW w:w="8163" w:type="dxa"/>
            <w:tcBorders>
              <w:left w:val="single" w:sz="4" w:space="0" w:color="000000"/>
              <w:bottom w:val="single" w:sz="4" w:space="0" w:color="000000"/>
              <w:right w:val="single" w:sz="4" w:space="0" w:color="000000"/>
            </w:tcBorders>
            <w:vAlign w:val="center"/>
          </w:tcPr>
          <w:p w14:paraId="52B4F607" w14:textId="77777777" w:rsidR="00492909" w:rsidRDefault="00B349FA">
            <w:pPr>
              <w:pStyle w:val="Tekstpodstawowy"/>
              <w:widowControl w:val="0"/>
              <w:suppressAutoHyphens w:val="0"/>
              <w:rPr>
                <w:rFonts w:ascii="Calibri" w:eastAsia="SimSun" w:hAnsi="Calibri" w:cs="Calibri"/>
                <w:i w:val="0"/>
                <w:sz w:val="22"/>
                <w:szCs w:val="22"/>
                <w:lang w:eastAsia="hi-IN" w:bidi="hi-IN"/>
              </w:rPr>
            </w:pPr>
            <w:r>
              <w:rPr>
                <w:rFonts w:ascii="Calibri" w:eastAsia="SimSun" w:hAnsi="Calibri" w:cs="Calibri"/>
                <w:i w:val="0"/>
                <w:sz w:val="22"/>
                <w:szCs w:val="22"/>
                <w:lang w:eastAsia="hi-IN" w:bidi="hi-IN"/>
              </w:rPr>
              <w:t>Gniazdo wyjściowe 230V  (2P+Z)</w:t>
            </w:r>
          </w:p>
        </w:tc>
      </w:tr>
      <w:tr w:rsidR="00492909" w14:paraId="176E86E3"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12BFF81F" w14:textId="77777777" w:rsidR="00492909" w:rsidRDefault="00B349FA">
            <w:pPr>
              <w:widowControl w:val="0"/>
              <w:jc w:val="center"/>
              <w:rPr>
                <w:rFonts w:ascii="Calibri" w:hAnsi="Calibri" w:cs="Calibri"/>
                <w:sz w:val="22"/>
                <w:szCs w:val="22"/>
              </w:rPr>
            </w:pPr>
            <w:r>
              <w:rPr>
                <w:rFonts w:ascii="Calibri" w:hAnsi="Calibri" w:cs="Calibri"/>
                <w:sz w:val="22"/>
                <w:szCs w:val="22"/>
              </w:rPr>
              <w:t>‍2.3.15</w:t>
            </w:r>
          </w:p>
        </w:tc>
        <w:tc>
          <w:tcPr>
            <w:tcW w:w="8163" w:type="dxa"/>
            <w:tcBorders>
              <w:left w:val="single" w:sz="4" w:space="0" w:color="000000"/>
              <w:bottom w:val="single" w:sz="4" w:space="0" w:color="000000"/>
              <w:right w:val="single" w:sz="4" w:space="0" w:color="000000"/>
            </w:tcBorders>
            <w:vAlign w:val="center"/>
          </w:tcPr>
          <w:p w14:paraId="699E7E3A"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Wymagania uzupełniające: Dostawca zobowiązany będzie wykonać przewody podłączeniowe przetwornicy do akumulatora żelowego z przewodu długości 1,5 metra o min. 2x2.5 mm2 z dodatkowym zabezpieczeniem na jednej żyle 25A w postaci gniazda bezpiecznikowego „przelotowego”, przewody zakończone konektorami oczkowymi na śrubę fi8 mm. Konektory zalutowane i zagniecione. </w:t>
            </w:r>
          </w:p>
          <w:p w14:paraId="005D540F" w14:textId="5C87737F" w:rsidR="00492909" w:rsidRDefault="00B349FA">
            <w:pPr>
              <w:widowControl w:val="0"/>
              <w:suppressAutoHyphens w:val="0"/>
              <w:jc w:val="both"/>
              <w:rPr>
                <w:rFonts w:ascii="Calibri" w:eastAsia="SimSun" w:hAnsi="Calibri" w:cs="Calibri"/>
                <w:sz w:val="22"/>
                <w:szCs w:val="22"/>
                <w:lang w:eastAsia="hi-IN" w:bidi="hi-IN"/>
              </w:rPr>
            </w:pPr>
            <w:r>
              <w:rPr>
                <w:rFonts w:ascii="Calibri" w:eastAsia="SimSun" w:hAnsi="Calibri" w:cs="Calibri"/>
                <w:sz w:val="22"/>
                <w:szCs w:val="22"/>
                <w:lang w:eastAsia="hi-IN" w:bidi="hi-IN"/>
              </w:rPr>
              <w:t>Wymagane jest aby urządzenie przełączało się w tryb pracy akumulatorowej pozwalając na bezprzerwowe działanie podłączonych odbiorników napięciem 230 VAC</w:t>
            </w:r>
          </w:p>
        </w:tc>
      </w:tr>
      <w:tr w:rsidR="00492909" w14:paraId="7A3BA09E" w14:textId="77777777" w:rsidTr="00CF54FB">
        <w:trPr>
          <w:trHeight w:val="397"/>
          <w:jc w:val="center"/>
        </w:trPr>
        <w:tc>
          <w:tcPr>
            <w:tcW w:w="909" w:type="dxa"/>
            <w:tcBorders>
              <w:left w:val="single" w:sz="4" w:space="0" w:color="000000"/>
              <w:bottom w:val="single" w:sz="4" w:space="0" w:color="000000"/>
              <w:right w:val="single" w:sz="4" w:space="0" w:color="000000"/>
            </w:tcBorders>
            <w:shd w:val="clear" w:color="auto" w:fill="DDDDDD"/>
          </w:tcPr>
          <w:p w14:paraId="0639783A" w14:textId="77777777" w:rsidR="00492909" w:rsidRDefault="00B349FA">
            <w:pPr>
              <w:widowControl w:val="0"/>
              <w:jc w:val="center"/>
              <w:rPr>
                <w:rFonts w:ascii="Calibri" w:hAnsi="Calibri" w:cs="Calibri"/>
                <w:sz w:val="22"/>
                <w:szCs w:val="22"/>
              </w:rPr>
            </w:pPr>
            <w:r>
              <w:rPr>
                <w:rFonts w:ascii="Calibri" w:hAnsi="Calibri" w:cs="Calibri"/>
                <w:sz w:val="22"/>
                <w:szCs w:val="22"/>
              </w:rPr>
              <w:t>3‍</w:t>
            </w:r>
          </w:p>
        </w:tc>
        <w:tc>
          <w:tcPr>
            <w:tcW w:w="8163" w:type="dxa"/>
            <w:tcBorders>
              <w:left w:val="single" w:sz="4" w:space="0" w:color="000000"/>
              <w:bottom w:val="single" w:sz="4" w:space="0" w:color="000000"/>
              <w:right w:val="single" w:sz="4" w:space="0" w:color="000000"/>
            </w:tcBorders>
            <w:shd w:val="clear" w:color="auto" w:fill="DDDDDD"/>
            <w:vAlign w:val="center"/>
          </w:tcPr>
          <w:p w14:paraId="65C60F08" w14:textId="77777777" w:rsidR="00492909" w:rsidRDefault="00B349FA">
            <w:pPr>
              <w:widowControl w:val="0"/>
              <w:jc w:val="both"/>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Wymagania uzupełniające: </w:t>
            </w:r>
          </w:p>
        </w:tc>
      </w:tr>
      <w:tr w:rsidR="00492909" w14:paraId="3436779C" w14:textId="77777777" w:rsidTr="00CF54FB">
        <w:trPr>
          <w:trHeight w:val="397"/>
          <w:jc w:val="center"/>
        </w:trPr>
        <w:tc>
          <w:tcPr>
            <w:tcW w:w="909" w:type="dxa"/>
            <w:tcBorders>
              <w:left w:val="single" w:sz="4" w:space="0" w:color="000000"/>
              <w:bottom w:val="single" w:sz="4" w:space="0" w:color="000000"/>
              <w:right w:val="single" w:sz="4" w:space="0" w:color="000000"/>
            </w:tcBorders>
          </w:tcPr>
          <w:p w14:paraId="5C8DC356" w14:textId="77777777" w:rsidR="00492909" w:rsidRDefault="00492909">
            <w:pPr>
              <w:widowControl w:val="0"/>
              <w:jc w:val="center"/>
              <w:rPr>
                <w:rFonts w:ascii="Calibri" w:hAnsi="Calibri" w:cs="Calibri"/>
                <w:sz w:val="22"/>
                <w:szCs w:val="22"/>
              </w:rPr>
            </w:pPr>
          </w:p>
        </w:tc>
        <w:tc>
          <w:tcPr>
            <w:tcW w:w="8163" w:type="dxa"/>
            <w:tcBorders>
              <w:left w:val="single" w:sz="4" w:space="0" w:color="000000"/>
              <w:bottom w:val="single" w:sz="4" w:space="0" w:color="000000"/>
              <w:right w:val="single" w:sz="4" w:space="0" w:color="000000"/>
            </w:tcBorders>
            <w:vAlign w:val="center"/>
          </w:tcPr>
          <w:p w14:paraId="1632C183" w14:textId="77777777" w:rsidR="00492909" w:rsidRDefault="00B349FA">
            <w:pPr>
              <w:widowControl w:val="0"/>
              <w:jc w:val="both"/>
              <w:rPr>
                <w:rFonts w:ascii="Calibri" w:hAnsi="Calibri" w:cs="Calibri"/>
                <w:sz w:val="22"/>
                <w:szCs w:val="22"/>
              </w:rPr>
            </w:pPr>
            <w:r>
              <w:rPr>
                <w:rFonts w:ascii="Calibri" w:hAnsi="Calibri" w:cs="Calibri"/>
                <w:sz w:val="22"/>
                <w:szCs w:val="22"/>
              </w:rPr>
              <w:t>Dostawca zobowiązany będzie wykonać podejście prądowe to jest podłączenie szafy do instalacji w miejscu instalacji STACJI RETRANSMISYJNEJ zgodnie z obowiązującymi przepisami i normami branży elektrycznej.</w:t>
            </w:r>
          </w:p>
        </w:tc>
      </w:tr>
    </w:tbl>
    <w:p w14:paraId="28977E47" w14:textId="77777777" w:rsidR="00492909" w:rsidRDefault="00492909">
      <w:pPr>
        <w:rPr>
          <w:rFonts w:ascii="Calibri" w:eastAsia="Calibri" w:hAnsi="Calibri" w:cs="Calibri"/>
          <w:kern w:val="2"/>
          <w:sz w:val="22"/>
          <w:szCs w:val="22"/>
        </w:rPr>
      </w:pPr>
    </w:p>
    <w:p w14:paraId="56D44521" w14:textId="77777777" w:rsidR="00492909" w:rsidRDefault="00492909">
      <w:pPr>
        <w:jc w:val="both"/>
      </w:pPr>
    </w:p>
    <w:p w14:paraId="286CECF0" w14:textId="77777777" w:rsidR="00492909" w:rsidRDefault="00B349FA">
      <w:r>
        <w:rPr>
          <w:rFonts w:ascii="Calibri" w:hAnsi="Calibri"/>
          <w:sz w:val="22"/>
          <w:szCs w:val="22"/>
        </w:rPr>
        <w:t xml:space="preserve">Specyfikacja techniczna nr A.2. Przemiennik radiowy </w:t>
      </w:r>
    </w:p>
    <w:p w14:paraId="75CA86E1" w14:textId="77777777" w:rsidR="00492909" w:rsidRDefault="00492909">
      <w:pPr>
        <w:rPr>
          <w:rFonts w:ascii="Calibri" w:hAnsi="Calibri" w:cs="Calibri"/>
          <w:sz w:val="22"/>
          <w:szCs w:val="22"/>
        </w:rPr>
      </w:pPr>
    </w:p>
    <w:tbl>
      <w:tblPr>
        <w:tblW w:w="9072" w:type="dxa"/>
        <w:jc w:val="center"/>
        <w:tblLayout w:type="fixed"/>
        <w:tblCellMar>
          <w:left w:w="70" w:type="dxa"/>
          <w:right w:w="70" w:type="dxa"/>
        </w:tblCellMar>
        <w:tblLook w:val="04A0" w:firstRow="1" w:lastRow="0" w:firstColumn="1" w:lastColumn="0" w:noHBand="0" w:noVBand="1"/>
      </w:tblPr>
      <w:tblGrid>
        <w:gridCol w:w="567"/>
        <w:gridCol w:w="8505"/>
      </w:tblGrid>
      <w:tr w:rsidR="00492909" w14:paraId="63A2C42F" w14:textId="77777777">
        <w:trPr>
          <w:trHeight w:val="20"/>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A561D1" w14:textId="77777777" w:rsidR="00492909" w:rsidRDefault="00B349FA">
            <w:pPr>
              <w:pStyle w:val="StandardowyNormalny1"/>
              <w:widowControl w:val="0"/>
              <w:jc w:val="center"/>
              <w:rPr>
                <w:rFonts w:ascii="Calibri" w:hAnsi="Calibri" w:cs="Calibri"/>
                <w:sz w:val="22"/>
                <w:szCs w:val="22"/>
                <w:lang w:eastAsia="zh-CN"/>
              </w:rPr>
            </w:pPr>
            <w:r>
              <w:rPr>
                <w:rFonts w:ascii="Calibri" w:hAnsi="Calibri" w:cs="Calibri"/>
                <w:sz w:val="22"/>
                <w:szCs w:val="22"/>
                <w:lang w:eastAsia="zh-CN"/>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4A68755" w14:textId="77777777" w:rsidR="00492909" w:rsidRDefault="00B349FA">
            <w:pPr>
              <w:pStyle w:val="StandardowyNormalny1"/>
              <w:widowControl w:val="0"/>
              <w:ind w:left="113"/>
              <w:jc w:val="center"/>
              <w:rPr>
                <w:rFonts w:ascii="Calibri" w:hAnsi="Calibri" w:cs="Calibri"/>
                <w:sz w:val="22"/>
                <w:szCs w:val="22"/>
                <w:lang w:eastAsia="zh-CN"/>
              </w:rPr>
            </w:pPr>
            <w:r>
              <w:rPr>
                <w:rFonts w:ascii="Calibri" w:hAnsi="Calibri" w:cs="Calibri"/>
                <w:sz w:val="22"/>
                <w:szCs w:val="22"/>
                <w:lang w:eastAsia="zh-CN"/>
              </w:rPr>
              <w:t>Cechy przemiennika radiowego wymagane przez Zamawiającego</w:t>
            </w:r>
          </w:p>
        </w:tc>
      </w:tr>
      <w:tr w:rsidR="00492909" w14:paraId="2E7A418B" w14:textId="77777777">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4D2606" w14:textId="77777777" w:rsidR="00492909" w:rsidRDefault="00B349FA">
            <w:pPr>
              <w:pStyle w:val="StandardowyNormalny1"/>
              <w:widowControl w:val="0"/>
              <w:ind w:left="-10"/>
              <w:jc w:val="center"/>
              <w:rPr>
                <w:rFonts w:ascii="Calibri" w:hAnsi="Calibri" w:cs="Calibri"/>
                <w:sz w:val="22"/>
                <w:szCs w:val="22"/>
                <w:lang w:eastAsia="zh-CN"/>
              </w:rPr>
            </w:pPr>
            <w:r>
              <w:rPr>
                <w:rFonts w:ascii="Calibri" w:hAnsi="Calibri" w:cs="Calibri"/>
                <w:sz w:val="22"/>
                <w:szCs w:val="22"/>
                <w:lang w:eastAsia="zh-CN"/>
              </w:rPr>
              <w:t>1</w:t>
            </w:r>
          </w:p>
        </w:tc>
        <w:tc>
          <w:tcPr>
            <w:tcW w:w="85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8B8A40D" w14:textId="77777777" w:rsidR="00492909" w:rsidRDefault="00B349FA">
            <w:pPr>
              <w:pStyle w:val="StandardowyNormalny1"/>
              <w:widowControl w:val="0"/>
              <w:ind w:left="113"/>
              <w:jc w:val="center"/>
              <w:rPr>
                <w:rFonts w:ascii="Calibri" w:hAnsi="Calibri" w:cs="Calibri"/>
                <w:sz w:val="22"/>
                <w:szCs w:val="22"/>
                <w:lang w:eastAsia="zh-CN"/>
              </w:rPr>
            </w:pPr>
            <w:r>
              <w:rPr>
                <w:rFonts w:ascii="Calibri" w:hAnsi="Calibri" w:cs="Calibri"/>
                <w:sz w:val="22"/>
                <w:szCs w:val="22"/>
                <w:lang w:eastAsia="zh-CN"/>
              </w:rPr>
              <w:t>Przemiennik Radiowy SLR5500 Motorola Solutions lub równoważny o następujących parametrach minimalnych:</w:t>
            </w:r>
          </w:p>
        </w:tc>
      </w:tr>
      <w:tr w:rsidR="00492909" w14:paraId="5B47EA77" w14:textId="7777777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3313B87" w14:textId="77777777" w:rsidR="00492909" w:rsidRDefault="00B349FA">
            <w:pPr>
              <w:pStyle w:val="Akapitzlist1"/>
              <w:widowControl w:val="0"/>
              <w:ind w:left="0"/>
              <w:jc w:val="center"/>
              <w:rPr>
                <w:rFonts w:ascii="Calibri" w:hAnsi="Calibri" w:cs="Calibri"/>
                <w:color w:val="auto"/>
                <w:sz w:val="22"/>
                <w:szCs w:val="22"/>
                <w:lang w:eastAsia="zh-CN"/>
              </w:rPr>
            </w:pPr>
            <w:r>
              <w:rPr>
                <w:rFonts w:ascii="Calibri" w:hAnsi="Calibri" w:cs="Calibri"/>
                <w:color w:val="auto"/>
                <w:sz w:val="22"/>
                <w:szCs w:val="22"/>
                <w:lang w:eastAsia="zh-CN"/>
              </w:rPr>
              <w:t>1.1</w:t>
            </w:r>
          </w:p>
        </w:tc>
        <w:tc>
          <w:tcPr>
            <w:tcW w:w="8504" w:type="dxa"/>
            <w:tcBorders>
              <w:top w:val="single" w:sz="4" w:space="0" w:color="000000"/>
              <w:left w:val="single" w:sz="4" w:space="0" w:color="000000"/>
              <w:bottom w:val="single" w:sz="4" w:space="0" w:color="000000"/>
              <w:right w:val="single" w:sz="4" w:space="0" w:color="000000"/>
            </w:tcBorders>
            <w:vAlign w:val="center"/>
          </w:tcPr>
          <w:p w14:paraId="32C56F34" w14:textId="77777777" w:rsidR="00492909" w:rsidRDefault="00B349FA">
            <w:pPr>
              <w:widowControl w:val="0"/>
              <w:ind w:left="113"/>
              <w:rPr>
                <w:rFonts w:ascii="Calibri" w:hAnsi="Calibri" w:cs="Calibri"/>
                <w:sz w:val="22"/>
                <w:szCs w:val="22"/>
              </w:rPr>
            </w:pPr>
            <w:r>
              <w:rPr>
                <w:rFonts w:ascii="Calibri" w:hAnsi="Calibri" w:cs="Calibri"/>
                <w:sz w:val="22"/>
                <w:szCs w:val="22"/>
              </w:rPr>
              <w:t>Praca w systemie cyfrowym zgodnym ze specyfikacją ETSI TS 102 361 -1,-2,-3 oraz w systemie analogowym (modulacja F3E), w trybach simpleks/duosimpleks.</w:t>
            </w:r>
          </w:p>
        </w:tc>
      </w:tr>
      <w:tr w:rsidR="00492909" w14:paraId="037CB65E" w14:textId="7777777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0FAC97E" w14:textId="77777777" w:rsidR="00492909" w:rsidRDefault="00B349FA">
            <w:pPr>
              <w:pStyle w:val="Akapitzlist1"/>
              <w:widowControl w:val="0"/>
              <w:ind w:left="0"/>
              <w:jc w:val="center"/>
              <w:rPr>
                <w:rFonts w:ascii="Calibri" w:hAnsi="Calibri" w:cs="Calibri"/>
                <w:color w:val="auto"/>
                <w:sz w:val="22"/>
                <w:szCs w:val="22"/>
                <w:lang w:eastAsia="zh-CN"/>
              </w:rPr>
            </w:pPr>
            <w:r>
              <w:rPr>
                <w:rFonts w:ascii="Calibri" w:hAnsi="Calibri" w:cs="Calibri"/>
                <w:color w:val="auto"/>
                <w:sz w:val="22"/>
                <w:szCs w:val="22"/>
                <w:lang w:eastAsia="zh-CN"/>
              </w:rPr>
              <w:t>1.2</w:t>
            </w:r>
          </w:p>
        </w:tc>
        <w:tc>
          <w:tcPr>
            <w:tcW w:w="8504" w:type="dxa"/>
            <w:tcBorders>
              <w:top w:val="single" w:sz="4" w:space="0" w:color="000000"/>
              <w:left w:val="single" w:sz="4" w:space="0" w:color="000000"/>
              <w:bottom w:val="single" w:sz="4" w:space="0" w:color="000000"/>
              <w:right w:val="single" w:sz="4" w:space="0" w:color="000000"/>
            </w:tcBorders>
            <w:vAlign w:val="center"/>
          </w:tcPr>
          <w:p w14:paraId="6010E70D" w14:textId="77777777" w:rsidR="00492909" w:rsidRDefault="00B349FA">
            <w:pPr>
              <w:widowControl w:val="0"/>
              <w:ind w:left="113"/>
              <w:rPr>
                <w:rFonts w:ascii="Calibri" w:hAnsi="Calibri" w:cs="Calibri"/>
                <w:sz w:val="22"/>
                <w:szCs w:val="22"/>
              </w:rPr>
            </w:pPr>
            <w:r>
              <w:rPr>
                <w:rFonts w:ascii="Calibri" w:hAnsi="Calibri" w:cs="Calibri"/>
                <w:sz w:val="22"/>
                <w:szCs w:val="22"/>
              </w:rPr>
              <w:t>Złącze akcesoriów na obudowie umożliwiające podłączanie dodatkowych urządzeń.</w:t>
            </w:r>
          </w:p>
        </w:tc>
      </w:tr>
      <w:tr w:rsidR="00492909" w14:paraId="2DF04E2B" w14:textId="7777777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26CE30D" w14:textId="77777777" w:rsidR="00492909" w:rsidRDefault="00B349FA">
            <w:pPr>
              <w:pStyle w:val="Akapitzlist1"/>
              <w:widowControl w:val="0"/>
              <w:ind w:left="0"/>
              <w:jc w:val="center"/>
              <w:rPr>
                <w:rFonts w:ascii="Calibri" w:hAnsi="Calibri" w:cs="Calibri"/>
                <w:color w:val="auto"/>
                <w:sz w:val="22"/>
                <w:szCs w:val="22"/>
                <w:lang w:eastAsia="zh-CN"/>
              </w:rPr>
            </w:pPr>
            <w:r>
              <w:rPr>
                <w:rFonts w:ascii="Calibri" w:hAnsi="Calibri" w:cs="Calibri"/>
                <w:color w:val="auto"/>
                <w:sz w:val="22"/>
                <w:szCs w:val="22"/>
                <w:lang w:eastAsia="zh-CN"/>
              </w:rPr>
              <w:t>1.3</w:t>
            </w:r>
          </w:p>
        </w:tc>
        <w:tc>
          <w:tcPr>
            <w:tcW w:w="8504" w:type="dxa"/>
            <w:tcBorders>
              <w:top w:val="single" w:sz="4" w:space="0" w:color="000000"/>
              <w:left w:val="single" w:sz="4" w:space="0" w:color="000000"/>
              <w:bottom w:val="single" w:sz="4" w:space="0" w:color="000000"/>
              <w:right w:val="single" w:sz="4" w:space="0" w:color="000000"/>
            </w:tcBorders>
            <w:vAlign w:val="center"/>
          </w:tcPr>
          <w:p w14:paraId="064F5EB1" w14:textId="77777777" w:rsidR="00492909" w:rsidRDefault="00B349FA">
            <w:pPr>
              <w:widowControl w:val="0"/>
              <w:ind w:left="113"/>
              <w:rPr>
                <w:rFonts w:ascii="Calibri" w:hAnsi="Calibri" w:cs="Calibri"/>
                <w:sz w:val="22"/>
                <w:szCs w:val="22"/>
              </w:rPr>
            </w:pPr>
            <w:r>
              <w:rPr>
                <w:rFonts w:ascii="Calibri" w:hAnsi="Calibri" w:cs="Calibri"/>
                <w:sz w:val="22"/>
                <w:szCs w:val="22"/>
              </w:rPr>
              <w:t>Złącze umożliwiające transmisję danych zgodną ze standardem USB.</w:t>
            </w:r>
          </w:p>
        </w:tc>
      </w:tr>
      <w:tr w:rsidR="00492909" w14:paraId="44A9F2FD" w14:textId="7777777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6F3A55A" w14:textId="77777777" w:rsidR="00492909" w:rsidRDefault="00B349FA">
            <w:pPr>
              <w:pStyle w:val="Akapitzlist1"/>
              <w:widowControl w:val="0"/>
              <w:ind w:left="0"/>
              <w:jc w:val="center"/>
              <w:rPr>
                <w:rFonts w:ascii="Calibri" w:hAnsi="Calibri" w:cs="Calibri"/>
                <w:sz w:val="22"/>
                <w:szCs w:val="22"/>
              </w:rPr>
            </w:pPr>
            <w:r>
              <w:rPr>
                <w:rFonts w:ascii="Calibri" w:hAnsi="Calibri" w:cs="Calibri"/>
                <w:sz w:val="22"/>
                <w:szCs w:val="22"/>
              </w:rPr>
              <w:t>1.4</w:t>
            </w:r>
          </w:p>
        </w:tc>
        <w:tc>
          <w:tcPr>
            <w:tcW w:w="8504" w:type="dxa"/>
            <w:tcBorders>
              <w:top w:val="single" w:sz="4" w:space="0" w:color="000000"/>
              <w:left w:val="single" w:sz="4" w:space="0" w:color="000000"/>
              <w:bottom w:val="single" w:sz="4" w:space="0" w:color="000000"/>
              <w:right w:val="single" w:sz="4" w:space="0" w:color="000000"/>
            </w:tcBorders>
            <w:vAlign w:val="center"/>
          </w:tcPr>
          <w:p w14:paraId="7C1B76D0" w14:textId="77777777" w:rsidR="00492909" w:rsidRDefault="00B349FA">
            <w:pPr>
              <w:widowControl w:val="0"/>
              <w:ind w:left="113"/>
              <w:rPr>
                <w:rFonts w:ascii="Calibri" w:hAnsi="Calibri" w:cs="Calibri"/>
                <w:sz w:val="22"/>
                <w:szCs w:val="22"/>
              </w:rPr>
            </w:pPr>
            <w:r>
              <w:rPr>
                <w:rFonts w:ascii="Calibri" w:hAnsi="Calibri" w:cs="Calibri"/>
                <w:sz w:val="22"/>
                <w:szCs w:val="22"/>
              </w:rPr>
              <w:t>Programowalny adres IP.</w:t>
            </w:r>
          </w:p>
        </w:tc>
      </w:tr>
      <w:tr w:rsidR="00492909" w14:paraId="4553B8AE" w14:textId="7777777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6DB9D44" w14:textId="77777777" w:rsidR="00492909" w:rsidRDefault="00B349FA">
            <w:pPr>
              <w:pStyle w:val="Akapitzlist1"/>
              <w:widowControl w:val="0"/>
              <w:ind w:left="0"/>
              <w:jc w:val="center"/>
              <w:rPr>
                <w:rFonts w:ascii="Calibri" w:hAnsi="Calibri" w:cs="Calibri"/>
                <w:sz w:val="22"/>
                <w:szCs w:val="22"/>
              </w:rPr>
            </w:pPr>
            <w:r>
              <w:rPr>
                <w:rFonts w:ascii="Calibri" w:hAnsi="Calibri" w:cs="Calibri"/>
                <w:sz w:val="22"/>
                <w:szCs w:val="22"/>
              </w:rPr>
              <w:t>1.5</w:t>
            </w:r>
          </w:p>
        </w:tc>
        <w:tc>
          <w:tcPr>
            <w:tcW w:w="8504" w:type="dxa"/>
            <w:tcBorders>
              <w:top w:val="single" w:sz="4" w:space="0" w:color="000000"/>
              <w:left w:val="single" w:sz="4" w:space="0" w:color="000000"/>
              <w:bottom w:val="single" w:sz="4" w:space="0" w:color="000000"/>
              <w:right w:val="single" w:sz="4" w:space="0" w:color="000000"/>
            </w:tcBorders>
            <w:vAlign w:val="center"/>
          </w:tcPr>
          <w:p w14:paraId="722D0CDF" w14:textId="77777777" w:rsidR="00492909" w:rsidRDefault="00B349FA">
            <w:pPr>
              <w:widowControl w:val="0"/>
              <w:ind w:left="113"/>
              <w:rPr>
                <w:rFonts w:ascii="Calibri" w:hAnsi="Calibri" w:cs="Calibri"/>
                <w:sz w:val="22"/>
                <w:szCs w:val="22"/>
              </w:rPr>
            </w:pPr>
            <w:r>
              <w:rPr>
                <w:rFonts w:ascii="Calibri" w:hAnsi="Calibri" w:cs="Calibri"/>
                <w:sz w:val="22"/>
                <w:szCs w:val="22"/>
              </w:rPr>
              <w:t>Przypisany adres sprzętowy (MAC adres).</w:t>
            </w:r>
          </w:p>
        </w:tc>
      </w:tr>
      <w:tr w:rsidR="00492909" w14:paraId="5939BA3A" w14:textId="77777777">
        <w:trPr>
          <w:trHeight w:val="20"/>
          <w:jc w:val="center"/>
        </w:trPr>
        <w:tc>
          <w:tcPr>
            <w:tcW w:w="567" w:type="dxa"/>
            <w:tcBorders>
              <w:top w:val="single" w:sz="4" w:space="0" w:color="000000"/>
              <w:left w:val="single" w:sz="4" w:space="0" w:color="000000"/>
              <w:bottom w:val="single" w:sz="6" w:space="0" w:color="000000"/>
              <w:right w:val="single" w:sz="4" w:space="0" w:color="000000"/>
            </w:tcBorders>
            <w:vAlign w:val="center"/>
          </w:tcPr>
          <w:p w14:paraId="37E0B3D1" w14:textId="77777777" w:rsidR="00492909" w:rsidRDefault="00B349FA">
            <w:pPr>
              <w:pStyle w:val="Akapitzlist1"/>
              <w:widowControl w:val="0"/>
              <w:ind w:left="0"/>
              <w:jc w:val="center"/>
              <w:rPr>
                <w:rFonts w:ascii="Calibri" w:hAnsi="Calibri" w:cs="Calibri"/>
                <w:sz w:val="22"/>
                <w:szCs w:val="22"/>
              </w:rPr>
            </w:pPr>
            <w:r>
              <w:rPr>
                <w:rFonts w:ascii="Calibri" w:hAnsi="Calibri" w:cs="Calibri"/>
                <w:sz w:val="22"/>
                <w:szCs w:val="22"/>
              </w:rPr>
              <w:t>1.6</w:t>
            </w:r>
          </w:p>
        </w:tc>
        <w:tc>
          <w:tcPr>
            <w:tcW w:w="8504" w:type="dxa"/>
            <w:tcBorders>
              <w:top w:val="single" w:sz="4" w:space="0" w:color="000000"/>
              <w:left w:val="single" w:sz="4" w:space="0" w:color="000000"/>
              <w:bottom w:val="single" w:sz="6" w:space="0" w:color="000000"/>
              <w:right w:val="single" w:sz="4" w:space="0" w:color="000000"/>
            </w:tcBorders>
            <w:vAlign w:val="center"/>
          </w:tcPr>
          <w:p w14:paraId="425F3324" w14:textId="77777777" w:rsidR="00492909" w:rsidRDefault="00B349FA">
            <w:pPr>
              <w:widowControl w:val="0"/>
              <w:ind w:left="113"/>
              <w:rPr>
                <w:rFonts w:ascii="Calibri" w:hAnsi="Calibri" w:cs="Calibri"/>
                <w:sz w:val="22"/>
                <w:szCs w:val="22"/>
              </w:rPr>
            </w:pPr>
            <w:r>
              <w:rPr>
                <w:rFonts w:ascii="Calibri" w:hAnsi="Calibri" w:cs="Calibri"/>
                <w:sz w:val="22"/>
                <w:szCs w:val="22"/>
              </w:rPr>
              <w:t>Zabezpieczenie hasłem przed odczytem parametrów konfiguracyjnych ze stacji retransmisyjnej.</w:t>
            </w:r>
          </w:p>
        </w:tc>
      </w:tr>
      <w:tr w:rsidR="00492909" w14:paraId="591DD18F" w14:textId="77777777">
        <w:trPr>
          <w:trHeight w:val="20"/>
          <w:jc w:val="center"/>
        </w:trPr>
        <w:tc>
          <w:tcPr>
            <w:tcW w:w="567" w:type="dxa"/>
            <w:tcBorders>
              <w:top w:val="single" w:sz="4" w:space="0" w:color="000000"/>
              <w:left w:val="single" w:sz="4" w:space="0" w:color="000000"/>
              <w:bottom w:val="single" w:sz="6" w:space="0" w:color="000000"/>
              <w:right w:val="single" w:sz="4" w:space="0" w:color="000000"/>
            </w:tcBorders>
            <w:vAlign w:val="center"/>
          </w:tcPr>
          <w:p w14:paraId="16AA2E38" w14:textId="77777777" w:rsidR="00492909" w:rsidRDefault="00B349FA">
            <w:pPr>
              <w:pStyle w:val="Akapitzlist1"/>
              <w:widowControl w:val="0"/>
              <w:ind w:left="0"/>
              <w:jc w:val="center"/>
              <w:rPr>
                <w:rFonts w:ascii="Calibri" w:hAnsi="Calibri" w:cs="Calibri"/>
                <w:sz w:val="22"/>
                <w:szCs w:val="22"/>
              </w:rPr>
            </w:pPr>
            <w:r>
              <w:rPr>
                <w:rFonts w:ascii="Calibri" w:hAnsi="Calibri" w:cs="Calibri"/>
                <w:sz w:val="22"/>
                <w:szCs w:val="22"/>
              </w:rPr>
              <w:t>1.7</w:t>
            </w:r>
          </w:p>
        </w:tc>
        <w:tc>
          <w:tcPr>
            <w:tcW w:w="8504" w:type="dxa"/>
            <w:tcBorders>
              <w:top w:val="single" w:sz="4" w:space="0" w:color="000000"/>
              <w:left w:val="single" w:sz="4" w:space="0" w:color="000000"/>
              <w:bottom w:val="single" w:sz="6" w:space="0" w:color="000000"/>
              <w:right w:val="single" w:sz="4" w:space="0" w:color="000000"/>
            </w:tcBorders>
            <w:vAlign w:val="center"/>
          </w:tcPr>
          <w:p w14:paraId="19BBEA72" w14:textId="77777777" w:rsidR="00492909" w:rsidRDefault="00B349FA">
            <w:pPr>
              <w:widowControl w:val="0"/>
              <w:ind w:left="113"/>
              <w:rPr>
                <w:rFonts w:ascii="Calibri" w:hAnsi="Calibri" w:cs="Calibri"/>
                <w:sz w:val="22"/>
                <w:szCs w:val="22"/>
              </w:rPr>
            </w:pPr>
            <w:r>
              <w:rPr>
                <w:rFonts w:ascii="Calibri" w:hAnsi="Calibri" w:cs="Calibri"/>
                <w:sz w:val="22"/>
                <w:szCs w:val="22"/>
              </w:rPr>
              <w:t xml:space="preserve">Możliwość pracy w systemach IPSC (jedna lub wiele lokalizacji) </w:t>
            </w:r>
          </w:p>
        </w:tc>
      </w:tr>
      <w:tr w:rsidR="00492909" w14:paraId="69B83419" w14:textId="77777777">
        <w:trPr>
          <w:trHeight w:val="20"/>
          <w:jc w:val="center"/>
        </w:trPr>
        <w:tc>
          <w:tcPr>
            <w:tcW w:w="567" w:type="dxa"/>
            <w:tcBorders>
              <w:left w:val="single" w:sz="4" w:space="0" w:color="000000"/>
              <w:bottom w:val="single" w:sz="6" w:space="0" w:color="000000"/>
              <w:right w:val="single" w:sz="4" w:space="0" w:color="000000"/>
            </w:tcBorders>
            <w:vAlign w:val="center"/>
          </w:tcPr>
          <w:p w14:paraId="67FD32FD" w14:textId="77777777" w:rsidR="00492909" w:rsidRDefault="00B349FA">
            <w:pPr>
              <w:pStyle w:val="Akapitzlist1"/>
              <w:widowControl w:val="0"/>
              <w:ind w:left="0"/>
              <w:jc w:val="center"/>
              <w:rPr>
                <w:rFonts w:ascii="Calibri" w:hAnsi="Calibri" w:cs="Calibri"/>
                <w:sz w:val="22"/>
                <w:szCs w:val="22"/>
              </w:rPr>
            </w:pPr>
            <w:r>
              <w:rPr>
                <w:rFonts w:ascii="Calibri" w:hAnsi="Calibri" w:cs="Calibri"/>
                <w:sz w:val="22"/>
                <w:szCs w:val="22"/>
              </w:rPr>
              <w:t>1.8‍</w:t>
            </w:r>
          </w:p>
        </w:tc>
        <w:tc>
          <w:tcPr>
            <w:tcW w:w="8504" w:type="dxa"/>
            <w:tcBorders>
              <w:left w:val="single" w:sz="4" w:space="0" w:color="000000"/>
              <w:bottom w:val="single" w:sz="6" w:space="0" w:color="000000"/>
              <w:right w:val="single" w:sz="4" w:space="0" w:color="000000"/>
            </w:tcBorders>
            <w:vAlign w:val="center"/>
          </w:tcPr>
          <w:p w14:paraId="7799FE28" w14:textId="5366ACA5" w:rsidR="00492909" w:rsidRDefault="00B349FA">
            <w:pPr>
              <w:widowControl w:val="0"/>
              <w:ind w:left="113"/>
              <w:rPr>
                <w:rFonts w:ascii="Calibri" w:hAnsi="Calibri" w:cs="Calibri"/>
                <w:sz w:val="22"/>
                <w:szCs w:val="22"/>
              </w:rPr>
            </w:pPr>
            <w:r>
              <w:rPr>
                <w:rFonts w:ascii="Calibri" w:hAnsi="Calibri" w:cs="Calibri"/>
                <w:sz w:val="22"/>
                <w:szCs w:val="22"/>
              </w:rPr>
              <w:t xml:space="preserve">Obsługa </w:t>
            </w:r>
            <w:r>
              <w:rPr>
                <w:rFonts w:ascii="Calibri" w:hAnsi="Calibri" w:cs="Calibri"/>
                <w:color w:val="000000"/>
                <w:sz w:val="22"/>
                <w:szCs w:val="22"/>
              </w:rPr>
              <w:t>autentykacji urządzeń (RAS) Restricted Access to System zgodną z posiadaną przez zamawiającego infrastrukturą</w:t>
            </w:r>
          </w:p>
        </w:tc>
      </w:tr>
      <w:tr w:rsidR="00492909" w14:paraId="65865026"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shd w:val="clear" w:color="auto" w:fill="E0E0E0"/>
            <w:vAlign w:val="center"/>
          </w:tcPr>
          <w:p w14:paraId="5AB38EC1"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w:t>
            </w:r>
          </w:p>
        </w:tc>
        <w:tc>
          <w:tcPr>
            <w:tcW w:w="8504"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35785CA1" w14:textId="77777777" w:rsidR="00492909" w:rsidRDefault="00B349FA">
            <w:pPr>
              <w:pStyle w:val="StandardowyNormalny1"/>
              <w:widowControl w:val="0"/>
              <w:ind w:left="113"/>
              <w:jc w:val="center"/>
              <w:rPr>
                <w:rFonts w:ascii="Calibri" w:hAnsi="Calibri" w:cs="Calibri"/>
                <w:color w:val="000000"/>
                <w:sz w:val="22"/>
                <w:szCs w:val="22"/>
              </w:rPr>
            </w:pPr>
            <w:r>
              <w:rPr>
                <w:rFonts w:ascii="Calibri" w:hAnsi="Calibri" w:cs="Calibri"/>
                <w:color w:val="000000"/>
                <w:sz w:val="22"/>
                <w:szCs w:val="22"/>
              </w:rPr>
              <w:t>Parametry techniczne</w:t>
            </w:r>
          </w:p>
        </w:tc>
      </w:tr>
      <w:tr w:rsidR="00492909" w14:paraId="48BE1F4C"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6CBD9C77"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w:t>
            </w:r>
          </w:p>
        </w:tc>
        <w:tc>
          <w:tcPr>
            <w:tcW w:w="8504" w:type="dxa"/>
            <w:tcBorders>
              <w:top w:val="single" w:sz="6" w:space="0" w:color="000000"/>
              <w:left w:val="single" w:sz="6" w:space="0" w:color="000000"/>
              <w:bottom w:val="single" w:sz="6" w:space="0" w:color="000000"/>
              <w:right w:val="single" w:sz="6" w:space="0" w:color="000000"/>
            </w:tcBorders>
            <w:vAlign w:val="center"/>
          </w:tcPr>
          <w:p w14:paraId="41287931" w14:textId="77777777" w:rsidR="00492909" w:rsidRDefault="00B349FA">
            <w:pPr>
              <w:widowControl w:val="0"/>
              <w:ind w:left="113"/>
              <w:rPr>
                <w:rFonts w:ascii="Calibri" w:hAnsi="Calibri" w:cs="Calibri"/>
                <w:sz w:val="22"/>
                <w:szCs w:val="22"/>
              </w:rPr>
            </w:pPr>
            <w:r>
              <w:rPr>
                <w:rFonts w:ascii="Calibri" w:hAnsi="Calibri" w:cs="Calibri"/>
                <w:sz w:val="22"/>
                <w:szCs w:val="22"/>
              </w:rPr>
              <w:t>Minimalny zakres częstotliwości pracy 136 ÷174 MHz.</w:t>
            </w:r>
          </w:p>
        </w:tc>
      </w:tr>
      <w:tr w:rsidR="00492909" w14:paraId="160968EF"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40C37FED"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2.2</w:t>
            </w:r>
          </w:p>
        </w:tc>
        <w:tc>
          <w:tcPr>
            <w:tcW w:w="8504" w:type="dxa"/>
            <w:tcBorders>
              <w:top w:val="single" w:sz="6" w:space="0" w:color="000000"/>
              <w:left w:val="single" w:sz="6" w:space="0" w:color="000000"/>
              <w:bottom w:val="single" w:sz="6" w:space="0" w:color="000000"/>
              <w:right w:val="single" w:sz="6" w:space="0" w:color="000000"/>
            </w:tcBorders>
            <w:vAlign w:val="center"/>
          </w:tcPr>
          <w:p w14:paraId="270F6E5B" w14:textId="77777777" w:rsidR="00492909" w:rsidRDefault="00B349FA">
            <w:pPr>
              <w:widowControl w:val="0"/>
              <w:ind w:left="113"/>
              <w:rPr>
                <w:rFonts w:ascii="Calibri" w:hAnsi="Calibri" w:cs="Calibri"/>
                <w:sz w:val="22"/>
                <w:szCs w:val="22"/>
              </w:rPr>
            </w:pPr>
            <w:r>
              <w:rPr>
                <w:rFonts w:ascii="Calibri" w:hAnsi="Calibri" w:cs="Calibri"/>
                <w:sz w:val="22"/>
                <w:szCs w:val="22"/>
              </w:rPr>
              <w:t>Maksymalna dopuszczalna odchyłka częstotliwości kanału ± 0,5 ppm.</w:t>
            </w:r>
          </w:p>
        </w:tc>
      </w:tr>
      <w:tr w:rsidR="00492909" w14:paraId="6B0C7F20"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020B646E"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2.3</w:t>
            </w:r>
          </w:p>
        </w:tc>
        <w:tc>
          <w:tcPr>
            <w:tcW w:w="8504" w:type="dxa"/>
            <w:tcBorders>
              <w:top w:val="single" w:sz="6" w:space="0" w:color="000000"/>
              <w:left w:val="single" w:sz="6" w:space="0" w:color="000000"/>
              <w:bottom w:val="single" w:sz="6" w:space="0" w:color="000000"/>
              <w:right w:val="single" w:sz="6" w:space="0" w:color="000000"/>
            </w:tcBorders>
            <w:vAlign w:val="center"/>
          </w:tcPr>
          <w:p w14:paraId="0A188E01" w14:textId="77777777" w:rsidR="00492909" w:rsidRDefault="00B349FA">
            <w:pPr>
              <w:widowControl w:val="0"/>
              <w:ind w:left="113"/>
            </w:pPr>
            <w:r>
              <w:rPr>
                <w:rFonts w:ascii="Calibri" w:hAnsi="Calibri" w:cs="Calibri"/>
                <w:sz w:val="22"/>
                <w:szCs w:val="22"/>
              </w:rPr>
              <w:t xml:space="preserve">Czułość analogowa odbiornika </w:t>
            </w:r>
            <w:r>
              <w:rPr>
                <w:rFonts w:ascii="Calibri" w:eastAsia="SimSun" w:hAnsi="Calibri" w:cs="Calibri"/>
                <w:sz w:val="22"/>
                <w:szCs w:val="22"/>
                <w:lang w:eastAsia="hi-IN" w:bidi="hi-IN"/>
              </w:rPr>
              <w:t xml:space="preserve">o wartości nie wyższej </w:t>
            </w:r>
            <w:r>
              <w:rPr>
                <w:rFonts w:ascii="Calibri" w:hAnsi="Calibri" w:cs="Calibri"/>
                <w:sz w:val="22"/>
                <w:szCs w:val="22"/>
              </w:rPr>
              <w:t>niż 0,22 µV dla SINAD 12 dB.</w:t>
            </w:r>
          </w:p>
        </w:tc>
      </w:tr>
      <w:tr w:rsidR="00492909" w14:paraId="387A4748"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5975D963"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2.4</w:t>
            </w:r>
          </w:p>
        </w:tc>
        <w:tc>
          <w:tcPr>
            <w:tcW w:w="8504" w:type="dxa"/>
            <w:tcBorders>
              <w:top w:val="single" w:sz="6" w:space="0" w:color="000000"/>
              <w:left w:val="single" w:sz="6" w:space="0" w:color="000000"/>
              <w:bottom w:val="single" w:sz="6" w:space="0" w:color="000000"/>
              <w:right w:val="single" w:sz="6" w:space="0" w:color="000000"/>
            </w:tcBorders>
            <w:vAlign w:val="center"/>
          </w:tcPr>
          <w:p w14:paraId="192195BE" w14:textId="77777777" w:rsidR="00492909" w:rsidRDefault="00B349FA">
            <w:pPr>
              <w:widowControl w:val="0"/>
              <w:ind w:left="113"/>
              <w:rPr>
                <w:rFonts w:ascii="Calibri" w:hAnsi="Calibri" w:cs="Calibri"/>
                <w:sz w:val="22"/>
                <w:szCs w:val="22"/>
              </w:rPr>
            </w:pPr>
            <w:r>
              <w:rPr>
                <w:rFonts w:ascii="Calibri" w:hAnsi="Calibri" w:cs="Calibri"/>
                <w:sz w:val="22"/>
                <w:szCs w:val="22"/>
              </w:rPr>
              <w:t>Kodowa blokada szumów (CTCSS) wybierana programowo na dowolnym kanale analogowym z możliwością zaprogramowania dowolnego kodu z zakresu 67÷255 Hz (programowana ze skokiem 0,1 Hz).</w:t>
            </w:r>
          </w:p>
        </w:tc>
      </w:tr>
      <w:tr w:rsidR="00492909" w14:paraId="4BDEBE45"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460D63E8"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2.5</w:t>
            </w:r>
          </w:p>
        </w:tc>
        <w:tc>
          <w:tcPr>
            <w:tcW w:w="8504" w:type="dxa"/>
            <w:tcBorders>
              <w:top w:val="single" w:sz="6" w:space="0" w:color="000000"/>
              <w:left w:val="single" w:sz="6" w:space="0" w:color="000000"/>
              <w:bottom w:val="single" w:sz="6" w:space="0" w:color="000000"/>
              <w:right w:val="single" w:sz="6" w:space="0" w:color="000000"/>
            </w:tcBorders>
            <w:vAlign w:val="center"/>
          </w:tcPr>
          <w:p w14:paraId="0ABE9174" w14:textId="77777777" w:rsidR="00492909" w:rsidRDefault="00B349FA">
            <w:pPr>
              <w:widowControl w:val="0"/>
              <w:ind w:left="113"/>
              <w:rPr>
                <w:rFonts w:ascii="Calibri" w:hAnsi="Calibri" w:cs="Calibri"/>
                <w:sz w:val="22"/>
                <w:szCs w:val="22"/>
              </w:rPr>
            </w:pPr>
            <w:r>
              <w:rPr>
                <w:rFonts w:ascii="Calibri" w:hAnsi="Calibri" w:cs="Calibri"/>
                <w:sz w:val="22"/>
                <w:szCs w:val="22"/>
              </w:rPr>
              <w:t>Retransmisja tonów CTCSS określonych w Wykazie tonów CTCSS .</w:t>
            </w:r>
          </w:p>
        </w:tc>
      </w:tr>
      <w:tr w:rsidR="00492909" w14:paraId="6A824CEC"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3B364092"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2.6</w:t>
            </w:r>
          </w:p>
        </w:tc>
        <w:tc>
          <w:tcPr>
            <w:tcW w:w="8504" w:type="dxa"/>
            <w:tcBorders>
              <w:top w:val="single" w:sz="6" w:space="0" w:color="000000"/>
              <w:left w:val="single" w:sz="6" w:space="0" w:color="000000"/>
              <w:bottom w:val="single" w:sz="6" w:space="0" w:color="000000"/>
              <w:right w:val="single" w:sz="6" w:space="0" w:color="000000"/>
            </w:tcBorders>
            <w:vAlign w:val="center"/>
          </w:tcPr>
          <w:p w14:paraId="2B580346" w14:textId="77777777" w:rsidR="00492909" w:rsidRDefault="00B349FA">
            <w:pPr>
              <w:widowControl w:val="0"/>
              <w:ind w:left="113"/>
            </w:pPr>
            <w:r>
              <w:rPr>
                <w:rFonts w:ascii="Calibri" w:hAnsi="Calibri" w:cs="Calibri"/>
                <w:sz w:val="22"/>
                <w:szCs w:val="22"/>
              </w:rPr>
              <w:t xml:space="preserve">Czułość cyfrowa </w:t>
            </w:r>
            <w:r>
              <w:rPr>
                <w:rFonts w:ascii="Calibri" w:eastAsia="SimSun" w:hAnsi="Calibri" w:cs="Calibri"/>
                <w:sz w:val="22"/>
                <w:szCs w:val="22"/>
                <w:lang w:eastAsia="hi-IN" w:bidi="hi-IN"/>
              </w:rPr>
              <w:t>o wartości nie wyższej niż</w:t>
            </w:r>
            <w:r>
              <w:rPr>
                <w:rFonts w:ascii="Calibri" w:hAnsi="Calibri" w:cs="Calibri"/>
                <w:sz w:val="22"/>
                <w:szCs w:val="22"/>
              </w:rPr>
              <w:t xml:space="preserve"> 0,22 µV przy 5% BER.</w:t>
            </w:r>
          </w:p>
        </w:tc>
      </w:tr>
      <w:tr w:rsidR="00492909" w14:paraId="3416E0B8"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23CDF84A"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2.7</w:t>
            </w:r>
          </w:p>
        </w:tc>
        <w:tc>
          <w:tcPr>
            <w:tcW w:w="8504" w:type="dxa"/>
            <w:tcBorders>
              <w:top w:val="single" w:sz="6" w:space="0" w:color="000000"/>
              <w:left w:val="single" w:sz="6" w:space="0" w:color="000000"/>
              <w:bottom w:val="single" w:sz="6" w:space="0" w:color="000000"/>
              <w:right w:val="single" w:sz="6" w:space="0" w:color="000000"/>
            </w:tcBorders>
            <w:vAlign w:val="center"/>
          </w:tcPr>
          <w:p w14:paraId="2FBB00B5" w14:textId="77777777" w:rsidR="00492909" w:rsidRDefault="00B349FA">
            <w:pPr>
              <w:widowControl w:val="0"/>
              <w:ind w:left="113"/>
              <w:rPr>
                <w:rFonts w:ascii="Calibri" w:hAnsi="Calibri" w:cs="Calibri"/>
                <w:sz w:val="22"/>
                <w:szCs w:val="22"/>
              </w:rPr>
            </w:pPr>
            <w:r>
              <w:rPr>
                <w:rFonts w:ascii="Calibri" w:hAnsi="Calibri" w:cs="Calibri"/>
                <w:sz w:val="22"/>
                <w:szCs w:val="22"/>
              </w:rPr>
              <w:t>Modulacja na kanale analogowym: częstotliwości (11K0F3E).</w:t>
            </w:r>
          </w:p>
        </w:tc>
      </w:tr>
      <w:tr w:rsidR="00492909" w14:paraId="5EEED853"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6CB7B8D3"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2.8</w:t>
            </w:r>
          </w:p>
        </w:tc>
        <w:tc>
          <w:tcPr>
            <w:tcW w:w="8504" w:type="dxa"/>
            <w:tcBorders>
              <w:top w:val="single" w:sz="6" w:space="0" w:color="000000"/>
              <w:left w:val="single" w:sz="6" w:space="0" w:color="000000"/>
              <w:bottom w:val="single" w:sz="6" w:space="0" w:color="000000"/>
              <w:right w:val="single" w:sz="6" w:space="0" w:color="000000"/>
            </w:tcBorders>
            <w:vAlign w:val="center"/>
          </w:tcPr>
          <w:p w14:paraId="5F3A6984" w14:textId="77777777" w:rsidR="00492909" w:rsidRDefault="00B349FA">
            <w:pPr>
              <w:widowControl w:val="0"/>
              <w:ind w:left="113"/>
              <w:rPr>
                <w:rFonts w:ascii="Calibri" w:hAnsi="Calibri" w:cs="Calibri"/>
                <w:sz w:val="22"/>
                <w:szCs w:val="22"/>
              </w:rPr>
            </w:pPr>
            <w:r>
              <w:rPr>
                <w:rFonts w:ascii="Calibri" w:hAnsi="Calibri" w:cs="Calibri"/>
                <w:sz w:val="22"/>
                <w:szCs w:val="22"/>
              </w:rPr>
              <w:t>Modulacja na kanale cyfrowym: 2 szczelinowa TDMA (7K60FDX dane, 7K60FXE dane i głos).</w:t>
            </w:r>
          </w:p>
        </w:tc>
      </w:tr>
      <w:tr w:rsidR="00492909" w14:paraId="1D380504"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0BEDCD29"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2.9</w:t>
            </w:r>
          </w:p>
        </w:tc>
        <w:tc>
          <w:tcPr>
            <w:tcW w:w="8504" w:type="dxa"/>
            <w:tcBorders>
              <w:top w:val="single" w:sz="6" w:space="0" w:color="000000"/>
              <w:left w:val="single" w:sz="6" w:space="0" w:color="000000"/>
              <w:bottom w:val="single" w:sz="6" w:space="0" w:color="000000"/>
              <w:right w:val="single" w:sz="6" w:space="0" w:color="000000"/>
            </w:tcBorders>
            <w:vAlign w:val="center"/>
          </w:tcPr>
          <w:p w14:paraId="3CE44BAD" w14:textId="77777777" w:rsidR="00492909" w:rsidRDefault="00B349FA">
            <w:pPr>
              <w:widowControl w:val="0"/>
              <w:ind w:left="113"/>
              <w:rPr>
                <w:rFonts w:ascii="Calibri" w:hAnsi="Calibri" w:cs="Calibri"/>
                <w:sz w:val="22"/>
                <w:szCs w:val="22"/>
              </w:rPr>
            </w:pPr>
            <w:r>
              <w:rPr>
                <w:rFonts w:ascii="Calibri" w:hAnsi="Calibri" w:cs="Calibri"/>
                <w:sz w:val="22"/>
                <w:szCs w:val="22"/>
              </w:rPr>
              <w:t>Odporność na intermodulacje ≥70 dB.</w:t>
            </w:r>
          </w:p>
        </w:tc>
      </w:tr>
      <w:tr w:rsidR="00492909" w14:paraId="7F180636"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092523C7"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2.10</w:t>
            </w:r>
          </w:p>
        </w:tc>
        <w:tc>
          <w:tcPr>
            <w:tcW w:w="8504" w:type="dxa"/>
            <w:tcBorders>
              <w:top w:val="single" w:sz="6" w:space="0" w:color="000000"/>
              <w:left w:val="single" w:sz="6" w:space="0" w:color="000000"/>
              <w:bottom w:val="single" w:sz="6" w:space="0" w:color="000000"/>
              <w:right w:val="single" w:sz="6" w:space="0" w:color="000000"/>
            </w:tcBorders>
            <w:vAlign w:val="center"/>
          </w:tcPr>
          <w:p w14:paraId="70DA3B0B" w14:textId="77777777" w:rsidR="00492909" w:rsidRDefault="00B349FA">
            <w:pPr>
              <w:widowControl w:val="0"/>
              <w:ind w:left="113"/>
              <w:rPr>
                <w:rFonts w:ascii="Calibri" w:hAnsi="Calibri" w:cs="Calibri"/>
                <w:sz w:val="22"/>
                <w:szCs w:val="22"/>
              </w:rPr>
            </w:pPr>
            <w:r>
              <w:rPr>
                <w:rFonts w:ascii="Calibri" w:hAnsi="Calibri" w:cs="Calibri"/>
                <w:sz w:val="22"/>
                <w:szCs w:val="22"/>
              </w:rPr>
              <w:t>Tłumienie emisji niepożądanych ≥90 dB.</w:t>
            </w:r>
          </w:p>
        </w:tc>
      </w:tr>
      <w:tr w:rsidR="00492909" w14:paraId="59E91ECE"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57B33123"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2.11</w:t>
            </w:r>
          </w:p>
        </w:tc>
        <w:tc>
          <w:tcPr>
            <w:tcW w:w="8504" w:type="dxa"/>
            <w:tcBorders>
              <w:top w:val="single" w:sz="6" w:space="0" w:color="000000"/>
              <w:left w:val="single" w:sz="6" w:space="0" w:color="000000"/>
              <w:bottom w:val="single" w:sz="6" w:space="0" w:color="000000"/>
              <w:right w:val="single" w:sz="6" w:space="0" w:color="000000"/>
            </w:tcBorders>
            <w:vAlign w:val="center"/>
          </w:tcPr>
          <w:p w14:paraId="1070FEBC" w14:textId="77777777" w:rsidR="00492909" w:rsidRDefault="00B349FA">
            <w:pPr>
              <w:widowControl w:val="0"/>
              <w:ind w:left="113"/>
              <w:rPr>
                <w:rFonts w:ascii="Calibri" w:hAnsi="Calibri" w:cs="Calibri"/>
                <w:sz w:val="22"/>
                <w:szCs w:val="22"/>
              </w:rPr>
            </w:pPr>
            <w:r>
              <w:rPr>
                <w:rFonts w:ascii="Calibri" w:hAnsi="Calibri" w:cs="Calibri"/>
                <w:sz w:val="22"/>
                <w:szCs w:val="22"/>
              </w:rPr>
              <w:t>Selektywność sąsiedniokanałowa ≥60 dB dla kanału 12,5 kHz.</w:t>
            </w:r>
          </w:p>
        </w:tc>
      </w:tr>
      <w:tr w:rsidR="00492909" w14:paraId="74B6859B"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5F4F9AA1"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2.12</w:t>
            </w:r>
          </w:p>
        </w:tc>
        <w:tc>
          <w:tcPr>
            <w:tcW w:w="8504" w:type="dxa"/>
            <w:tcBorders>
              <w:top w:val="single" w:sz="6" w:space="0" w:color="000000"/>
              <w:left w:val="single" w:sz="6" w:space="0" w:color="000000"/>
              <w:bottom w:val="single" w:sz="6" w:space="0" w:color="000000"/>
              <w:right w:val="single" w:sz="6" w:space="0" w:color="000000"/>
            </w:tcBorders>
            <w:vAlign w:val="center"/>
          </w:tcPr>
          <w:p w14:paraId="0BEBEB82" w14:textId="77777777" w:rsidR="00492909" w:rsidRDefault="00B349FA">
            <w:pPr>
              <w:widowControl w:val="0"/>
              <w:ind w:left="113"/>
              <w:rPr>
                <w:rFonts w:ascii="Calibri" w:hAnsi="Calibri" w:cs="Calibri"/>
                <w:sz w:val="22"/>
                <w:szCs w:val="22"/>
              </w:rPr>
            </w:pPr>
            <w:r>
              <w:rPr>
                <w:rFonts w:ascii="Calibri" w:hAnsi="Calibri" w:cs="Calibri"/>
                <w:sz w:val="22"/>
                <w:szCs w:val="22"/>
              </w:rPr>
              <w:t>Programowalny odstęp sąsiedniokanałowy 12,5 kHz.</w:t>
            </w:r>
          </w:p>
        </w:tc>
      </w:tr>
      <w:tr w:rsidR="00492909" w14:paraId="13A289F6"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19309208"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2.13</w:t>
            </w:r>
          </w:p>
        </w:tc>
        <w:tc>
          <w:tcPr>
            <w:tcW w:w="8504" w:type="dxa"/>
            <w:tcBorders>
              <w:top w:val="single" w:sz="6" w:space="0" w:color="000000"/>
              <w:left w:val="single" w:sz="6" w:space="0" w:color="000000"/>
              <w:bottom w:val="single" w:sz="6" w:space="0" w:color="000000"/>
              <w:right w:val="single" w:sz="6" w:space="0" w:color="000000"/>
            </w:tcBorders>
            <w:vAlign w:val="center"/>
          </w:tcPr>
          <w:p w14:paraId="775F0728" w14:textId="77777777" w:rsidR="00492909" w:rsidRDefault="00B349FA">
            <w:pPr>
              <w:widowControl w:val="0"/>
              <w:ind w:left="113"/>
              <w:rPr>
                <w:rFonts w:ascii="Calibri" w:hAnsi="Calibri" w:cs="Calibri"/>
                <w:sz w:val="22"/>
                <w:szCs w:val="22"/>
              </w:rPr>
            </w:pPr>
            <w:r>
              <w:rPr>
                <w:rFonts w:ascii="Calibri" w:hAnsi="Calibri" w:cs="Calibri"/>
                <w:sz w:val="22"/>
                <w:szCs w:val="22"/>
              </w:rPr>
              <w:t>Praca na dowolnym z co najmniej 60 zaprogramowanych kanałów.</w:t>
            </w:r>
          </w:p>
        </w:tc>
      </w:tr>
      <w:tr w:rsidR="00492909" w14:paraId="705A90A9"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5D9362BB"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2.14</w:t>
            </w:r>
          </w:p>
        </w:tc>
        <w:tc>
          <w:tcPr>
            <w:tcW w:w="8504" w:type="dxa"/>
            <w:tcBorders>
              <w:top w:val="single" w:sz="6" w:space="0" w:color="000000"/>
              <w:left w:val="single" w:sz="6" w:space="0" w:color="000000"/>
              <w:bottom w:val="single" w:sz="6" w:space="0" w:color="000000"/>
              <w:right w:val="single" w:sz="6" w:space="0" w:color="000000"/>
            </w:tcBorders>
            <w:vAlign w:val="center"/>
          </w:tcPr>
          <w:p w14:paraId="7A3F7AE5" w14:textId="77777777" w:rsidR="00492909" w:rsidRDefault="00B349FA">
            <w:pPr>
              <w:widowControl w:val="0"/>
              <w:ind w:left="113"/>
              <w:rPr>
                <w:rFonts w:ascii="Calibri" w:hAnsi="Calibri" w:cs="Calibri"/>
                <w:sz w:val="22"/>
                <w:szCs w:val="22"/>
              </w:rPr>
            </w:pPr>
            <w:r>
              <w:rPr>
                <w:rFonts w:ascii="Calibri" w:hAnsi="Calibri" w:cs="Calibri"/>
                <w:sz w:val="22"/>
                <w:szCs w:val="22"/>
              </w:rPr>
              <w:t>Praca z mocą fali nośnej nadajnika programowana w zakresie 1-50 W.</w:t>
            </w:r>
          </w:p>
        </w:tc>
      </w:tr>
      <w:tr w:rsidR="00492909" w14:paraId="759B4BA4"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5D6C8BC5"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2.15</w:t>
            </w:r>
          </w:p>
        </w:tc>
        <w:tc>
          <w:tcPr>
            <w:tcW w:w="8504" w:type="dxa"/>
            <w:tcBorders>
              <w:top w:val="single" w:sz="6" w:space="0" w:color="000000"/>
              <w:left w:val="single" w:sz="6" w:space="0" w:color="000000"/>
              <w:bottom w:val="single" w:sz="6" w:space="0" w:color="000000"/>
              <w:right w:val="single" w:sz="6" w:space="0" w:color="000000"/>
            </w:tcBorders>
            <w:vAlign w:val="center"/>
          </w:tcPr>
          <w:p w14:paraId="283ADF75" w14:textId="77777777" w:rsidR="00492909" w:rsidRDefault="00B349FA">
            <w:pPr>
              <w:widowControl w:val="0"/>
              <w:ind w:left="113"/>
              <w:rPr>
                <w:rFonts w:ascii="Calibri" w:hAnsi="Calibri" w:cs="Calibri"/>
                <w:sz w:val="22"/>
                <w:szCs w:val="22"/>
              </w:rPr>
            </w:pPr>
            <w:r>
              <w:rPr>
                <w:rFonts w:ascii="Calibri" w:hAnsi="Calibri" w:cs="Calibri"/>
                <w:sz w:val="22"/>
                <w:szCs w:val="22"/>
              </w:rPr>
              <w:t>Programowe ograniczenie czasu nadawania w granicach od 15 do 480 s ze skokiem 15 s.</w:t>
            </w:r>
          </w:p>
        </w:tc>
      </w:tr>
      <w:tr w:rsidR="00492909" w14:paraId="45AE60A4"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61B1BEFF"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2.16</w:t>
            </w:r>
          </w:p>
        </w:tc>
        <w:tc>
          <w:tcPr>
            <w:tcW w:w="8504" w:type="dxa"/>
            <w:tcBorders>
              <w:top w:val="single" w:sz="6" w:space="0" w:color="000000"/>
              <w:left w:val="single" w:sz="6" w:space="0" w:color="000000"/>
              <w:bottom w:val="single" w:sz="6" w:space="0" w:color="000000"/>
              <w:right w:val="single" w:sz="6" w:space="0" w:color="000000"/>
            </w:tcBorders>
            <w:vAlign w:val="center"/>
          </w:tcPr>
          <w:p w14:paraId="7AF9368B" w14:textId="77777777" w:rsidR="00492909" w:rsidRDefault="00B349FA">
            <w:pPr>
              <w:widowControl w:val="0"/>
              <w:ind w:left="113"/>
              <w:rPr>
                <w:rFonts w:ascii="Calibri" w:hAnsi="Calibri" w:cs="Calibri"/>
                <w:sz w:val="22"/>
                <w:szCs w:val="22"/>
              </w:rPr>
            </w:pPr>
            <w:r>
              <w:rPr>
                <w:rFonts w:ascii="Calibri" w:hAnsi="Calibri" w:cs="Calibri"/>
                <w:sz w:val="22"/>
                <w:szCs w:val="22"/>
              </w:rPr>
              <w:t>Obsługa transmisji maskowanych i jawnych.</w:t>
            </w:r>
          </w:p>
        </w:tc>
      </w:tr>
      <w:tr w:rsidR="00492909" w14:paraId="2B6FA403"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4DBE4E04"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2.17</w:t>
            </w:r>
          </w:p>
        </w:tc>
        <w:tc>
          <w:tcPr>
            <w:tcW w:w="8504" w:type="dxa"/>
            <w:tcBorders>
              <w:top w:val="single" w:sz="6" w:space="0" w:color="000000"/>
              <w:left w:val="single" w:sz="6" w:space="0" w:color="000000"/>
              <w:bottom w:val="single" w:sz="6" w:space="0" w:color="000000"/>
              <w:right w:val="single" w:sz="6" w:space="0" w:color="000000"/>
            </w:tcBorders>
            <w:vAlign w:val="center"/>
          </w:tcPr>
          <w:p w14:paraId="18C3D283" w14:textId="77777777" w:rsidR="00492909" w:rsidRDefault="00B349FA">
            <w:pPr>
              <w:widowControl w:val="0"/>
              <w:ind w:left="113"/>
              <w:rPr>
                <w:rFonts w:ascii="Calibri" w:hAnsi="Calibri" w:cs="Calibri"/>
                <w:sz w:val="22"/>
                <w:szCs w:val="22"/>
              </w:rPr>
            </w:pPr>
            <w:r>
              <w:rPr>
                <w:rFonts w:ascii="Calibri" w:hAnsi="Calibri" w:cs="Calibri"/>
                <w:sz w:val="22"/>
                <w:szCs w:val="22"/>
              </w:rPr>
              <w:t>Protokół cyfrowy zgodny z ETSI TS102 361</w:t>
            </w:r>
          </w:p>
        </w:tc>
      </w:tr>
      <w:tr w:rsidR="00492909" w14:paraId="24504C64"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74F3D84F"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2.18</w:t>
            </w:r>
          </w:p>
        </w:tc>
        <w:tc>
          <w:tcPr>
            <w:tcW w:w="8504" w:type="dxa"/>
            <w:tcBorders>
              <w:top w:val="single" w:sz="6" w:space="0" w:color="000000"/>
              <w:left w:val="single" w:sz="6" w:space="0" w:color="000000"/>
              <w:bottom w:val="single" w:sz="6" w:space="0" w:color="000000"/>
              <w:right w:val="single" w:sz="6" w:space="0" w:color="000000"/>
            </w:tcBorders>
            <w:vAlign w:val="center"/>
          </w:tcPr>
          <w:p w14:paraId="49BE4B01" w14:textId="77777777" w:rsidR="00492909" w:rsidRDefault="00B349FA">
            <w:pPr>
              <w:widowControl w:val="0"/>
              <w:ind w:left="113"/>
              <w:rPr>
                <w:rFonts w:ascii="Calibri" w:hAnsi="Calibri" w:cs="Calibri"/>
                <w:sz w:val="22"/>
                <w:szCs w:val="22"/>
              </w:rPr>
            </w:pPr>
            <w:r>
              <w:rPr>
                <w:rFonts w:ascii="Calibri" w:hAnsi="Calibri" w:cs="Calibri"/>
                <w:sz w:val="22"/>
                <w:szCs w:val="22"/>
              </w:rPr>
              <w:t>Minimalny zakres temperatury pracy od -30ºC do +60ºC</w:t>
            </w:r>
          </w:p>
        </w:tc>
      </w:tr>
      <w:tr w:rsidR="00492909" w14:paraId="09723B4E"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378F68CD"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2.19</w:t>
            </w:r>
          </w:p>
        </w:tc>
        <w:tc>
          <w:tcPr>
            <w:tcW w:w="8504" w:type="dxa"/>
            <w:tcBorders>
              <w:top w:val="single" w:sz="4" w:space="0" w:color="000000"/>
              <w:left w:val="single" w:sz="4" w:space="0" w:color="000000"/>
              <w:bottom w:val="single" w:sz="4" w:space="0" w:color="000000"/>
              <w:right w:val="single" w:sz="4" w:space="0" w:color="000000"/>
            </w:tcBorders>
          </w:tcPr>
          <w:p w14:paraId="13B45D76" w14:textId="77777777" w:rsidR="00492909" w:rsidRDefault="00B349FA">
            <w:pPr>
              <w:widowControl w:val="0"/>
              <w:ind w:left="113"/>
              <w:rPr>
                <w:rFonts w:ascii="Calibri" w:hAnsi="Calibri" w:cs="Calibri"/>
                <w:sz w:val="22"/>
                <w:szCs w:val="22"/>
              </w:rPr>
            </w:pPr>
            <w:r>
              <w:rPr>
                <w:rFonts w:ascii="Calibri" w:hAnsi="Calibri" w:cs="Calibri"/>
                <w:sz w:val="22"/>
                <w:szCs w:val="22"/>
              </w:rPr>
              <w:t>Maksymalne wymiary urządzenia  (wys x szer x gł) 44 x 483 x 370 mm</w:t>
            </w:r>
          </w:p>
        </w:tc>
      </w:tr>
      <w:tr w:rsidR="00492909" w14:paraId="4F4B8FA8"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7E59E517"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2.20</w:t>
            </w:r>
          </w:p>
        </w:tc>
        <w:tc>
          <w:tcPr>
            <w:tcW w:w="8504" w:type="dxa"/>
            <w:tcBorders>
              <w:top w:val="single" w:sz="4" w:space="0" w:color="000000"/>
              <w:left w:val="single" w:sz="4" w:space="0" w:color="000000"/>
              <w:bottom w:val="single" w:sz="4" w:space="0" w:color="000000"/>
              <w:right w:val="single" w:sz="4" w:space="0" w:color="000000"/>
            </w:tcBorders>
          </w:tcPr>
          <w:p w14:paraId="59B6A7AD" w14:textId="24FA2A28" w:rsidR="00492909" w:rsidRDefault="00B349FA">
            <w:pPr>
              <w:widowControl w:val="0"/>
              <w:ind w:left="113"/>
              <w:rPr>
                <w:rFonts w:ascii="Calibri" w:hAnsi="Calibri" w:cs="Calibri"/>
                <w:sz w:val="22"/>
                <w:szCs w:val="22"/>
              </w:rPr>
            </w:pPr>
            <w:r>
              <w:rPr>
                <w:rFonts w:ascii="Calibri" w:hAnsi="Calibri" w:cs="Calibri"/>
                <w:sz w:val="22"/>
                <w:szCs w:val="22"/>
              </w:rPr>
              <w:t>Maksymalna masa urządzenia 8,6 kg</w:t>
            </w:r>
          </w:p>
        </w:tc>
      </w:tr>
      <w:tr w:rsidR="00492909" w14:paraId="6EC54524"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shd w:val="clear" w:color="auto" w:fill="E0E0E0"/>
            <w:vAlign w:val="center"/>
          </w:tcPr>
          <w:p w14:paraId="20D30AE2"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3</w:t>
            </w:r>
          </w:p>
        </w:tc>
        <w:tc>
          <w:tcPr>
            <w:tcW w:w="8504"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5B553453" w14:textId="77777777" w:rsidR="00492909" w:rsidRDefault="00B349FA">
            <w:pPr>
              <w:widowControl w:val="0"/>
              <w:ind w:left="113"/>
              <w:jc w:val="center"/>
              <w:rPr>
                <w:rFonts w:ascii="Calibri" w:hAnsi="Calibri" w:cs="Calibri"/>
                <w:sz w:val="22"/>
                <w:szCs w:val="22"/>
              </w:rPr>
            </w:pPr>
            <w:r>
              <w:rPr>
                <w:rFonts w:ascii="Calibri" w:hAnsi="Calibri" w:cs="Calibri"/>
                <w:sz w:val="22"/>
                <w:szCs w:val="22"/>
              </w:rPr>
              <w:t>Zgodność</w:t>
            </w:r>
          </w:p>
        </w:tc>
      </w:tr>
      <w:tr w:rsidR="00492909" w14:paraId="576F4016"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20FA72FC"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3.1.</w:t>
            </w:r>
          </w:p>
        </w:tc>
        <w:tc>
          <w:tcPr>
            <w:tcW w:w="8504" w:type="dxa"/>
            <w:tcBorders>
              <w:top w:val="single" w:sz="6" w:space="0" w:color="000000"/>
              <w:left w:val="single" w:sz="6" w:space="0" w:color="000000"/>
              <w:bottom w:val="single" w:sz="6" w:space="0" w:color="000000"/>
              <w:right w:val="single" w:sz="6" w:space="0" w:color="000000"/>
            </w:tcBorders>
            <w:vAlign w:val="center"/>
          </w:tcPr>
          <w:p w14:paraId="4319FF98" w14:textId="77777777" w:rsidR="00492909" w:rsidRDefault="00B349FA">
            <w:pPr>
              <w:widowControl w:val="0"/>
              <w:ind w:left="113"/>
              <w:rPr>
                <w:rFonts w:ascii="Calibri" w:hAnsi="Calibri" w:cs="Calibri"/>
                <w:sz w:val="22"/>
                <w:szCs w:val="22"/>
              </w:rPr>
            </w:pPr>
            <w:r>
              <w:rPr>
                <w:rFonts w:ascii="Calibri" w:hAnsi="Calibri" w:cs="Calibri"/>
                <w:sz w:val="22"/>
                <w:szCs w:val="22"/>
              </w:rPr>
              <w:t>Stacja retransmisyjna, zgodnie z Prawem Telekomunikacyjnym, posiada deklarację zgodności z dyrektywą R&amp;TTE</w:t>
            </w:r>
          </w:p>
        </w:tc>
      </w:tr>
      <w:tr w:rsidR="00492909" w14:paraId="1615AD26"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61FA6BF9"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3.2.</w:t>
            </w:r>
          </w:p>
        </w:tc>
        <w:tc>
          <w:tcPr>
            <w:tcW w:w="8504" w:type="dxa"/>
            <w:tcBorders>
              <w:top w:val="single" w:sz="6" w:space="0" w:color="000000"/>
              <w:left w:val="single" w:sz="6" w:space="0" w:color="000000"/>
              <w:bottom w:val="single" w:sz="6" w:space="0" w:color="000000"/>
              <w:right w:val="single" w:sz="6" w:space="0" w:color="000000"/>
            </w:tcBorders>
            <w:vAlign w:val="center"/>
          </w:tcPr>
          <w:p w14:paraId="5F0D2372" w14:textId="77777777" w:rsidR="00492909" w:rsidRDefault="00B349FA">
            <w:pPr>
              <w:widowControl w:val="0"/>
              <w:ind w:left="113"/>
              <w:rPr>
                <w:rFonts w:ascii="Calibri" w:hAnsi="Calibri" w:cs="Calibri"/>
                <w:sz w:val="22"/>
                <w:szCs w:val="22"/>
              </w:rPr>
            </w:pPr>
            <w:r>
              <w:rPr>
                <w:rFonts w:ascii="Calibri" w:hAnsi="Calibri" w:cs="Calibri"/>
                <w:sz w:val="22"/>
                <w:szCs w:val="22"/>
              </w:rPr>
              <w:t>Zgodny z ETSI TS 102 361 .</w:t>
            </w:r>
          </w:p>
        </w:tc>
      </w:tr>
      <w:tr w:rsidR="00492909" w14:paraId="717C1586"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shd w:val="clear" w:color="auto" w:fill="E0E0E0"/>
            <w:vAlign w:val="center"/>
          </w:tcPr>
          <w:p w14:paraId="58A05163"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4</w:t>
            </w:r>
          </w:p>
        </w:tc>
        <w:tc>
          <w:tcPr>
            <w:tcW w:w="8504"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195F20DA" w14:textId="77777777" w:rsidR="00492909" w:rsidRDefault="00B349FA">
            <w:pPr>
              <w:widowControl w:val="0"/>
              <w:ind w:left="113"/>
              <w:jc w:val="center"/>
              <w:rPr>
                <w:rFonts w:ascii="Calibri" w:hAnsi="Calibri" w:cs="Calibri"/>
                <w:sz w:val="22"/>
                <w:szCs w:val="22"/>
              </w:rPr>
            </w:pPr>
            <w:r>
              <w:rPr>
                <w:rFonts w:ascii="Calibri" w:hAnsi="Calibri" w:cs="Calibri"/>
                <w:sz w:val="22"/>
                <w:szCs w:val="22"/>
              </w:rPr>
              <w:t>Zasilanie</w:t>
            </w:r>
          </w:p>
        </w:tc>
      </w:tr>
      <w:tr w:rsidR="00492909" w14:paraId="524202AC"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405296B6"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4.1.</w:t>
            </w:r>
          </w:p>
        </w:tc>
        <w:tc>
          <w:tcPr>
            <w:tcW w:w="8504" w:type="dxa"/>
            <w:tcBorders>
              <w:top w:val="single" w:sz="6" w:space="0" w:color="000000"/>
              <w:left w:val="single" w:sz="6" w:space="0" w:color="000000"/>
              <w:bottom w:val="single" w:sz="6" w:space="0" w:color="000000"/>
              <w:right w:val="single" w:sz="6" w:space="0" w:color="000000"/>
            </w:tcBorders>
            <w:vAlign w:val="center"/>
          </w:tcPr>
          <w:p w14:paraId="3B6CA6A6" w14:textId="77777777" w:rsidR="00492909" w:rsidRDefault="00B349FA">
            <w:pPr>
              <w:widowControl w:val="0"/>
              <w:ind w:left="113"/>
              <w:rPr>
                <w:rFonts w:ascii="Calibri" w:hAnsi="Calibri" w:cs="Calibri"/>
                <w:sz w:val="22"/>
                <w:szCs w:val="22"/>
              </w:rPr>
            </w:pPr>
            <w:r>
              <w:rPr>
                <w:rFonts w:ascii="Calibri" w:hAnsi="Calibri" w:cs="Calibri"/>
                <w:sz w:val="22"/>
                <w:szCs w:val="22"/>
              </w:rPr>
              <w:t>Zabezpieczenie przepięciowe i przeciw odwrotnemu podłączeniu biegunów zasilania.</w:t>
            </w:r>
          </w:p>
        </w:tc>
      </w:tr>
      <w:tr w:rsidR="00492909" w14:paraId="09906D86"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496D6E8E"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4.2.</w:t>
            </w:r>
          </w:p>
        </w:tc>
        <w:tc>
          <w:tcPr>
            <w:tcW w:w="8504" w:type="dxa"/>
            <w:tcBorders>
              <w:top w:val="single" w:sz="6" w:space="0" w:color="000000"/>
              <w:left w:val="single" w:sz="6" w:space="0" w:color="000000"/>
              <w:bottom w:val="single" w:sz="6" w:space="0" w:color="000000"/>
              <w:right w:val="single" w:sz="6" w:space="0" w:color="000000"/>
            </w:tcBorders>
            <w:vAlign w:val="center"/>
          </w:tcPr>
          <w:p w14:paraId="063710E9" w14:textId="77777777" w:rsidR="00492909" w:rsidRDefault="00B349FA">
            <w:pPr>
              <w:widowControl w:val="0"/>
              <w:ind w:left="113"/>
              <w:rPr>
                <w:rFonts w:ascii="Calibri" w:hAnsi="Calibri" w:cs="Calibri"/>
                <w:sz w:val="22"/>
                <w:szCs w:val="22"/>
              </w:rPr>
            </w:pPr>
            <w:r>
              <w:rPr>
                <w:rFonts w:ascii="Calibri" w:hAnsi="Calibri" w:cs="Calibri"/>
                <w:sz w:val="22"/>
                <w:szCs w:val="22"/>
              </w:rPr>
              <w:t>Automatyczne ładowanie „on-line” baterii akumulatorów zasilania rezerwowego.</w:t>
            </w:r>
          </w:p>
        </w:tc>
      </w:tr>
      <w:tr w:rsidR="00492909" w14:paraId="79321895"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04C66DF9" w14:textId="77777777" w:rsidR="00492909" w:rsidRDefault="00B349FA">
            <w:pPr>
              <w:widowControl w:val="0"/>
              <w:jc w:val="center"/>
              <w:rPr>
                <w:rFonts w:ascii="Calibri" w:hAnsi="Calibri" w:cs="Calibri"/>
                <w:sz w:val="22"/>
                <w:szCs w:val="22"/>
              </w:rPr>
            </w:pPr>
            <w:r>
              <w:rPr>
                <w:rFonts w:ascii="Calibri" w:hAnsi="Calibri" w:cs="Calibri"/>
                <w:sz w:val="22"/>
                <w:szCs w:val="22"/>
              </w:rPr>
              <w:t>4.3.</w:t>
            </w:r>
          </w:p>
        </w:tc>
        <w:tc>
          <w:tcPr>
            <w:tcW w:w="8504" w:type="dxa"/>
            <w:tcBorders>
              <w:top w:val="single" w:sz="6" w:space="0" w:color="000000"/>
              <w:left w:val="single" w:sz="6" w:space="0" w:color="000000"/>
              <w:bottom w:val="single" w:sz="6" w:space="0" w:color="000000"/>
              <w:right w:val="single" w:sz="6" w:space="0" w:color="000000"/>
            </w:tcBorders>
            <w:vAlign w:val="center"/>
          </w:tcPr>
          <w:p w14:paraId="4B759717" w14:textId="77777777" w:rsidR="00492909" w:rsidRDefault="00B349FA">
            <w:pPr>
              <w:widowControl w:val="0"/>
              <w:ind w:left="113"/>
              <w:rPr>
                <w:rFonts w:ascii="Calibri" w:hAnsi="Calibri" w:cs="Calibri"/>
                <w:sz w:val="22"/>
                <w:szCs w:val="22"/>
              </w:rPr>
            </w:pPr>
            <w:r>
              <w:rPr>
                <w:rFonts w:ascii="Calibri" w:hAnsi="Calibri" w:cs="Calibri"/>
                <w:sz w:val="22"/>
                <w:szCs w:val="22"/>
              </w:rPr>
              <w:t>Automatyczne, bezzwłoczne przełączenie z zasilania sieciowego na rezerwowe, zapewniające ciągłą pracę.</w:t>
            </w:r>
          </w:p>
        </w:tc>
      </w:tr>
      <w:tr w:rsidR="00492909" w14:paraId="05DED7E9"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11E5F40F" w14:textId="77777777" w:rsidR="00492909" w:rsidRDefault="00B349FA">
            <w:pPr>
              <w:widowControl w:val="0"/>
              <w:jc w:val="center"/>
              <w:rPr>
                <w:rFonts w:ascii="Calibri" w:hAnsi="Calibri" w:cs="Calibri"/>
                <w:sz w:val="22"/>
                <w:szCs w:val="22"/>
              </w:rPr>
            </w:pPr>
            <w:r>
              <w:rPr>
                <w:rFonts w:ascii="Calibri" w:hAnsi="Calibri" w:cs="Calibri"/>
                <w:sz w:val="22"/>
                <w:szCs w:val="22"/>
              </w:rPr>
              <w:t>4.4.</w:t>
            </w:r>
          </w:p>
        </w:tc>
        <w:tc>
          <w:tcPr>
            <w:tcW w:w="8504" w:type="dxa"/>
            <w:tcBorders>
              <w:top w:val="single" w:sz="6" w:space="0" w:color="000000"/>
              <w:left w:val="single" w:sz="6" w:space="0" w:color="000000"/>
              <w:bottom w:val="single" w:sz="6" w:space="0" w:color="000000"/>
              <w:right w:val="single" w:sz="6" w:space="0" w:color="000000"/>
            </w:tcBorders>
            <w:vAlign w:val="center"/>
          </w:tcPr>
          <w:p w14:paraId="3DD09487" w14:textId="77777777" w:rsidR="00492909" w:rsidRDefault="00B349FA">
            <w:pPr>
              <w:widowControl w:val="0"/>
              <w:ind w:left="113"/>
              <w:rPr>
                <w:rFonts w:ascii="Calibri" w:hAnsi="Calibri" w:cs="Calibri"/>
                <w:sz w:val="22"/>
                <w:szCs w:val="22"/>
              </w:rPr>
            </w:pPr>
            <w:r>
              <w:rPr>
                <w:rFonts w:ascii="Calibri" w:hAnsi="Calibri" w:cs="Calibri"/>
                <w:sz w:val="22"/>
                <w:szCs w:val="22"/>
              </w:rPr>
              <w:t>Automatyczne zabezpieczenie baterii przed nadmiernym rozładowaniem.</w:t>
            </w:r>
          </w:p>
        </w:tc>
      </w:tr>
      <w:tr w:rsidR="00492909" w14:paraId="3C5DF561"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510DC974" w14:textId="77777777" w:rsidR="00492909" w:rsidRDefault="00B349FA">
            <w:pPr>
              <w:widowControl w:val="0"/>
              <w:jc w:val="center"/>
              <w:rPr>
                <w:rFonts w:ascii="Calibri" w:hAnsi="Calibri" w:cs="Calibri"/>
                <w:sz w:val="22"/>
                <w:szCs w:val="22"/>
              </w:rPr>
            </w:pPr>
            <w:r>
              <w:rPr>
                <w:rFonts w:ascii="Calibri" w:hAnsi="Calibri" w:cs="Calibri"/>
                <w:sz w:val="22"/>
                <w:szCs w:val="22"/>
              </w:rPr>
              <w:lastRenderedPageBreak/>
              <w:t>4.5.</w:t>
            </w:r>
          </w:p>
        </w:tc>
        <w:tc>
          <w:tcPr>
            <w:tcW w:w="8504" w:type="dxa"/>
            <w:tcBorders>
              <w:top w:val="single" w:sz="6" w:space="0" w:color="000000"/>
              <w:left w:val="single" w:sz="6" w:space="0" w:color="000000"/>
              <w:bottom w:val="single" w:sz="6" w:space="0" w:color="000000"/>
              <w:right w:val="single" w:sz="6" w:space="0" w:color="000000"/>
            </w:tcBorders>
            <w:vAlign w:val="center"/>
          </w:tcPr>
          <w:p w14:paraId="18F64FBE" w14:textId="77777777" w:rsidR="00492909" w:rsidRDefault="00B349FA">
            <w:pPr>
              <w:widowControl w:val="0"/>
              <w:ind w:left="113"/>
              <w:rPr>
                <w:rFonts w:ascii="Calibri" w:hAnsi="Calibri" w:cs="Calibri"/>
                <w:sz w:val="22"/>
                <w:szCs w:val="22"/>
              </w:rPr>
            </w:pPr>
            <w:r>
              <w:rPr>
                <w:rFonts w:ascii="Calibri" w:hAnsi="Calibri" w:cs="Calibri"/>
                <w:sz w:val="22"/>
                <w:szCs w:val="22"/>
              </w:rPr>
              <w:t>Zasilanie sieciowe 230 V ± 10 %, 50 Hz.</w:t>
            </w:r>
          </w:p>
        </w:tc>
      </w:tr>
      <w:tr w:rsidR="00492909" w14:paraId="542A1462"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7B9B5D68" w14:textId="77777777" w:rsidR="00492909" w:rsidRDefault="00B349FA">
            <w:pPr>
              <w:widowControl w:val="0"/>
              <w:jc w:val="center"/>
              <w:rPr>
                <w:rFonts w:ascii="Calibri" w:hAnsi="Calibri" w:cs="Calibri"/>
                <w:sz w:val="22"/>
                <w:szCs w:val="22"/>
              </w:rPr>
            </w:pPr>
            <w:r>
              <w:rPr>
                <w:rFonts w:ascii="Calibri" w:hAnsi="Calibri" w:cs="Calibri"/>
                <w:sz w:val="22"/>
                <w:szCs w:val="22"/>
              </w:rPr>
              <w:t>4.6.</w:t>
            </w:r>
          </w:p>
        </w:tc>
        <w:tc>
          <w:tcPr>
            <w:tcW w:w="8504" w:type="dxa"/>
            <w:tcBorders>
              <w:top w:val="single" w:sz="6" w:space="0" w:color="000000"/>
              <w:left w:val="single" w:sz="6" w:space="0" w:color="000000"/>
              <w:bottom w:val="single" w:sz="6" w:space="0" w:color="000000"/>
              <w:right w:val="single" w:sz="6" w:space="0" w:color="000000"/>
            </w:tcBorders>
            <w:vAlign w:val="center"/>
          </w:tcPr>
          <w:p w14:paraId="125B5073" w14:textId="77777777" w:rsidR="00492909" w:rsidRDefault="00B349FA">
            <w:pPr>
              <w:widowControl w:val="0"/>
              <w:ind w:left="113"/>
            </w:pPr>
            <w:r>
              <w:rPr>
                <w:rFonts w:ascii="Calibri" w:hAnsi="Calibri" w:cs="Calibri"/>
                <w:sz w:val="22"/>
                <w:szCs w:val="22"/>
              </w:rPr>
              <w:t xml:space="preserve">Zasilanie rezerwowe z baterii akumulatorów 12V przy podłączeniu kablem zasilającym </w:t>
            </w:r>
            <w:r>
              <w:rPr>
                <w:rFonts w:ascii="Calibri" w:hAnsi="Calibri" w:cs="Calibri"/>
                <w:color w:val="000000"/>
                <w:sz w:val="22"/>
                <w:szCs w:val="22"/>
              </w:rPr>
              <w:t>PMKN4167A</w:t>
            </w:r>
          </w:p>
        </w:tc>
      </w:tr>
      <w:tr w:rsidR="00492909" w14:paraId="5B0D5920"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shd w:val="clear" w:color="auto" w:fill="D9D9D9"/>
            <w:vAlign w:val="center"/>
          </w:tcPr>
          <w:p w14:paraId="6D5CCDD0" w14:textId="77777777" w:rsidR="00492909" w:rsidRDefault="00B349FA">
            <w:pPr>
              <w:widowControl w:val="0"/>
              <w:jc w:val="center"/>
            </w:pPr>
            <w:r>
              <w:rPr>
                <w:rFonts w:ascii="Calibri" w:hAnsi="Calibri" w:cs="Calibri"/>
                <w:sz w:val="22"/>
                <w:szCs w:val="22"/>
              </w:rPr>
              <w:t>5.</w:t>
            </w:r>
          </w:p>
        </w:tc>
        <w:tc>
          <w:tcPr>
            <w:tcW w:w="850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C509914" w14:textId="77777777" w:rsidR="00492909" w:rsidRDefault="00B349FA">
            <w:pPr>
              <w:pStyle w:val="StandardowyNormalny1"/>
              <w:widowControl w:val="0"/>
              <w:ind w:left="113"/>
              <w:jc w:val="center"/>
              <w:rPr>
                <w:rFonts w:ascii="Calibri" w:eastAsia="Arial" w:hAnsi="Calibri" w:cs="Calibri"/>
                <w:sz w:val="22"/>
                <w:szCs w:val="22"/>
                <w:lang w:eastAsia="ar-SA"/>
              </w:rPr>
            </w:pPr>
            <w:r>
              <w:rPr>
                <w:rFonts w:ascii="Calibri" w:eastAsia="Arial" w:hAnsi="Calibri" w:cs="Calibri"/>
                <w:sz w:val="22"/>
                <w:szCs w:val="22"/>
                <w:lang w:eastAsia="ar-SA"/>
              </w:rPr>
              <w:t>Wymagania uzupełniające</w:t>
            </w:r>
          </w:p>
        </w:tc>
      </w:tr>
      <w:tr w:rsidR="00492909" w14:paraId="768C806B"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2A20F7B1" w14:textId="77777777" w:rsidR="00492909" w:rsidRDefault="00B349FA">
            <w:pPr>
              <w:widowControl w:val="0"/>
              <w:jc w:val="center"/>
            </w:pPr>
            <w:r>
              <w:rPr>
                <w:rFonts w:ascii="Calibri" w:hAnsi="Calibri" w:cs="Calibri"/>
                <w:sz w:val="22"/>
                <w:szCs w:val="22"/>
              </w:rPr>
              <w:t>5.1</w:t>
            </w:r>
            <w:r>
              <w:t>‍</w:t>
            </w:r>
          </w:p>
        </w:tc>
        <w:tc>
          <w:tcPr>
            <w:tcW w:w="850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CB1DB0" w14:textId="77777777" w:rsidR="00492909" w:rsidRDefault="00B349FA">
            <w:pPr>
              <w:pStyle w:val="StandardowyNormalny1"/>
              <w:widowControl w:val="0"/>
            </w:pPr>
            <w:r>
              <w:rPr>
                <w:rFonts w:ascii="Calibri" w:hAnsi="Calibri" w:cs="Calibri"/>
                <w:sz w:val="22"/>
                <w:szCs w:val="22"/>
              </w:rPr>
              <w:t xml:space="preserve">Klucz licencyjny do aktywacji funkcji Network Application Interface for Voice / CSBK </w:t>
            </w:r>
          </w:p>
          <w:p w14:paraId="043EC15B" w14:textId="77777777" w:rsidR="00492909" w:rsidRDefault="00B349FA">
            <w:pPr>
              <w:pStyle w:val="StandardowyNormalny1"/>
              <w:widowControl w:val="0"/>
            </w:pPr>
            <w:r>
              <w:rPr>
                <w:rFonts w:ascii="Calibri" w:hAnsi="Calibri" w:cs="Calibri"/>
                <w:sz w:val="22"/>
                <w:szCs w:val="22"/>
              </w:rPr>
              <w:t>(HKVN4211A  Mid-Tier Repeater NAI for Voice/CSBK License Key )</w:t>
            </w:r>
          </w:p>
        </w:tc>
      </w:tr>
      <w:tr w:rsidR="00492909" w14:paraId="3E6527E5" w14:textId="77777777">
        <w:trPr>
          <w:trHeight w:val="20"/>
          <w:jc w:val="center"/>
        </w:trPr>
        <w:tc>
          <w:tcPr>
            <w:tcW w:w="567" w:type="dxa"/>
            <w:tcBorders>
              <w:left w:val="single" w:sz="4" w:space="0" w:color="000000"/>
              <w:bottom w:val="single" w:sz="6" w:space="0" w:color="000000"/>
              <w:right w:val="single" w:sz="6" w:space="0" w:color="000000"/>
            </w:tcBorders>
            <w:shd w:val="clear" w:color="auto" w:fill="FFFFFF"/>
            <w:vAlign w:val="center"/>
          </w:tcPr>
          <w:p w14:paraId="07278A33" w14:textId="77777777" w:rsidR="00492909" w:rsidRDefault="00B349FA">
            <w:pPr>
              <w:widowControl w:val="0"/>
              <w:jc w:val="center"/>
            </w:pPr>
            <w:r>
              <w:t>‍</w:t>
            </w:r>
            <w:r>
              <w:rPr>
                <w:rFonts w:ascii="Calibri" w:hAnsi="Calibri" w:cs="Calibri"/>
                <w:sz w:val="22"/>
                <w:szCs w:val="22"/>
              </w:rPr>
              <w:t>5.2</w:t>
            </w:r>
          </w:p>
        </w:tc>
        <w:tc>
          <w:tcPr>
            <w:tcW w:w="8504" w:type="dxa"/>
            <w:tcBorders>
              <w:left w:val="single" w:sz="6" w:space="0" w:color="000000"/>
              <w:bottom w:val="single" w:sz="6" w:space="0" w:color="000000"/>
              <w:right w:val="single" w:sz="6" w:space="0" w:color="000000"/>
            </w:tcBorders>
            <w:shd w:val="clear" w:color="auto" w:fill="FFFFFF"/>
            <w:vAlign w:val="center"/>
          </w:tcPr>
          <w:p w14:paraId="12ED8DCA" w14:textId="77777777" w:rsidR="00492909" w:rsidRDefault="00B349FA">
            <w:pPr>
              <w:pStyle w:val="StandardowyNormalny1"/>
              <w:widowControl w:val="0"/>
            </w:pPr>
            <w:r>
              <w:rPr>
                <w:rFonts w:ascii="Calibri" w:hAnsi="Calibri" w:cs="Calibri"/>
                <w:sz w:val="22"/>
                <w:szCs w:val="22"/>
              </w:rPr>
              <w:t>Klucz licencyjny do aktywacji funkcji sieciowych danych Network Application Interface for Data (HKVN4212A Mid-Tier Repeater NAI for Data License Key)</w:t>
            </w:r>
          </w:p>
        </w:tc>
      </w:tr>
      <w:tr w:rsidR="00492909" w14:paraId="4EC969EE" w14:textId="77777777">
        <w:trPr>
          <w:trHeight w:val="20"/>
          <w:jc w:val="center"/>
        </w:trPr>
        <w:tc>
          <w:tcPr>
            <w:tcW w:w="567" w:type="dxa"/>
            <w:tcBorders>
              <w:left w:val="single" w:sz="4" w:space="0" w:color="000000"/>
              <w:bottom w:val="single" w:sz="6" w:space="0" w:color="000000"/>
              <w:right w:val="single" w:sz="6" w:space="0" w:color="000000"/>
            </w:tcBorders>
            <w:shd w:val="clear" w:color="auto" w:fill="FFFFFF"/>
            <w:vAlign w:val="center"/>
          </w:tcPr>
          <w:p w14:paraId="49B847CB" w14:textId="77777777" w:rsidR="00492909" w:rsidRDefault="00B349FA">
            <w:pPr>
              <w:widowControl w:val="0"/>
              <w:jc w:val="center"/>
              <w:rPr>
                <w:rFonts w:ascii="Calibri" w:hAnsi="Calibri" w:cs="Calibri"/>
                <w:sz w:val="22"/>
                <w:szCs w:val="22"/>
              </w:rPr>
            </w:pPr>
            <w:r>
              <w:rPr>
                <w:rFonts w:ascii="Calibri" w:hAnsi="Calibri" w:cs="Calibri"/>
                <w:sz w:val="22"/>
                <w:szCs w:val="22"/>
              </w:rPr>
              <w:t>5.3</w:t>
            </w:r>
          </w:p>
        </w:tc>
        <w:tc>
          <w:tcPr>
            <w:tcW w:w="8504" w:type="dxa"/>
            <w:tcBorders>
              <w:left w:val="single" w:sz="6" w:space="0" w:color="000000"/>
              <w:bottom w:val="single" w:sz="6" w:space="0" w:color="000000"/>
              <w:right w:val="single" w:sz="6" w:space="0" w:color="000000"/>
            </w:tcBorders>
            <w:shd w:val="clear" w:color="auto" w:fill="FFFFFF"/>
            <w:vAlign w:val="center"/>
          </w:tcPr>
          <w:p w14:paraId="3DA71B27" w14:textId="77777777" w:rsidR="00492909" w:rsidRDefault="00B349FA">
            <w:pPr>
              <w:pStyle w:val="StandardowyNormalny1"/>
              <w:widowControl w:val="0"/>
              <w:rPr>
                <w:rFonts w:ascii="Calibri" w:hAnsi="Calibri" w:cs="Calibri"/>
                <w:sz w:val="22"/>
                <w:szCs w:val="22"/>
              </w:rPr>
            </w:pPr>
            <w:r>
              <w:rPr>
                <w:rFonts w:ascii="Calibri" w:hAnsi="Calibri" w:cs="Calibri"/>
                <w:sz w:val="22"/>
                <w:szCs w:val="22"/>
              </w:rPr>
              <w:t>Metody pomiarów i parametry radiowe nie ujęte w niniejszych wymaganiach muszą być zgodne z normami: ETSI EN 300 086, ETSI EN 300 113, ETSI EN 102 361-2. Wymagania dotyczące kompatybilności elektromagnetycznej muszą być zgodne z normami: ETSI EN 301 489-1 i ETSI EN 301 489-5. Wymagania odnośnie bezpieczeństwa urządzeń nadawczych muszą być zgodne z normą EN 60950-1.</w:t>
            </w:r>
          </w:p>
        </w:tc>
      </w:tr>
      <w:tr w:rsidR="00492909" w14:paraId="41BBD230"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1FF1A33C" w14:textId="77777777" w:rsidR="00492909" w:rsidRDefault="00B349FA">
            <w:pPr>
              <w:widowControl w:val="0"/>
              <w:jc w:val="center"/>
              <w:rPr>
                <w:rFonts w:ascii="Calibri" w:hAnsi="Calibri" w:cs="Calibri"/>
                <w:sz w:val="22"/>
                <w:szCs w:val="22"/>
              </w:rPr>
            </w:pPr>
            <w:r>
              <w:rPr>
                <w:rFonts w:ascii="Calibri" w:hAnsi="Calibri" w:cs="Calibri"/>
                <w:sz w:val="22"/>
                <w:szCs w:val="22"/>
              </w:rPr>
              <w:t>5.4</w:t>
            </w:r>
          </w:p>
        </w:tc>
        <w:tc>
          <w:tcPr>
            <w:tcW w:w="8504" w:type="dxa"/>
            <w:tcBorders>
              <w:top w:val="single" w:sz="6" w:space="0" w:color="000000"/>
              <w:left w:val="single" w:sz="6" w:space="0" w:color="000000"/>
              <w:bottom w:val="single" w:sz="6" w:space="0" w:color="000000"/>
              <w:right w:val="single" w:sz="6" w:space="0" w:color="000000"/>
            </w:tcBorders>
            <w:vAlign w:val="center"/>
          </w:tcPr>
          <w:p w14:paraId="140FEB1F" w14:textId="77777777" w:rsidR="00492909" w:rsidRDefault="00B349FA">
            <w:pPr>
              <w:widowControl w:val="0"/>
              <w:jc w:val="both"/>
            </w:pPr>
            <w:r>
              <w:rPr>
                <w:rFonts w:ascii="Calibri" w:hAnsi="Calibri" w:cs="Calibri"/>
                <w:sz w:val="22"/>
                <w:szCs w:val="22"/>
              </w:rPr>
              <w:t xml:space="preserve">Urządzenie w regionalizacji </w:t>
            </w:r>
            <w:bookmarkStart w:id="2" w:name="DWT26332"/>
            <w:bookmarkEnd w:id="2"/>
            <w:r>
              <w:rPr>
                <w:rFonts w:ascii="Calibri" w:hAnsi="Calibri" w:cs="Calibri"/>
                <w:sz w:val="22"/>
                <w:szCs w:val="22"/>
              </w:rPr>
              <w:t xml:space="preserve">EMEA dostarczone wraz z kablem zasilającym </w:t>
            </w:r>
            <w:r>
              <w:rPr>
                <w:rFonts w:ascii="Calibri" w:hAnsi="Calibri" w:cs="Calibri"/>
                <w:color w:val="000000"/>
                <w:sz w:val="22"/>
                <w:szCs w:val="22"/>
              </w:rPr>
              <w:t xml:space="preserve">PMKN4167A </w:t>
            </w:r>
            <w:r>
              <w:rPr>
                <w:rFonts w:ascii="Calibri" w:hAnsi="Calibri" w:cs="Calibri"/>
                <w:sz w:val="22"/>
                <w:szCs w:val="22"/>
              </w:rPr>
              <w:t>zakończone konektorami oczkowymi na śrubę fi8 mm. Konektory zalutowane i zagniecione. W ukompletowaniu przemiennika wymagana jest dostawa 2 sztuk jumperów antenowych do podłączenia dupleksera w torze RX i TX (gniazda N po stronie dupleksera). Dopuszcza się wykonanie jumperów do podłączenia dupleksera z okablowania spełniającego warunek Tłumienność &lt;13</w:t>
            </w:r>
            <w:r>
              <w:rPr>
                <w:rFonts w:ascii="Calibri" w:hAnsi="Calibri" w:cs="Calibri"/>
                <w:color w:val="000000"/>
                <w:sz w:val="22"/>
                <w:szCs w:val="22"/>
                <w:shd w:val="clear" w:color="auto" w:fill="FFFFFF"/>
              </w:rPr>
              <w:t xml:space="preserve"> dB/ 100 m przy częstotliwości pracy 169 MHz</w:t>
            </w:r>
          </w:p>
        </w:tc>
      </w:tr>
    </w:tbl>
    <w:p w14:paraId="5D7B51AE" w14:textId="77777777" w:rsidR="00492909" w:rsidRDefault="00492909">
      <w:pPr>
        <w:jc w:val="both"/>
        <w:rPr>
          <w:rFonts w:ascii="Calibri" w:hAnsi="Calibri" w:cs="Calibri"/>
          <w:sz w:val="22"/>
          <w:szCs w:val="22"/>
        </w:rPr>
      </w:pPr>
    </w:p>
    <w:p w14:paraId="5EF95CAC" w14:textId="77777777" w:rsidR="00492909" w:rsidRDefault="00B349FA">
      <w:r>
        <w:rPr>
          <w:rFonts w:ascii="Calibri" w:eastAsia="Calibri" w:hAnsi="Calibri" w:cs="Calibri"/>
          <w:kern w:val="2"/>
          <w:sz w:val="22"/>
          <w:szCs w:val="22"/>
        </w:rPr>
        <w:t>Specyfikacja techniczna</w:t>
      </w:r>
      <w:r>
        <w:rPr>
          <w:rFonts w:ascii="Calibri" w:hAnsi="Calibri" w:cs="Calibri"/>
          <w:sz w:val="22"/>
          <w:szCs w:val="22"/>
        </w:rPr>
        <w:t xml:space="preserve"> nr A.3. Duplekser 6-komorowy</w:t>
      </w:r>
    </w:p>
    <w:p w14:paraId="1F6511DF" w14:textId="77777777" w:rsidR="00492909" w:rsidRDefault="00492909">
      <w:pPr>
        <w:rPr>
          <w:rFonts w:ascii="Calibri" w:hAnsi="Calibri" w:cs="Calibri"/>
          <w:sz w:val="22"/>
          <w:szCs w:val="22"/>
        </w:rPr>
      </w:pPr>
    </w:p>
    <w:tbl>
      <w:tblPr>
        <w:tblW w:w="9072" w:type="dxa"/>
        <w:jc w:val="center"/>
        <w:tblLayout w:type="fixed"/>
        <w:tblLook w:val="04A0" w:firstRow="1" w:lastRow="0" w:firstColumn="1" w:lastColumn="0" w:noHBand="0" w:noVBand="1"/>
      </w:tblPr>
      <w:tblGrid>
        <w:gridCol w:w="572"/>
        <w:gridCol w:w="8500"/>
      </w:tblGrid>
      <w:tr w:rsidR="00492909" w14:paraId="653F8039" w14:textId="77777777">
        <w:trPr>
          <w:trHeight w:val="55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36B5442" w14:textId="77777777" w:rsidR="00492909" w:rsidRDefault="00B349FA">
            <w:pPr>
              <w:widowControl w:val="0"/>
              <w:jc w:val="center"/>
              <w:rPr>
                <w:rFonts w:ascii="Calibri" w:hAnsi="Calibri" w:cs="Calibri"/>
                <w:sz w:val="22"/>
                <w:szCs w:val="22"/>
              </w:rPr>
            </w:pPr>
            <w:r>
              <w:rPr>
                <w:rFonts w:ascii="Calibri" w:hAnsi="Calibri" w:cs="Calibri"/>
                <w:sz w:val="22"/>
                <w:szCs w:val="22"/>
              </w:rPr>
              <w:t>L.p.</w:t>
            </w:r>
          </w:p>
        </w:tc>
        <w:tc>
          <w:tcPr>
            <w:tcW w:w="849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8C1CF3" w14:textId="77777777" w:rsidR="00492909" w:rsidRDefault="00B349FA">
            <w:pPr>
              <w:widowControl w:val="0"/>
              <w:jc w:val="center"/>
              <w:rPr>
                <w:rFonts w:ascii="Calibri" w:hAnsi="Calibri" w:cs="Calibri"/>
                <w:sz w:val="22"/>
                <w:szCs w:val="22"/>
              </w:rPr>
            </w:pPr>
            <w:r>
              <w:rPr>
                <w:rFonts w:ascii="Calibri" w:hAnsi="Calibri" w:cs="Calibri"/>
                <w:sz w:val="22"/>
                <w:szCs w:val="22"/>
              </w:rPr>
              <w:t>Cechy wymagane przez Zamawiającego</w:t>
            </w:r>
          </w:p>
        </w:tc>
      </w:tr>
      <w:tr w:rsidR="00492909" w14:paraId="75D337C7" w14:textId="77777777">
        <w:trPr>
          <w:trHeight w:val="55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CCCCCC"/>
          </w:tcPr>
          <w:p w14:paraId="502704C4" w14:textId="77777777" w:rsidR="00492909" w:rsidRDefault="00B349FA">
            <w:pPr>
              <w:widowControl w:val="0"/>
              <w:jc w:val="center"/>
              <w:rPr>
                <w:rFonts w:ascii="Calibri" w:hAnsi="Calibri" w:cs="Calibri"/>
                <w:sz w:val="22"/>
                <w:szCs w:val="22"/>
              </w:rPr>
            </w:pPr>
            <w:r>
              <w:rPr>
                <w:rFonts w:ascii="Calibri" w:hAnsi="Calibri" w:cs="Calibri"/>
                <w:sz w:val="22"/>
                <w:szCs w:val="22"/>
              </w:rPr>
              <w:t>1</w:t>
            </w:r>
          </w:p>
        </w:tc>
        <w:tc>
          <w:tcPr>
            <w:tcW w:w="8499" w:type="dxa"/>
            <w:tcBorders>
              <w:top w:val="single" w:sz="4" w:space="0" w:color="000000"/>
              <w:left w:val="single" w:sz="4" w:space="0" w:color="000000"/>
              <w:bottom w:val="single" w:sz="4" w:space="0" w:color="000000"/>
              <w:right w:val="single" w:sz="4" w:space="0" w:color="000000"/>
            </w:tcBorders>
            <w:shd w:val="clear" w:color="auto" w:fill="CCCCCC"/>
          </w:tcPr>
          <w:p w14:paraId="03EEA8ED" w14:textId="2C300FCF" w:rsidR="00492909" w:rsidRDefault="00B349FA">
            <w:pPr>
              <w:widowControl w:val="0"/>
              <w:suppressAutoHyphens w:val="0"/>
              <w:jc w:val="both"/>
              <w:rPr>
                <w:rFonts w:ascii="Calibri" w:hAnsi="Calibri" w:cs="Calibri"/>
                <w:sz w:val="22"/>
                <w:szCs w:val="22"/>
                <w:u w:val="single"/>
              </w:rPr>
            </w:pPr>
            <w:r>
              <w:rPr>
                <w:rFonts w:ascii="Calibri" w:hAnsi="Calibri" w:cs="Calibri"/>
                <w:sz w:val="22"/>
                <w:szCs w:val="22"/>
                <w:u w:val="single"/>
              </w:rPr>
              <w:t>Duplekser 6 komorowy Sinclair Q2330E lub równoważny o następujących parametrach minimalnych:</w:t>
            </w:r>
          </w:p>
        </w:tc>
      </w:tr>
      <w:tr w:rsidR="00492909" w14:paraId="20267C21" w14:textId="77777777">
        <w:trPr>
          <w:trHeight w:val="316"/>
          <w:jc w:val="center"/>
        </w:trPr>
        <w:tc>
          <w:tcPr>
            <w:tcW w:w="572" w:type="dxa"/>
            <w:tcBorders>
              <w:left w:val="single" w:sz="4" w:space="0" w:color="000000"/>
              <w:bottom w:val="single" w:sz="4" w:space="0" w:color="000000"/>
              <w:right w:val="single" w:sz="4" w:space="0" w:color="000000"/>
            </w:tcBorders>
          </w:tcPr>
          <w:p w14:paraId="430FC986" w14:textId="77777777" w:rsidR="00492909" w:rsidRDefault="00B349FA">
            <w:pPr>
              <w:widowControl w:val="0"/>
              <w:jc w:val="center"/>
              <w:rPr>
                <w:rFonts w:ascii="Calibri" w:hAnsi="Calibri" w:cs="Calibri"/>
                <w:sz w:val="22"/>
                <w:szCs w:val="22"/>
              </w:rPr>
            </w:pPr>
            <w:r>
              <w:rPr>
                <w:rFonts w:ascii="Calibri" w:hAnsi="Calibri" w:cs="Calibri"/>
                <w:sz w:val="22"/>
                <w:szCs w:val="22"/>
              </w:rPr>
              <w:t>‍1.1</w:t>
            </w:r>
          </w:p>
        </w:tc>
        <w:tc>
          <w:tcPr>
            <w:tcW w:w="8499" w:type="dxa"/>
            <w:tcBorders>
              <w:left w:val="single" w:sz="4" w:space="0" w:color="000000"/>
              <w:bottom w:val="single" w:sz="4" w:space="0" w:color="000000"/>
              <w:right w:val="single" w:sz="4" w:space="0" w:color="000000"/>
            </w:tcBorders>
          </w:tcPr>
          <w:p w14:paraId="4FB2F9D0" w14:textId="77777777" w:rsidR="00492909" w:rsidRDefault="00B349FA">
            <w:pPr>
              <w:pStyle w:val="Akapitzlist"/>
              <w:widowControl w:val="0"/>
              <w:suppressAutoHyphens w:val="0"/>
              <w:ind w:left="0"/>
              <w:jc w:val="both"/>
              <w:rPr>
                <w:rFonts w:ascii="Calibri" w:hAnsi="Calibri" w:cs="Calibri"/>
                <w:sz w:val="22"/>
                <w:szCs w:val="22"/>
              </w:rPr>
            </w:pPr>
            <w:r>
              <w:rPr>
                <w:rFonts w:ascii="Calibri" w:hAnsi="Calibri" w:cs="Calibri"/>
                <w:sz w:val="22"/>
                <w:szCs w:val="22"/>
              </w:rPr>
              <w:t>Zakres częstotliwości RX/TX: pomiędzy 140 - 174 MHz</w:t>
            </w:r>
          </w:p>
        </w:tc>
      </w:tr>
      <w:tr w:rsidR="00492909" w14:paraId="094E4C47" w14:textId="77777777">
        <w:trPr>
          <w:trHeight w:val="288"/>
          <w:jc w:val="center"/>
        </w:trPr>
        <w:tc>
          <w:tcPr>
            <w:tcW w:w="572" w:type="dxa"/>
            <w:tcBorders>
              <w:left w:val="single" w:sz="4" w:space="0" w:color="000000"/>
              <w:bottom w:val="single" w:sz="4" w:space="0" w:color="000000"/>
              <w:right w:val="single" w:sz="4" w:space="0" w:color="000000"/>
            </w:tcBorders>
          </w:tcPr>
          <w:p w14:paraId="7F74B01D" w14:textId="77777777" w:rsidR="00492909" w:rsidRDefault="00B349FA">
            <w:pPr>
              <w:widowControl w:val="0"/>
              <w:jc w:val="center"/>
              <w:rPr>
                <w:rFonts w:ascii="Calibri" w:hAnsi="Calibri" w:cs="Calibri"/>
                <w:sz w:val="22"/>
                <w:szCs w:val="22"/>
              </w:rPr>
            </w:pPr>
            <w:r>
              <w:rPr>
                <w:rFonts w:ascii="Calibri" w:hAnsi="Calibri" w:cs="Calibri"/>
                <w:sz w:val="22"/>
                <w:szCs w:val="22"/>
              </w:rPr>
              <w:t>‍1.2</w:t>
            </w:r>
          </w:p>
        </w:tc>
        <w:tc>
          <w:tcPr>
            <w:tcW w:w="8499" w:type="dxa"/>
            <w:tcBorders>
              <w:left w:val="single" w:sz="4" w:space="0" w:color="000000"/>
              <w:bottom w:val="single" w:sz="4" w:space="0" w:color="000000"/>
              <w:right w:val="single" w:sz="4" w:space="0" w:color="000000"/>
            </w:tcBorders>
          </w:tcPr>
          <w:p w14:paraId="3A95363B" w14:textId="77777777" w:rsidR="00492909" w:rsidRDefault="00B349FA">
            <w:pPr>
              <w:pStyle w:val="Akapitzlist"/>
              <w:widowControl w:val="0"/>
              <w:suppressAutoHyphens w:val="0"/>
              <w:ind w:left="0"/>
              <w:jc w:val="both"/>
              <w:rPr>
                <w:rFonts w:ascii="Calibri" w:hAnsi="Calibri" w:cs="Calibri"/>
                <w:sz w:val="22"/>
                <w:szCs w:val="22"/>
              </w:rPr>
            </w:pPr>
            <w:r>
              <w:rPr>
                <w:rFonts w:ascii="Calibri" w:hAnsi="Calibri" w:cs="Calibri"/>
                <w:sz w:val="22"/>
                <w:szCs w:val="22"/>
              </w:rPr>
              <w:t>Maksymalna moc wejściowa: min 50 W</w:t>
            </w:r>
          </w:p>
        </w:tc>
      </w:tr>
      <w:tr w:rsidR="00492909" w14:paraId="4D68EFDB" w14:textId="77777777">
        <w:trPr>
          <w:trHeight w:val="276"/>
          <w:jc w:val="center"/>
        </w:trPr>
        <w:tc>
          <w:tcPr>
            <w:tcW w:w="572" w:type="dxa"/>
            <w:tcBorders>
              <w:left w:val="single" w:sz="4" w:space="0" w:color="000000"/>
              <w:bottom w:val="single" w:sz="4" w:space="0" w:color="000000"/>
              <w:right w:val="single" w:sz="4" w:space="0" w:color="000000"/>
            </w:tcBorders>
          </w:tcPr>
          <w:p w14:paraId="1BD10747" w14:textId="77777777" w:rsidR="00492909" w:rsidRDefault="00B349FA">
            <w:pPr>
              <w:widowControl w:val="0"/>
              <w:jc w:val="center"/>
              <w:rPr>
                <w:rFonts w:ascii="Calibri" w:hAnsi="Calibri" w:cs="Calibri"/>
                <w:sz w:val="22"/>
                <w:szCs w:val="22"/>
              </w:rPr>
            </w:pPr>
            <w:r>
              <w:rPr>
                <w:rFonts w:ascii="Calibri" w:hAnsi="Calibri" w:cs="Calibri"/>
                <w:sz w:val="22"/>
                <w:szCs w:val="22"/>
              </w:rPr>
              <w:t>‍1.3</w:t>
            </w:r>
          </w:p>
        </w:tc>
        <w:tc>
          <w:tcPr>
            <w:tcW w:w="8499" w:type="dxa"/>
            <w:tcBorders>
              <w:left w:val="single" w:sz="4" w:space="0" w:color="000000"/>
              <w:bottom w:val="single" w:sz="4" w:space="0" w:color="000000"/>
              <w:right w:val="single" w:sz="4" w:space="0" w:color="000000"/>
            </w:tcBorders>
          </w:tcPr>
          <w:p w14:paraId="3D10ED35" w14:textId="77777777" w:rsidR="00492909" w:rsidRDefault="00B349FA">
            <w:pPr>
              <w:pStyle w:val="Akapitzlist"/>
              <w:widowControl w:val="0"/>
              <w:suppressAutoHyphens w:val="0"/>
              <w:ind w:left="0"/>
              <w:jc w:val="both"/>
              <w:rPr>
                <w:rFonts w:ascii="Calibri" w:hAnsi="Calibri" w:cs="Calibri"/>
                <w:sz w:val="22"/>
                <w:szCs w:val="22"/>
              </w:rPr>
            </w:pPr>
            <w:r>
              <w:rPr>
                <w:rFonts w:ascii="Calibri" w:hAnsi="Calibri" w:cs="Calibri"/>
                <w:sz w:val="22"/>
                <w:szCs w:val="22"/>
              </w:rPr>
              <w:t>Odstęp przy pracy dupleksowej: min 500 kHz</w:t>
            </w:r>
          </w:p>
        </w:tc>
      </w:tr>
      <w:tr w:rsidR="00492909" w14:paraId="71019FE7" w14:textId="77777777">
        <w:trPr>
          <w:trHeight w:val="285"/>
          <w:jc w:val="center"/>
        </w:trPr>
        <w:tc>
          <w:tcPr>
            <w:tcW w:w="572" w:type="dxa"/>
            <w:tcBorders>
              <w:left w:val="single" w:sz="4" w:space="0" w:color="000000"/>
              <w:bottom w:val="single" w:sz="4" w:space="0" w:color="000000"/>
              <w:right w:val="single" w:sz="4" w:space="0" w:color="000000"/>
            </w:tcBorders>
          </w:tcPr>
          <w:p w14:paraId="4DC68A16" w14:textId="77777777" w:rsidR="00492909" w:rsidRDefault="00B349FA">
            <w:pPr>
              <w:widowControl w:val="0"/>
              <w:jc w:val="center"/>
              <w:rPr>
                <w:rFonts w:ascii="Calibri" w:hAnsi="Calibri" w:cs="Calibri"/>
                <w:sz w:val="22"/>
                <w:szCs w:val="22"/>
              </w:rPr>
            </w:pPr>
            <w:r>
              <w:rPr>
                <w:rFonts w:ascii="Calibri" w:hAnsi="Calibri" w:cs="Calibri"/>
                <w:sz w:val="22"/>
                <w:szCs w:val="22"/>
              </w:rPr>
              <w:t>‍1.4</w:t>
            </w:r>
          </w:p>
        </w:tc>
        <w:tc>
          <w:tcPr>
            <w:tcW w:w="8499" w:type="dxa"/>
            <w:tcBorders>
              <w:left w:val="single" w:sz="4" w:space="0" w:color="000000"/>
              <w:bottom w:val="single" w:sz="4" w:space="0" w:color="000000"/>
              <w:right w:val="single" w:sz="4" w:space="0" w:color="000000"/>
            </w:tcBorders>
          </w:tcPr>
          <w:p w14:paraId="54AC4C8D" w14:textId="77777777" w:rsidR="00492909" w:rsidRDefault="00B349FA">
            <w:pPr>
              <w:pStyle w:val="Akapitzlist"/>
              <w:widowControl w:val="0"/>
              <w:suppressAutoHyphens w:val="0"/>
              <w:ind w:left="0"/>
              <w:jc w:val="both"/>
              <w:rPr>
                <w:rFonts w:ascii="Calibri" w:hAnsi="Calibri" w:cs="Calibri"/>
                <w:sz w:val="22"/>
                <w:szCs w:val="22"/>
              </w:rPr>
            </w:pPr>
            <w:r>
              <w:rPr>
                <w:rFonts w:ascii="Calibri" w:hAnsi="Calibri" w:cs="Calibri"/>
                <w:sz w:val="22"/>
                <w:szCs w:val="22"/>
              </w:rPr>
              <w:t>Typowe straty wtrąceniowe: 1,2 dB</w:t>
            </w:r>
          </w:p>
        </w:tc>
      </w:tr>
      <w:tr w:rsidR="00492909" w14:paraId="1096A6D8" w14:textId="77777777">
        <w:trPr>
          <w:trHeight w:val="336"/>
          <w:jc w:val="center"/>
        </w:trPr>
        <w:tc>
          <w:tcPr>
            <w:tcW w:w="572" w:type="dxa"/>
            <w:tcBorders>
              <w:left w:val="single" w:sz="4" w:space="0" w:color="000000"/>
              <w:bottom w:val="single" w:sz="4" w:space="0" w:color="000000"/>
              <w:right w:val="single" w:sz="4" w:space="0" w:color="000000"/>
            </w:tcBorders>
          </w:tcPr>
          <w:p w14:paraId="66604339" w14:textId="77777777" w:rsidR="00492909" w:rsidRDefault="00B349FA">
            <w:pPr>
              <w:widowControl w:val="0"/>
              <w:jc w:val="center"/>
              <w:rPr>
                <w:rFonts w:ascii="Calibri" w:hAnsi="Calibri" w:cs="Calibri"/>
                <w:sz w:val="22"/>
                <w:szCs w:val="22"/>
              </w:rPr>
            </w:pPr>
            <w:r>
              <w:rPr>
                <w:rFonts w:ascii="Calibri" w:hAnsi="Calibri" w:cs="Calibri"/>
                <w:sz w:val="22"/>
                <w:szCs w:val="22"/>
              </w:rPr>
              <w:t>‍1.5</w:t>
            </w:r>
          </w:p>
        </w:tc>
        <w:tc>
          <w:tcPr>
            <w:tcW w:w="8499" w:type="dxa"/>
            <w:tcBorders>
              <w:left w:val="single" w:sz="4" w:space="0" w:color="000000"/>
              <w:bottom w:val="single" w:sz="4" w:space="0" w:color="000000"/>
              <w:right w:val="single" w:sz="4" w:space="0" w:color="000000"/>
            </w:tcBorders>
          </w:tcPr>
          <w:p w14:paraId="15FFC78A" w14:textId="77777777" w:rsidR="00492909" w:rsidRDefault="00B349FA">
            <w:pPr>
              <w:pStyle w:val="Akapitzlist"/>
              <w:widowControl w:val="0"/>
              <w:suppressAutoHyphens w:val="0"/>
              <w:ind w:left="0"/>
              <w:jc w:val="both"/>
              <w:rPr>
                <w:rFonts w:ascii="Calibri" w:hAnsi="Calibri" w:cs="Calibri"/>
                <w:sz w:val="22"/>
                <w:szCs w:val="22"/>
              </w:rPr>
            </w:pPr>
            <w:r>
              <w:rPr>
                <w:rFonts w:ascii="Calibri" w:hAnsi="Calibri" w:cs="Calibri"/>
                <w:sz w:val="22"/>
                <w:szCs w:val="22"/>
              </w:rPr>
              <w:t>Tłumienie szumów TX a częstotliwości RX oraz izolacja RX na częstotliwości TX &gt; 80 dB</w:t>
            </w:r>
          </w:p>
        </w:tc>
      </w:tr>
      <w:tr w:rsidR="00492909" w14:paraId="76985B08" w14:textId="77777777">
        <w:trPr>
          <w:trHeight w:val="348"/>
          <w:jc w:val="center"/>
        </w:trPr>
        <w:tc>
          <w:tcPr>
            <w:tcW w:w="572" w:type="dxa"/>
            <w:tcBorders>
              <w:left w:val="single" w:sz="4" w:space="0" w:color="000000"/>
              <w:bottom w:val="single" w:sz="4" w:space="0" w:color="000000"/>
              <w:right w:val="single" w:sz="4" w:space="0" w:color="000000"/>
            </w:tcBorders>
          </w:tcPr>
          <w:p w14:paraId="7E8B584C" w14:textId="77777777" w:rsidR="00492909" w:rsidRDefault="00B349FA">
            <w:pPr>
              <w:widowControl w:val="0"/>
              <w:jc w:val="center"/>
              <w:rPr>
                <w:rFonts w:ascii="Calibri" w:hAnsi="Calibri" w:cs="Calibri"/>
                <w:sz w:val="22"/>
                <w:szCs w:val="22"/>
              </w:rPr>
            </w:pPr>
            <w:r>
              <w:rPr>
                <w:rFonts w:ascii="Calibri" w:hAnsi="Calibri" w:cs="Calibri"/>
                <w:sz w:val="22"/>
                <w:szCs w:val="22"/>
              </w:rPr>
              <w:t>‍1.6</w:t>
            </w:r>
          </w:p>
        </w:tc>
        <w:tc>
          <w:tcPr>
            <w:tcW w:w="8499" w:type="dxa"/>
            <w:tcBorders>
              <w:left w:val="single" w:sz="4" w:space="0" w:color="000000"/>
              <w:bottom w:val="single" w:sz="4" w:space="0" w:color="000000"/>
              <w:right w:val="single" w:sz="4" w:space="0" w:color="000000"/>
            </w:tcBorders>
          </w:tcPr>
          <w:p w14:paraId="42C765C7" w14:textId="77777777" w:rsidR="00492909" w:rsidRDefault="00B349FA">
            <w:pPr>
              <w:pStyle w:val="Akapitzlist"/>
              <w:widowControl w:val="0"/>
              <w:suppressAutoHyphens w:val="0"/>
              <w:ind w:left="0"/>
              <w:jc w:val="both"/>
              <w:rPr>
                <w:rFonts w:ascii="Calibri" w:hAnsi="Calibri" w:cs="Calibri"/>
                <w:sz w:val="22"/>
                <w:szCs w:val="22"/>
              </w:rPr>
            </w:pPr>
            <w:r>
              <w:rPr>
                <w:rFonts w:ascii="Calibri" w:hAnsi="Calibri" w:cs="Calibri"/>
                <w:sz w:val="22"/>
                <w:szCs w:val="22"/>
              </w:rPr>
              <w:t>Impedancja Nominalna 50 ohm</w:t>
            </w:r>
          </w:p>
        </w:tc>
      </w:tr>
      <w:tr w:rsidR="00492909" w14:paraId="2E9C9754" w14:textId="77777777">
        <w:trPr>
          <w:trHeight w:val="336"/>
          <w:jc w:val="center"/>
        </w:trPr>
        <w:tc>
          <w:tcPr>
            <w:tcW w:w="572" w:type="dxa"/>
            <w:tcBorders>
              <w:left w:val="single" w:sz="4" w:space="0" w:color="000000"/>
              <w:bottom w:val="single" w:sz="4" w:space="0" w:color="000000"/>
              <w:right w:val="single" w:sz="4" w:space="0" w:color="000000"/>
            </w:tcBorders>
          </w:tcPr>
          <w:p w14:paraId="4DE936A5" w14:textId="77777777" w:rsidR="00492909" w:rsidRDefault="00B349FA">
            <w:pPr>
              <w:widowControl w:val="0"/>
              <w:jc w:val="center"/>
              <w:rPr>
                <w:rFonts w:ascii="Calibri" w:hAnsi="Calibri" w:cs="Calibri"/>
                <w:sz w:val="22"/>
                <w:szCs w:val="22"/>
              </w:rPr>
            </w:pPr>
            <w:r>
              <w:rPr>
                <w:rFonts w:ascii="Calibri" w:hAnsi="Calibri" w:cs="Calibri"/>
                <w:sz w:val="22"/>
                <w:szCs w:val="22"/>
              </w:rPr>
              <w:t>‍1.7</w:t>
            </w:r>
          </w:p>
        </w:tc>
        <w:tc>
          <w:tcPr>
            <w:tcW w:w="8499" w:type="dxa"/>
            <w:tcBorders>
              <w:left w:val="single" w:sz="4" w:space="0" w:color="000000"/>
              <w:bottom w:val="single" w:sz="4" w:space="0" w:color="000000"/>
              <w:right w:val="single" w:sz="4" w:space="0" w:color="000000"/>
            </w:tcBorders>
          </w:tcPr>
          <w:p w14:paraId="06E231C9" w14:textId="77777777" w:rsidR="00492909" w:rsidRDefault="00B349FA">
            <w:pPr>
              <w:pStyle w:val="Akapitzlist"/>
              <w:widowControl w:val="0"/>
              <w:suppressAutoHyphens w:val="0"/>
              <w:ind w:left="0"/>
              <w:jc w:val="both"/>
              <w:rPr>
                <w:rFonts w:ascii="Calibri" w:hAnsi="Calibri" w:cs="Calibri"/>
                <w:sz w:val="22"/>
                <w:szCs w:val="22"/>
              </w:rPr>
            </w:pPr>
            <w:r>
              <w:rPr>
                <w:rFonts w:ascii="Calibri" w:hAnsi="Calibri" w:cs="Calibri"/>
                <w:sz w:val="22"/>
                <w:szCs w:val="22"/>
              </w:rPr>
              <w:t>SWR: &lt; 1,5</w:t>
            </w:r>
          </w:p>
        </w:tc>
      </w:tr>
      <w:tr w:rsidR="00492909" w14:paraId="1E066AFB" w14:textId="77777777">
        <w:trPr>
          <w:trHeight w:val="336"/>
          <w:jc w:val="center"/>
        </w:trPr>
        <w:tc>
          <w:tcPr>
            <w:tcW w:w="572" w:type="dxa"/>
            <w:tcBorders>
              <w:left w:val="single" w:sz="4" w:space="0" w:color="000000"/>
              <w:bottom w:val="single" w:sz="4" w:space="0" w:color="000000"/>
              <w:right w:val="single" w:sz="4" w:space="0" w:color="000000"/>
            </w:tcBorders>
          </w:tcPr>
          <w:p w14:paraId="48664AE8" w14:textId="77777777" w:rsidR="00492909" w:rsidRDefault="00B349FA">
            <w:pPr>
              <w:widowControl w:val="0"/>
              <w:jc w:val="center"/>
              <w:rPr>
                <w:rFonts w:ascii="Calibri" w:hAnsi="Calibri" w:cs="Calibri"/>
                <w:sz w:val="22"/>
                <w:szCs w:val="22"/>
              </w:rPr>
            </w:pPr>
            <w:r>
              <w:rPr>
                <w:rFonts w:ascii="Calibri" w:hAnsi="Calibri" w:cs="Calibri"/>
                <w:sz w:val="22"/>
                <w:szCs w:val="22"/>
              </w:rPr>
              <w:t>‍1.8</w:t>
            </w:r>
          </w:p>
        </w:tc>
        <w:tc>
          <w:tcPr>
            <w:tcW w:w="8499" w:type="dxa"/>
            <w:tcBorders>
              <w:left w:val="single" w:sz="4" w:space="0" w:color="000000"/>
              <w:bottom w:val="single" w:sz="4" w:space="0" w:color="000000"/>
              <w:right w:val="single" w:sz="4" w:space="0" w:color="000000"/>
            </w:tcBorders>
          </w:tcPr>
          <w:p w14:paraId="17547482" w14:textId="77777777" w:rsidR="00492909" w:rsidRDefault="00B349FA">
            <w:pPr>
              <w:pStyle w:val="Akapitzlist"/>
              <w:widowControl w:val="0"/>
              <w:suppressAutoHyphens w:val="0"/>
              <w:ind w:left="0"/>
              <w:jc w:val="both"/>
              <w:rPr>
                <w:rFonts w:ascii="Calibri" w:eastAsia="SimSun" w:hAnsi="Calibri" w:cs="Calibri"/>
                <w:sz w:val="22"/>
                <w:szCs w:val="22"/>
                <w:lang w:eastAsia="hi-IN" w:bidi="hi-IN"/>
              </w:rPr>
            </w:pPr>
            <w:r>
              <w:rPr>
                <w:rFonts w:ascii="Calibri" w:eastAsia="SimSun" w:hAnsi="Calibri" w:cs="Calibri"/>
                <w:sz w:val="22"/>
                <w:szCs w:val="22"/>
                <w:lang w:eastAsia="hi-IN" w:bidi="hi-IN"/>
              </w:rPr>
              <w:t>Zakres temperatur: od -30°C do +60°C</w:t>
            </w:r>
          </w:p>
        </w:tc>
      </w:tr>
      <w:tr w:rsidR="00492909" w14:paraId="23DAFAE4" w14:textId="77777777">
        <w:trPr>
          <w:trHeight w:val="336"/>
          <w:jc w:val="center"/>
        </w:trPr>
        <w:tc>
          <w:tcPr>
            <w:tcW w:w="572" w:type="dxa"/>
            <w:tcBorders>
              <w:left w:val="single" w:sz="4" w:space="0" w:color="000000"/>
              <w:bottom w:val="single" w:sz="4" w:space="0" w:color="000000"/>
              <w:right w:val="single" w:sz="4" w:space="0" w:color="000000"/>
            </w:tcBorders>
          </w:tcPr>
          <w:p w14:paraId="7742EB28" w14:textId="77777777" w:rsidR="00492909" w:rsidRDefault="00B349FA">
            <w:pPr>
              <w:widowControl w:val="0"/>
              <w:jc w:val="center"/>
              <w:rPr>
                <w:rFonts w:ascii="Calibri" w:hAnsi="Calibri" w:cs="Calibri"/>
                <w:sz w:val="22"/>
                <w:szCs w:val="22"/>
              </w:rPr>
            </w:pPr>
            <w:r>
              <w:rPr>
                <w:rFonts w:ascii="Calibri" w:hAnsi="Calibri" w:cs="Calibri"/>
                <w:sz w:val="22"/>
                <w:szCs w:val="22"/>
              </w:rPr>
              <w:t>‍1.9</w:t>
            </w:r>
          </w:p>
        </w:tc>
        <w:tc>
          <w:tcPr>
            <w:tcW w:w="8499" w:type="dxa"/>
            <w:tcBorders>
              <w:left w:val="single" w:sz="4" w:space="0" w:color="000000"/>
              <w:bottom w:val="single" w:sz="4" w:space="0" w:color="000000"/>
              <w:right w:val="single" w:sz="4" w:space="0" w:color="000000"/>
            </w:tcBorders>
          </w:tcPr>
          <w:p w14:paraId="5D4464C6" w14:textId="77777777" w:rsidR="00492909" w:rsidRDefault="00B349FA">
            <w:pPr>
              <w:pStyle w:val="Akapitzlist"/>
              <w:widowControl w:val="0"/>
              <w:suppressAutoHyphens w:val="0"/>
              <w:ind w:left="0"/>
              <w:jc w:val="both"/>
              <w:rPr>
                <w:rFonts w:ascii="Calibri" w:eastAsia="SimSun" w:hAnsi="Calibri" w:cs="Calibri"/>
                <w:sz w:val="22"/>
                <w:szCs w:val="22"/>
                <w:lang w:eastAsia="hi-IN" w:bidi="hi-IN"/>
              </w:rPr>
            </w:pPr>
            <w:r>
              <w:rPr>
                <w:rFonts w:ascii="Calibri" w:eastAsia="SimSun" w:hAnsi="Calibri" w:cs="Calibri"/>
                <w:sz w:val="22"/>
                <w:szCs w:val="22"/>
                <w:lang w:eastAsia="hi-IN" w:bidi="hi-IN"/>
              </w:rPr>
              <w:t>Konektory: antena, RX, TX typ N- żeńskie</w:t>
            </w:r>
          </w:p>
        </w:tc>
      </w:tr>
    </w:tbl>
    <w:p w14:paraId="22D7B314" w14:textId="77777777" w:rsidR="00492909" w:rsidRDefault="00492909">
      <w:pPr>
        <w:rPr>
          <w:rFonts w:ascii="Calibri" w:hAnsi="Calibri" w:cs="Calibri"/>
          <w:sz w:val="22"/>
          <w:szCs w:val="22"/>
        </w:rPr>
      </w:pPr>
    </w:p>
    <w:p w14:paraId="47FDCD39" w14:textId="77777777" w:rsidR="00492909" w:rsidRDefault="00B349FA">
      <w:r>
        <w:rPr>
          <w:rFonts w:ascii="Calibri" w:eastAsia="Calibri" w:hAnsi="Calibri" w:cs="Calibri"/>
          <w:kern w:val="2"/>
          <w:sz w:val="22"/>
          <w:szCs w:val="22"/>
        </w:rPr>
        <w:t>Specyfikacja techniczna</w:t>
      </w:r>
      <w:r>
        <w:rPr>
          <w:rFonts w:ascii="Calibri" w:hAnsi="Calibri" w:cs="Calibri"/>
          <w:sz w:val="22"/>
          <w:szCs w:val="22"/>
        </w:rPr>
        <w:t xml:space="preserve"> nr A.4. Instalacja antenowa:</w:t>
      </w:r>
    </w:p>
    <w:p w14:paraId="6EB6DE11" w14:textId="77777777" w:rsidR="00492909" w:rsidRDefault="00492909">
      <w:pPr>
        <w:rPr>
          <w:rFonts w:ascii="Calibri" w:hAnsi="Calibri" w:cs="Calibri"/>
          <w:sz w:val="22"/>
          <w:szCs w:val="22"/>
        </w:rPr>
      </w:pPr>
    </w:p>
    <w:tbl>
      <w:tblPr>
        <w:tblW w:w="9061" w:type="dxa"/>
        <w:jc w:val="right"/>
        <w:tblLayout w:type="fixed"/>
        <w:tblLook w:val="04A0" w:firstRow="1" w:lastRow="0" w:firstColumn="1" w:lastColumn="0" w:noHBand="0" w:noVBand="1"/>
      </w:tblPr>
      <w:tblGrid>
        <w:gridCol w:w="684"/>
        <w:gridCol w:w="8377"/>
      </w:tblGrid>
      <w:tr w:rsidR="00492909" w14:paraId="1E5200B4" w14:textId="77777777">
        <w:trPr>
          <w:trHeight w:val="368"/>
          <w:jc w:val="right"/>
        </w:trPr>
        <w:tc>
          <w:tcPr>
            <w:tcW w:w="68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872349F" w14:textId="77777777" w:rsidR="00492909" w:rsidRDefault="00B349FA">
            <w:pPr>
              <w:widowControl w:val="0"/>
              <w:jc w:val="center"/>
              <w:rPr>
                <w:rFonts w:ascii="Calibri" w:hAnsi="Calibri" w:cs="Calibri"/>
                <w:sz w:val="22"/>
                <w:szCs w:val="22"/>
              </w:rPr>
            </w:pPr>
            <w:r>
              <w:rPr>
                <w:rFonts w:ascii="Calibri" w:hAnsi="Calibri" w:cs="Calibri"/>
                <w:sz w:val="22"/>
                <w:szCs w:val="22"/>
              </w:rPr>
              <w:t>L.p.</w:t>
            </w:r>
          </w:p>
        </w:tc>
        <w:tc>
          <w:tcPr>
            <w:tcW w:w="83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059C11B" w14:textId="77777777" w:rsidR="00492909" w:rsidRDefault="00B349FA">
            <w:pPr>
              <w:widowControl w:val="0"/>
              <w:jc w:val="center"/>
              <w:rPr>
                <w:rFonts w:ascii="Calibri" w:hAnsi="Calibri" w:cs="Calibri"/>
                <w:sz w:val="22"/>
                <w:szCs w:val="22"/>
              </w:rPr>
            </w:pPr>
            <w:r>
              <w:rPr>
                <w:rFonts w:ascii="Calibri" w:hAnsi="Calibri" w:cs="Calibri"/>
                <w:sz w:val="22"/>
                <w:szCs w:val="22"/>
              </w:rPr>
              <w:t>Cechy wymagane przez Zamawiającego</w:t>
            </w:r>
          </w:p>
        </w:tc>
      </w:tr>
      <w:tr w:rsidR="00492909" w14:paraId="20EAD393" w14:textId="77777777">
        <w:trPr>
          <w:jc w:val="right"/>
        </w:trPr>
        <w:tc>
          <w:tcPr>
            <w:tcW w:w="684" w:type="dxa"/>
            <w:tcBorders>
              <w:top w:val="single" w:sz="4" w:space="0" w:color="000000"/>
              <w:left w:val="single" w:sz="4" w:space="0" w:color="000000"/>
              <w:bottom w:val="single" w:sz="4" w:space="0" w:color="000000"/>
              <w:right w:val="single" w:sz="4" w:space="0" w:color="000000"/>
            </w:tcBorders>
            <w:shd w:val="clear" w:color="auto" w:fill="CCCCCC"/>
          </w:tcPr>
          <w:p w14:paraId="4AF1AF57" w14:textId="77777777" w:rsidR="00492909" w:rsidRDefault="00B349FA">
            <w:pPr>
              <w:widowControl w:val="0"/>
              <w:rPr>
                <w:rFonts w:ascii="Calibri" w:hAnsi="Calibri" w:cs="Calibri"/>
                <w:sz w:val="22"/>
                <w:szCs w:val="22"/>
              </w:rPr>
            </w:pPr>
            <w:r>
              <w:rPr>
                <w:rFonts w:ascii="Calibri" w:hAnsi="Calibri" w:cs="Calibri"/>
                <w:sz w:val="22"/>
                <w:szCs w:val="22"/>
              </w:rPr>
              <w:t>‍1.</w:t>
            </w:r>
          </w:p>
        </w:tc>
        <w:tc>
          <w:tcPr>
            <w:tcW w:w="8376" w:type="dxa"/>
            <w:tcBorders>
              <w:top w:val="single" w:sz="4" w:space="0" w:color="000000"/>
              <w:left w:val="single" w:sz="4" w:space="0" w:color="000000"/>
              <w:bottom w:val="single" w:sz="4" w:space="0" w:color="000000"/>
              <w:right w:val="single" w:sz="4" w:space="0" w:color="000000"/>
            </w:tcBorders>
            <w:shd w:val="clear" w:color="auto" w:fill="CCCCCC"/>
          </w:tcPr>
          <w:p w14:paraId="34E06E0E" w14:textId="77777777" w:rsidR="00492909" w:rsidRDefault="00B349FA">
            <w:pPr>
              <w:widowControl w:val="0"/>
              <w:rPr>
                <w:rFonts w:ascii="Calibri" w:hAnsi="Calibri" w:cs="Calibri"/>
                <w:sz w:val="22"/>
                <w:szCs w:val="22"/>
              </w:rPr>
            </w:pPr>
            <w:r>
              <w:rPr>
                <w:rFonts w:ascii="Calibri" w:hAnsi="Calibri" w:cs="Calibri"/>
                <w:sz w:val="22"/>
                <w:szCs w:val="22"/>
              </w:rPr>
              <w:t xml:space="preserve">Antena   PROCOM CXL 2-3 LW/h; pasmo 166-175  </w:t>
            </w:r>
            <w:r>
              <w:rPr>
                <w:rFonts w:ascii="Calibri" w:hAnsi="Calibri" w:cs="Calibri"/>
                <w:sz w:val="22"/>
                <w:szCs w:val="22"/>
                <w:u w:val="single"/>
              </w:rPr>
              <w:t xml:space="preserve"> </w:t>
            </w:r>
            <w:r>
              <w:rPr>
                <w:rFonts w:ascii="Calibri" w:hAnsi="Calibri" w:cs="Calibri"/>
                <w:sz w:val="22"/>
                <w:szCs w:val="22"/>
              </w:rPr>
              <w:t>lub równoważna o następujących parametrach minimalnych:</w:t>
            </w:r>
          </w:p>
        </w:tc>
      </w:tr>
      <w:tr w:rsidR="00492909" w14:paraId="6C1EA670" w14:textId="77777777">
        <w:trPr>
          <w:jc w:val="right"/>
        </w:trPr>
        <w:tc>
          <w:tcPr>
            <w:tcW w:w="684" w:type="dxa"/>
            <w:tcBorders>
              <w:left w:val="single" w:sz="4" w:space="0" w:color="000000"/>
              <w:bottom w:val="single" w:sz="4" w:space="0" w:color="000000"/>
              <w:right w:val="single" w:sz="4" w:space="0" w:color="000000"/>
            </w:tcBorders>
          </w:tcPr>
          <w:p w14:paraId="6BC362A0" w14:textId="77777777" w:rsidR="00492909" w:rsidRDefault="00B349FA">
            <w:pPr>
              <w:widowControl w:val="0"/>
            </w:pPr>
            <w:r>
              <w:rPr>
                <w:rFonts w:ascii="Calibri" w:hAnsi="Calibri" w:cs="Calibri"/>
                <w:sz w:val="22"/>
                <w:szCs w:val="22"/>
              </w:rPr>
              <w:t>1.1</w:t>
            </w:r>
          </w:p>
        </w:tc>
        <w:tc>
          <w:tcPr>
            <w:tcW w:w="8376" w:type="dxa"/>
            <w:tcBorders>
              <w:left w:val="single" w:sz="4" w:space="0" w:color="000000"/>
              <w:bottom w:val="single" w:sz="4" w:space="0" w:color="000000"/>
              <w:right w:val="single" w:sz="4" w:space="0" w:color="000000"/>
            </w:tcBorders>
          </w:tcPr>
          <w:p w14:paraId="41AB851E" w14:textId="77777777" w:rsidR="00492909" w:rsidRDefault="00B349FA">
            <w:pPr>
              <w:widowControl w:val="0"/>
              <w:jc w:val="both"/>
              <w:rPr>
                <w:rFonts w:ascii="Calibri" w:hAnsi="Calibri" w:cs="Calibri"/>
                <w:sz w:val="22"/>
                <w:szCs w:val="22"/>
              </w:rPr>
            </w:pPr>
            <w:r>
              <w:rPr>
                <w:rFonts w:ascii="Calibri" w:hAnsi="Calibri" w:cs="Calibri"/>
                <w:sz w:val="22"/>
                <w:szCs w:val="22"/>
              </w:rPr>
              <w:t>Pasmo pracy – 169 MHz wskazane na etapie zamówienia</w:t>
            </w:r>
          </w:p>
        </w:tc>
      </w:tr>
      <w:tr w:rsidR="00492909" w14:paraId="19112B30"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6EE40F05" w14:textId="77777777" w:rsidR="00492909" w:rsidRDefault="00B349FA">
            <w:pPr>
              <w:widowControl w:val="0"/>
            </w:pPr>
            <w:r>
              <w:rPr>
                <w:rFonts w:ascii="Calibri" w:hAnsi="Calibri" w:cs="Calibri"/>
                <w:sz w:val="22"/>
                <w:szCs w:val="22"/>
              </w:rPr>
              <w:t>1.2</w:t>
            </w:r>
          </w:p>
        </w:tc>
        <w:tc>
          <w:tcPr>
            <w:tcW w:w="8376" w:type="dxa"/>
            <w:tcBorders>
              <w:top w:val="single" w:sz="4" w:space="0" w:color="000000"/>
              <w:left w:val="single" w:sz="4" w:space="0" w:color="000000"/>
              <w:bottom w:val="single" w:sz="4" w:space="0" w:color="000000"/>
              <w:right w:val="single" w:sz="4" w:space="0" w:color="000000"/>
            </w:tcBorders>
          </w:tcPr>
          <w:p w14:paraId="3E21283B" w14:textId="77777777" w:rsidR="00492909" w:rsidRDefault="00B349FA">
            <w:pPr>
              <w:widowControl w:val="0"/>
              <w:jc w:val="both"/>
              <w:rPr>
                <w:rFonts w:ascii="Calibri" w:hAnsi="Calibri" w:cs="Calibri"/>
                <w:sz w:val="22"/>
                <w:szCs w:val="22"/>
              </w:rPr>
            </w:pPr>
            <w:r>
              <w:rPr>
                <w:rFonts w:ascii="Calibri" w:hAnsi="Calibri" w:cs="Calibri"/>
                <w:sz w:val="22"/>
                <w:szCs w:val="22"/>
              </w:rPr>
              <w:t>Charakterystyka promieniowania - dookólna</w:t>
            </w:r>
          </w:p>
        </w:tc>
      </w:tr>
      <w:tr w:rsidR="00492909" w14:paraId="58E923D9"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42B29C6A" w14:textId="77777777" w:rsidR="00492909" w:rsidRDefault="00B349FA">
            <w:pPr>
              <w:widowControl w:val="0"/>
            </w:pPr>
            <w:r>
              <w:rPr>
                <w:rFonts w:ascii="Calibri" w:hAnsi="Calibri" w:cs="Calibri"/>
                <w:sz w:val="22"/>
                <w:szCs w:val="22"/>
              </w:rPr>
              <w:t>1.3</w:t>
            </w:r>
          </w:p>
        </w:tc>
        <w:tc>
          <w:tcPr>
            <w:tcW w:w="8376" w:type="dxa"/>
            <w:tcBorders>
              <w:top w:val="single" w:sz="4" w:space="0" w:color="000000"/>
              <w:left w:val="single" w:sz="4" w:space="0" w:color="000000"/>
              <w:bottom w:val="single" w:sz="4" w:space="0" w:color="000000"/>
              <w:right w:val="single" w:sz="4" w:space="0" w:color="000000"/>
            </w:tcBorders>
          </w:tcPr>
          <w:p w14:paraId="59276F64" w14:textId="77777777" w:rsidR="00492909" w:rsidRDefault="00B349FA">
            <w:pPr>
              <w:widowControl w:val="0"/>
              <w:jc w:val="both"/>
              <w:rPr>
                <w:rFonts w:ascii="Calibri" w:hAnsi="Calibri" w:cs="Calibri"/>
                <w:sz w:val="22"/>
                <w:szCs w:val="22"/>
              </w:rPr>
            </w:pPr>
            <w:r>
              <w:rPr>
                <w:rFonts w:ascii="Calibri" w:hAnsi="Calibri" w:cs="Calibri"/>
                <w:sz w:val="22"/>
                <w:szCs w:val="22"/>
              </w:rPr>
              <w:t>Zyska energetyczny – 5 dBi 3 dBd</w:t>
            </w:r>
          </w:p>
        </w:tc>
      </w:tr>
      <w:tr w:rsidR="00492909" w14:paraId="432B630C"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0311117B" w14:textId="77777777" w:rsidR="00492909" w:rsidRDefault="00B349FA">
            <w:pPr>
              <w:widowControl w:val="0"/>
            </w:pPr>
            <w:r>
              <w:rPr>
                <w:rFonts w:ascii="Calibri" w:hAnsi="Calibri" w:cs="Calibri"/>
                <w:sz w:val="22"/>
                <w:szCs w:val="22"/>
              </w:rPr>
              <w:t>1.4</w:t>
            </w:r>
          </w:p>
        </w:tc>
        <w:tc>
          <w:tcPr>
            <w:tcW w:w="8376" w:type="dxa"/>
            <w:tcBorders>
              <w:top w:val="single" w:sz="4" w:space="0" w:color="000000"/>
              <w:left w:val="single" w:sz="4" w:space="0" w:color="000000"/>
              <w:bottom w:val="single" w:sz="4" w:space="0" w:color="000000"/>
              <w:right w:val="single" w:sz="4" w:space="0" w:color="000000"/>
            </w:tcBorders>
          </w:tcPr>
          <w:p w14:paraId="40D84066" w14:textId="77777777" w:rsidR="00492909" w:rsidRDefault="00B349FA">
            <w:pPr>
              <w:widowControl w:val="0"/>
              <w:jc w:val="both"/>
              <w:rPr>
                <w:rFonts w:ascii="Calibri" w:hAnsi="Calibri" w:cs="Calibri"/>
                <w:sz w:val="22"/>
                <w:szCs w:val="22"/>
              </w:rPr>
            </w:pPr>
            <w:r>
              <w:rPr>
                <w:rFonts w:ascii="Calibri" w:hAnsi="Calibri" w:cs="Calibri"/>
                <w:sz w:val="22"/>
                <w:szCs w:val="22"/>
              </w:rPr>
              <w:t>Polaryzacja - pionowa</w:t>
            </w:r>
          </w:p>
        </w:tc>
      </w:tr>
      <w:tr w:rsidR="00492909" w14:paraId="0F11AF11"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7283939B" w14:textId="77777777" w:rsidR="00492909" w:rsidRDefault="00B349FA">
            <w:pPr>
              <w:widowControl w:val="0"/>
            </w:pPr>
            <w:r>
              <w:rPr>
                <w:rFonts w:ascii="Calibri" w:hAnsi="Calibri" w:cs="Calibri"/>
                <w:sz w:val="22"/>
                <w:szCs w:val="22"/>
              </w:rPr>
              <w:t>1.5</w:t>
            </w:r>
          </w:p>
        </w:tc>
        <w:tc>
          <w:tcPr>
            <w:tcW w:w="8376" w:type="dxa"/>
            <w:tcBorders>
              <w:top w:val="single" w:sz="4" w:space="0" w:color="000000"/>
              <w:left w:val="single" w:sz="4" w:space="0" w:color="000000"/>
              <w:bottom w:val="single" w:sz="4" w:space="0" w:color="000000"/>
              <w:right w:val="single" w:sz="4" w:space="0" w:color="000000"/>
            </w:tcBorders>
          </w:tcPr>
          <w:p w14:paraId="3CC28FC1" w14:textId="77777777" w:rsidR="00492909" w:rsidRDefault="00B349FA">
            <w:pPr>
              <w:widowControl w:val="0"/>
              <w:jc w:val="both"/>
              <w:rPr>
                <w:rFonts w:ascii="Calibri" w:hAnsi="Calibri" w:cs="Calibri"/>
                <w:sz w:val="22"/>
                <w:szCs w:val="22"/>
              </w:rPr>
            </w:pPr>
            <w:r>
              <w:rPr>
                <w:rFonts w:ascii="Calibri" w:hAnsi="Calibri" w:cs="Calibri"/>
                <w:sz w:val="22"/>
                <w:szCs w:val="22"/>
              </w:rPr>
              <w:t>VSWR &lt; 1,5 w całym nominalnym zakresie częstotliwości bez strojenia</w:t>
            </w:r>
          </w:p>
        </w:tc>
      </w:tr>
      <w:tr w:rsidR="00492909" w14:paraId="27C71D9A"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3475CB62" w14:textId="77777777" w:rsidR="00492909" w:rsidRDefault="00B349FA">
            <w:pPr>
              <w:widowControl w:val="0"/>
            </w:pPr>
            <w:r>
              <w:rPr>
                <w:rFonts w:ascii="Calibri" w:hAnsi="Calibri" w:cs="Calibri"/>
                <w:sz w:val="22"/>
                <w:szCs w:val="22"/>
              </w:rPr>
              <w:t>‍1.6</w:t>
            </w:r>
          </w:p>
        </w:tc>
        <w:tc>
          <w:tcPr>
            <w:tcW w:w="8376" w:type="dxa"/>
            <w:tcBorders>
              <w:top w:val="single" w:sz="4" w:space="0" w:color="000000"/>
              <w:left w:val="single" w:sz="4" w:space="0" w:color="000000"/>
              <w:bottom w:val="single" w:sz="4" w:space="0" w:color="000000"/>
              <w:right w:val="single" w:sz="4" w:space="0" w:color="000000"/>
            </w:tcBorders>
          </w:tcPr>
          <w:p w14:paraId="26084EE3" w14:textId="77777777" w:rsidR="00492909" w:rsidRDefault="00B349FA">
            <w:pPr>
              <w:widowControl w:val="0"/>
              <w:jc w:val="both"/>
              <w:rPr>
                <w:rFonts w:ascii="Calibri" w:hAnsi="Calibri" w:cs="Calibri"/>
                <w:sz w:val="22"/>
                <w:szCs w:val="22"/>
              </w:rPr>
            </w:pPr>
            <w:r>
              <w:rPr>
                <w:rFonts w:ascii="Calibri" w:hAnsi="Calibri" w:cs="Calibri"/>
                <w:sz w:val="22"/>
                <w:szCs w:val="22"/>
              </w:rPr>
              <w:t>Moc maksymalna 150 W</w:t>
            </w:r>
          </w:p>
        </w:tc>
      </w:tr>
      <w:tr w:rsidR="00492909" w14:paraId="1AE543B0" w14:textId="77777777">
        <w:trPr>
          <w:jc w:val="right"/>
        </w:trPr>
        <w:tc>
          <w:tcPr>
            <w:tcW w:w="684" w:type="dxa"/>
            <w:tcBorders>
              <w:left w:val="single" w:sz="4" w:space="0" w:color="000000"/>
              <w:bottom w:val="single" w:sz="4" w:space="0" w:color="000000"/>
              <w:right w:val="single" w:sz="4" w:space="0" w:color="000000"/>
            </w:tcBorders>
          </w:tcPr>
          <w:p w14:paraId="1CC76D32" w14:textId="77777777" w:rsidR="00492909" w:rsidRDefault="00B349FA">
            <w:pPr>
              <w:widowControl w:val="0"/>
            </w:pPr>
            <w:r>
              <w:rPr>
                <w:rFonts w:ascii="Calibri" w:hAnsi="Calibri" w:cs="Calibri"/>
                <w:sz w:val="22"/>
                <w:szCs w:val="22"/>
              </w:rPr>
              <w:lastRenderedPageBreak/>
              <w:t>‍1.7</w:t>
            </w:r>
          </w:p>
        </w:tc>
        <w:tc>
          <w:tcPr>
            <w:tcW w:w="8376" w:type="dxa"/>
            <w:tcBorders>
              <w:left w:val="single" w:sz="4" w:space="0" w:color="000000"/>
              <w:bottom w:val="single" w:sz="4" w:space="0" w:color="000000"/>
              <w:right w:val="single" w:sz="4" w:space="0" w:color="000000"/>
            </w:tcBorders>
          </w:tcPr>
          <w:p w14:paraId="29B4DF3F" w14:textId="77777777" w:rsidR="00492909" w:rsidRDefault="00B349FA">
            <w:pPr>
              <w:widowControl w:val="0"/>
              <w:jc w:val="both"/>
              <w:rPr>
                <w:rFonts w:ascii="Calibri" w:hAnsi="Calibri" w:cs="Calibri"/>
                <w:sz w:val="22"/>
                <w:szCs w:val="22"/>
              </w:rPr>
            </w:pPr>
            <w:r>
              <w:rPr>
                <w:rFonts w:ascii="Calibri" w:hAnsi="Calibri" w:cs="Calibri"/>
                <w:sz w:val="22"/>
                <w:szCs w:val="22"/>
              </w:rPr>
              <w:t>Zwarta do masy dla prądu stałego</w:t>
            </w:r>
          </w:p>
        </w:tc>
      </w:tr>
      <w:tr w:rsidR="00492909" w14:paraId="0FBD1511" w14:textId="77777777">
        <w:trPr>
          <w:jc w:val="right"/>
        </w:trPr>
        <w:tc>
          <w:tcPr>
            <w:tcW w:w="684" w:type="dxa"/>
            <w:tcBorders>
              <w:left w:val="single" w:sz="4" w:space="0" w:color="000000"/>
              <w:bottom w:val="single" w:sz="4" w:space="0" w:color="000000"/>
              <w:right w:val="single" w:sz="4" w:space="0" w:color="000000"/>
            </w:tcBorders>
          </w:tcPr>
          <w:p w14:paraId="68627B92" w14:textId="77777777" w:rsidR="00492909" w:rsidRDefault="00B349FA">
            <w:pPr>
              <w:widowControl w:val="0"/>
            </w:pPr>
            <w:r>
              <w:rPr>
                <w:rFonts w:ascii="Calibri" w:hAnsi="Calibri" w:cs="Calibri"/>
                <w:sz w:val="22"/>
                <w:szCs w:val="22"/>
              </w:rPr>
              <w:t>‍1.8</w:t>
            </w:r>
          </w:p>
        </w:tc>
        <w:tc>
          <w:tcPr>
            <w:tcW w:w="8376" w:type="dxa"/>
            <w:tcBorders>
              <w:left w:val="single" w:sz="4" w:space="0" w:color="000000"/>
              <w:bottom w:val="single" w:sz="4" w:space="0" w:color="000000"/>
              <w:right w:val="single" w:sz="4" w:space="0" w:color="000000"/>
            </w:tcBorders>
          </w:tcPr>
          <w:p w14:paraId="252B7891" w14:textId="77777777" w:rsidR="00492909" w:rsidRDefault="00B349FA">
            <w:pPr>
              <w:widowControl w:val="0"/>
              <w:jc w:val="both"/>
              <w:rPr>
                <w:rFonts w:ascii="Calibri" w:hAnsi="Calibri" w:cs="Calibri"/>
                <w:sz w:val="22"/>
                <w:szCs w:val="22"/>
              </w:rPr>
            </w:pPr>
            <w:r>
              <w:rPr>
                <w:rFonts w:ascii="Calibri" w:hAnsi="Calibri" w:cs="Calibri"/>
                <w:sz w:val="22"/>
                <w:szCs w:val="22"/>
              </w:rPr>
              <w:t>Temperatura pracy -30°C do +70°C</w:t>
            </w:r>
          </w:p>
        </w:tc>
      </w:tr>
      <w:tr w:rsidR="00492909" w14:paraId="48242AB6" w14:textId="77777777">
        <w:trPr>
          <w:jc w:val="right"/>
        </w:trPr>
        <w:tc>
          <w:tcPr>
            <w:tcW w:w="684" w:type="dxa"/>
            <w:tcBorders>
              <w:left w:val="single" w:sz="4" w:space="0" w:color="000000"/>
              <w:bottom w:val="single" w:sz="4" w:space="0" w:color="000000"/>
              <w:right w:val="single" w:sz="4" w:space="0" w:color="000000"/>
            </w:tcBorders>
          </w:tcPr>
          <w:p w14:paraId="63DDDE1A" w14:textId="77777777" w:rsidR="00492909" w:rsidRDefault="00B349FA">
            <w:pPr>
              <w:widowControl w:val="0"/>
              <w:rPr>
                <w:rFonts w:ascii="Calibri" w:hAnsi="Calibri" w:cs="Calibri"/>
                <w:sz w:val="22"/>
                <w:szCs w:val="22"/>
              </w:rPr>
            </w:pPr>
            <w:r>
              <w:rPr>
                <w:rFonts w:ascii="Calibri" w:hAnsi="Calibri" w:cs="Calibri"/>
                <w:sz w:val="22"/>
                <w:szCs w:val="22"/>
              </w:rPr>
              <w:t>1.9</w:t>
            </w:r>
          </w:p>
        </w:tc>
        <w:tc>
          <w:tcPr>
            <w:tcW w:w="8376" w:type="dxa"/>
            <w:tcBorders>
              <w:left w:val="single" w:sz="4" w:space="0" w:color="000000"/>
              <w:bottom w:val="single" w:sz="4" w:space="0" w:color="000000"/>
              <w:right w:val="single" w:sz="4" w:space="0" w:color="000000"/>
            </w:tcBorders>
          </w:tcPr>
          <w:p w14:paraId="519E7CBC" w14:textId="77777777" w:rsidR="00492909" w:rsidRDefault="00B349FA">
            <w:pPr>
              <w:widowControl w:val="0"/>
              <w:jc w:val="both"/>
              <w:rPr>
                <w:rFonts w:ascii="Calibri" w:hAnsi="Calibri" w:cs="Calibri"/>
                <w:sz w:val="22"/>
                <w:szCs w:val="22"/>
              </w:rPr>
            </w:pPr>
            <w:r>
              <w:rPr>
                <w:rFonts w:ascii="Calibri" w:hAnsi="Calibri" w:cs="Calibri"/>
                <w:sz w:val="22"/>
                <w:szCs w:val="22"/>
              </w:rPr>
              <w:t>Maksymalna wysokość – 350 cm</w:t>
            </w:r>
          </w:p>
        </w:tc>
      </w:tr>
      <w:tr w:rsidR="00492909" w14:paraId="3DACB0CB"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2E876FF8" w14:textId="77777777" w:rsidR="00492909" w:rsidRDefault="00B349FA">
            <w:pPr>
              <w:widowControl w:val="0"/>
              <w:rPr>
                <w:rFonts w:ascii="Calibri" w:hAnsi="Calibri" w:cs="Calibri"/>
                <w:sz w:val="22"/>
                <w:szCs w:val="22"/>
              </w:rPr>
            </w:pPr>
            <w:r>
              <w:rPr>
                <w:rFonts w:ascii="Calibri" w:hAnsi="Calibri" w:cs="Calibri"/>
                <w:sz w:val="22"/>
                <w:szCs w:val="22"/>
              </w:rPr>
              <w:t>1.10</w:t>
            </w:r>
          </w:p>
        </w:tc>
        <w:tc>
          <w:tcPr>
            <w:tcW w:w="8376" w:type="dxa"/>
            <w:tcBorders>
              <w:top w:val="single" w:sz="4" w:space="0" w:color="000000"/>
              <w:left w:val="single" w:sz="4" w:space="0" w:color="000000"/>
              <w:bottom w:val="single" w:sz="4" w:space="0" w:color="000000"/>
              <w:right w:val="single" w:sz="4" w:space="0" w:color="000000"/>
            </w:tcBorders>
          </w:tcPr>
          <w:p w14:paraId="1CDF4D7F" w14:textId="77777777" w:rsidR="00492909" w:rsidRDefault="00B349FA">
            <w:pPr>
              <w:widowControl w:val="0"/>
              <w:jc w:val="both"/>
              <w:rPr>
                <w:rFonts w:ascii="Calibri" w:hAnsi="Calibri" w:cs="Calibri"/>
                <w:sz w:val="22"/>
                <w:szCs w:val="22"/>
              </w:rPr>
            </w:pPr>
            <w:r>
              <w:rPr>
                <w:rFonts w:ascii="Calibri" w:hAnsi="Calibri" w:cs="Calibri"/>
                <w:sz w:val="22"/>
                <w:szCs w:val="22"/>
              </w:rPr>
              <w:t>Maksymalna waga – 2 kg</w:t>
            </w:r>
          </w:p>
        </w:tc>
      </w:tr>
      <w:tr w:rsidR="00492909" w14:paraId="08DA7054" w14:textId="77777777">
        <w:trPr>
          <w:jc w:val="right"/>
        </w:trPr>
        <w:tc>
          <w:tcPr>
            <w:tcW w:w="684" w:type="dxa"/>
            <w:tcBorders>
              <w:top w:val="single" w:sz="4" w:space="0" w:color="000000"/>
              <w:left w:val="single" w:sz="4" w:space="0" w:color="000000"/>
              <w:bottom w:val="single" w:sz="4" w:space="0" w:color="000000"/>
              <w:right w:val="single" w:sz="4" w:space="0" w:color="000000"/>
            </w:tcBorders>
            <w:shd w:val="clear" w:color="auto" w:fill="CCCCCC"/>
          </w:tcPr>
          <w:p w14:paraId="2507234E" w14:textId="77777777" w:rsidR="00492909" w:rsidRDefault="00B349FA">
            <w:pPr>
              <w:widowControl w:val="0"/>
              <w:rPr>
                <w:rFonts w:ascii="Calibri" w:hAnsi="Calibri" w:cs="Calibri"/>
                <w:sz w:val="22"/>
                <w:szCs w:val="22"/>
              </w:rPr>
            </w:pPr>
            <w:r>
              <w:rPr>
                <w:rFonts w:ascii="Calibri" w:hAnsi="Calibri" w:cs="Calibri"/>
                <w:sz w:val="22"/>
                <w:szCs w:val="22"/>
              </w:rPr>
              <w:t>‍2</w:t>
            </w:r>
          </w:p>
        </w:tc>
        <w:tc>
          <w:tcPr>
            <w:tcW w:w="8376" w:type="dxa"/>
            <w:tcBorders>
              <w:top w:val="single" w:sz="4" w:space="0" w:color="000000"/>
              <w:left w:val="single" w:sz="4" w:space="0" w:color="000000"/>
              <w:bottom w:val="single" w:sz="4" w:space="0" w:color="000000"/>
              <w:right w:val="single" w:sz="4" w:space="0" w:color="000000"/>
            </w:tcBorders>
            <w:shd w:val="clear" w:color="auto" w:fill="CCCCCC"/>
          </w:tcPr>
          <w:p w14:paraId="1DE22CB9" w14:textId="77777777" w:rsidR="00492909" w:rsidRDefault="00B349FA">
            <w:pPr>
              <w:widowControl w:val="0"/>
              <w:jc w:val="center"/>
              <w:rPr>
                <w:rFonts w:ascii="Calibri" w:hAnsi="Calibri" w:cs="Calibri"/>
                <w:sz w:val="22"/>
                <w:szCs w:val="22"/>
              </w:rPr>
            </w:pPr>
            <w:r>
              <w:rPr>
                <w:rFonts w:ascii="Calibri" w:hAnsi="Calibri" w:cs="Calibri"/>
                <w:sz w:val="22"/>
                <w:szCs w:val="22"/>
              </w:rPr>
              <w:t xml:space="preserve">Odgromnik Gazowy </w:t>
            </w:r>
            <w:r>
              <w:rPr>
                <w:rFonts w:ascii="Calibri" w:hAnsi="Calibri" w:cs="Calibri"/>
                <w:sz w:val="22"/>
                <w:szCs w:val="22"/>
                <w:u w:val="single"/>
              </w:rPr>
              <w:t xml:space="preserve"> o następujących parametrach minimalnych:</w:t>
            </w:r>
          </w:p>
        </w:tc>
      </w:tr>
      <w:tr w:rsidR="00492909" w14:paraId="70DEF3B3" w14:textId="77777777">
        <w:trPr>
          <w:jc w:val="right"/>
        </w:trPr>
        <w:tc>
          <w:tcPr>
            <w:tcW w:w="684" w:type="dxa"/>
            <w:tcBorders>
              <w:left w:val="single" w:sz="4" w:space="0" w:color="000000"/>
              <w:bottom w:val="single" w:sz="4" w:space="0" w:color="000000"/>
              <w:right w:val="single" w:sz="4" w:space="0" w:color="000000"/>
            </w:tcBorders>
          </w:tcPr>
          <w:p w14:paraId="3F14060E" w14:textId="77777777" w:rsidR="00492909" w:rsidRDefault="00B349FA">
            <w:pPr>
              <w:widowControl w:val="0"/>
            </w:pPr>
            <w:r>
              <w:rPr>
                <w:rFonts w:ascii="Calibri" w:hAnsi="Calibri" w:cs="Calibri"/>
                <w:sz w:val="22"/>
                <w:szCs w:val="22"/>
              </w:rPr>
              <w:t>2.1.</w:t>
            </w:r>
          </w:p>
        </w:tc>
        <w:tc>
          <w:tcPr>
            <w:tcW w:w="8376" w:type="dxa"/>
            <w:tcBorders>
              <w:left w:val="single" w:sz="4" w:space="0" w:color="000000"/>
              <w:bottom w:val="single" w:sz="4" w:space="0" w:color="000000"/>
              <w:right w:val="single" w:sz="4" w:space="0" w:color="000000"/>
            </w:tcBorders>
          </w:tcPr>
          <w:p w14:paraId="7E39221F" w14:textId="77777777" w:rsidR="00492909" w:rsidRDefault="00B349FA">
            <w:pPr>
              <w:widowControl w:val="0"/>
              <w:jc w:val="both"/>
              <w:rPr>
                <w:rFonts w:ascii="Calibri" w:hAnsi="Calibri" w:cs="Calibri"/>
                <w:sz w:val="22"/>
                <w:szCs w:val="22"/>
              </w:rPr>
            </w:pPr>
            <w:r>
              <w:rPr>
                <w:rFonts w:ascii="Calibri" w:hAnsi="Calibri" w:cs="Calibri"/>
                <w:sz w:val="22"/>
                <w:szCs w:val="22"/>
              </w:rPr>
              <w:t>Szerokie pasmo pracy 50MHz – 700MHz</w:t>
            </w:r>
          </w:p>
        </w:tc>
      </w:tr>
      <w:tr w:rsidR="00492909" w14:paraId="3BF4B4BE"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3437FE5B" w14:textId="77777777" w:rsidR="00492909" w:rsidRDefault="00B349FA">
            <w:pPr>
              <w:widowControl w:val="0"/>
            </w:pPr>
            <w:r>
              <w:rPr>
                <w:rFonts w:ascii="Calibri" w:hAnsi="Calibri" w:cs="Calibri"/>
                <w:sz w:val="22"/>
                <w:szCs w:val="22"/>
              </w:rPr>
              <w:t>2.2</w:t>
            </w:r>
          </w:p>
        </w:tc>
        <w:tc>
          <w:tcPr>
            <w:tcW w:w="8376" w:type="dxa"/>
            <w:tcBorders>
              <w:top w:val="single" w:sz="4" w:space="0" w:color="000000"/>
              <w:left w:val="single" w:sz="4" w:space="0" w:color="000000"/>
              <w:bottom w:val="single" w:sz="4" w:space="0" w:color="000000"/>
              <w:right w:val="single" w:sz="4" w:space="0" w:color="000000"/>
            </w:tcBorders>
          </w:tcPr>
          <w:p w14:paraId="6325CB4A" w14:textId="77777777" w:rsidR="00492909" w:rsidRDefault="00B349FA">
            <w:pPr>
              <w:widowControl w:val="0"/>
              <w:jc w:val="both"/>
              <w:rPr>
                <w:rFonts w:ascii="Calibri" w:hAnsi="Calibri" w:cs="Calibri"/>
                <w:sz w:val="22"/>
                <w:szCs w:val="22"/>
              </w:rPr>
            </w:pPr>
            <w:r>
              <w:rPr>
                <w:rFonts w:ascii="Calibri" w:hAnsi="Calibri" w:cs="Calibri"/>
                <w:sz w:val="22"/>
                <w:szCs w:val="22"/>
              </w:rPr>
              <w:t>Niska energia wyjściowa &lt; 600uJ (po uderzeniu pioruna)</w:t>
            </w:r>
          </w:p>
        </w:tc>
      </w:tr>
      <w:tr w:rsidR="00492909" w14:paraId="09B12FCD"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35C6B537" w14:textId="77777777" w:rsidR="00492909" w:rsidRDefault="00B349FA">
            <w:pPr>
              <w:widowControl w:val="0"/>
              <w:rPr>
                <w:rFonts w:ascii="Calibri" w:hAnsi="Calibri" w:cs="Calibri"/>
                <w:sz w:val="22"/>
                <w:szCs w:val="22"/>
              </w:rPr>
            </w:pPr>
            <w:r>
              <w:rPr>
                <w:rFonts w:ascii="Calibri" w:hAnsi="Calibri" w:cs="Calibri"/>
                <w:sz w:val="22"/>
                <w:szCs w:val="22"/>
              </w:rPr>
              <w:t>2.3</w:t>
            </w:r>
          </w:p>
        </w:tc>
        <w:tc>
          <w:tcPr>
            <w:tcW w:w="8376" w:type="dxa"/>
            <w:tcBorders>
              <w:top w:val="single" w:sz="4" w:space="0" w:color="000000"/>
              <w:left w:val="single" w:sz="4" w:space="0" w:color="000000"/>
              <w:bottom w:val="single" w:sz="4" w:space="0" w:color="000000"/>
              <w:right w:val="single" w:sz="4" w:space="0" w:color="000000"/>
            </w:tcBorders>
          </w:tcPr>
          <w:p w14:paraId="2322D0CE"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Moc maksymalna: VHF 375W, </w:t>
            </w:r>
          </w:p>
        </w:tc>
      </w:tr>
      <w:tr w:rsidR="00492909" w14:paraId="4309CBBC" w14:textId="77777777">
        <w:trPr>
          <w:jc w:val="right"/>
        </w:trPr>
        <w:tc>
          <w:tcPr>
            <w:tcW w:w="684" w:type="dxa"/>
            <w:tcBorders>
              <w:top w:val="single" w:sz="4" w:space="0" w:color="000000"/>
              <w:left w:val="single" w:sz="4" w:space="0" w:color="000000"/>
              <w:bottom w:val="single" w:sz="4" w:space="0" w:color="000000"/>
              <w:right w:val="single" w:sz="4" w:space="0" w:color="000000"/>
            </w:tcBorders>
            <w:shd w:val="clear" w:color="auto" w:fill="CCCCCC"/>
          </w:tcPr>
          <w:p w14:paraId="6D839174" w14:textId="77777777" w:rsidR="00492909" w:rsidRDefault="00B349FA">
            <w:pPr>
              <w:widowControl w:val="0"/>
              <w:rPr>
                <w:rFonts w:ascii="Calibri" w:hAnsi="Calibri" w:cs="Calibri"/>
                <w:sz w:val="22"/>
                <w:szCs w:val="22"/>
              </w:rPr>
            </w:pPr>
            <w:r>
              <w:rPr>
                <w:rFonts w:ascii="Calibri" w:hAnsi="Calibri" w:cs="Calibri"/>
                <w:sz w:val="22"/>
                <w:szCs w:val="22"/>
              </w:rPr>
              <w:t>‍3</w:t>
            </w:r>
          </w:p>
        </w:tc>
        <w:tc>
          <w:tcPr>
            <w:tcW w:w="8376" w:type="dxa"/>
            <w:tcBorders>
              <w:top w:val="single" w:sz="4" w:space="0" w:color="000000"/>
              <w:left w:val="single" w:sz="4" w:space="0" w:color="000000"/>
              <w:bottom w:val="single" w:sz="4" w:space="0" w:color="000000"/>
              <w:right w:val="single" w:sz="4" w:space="0" w:color="000000"/>
            </w:tcBorders>
            <w:shd w:val="clear" w:color="auto" w:fill="CCCCCC"/>
          </w:tcPr>
          <w:p w14:paraId="6B700201" w14:textId="77777777" w:rsidR="00492909" w:rsidRDefault="00B349FA">
            <w:pPr>
              <w:widowControl w:val="0"/>
              <w:jc w:val="both"/>
              <w:rPr>
                <w:rFonts w:ascii="Calibri" w:hAnsi="Calibri"/>
                <w:sz w:val="22"/>
                <w:szCs w:val="22"/>
              </w:rPr>
            </w:pPr>
            <w:r>
              <w:rPr>
                <w:rFonts w:ascii="Calibri" w:hAnsi="Calibri"/>
                <w:sz w:val="22"/>
                <w:szCs w:val="22"/>
              </w:rPr>
              <w:t xml:space="preserve">Okablowanie (instalacja antenowa) </w:t>
            </w:r>
            <w:r>
              <w:rPr>
                <w:rFonts w:ascii="Calibri" w:hAnsi="Calibri" w:cs="Calibri"/>
                <w:sz w:val="22"/>
                <w:szCs w:val="22"/>
              </w:rPr>
              <w:t>o następujących parametrach minimalnych:</w:t>
            </w:r>
          </w:p>
        </w:tc>
      </w:tr>
      <w:tr w:rsidR="00492909" w14:paraId="19BA37F5" w14:textId="77777777">
        <w:trPr>
          <w:jc w:val="right"/>
        </w:trPr>
        <w:tc>
          <w:tcPr>
            <w:tcW w:w="684" w:type="dxa"/>
            <w:tcBorders>
              <w:left w:val="single" w:sz="4" w:space="0" w:color="000000"/>
              <w:bottom w:val="single" w:sz="4" w:space="0" w:color="000000"/>
              <w:right w:val="single" w:sz="4" w:space="0" w:color="000000"/>
            </w:tcBorders>
          </w:tcPr>
          <w:p w14:paraId="69D9D05F" w14:textId="77777777" w:rsidR="00492909" w:rsidRDefault="00B349FA">
            <w:pPr>
              <w:widowControl w:val="0"/>
            </w:pPr>
            <w:r>
              <w:rPr>
                <w:rFonts w:ascii="Calibri" w:hAnsi="Calibri" w:cs="Calibri"/>
                <w:sz w:val="22"/>
                <w:szCs w:val="22"/>
              </w:rPr>
              <w:t>3.1</w:t>
            </w:r>
          </w:p>
        </w:tc>
        <w:tc>
          <w:tcPr>
            <w:tcW w:w="8376" w:type="dxa"/>
            <w:tcBorders>
              <w:left w:val="single" w:sz="4" w:space="0" w:color="000000"/>
              <w:bottom w:val="single" w:sz="4" w:space="0" w:color="000000"/>
              <w:right w:val="single" w:sz="4" w:space="0" w:color="000000"/>
            </w:tcBorders>
          </w:tcPr>
          <w:p w14:paraId="641BCDFC" w14:textId="77777777" w:rsidR="00492909" w:rsidRDefault="00B349FA">
            <w:pPr>
              <w:widowControl w:val="0"/>
              <w:jc w:val="both"/>
            </w:pPr>
            <w:r>
              <w:rPr>
                <w:rFonts w:ascii="Calibri" w:hAnsi="Calibri" w:cs="Calibri"/>
                <w:sz w:val="22"/>
                <w:szCs w:val="22"/>
              </w:rPr>
              <w:t xml:space="preserve">Impedancja - </w:t>
            </w:r>
            <w:r>
              <w:rPr>
                <w:rFonts w:ascii="Calibri" w:hAnsi="Calibri" w:cs="Calibri"/>
                <w:color w:val="000000"/>
                <w:sz w:val="22"/>
                <w:szCs w:val="22"/>
                <w:shd w:val="clear" w:color="auto" w:fill="FDFDFD"/>
              </w:rPr>
              <w:t>50 Ohm</w:t>
            </w:r>
          </w:p>
        </w:tc>
      </w:tr>
      <w:tr w:rsidR="00492909" w14:paraId="15725E60"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18016BB4" w14:textId="77777777" w:rsidR="00492909" w:rsidRDefault="00B349FA">
            <w:pPr>
              <w:widowControl w:val="0"/>
            </w:pPr>
            <w:r>
              <w:rPr>
                <w:rFonts w:ascii="Calibri" w:hAnsi="Calibri" w:cs="Calibri"/>
                <w:sz w:val="22"/>
                <w:szCs w:val="22"/>
              </w:rPr>
              <w:t>3.2</w:t>
            </w:r>
          </w:p>
        </w:tc>
        <w:tc>
          <w:tcPr>
            <w:tcW w:w="8376" w:type="dxa"/>
            <w:tcBorders>
              <w:top w:val="single" w:sz="4" w:space="0" w:color="000000"/>
              <w:left w:val="single" w:sz="4" w:space="0" w:color="000000"/>
              <w:bottom w:val="single" w:sz="4" w:space="0" w:color="000000"/>
              <w:right w:val="single" w:sz="4" w:space="0" w:color="000000"/>
            </w:tcBorders>
          </w:tcPr>
          <w:p w14:paraId="098D86A0" w14:textId="77777777" w:rsidR="00492909" w:rsidRDefault="00B349FA">
            <w:pPr>
              <w:widowControl w:val="0"/>
              <w:jc w:val="both"/>
            </w:pPr>
            <w:r>
              <w:rPr>
                <w:rFonts w:ascii="Calibri" w:hAnsi="Calibri" w:cs="Calibri"/>
                <w:sz w:val="22"/>
                <w:szCs w:val="22"/>
              </w:rPr>
              <w:t>Tłumienność kabla &lt;</w:t>
            </w:r>
            <w:r>
              <w:rPr>
                <w:rFonts w:ascii="Calibri" w:hAnsi="Calibri" w:cs="Calibri"/>
                <w:color w:val="000000"/>
                <w:sz w:val="22"/>
                <w:szCs w:val="22"/>
                <w:shd w:val="clear" w:color="auto" w:fill="FFFFFF"/>
              </w:rPr>
              <w:t>5 dB/ 100 m przy częstotliwości pracy 169 MHz</w:t>
            </w:r>
          </w:p>
        </w:tc>
      </w:tr>
      <w:tr w:rsidR="00492909" w14:paraId="4AEEED1C" w14:textId="77777777">
        <w:trPr>
          <w:jc w:val="right"/>
        </w:trPr>
        <w:tc>
          <w:tcPr>
            <w:tcW w:w="684" w:type="dxa"/>
            <w:tcBorders>
              <w:left w:val="single" w:sz="4" w:space="0" w:color="000000"/>
              <w:bottom w:val="single" w:sz="4" w:space="0" w:color="000000"/>
              <w:right w:val="single" w:sz="4" w:space="0" w:color="000000"/>
            </w:tcBorders>
          </w:tcPr>
          <w:p w14:paraId="5F9B4FD5" w14:textId="77777777" w:rsidR="00492909" w:rsidRDefault="00B349FA">
            <w:pPr>
              <w:widowControl w:val="0"/>
            </w:pPr>
            <w:r>
              <w:rPr>
                <w:rFonts w:ascii="Calibri" w:hAnsi="Calibri" w:cs="Calibri"/>
                <w:sz w:val="22"/>
                <w:szCs w:val="22"/>
              </w:rPr>
              <w:t>‍3.3</w:t>
            </w:r>
          </w:p>
        </w:tc>
        <w:tc>
          <w:tcPr>
            <w:tcW w:w="8376" w:type="dxa"/>
            <w:tcBorders>
              <w:left w:val="single" w:sz="4" w:space="0" w:color="000000"/>
              <w:bottom w:val="single" w:sz="4" w:space="0" w:color="000000"/>
              <w:right w:val="single" w:sz="4" w:space="0" w:color="000000"/>
            </w:tcBorders>
          </w:tcPr>
          <w:p w14:paraId="645278BE" w14:textId="77777777" w:rsidR="00492909" w:rsidRDefault="00B349FA">
            <w:pPr>
              <w:widowControl w:val="0"/>
              <w:jc w:val="both"/>
              <w:rPr>
                <w:rFonts w:ascii="Calibri" w:hAnsi="Calibri" w:cs="Calibri"/>
                <w:sz w:val="22"/>
                <w:szCs w:val="22"/>
              </w:rPr>
            </w:pPr>
            <w:r>
              <w:rPr>
                <w:rFonts w:ascii="Calibri" w:hAnsi="Calibri" w:cs="Calibri"/>
                <w:sz w:val="22"/>
                <w:szCs w:val="22"/>
              </w:rPr>
              <w:t>Instalacja wykonana w standardzie kabla koncentrycznego LDF4-50A 1/2-CommScope/Andrew</w:t>
            </w:r>
          </w:p>
        </w:tc>
      </w:tr>
      <w:tr w:rsidR="00492909" w14:paraId="476CE000" w14:textId="77777777">
        <w:trPr>
          <w:jc w:val="right"/>
        </w:trPr>
        <w:tc>
          <w:tcPr>
            <w:tcW w:w="684" w:type="dxa"/>
            <w:tcBorders>
              <w:left w:val="single" w:sz="4" w:space="0" w:color="000000"/>
              <w:bottom w:val="single" w:sz="4" w:space="0" w:color="000000"/>
              <w:right w:val="single" w:sz="4" w:space="0" w:color="000000"/>
            </w:tcBorders>
          </w:tcPr>
          <w:p w14:paraId="4B0B2E14" w14:textId="77777777" w:rsidR="00492909" w:rsidRDefault="00B349FA">
            <w:pPr>
              <w:widowControl w:val="0"/>
            </w:pPr>
            <w:r>
              <w:rPr>
                <w:rFonts w:ascii="Calibri" w:hAnsi="Calibri" w:cs="Calibri"/>
                <w:sz w:val="22"/>
                <w:szCs w:val="22"/>
              </w:rPr>
              <w:t>‍3.4</w:t>
            </w:r>
          </w:p>
        </w:tc>
        <w:tc>
          <w:tcPr>
            <w:tcW w:w="8376" w:type="dxa"/>
            <w:tcBorders>
              <w:left w:val="single" w:sz="4" w:space="0" w:color="000000"/>
              <w:bottom w:val="single" w:sz="4" w:space="0" w:color="000000"/>
              <w:right w:val="single" w:sz="4" w:space="0" w:color="000000"/>
            </w:tcBorders>
          </w:tcPr>
          <w:p w14:paraId="06F3861E"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Wtyki: N gniazdo skręcane na kabel LDF4-50A 1/2 - L4TNF-PSA CommScope (Andrew) oraz N wtyk skręcany na kabel LDF4-50A - 1/2- L4TNM-PSA CommScope (Andrew) </w:t>
            </w:r>
          </w:p>
        </w:tc>
      </w:tr>
      <w:tr w:rsidR="00492909" w14:paraId="293B0C77" w14:textId="77777777">
        <w:trPr>
          <w:jc w:val="right"/>
        </w:trPr>
        <w:tc>
          <w:tcPr>
            <w:tcW w:w="684" w:type="dxa"/>
            <w:tcBorders>
              <w:left w:val="single" w:sz="4" w:space="0" w:color="000000"/>
              <w:bottom w:val="single" w:sz="4" w:space="0" w:color="000000"/>
              <w:right w:val="single" w:sz="4" w:space="0" w:color="000000"/>
            </w:tcBorders>
            <w:shd w:val="clear" w:color="auto" w:fill="CCCCCC"/>
          </w:tcPr>
          <w:p w14:paraId="36DA3532" w14:textId="77777777" w:rsidR="00492909" w:rsidRDefault="00B349FA">
            <w:pPr>
              <w:widowControl w:val="0"/>
              <w:rPr>
                <w:rFonts w:ascii="Calibri" w:hAnsi="Calibri" w:cs="Calibri"/>
                <w:sz w:val="22"/>
                <w:szCs w:val="22"/>
              </w:rPr>
            </w:pPr>
            <w:r>
              <w:rPr>
                <w:rFonts w:ascii="Calibri" w:hAnsi="Calibri" w:cs="Calibri"/>
                <w:sz w:val="22"/>
                <w:szCs w:val="22"/>
              </w:rPr>
              <w:t>‍3.5</w:t>
            </w:r>
          </w:p>
        </w:tc>
        <w:tc>
          <w:tcPr>
            <w:tcW w:w="8376" w:type="dxa"/>
            <w:tcBorders>
              <w:left w:val="single" w:sz="4" w:space="0" w:color="000000"/>
              <w:bottom w:val="single" w:sz="4" w:space="0" w:color="000000"/>
              <w:right w:val="single" w:sz="4" w:space="0" w:color="000000"/>
            </w:tcBorders>
            <w:shd w:val="clear" w:color="auto" w:fill="CCCCCC"/>
          </w:tcPr>
          <w:p w14:paraId="6C3786CB" w14:textId="77777777" w:rsidR="00492909" w:rsidRDefault="00B349FA">
            <w:pPr>
              <w:widowControl w:val="0"/>
              <w:jc w:val="both"/>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Wymagania uzupełniające: </w:t>
            </w:r>
          </w:p>
        </w:tc>
      </w:tr>
      <w:tr w:rsidR="00492909" w14:paraId="34819ABD" w14:textId="77777777">
        <w:trPr>
          <w:jc w:val="right"/>
        </w:trPr>
        <w:tc>
          <w:tcPr>
            <w:tcW w:w="684" w:type="dxa"/>
            <w:tcBorders>
              <w:left w:val="single" w:sz="4" w:space="0" w:color="000000"/>
              <w:bottom w:val="single" w:sz="4" w:space="0" w:color="000000"/>
              <w:right w:val="single" w:sz="4" w:space="0" w:color="000000"/>
            </w:tcBorders>
          </w:tcPr>
          <w:p w14:paraId="5959E84D" w14:textId="77777777" w:rsidR="00492909" w:rsidRDefault="00B349FA">
            <w:pPr>
              <w:widowControl w:val="0"/>
            </w:pPr>
            <w:r>
              <w:rPr>
                <w:rFonts w:ascii="Calibri" w:hAnsi="Calibri" w:cs="Calibri"/>
                <w:sz w:val="22"/>
                <w:szCs w:val="22"/>
              </w:rPr>
              <w:t>‍3.5.1</w:t>
            </w:r>
          </w:p>
        </w:tc>
        <w:tc>
          <w:tcPr>
            <w:tcW w:w="8376" w:type="dxa"/>
            <w:tcBorders>
              <w:left w:val="single" w:sz="4" w:space="0" w:color="000000"/>
              <w:bottom w:val="single" w:sz="4" w:space="0" w:color="000000"/>
              <w:right w:val="single" w:sz="4" w:space="0" w:color="000000"/>
            </w:tcBorders>
          </w:tcPr>
          <w:p w14:paraId="6931BF37" w14:textId="77777777" w:rsidR="00492909" w:rsidRDefault="00B349FA">
            <w:pPr>
              <w:widowControl w:val="0"/>
              <w:jc w:val="both"/>
            </w:pPr>
            <w:r>
              <w:rPr>
                <w:rFonts w:ascii="Calibri" w:hAnsi="Calibri" w:cs="Calibri"/>
                <w:sz w:val="22"/>
                <w:szCs w:val="22"/>
              </w:rPr>
              <w:t>Dopuszcza się wykonanie jumperów zarówno przy antenie na maszcie jak i do podłączenia dupleksera i dalej z instalacją antenową do odgromnika gazowego z okablowania innego niż wymienione, spełniającego warunek Tłumienność &lt;6</w:t>
            </w:r>
            <w:r>
              <w:rPr>
                <w:rFonts w:ascii="Calibri" w:hAnsi="Calibri" w:cs="Calibri"/>
                <w:color w:val="000000"/>
                <w:sz w:val="22"/>
                <w:szCs w:val="22"/>
                <w:shd w:val="clear" w:color="auto" w:fill="FFFFFF"/>
              </w:rPr>
              <w:t xml:space="preserve"> dB/ 100 m przy częstotliwości pracy 169 MHz</w:t>
            </w:r>
            <w:r>
              <w:rPr>
                <w:rFonts w:ascii="Calibri" w:hAnsi="Calibri" w:cs="Calibri"/>
                <w:sz w:val="22"/>
                <w:szCs w:val="22"/>
              </w:rPr>
              <w:t xml:space="preserve"> np.: CNT-400 </w:t>
            </w:r>
          </w:p>
        </w:tc>
      </w:tr>
      <w:tr w:rsidR="00492909" w14:paraId="14BC2828" w14:textId="77777777">
        <w:trPr>
          <w:jc w:val="right"/>
        </w:trPr>
        <w:tc>
          <w:tcPr>
            <w:tcW w:w="684" w:type="dxa"/>
            <w:tcBorders>
              <w:left w:val="single" w:sz="4" w:space="0" w:color="000000"/>
              <w:bottom w:val="single" w:sz="4" w:space="0" w:color="000000"/>
              <w:right w:val="single" w:sz="4" w:space="0" w:color="000000"/>
            </w:tcBorders>
          </w:tcPr>
          <w:p w14:paraId="6B1A24DE" w14:textId="77777777" w:rsidR="00492909" w:rsidRDefault="00B349FA">
            <w:pPr>
              <w:widowControl w:val="0"/>
            </w:pPr>
            <w:r>
              <w:rPr>
                <w:rFonts w:ascii="Calibri" w:hAnsi="Calibri" w:cs="Calibri"/>
                <w:sz w:val="22"/>
                <w:szCs w:val="22"/>
              </w:rPr>
              <w:t>‍3.5.2</w:t>
            </w:r>
          </w:p>
        </w:tc>
        <w:tc>
          <w:tcPr>
            <w:tcW w:w="8376" w:type="dxa"/>
            <w:tcBorders>
              <w:left w:val="single" w:sz="4" w:space="0" w:color="000000"/>
              <w:bottom w:val="single" w:sz="4" w:space="0" w:color="000000"/>
              <w:right w:val="single" w:sz="4" w:space="0" w:color="000000"/>
            </w:tcBorders>
          </w:tcPr>
          <w:p w14:paraId="65053B2D"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Według zamawiającego anteny będą zainstalowane w wymienionych lokalizacjach na maksimum 3 metrowych  masztach. Dopuszcza się użycie prefabrykowanych masztów kratownicowych. </w:t>
            </w:r>
          </w:p>
        </w:tc>
      </w:tr>
      <w:tr w:rsidR="00492909" w14:paraId="7B30B8C0" w14:textId="77777777">
        <w:trPr>
          <w:jc w:val="right"/>
        </w:trPr>
        <w:tc>
          <w:tcPr>
            <w:tcW w:w="684" w:type="dxa"/>
            <w:tcBorders>
              <w:left w:val="single" w:sz="4" w:space="0" w:color="000000"/>
              <w:bottom w:val="single" w:sz="4" w:space="0" w:color="000000"/>
              <w:right w:val="single" w:sz="4" w:space="0" w:color="000000"/>
            </w:tcBorders>
          </w:tcPr>
          <w:p w14:paraId="115D5536" w14:textId="77777777" w:rsidR="00492909" w:rsidRDefault="00B349FA">
            <w:pPr>
              <w:widowControl w:val="0"/>
              <w:rPr>
                <w:rFonts w:ascii="Calibri" w:hAnsi="Calibri" w:cs="Calibri"/>
                <w:sz w:val="22"/>
                <w:szCs w:val="22"/>
              </w:rPr>
            </w:pPr>
            <w:r>
              <w:rPr>
                <w:rFonts w:ascii="Calibri" w:hAnsi="Calibri" w:cs="Calibri"/>
                <w:sz w:val="22"/>
                <w:szCs w:val="22"/>
              </w:rPr>
              <w:t>‍3.5.3</w:t>
            </w:r>
          </w:p>
        </w:tc>
        <w:tc>
          <w:tcPr>
            <w:tcW w:w="8376" w:type="dxa"/>
            <w:tcBorders>
              <w:left w:val="single" w:sz="4" w:space="0" w:color="000000"/>
              <w:bottom w:val="single" w:sz="4" w:space="0" w:color="000000"/>
              <w:right w:val="single" w:sz="4" w:space="0" w:color="000000"/>
            </w:tcBorders>
          </w:tcPr>
          <w:p w14:paraId="449AA174"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Kable antenowy ułożony pionowo z zastosowaniem dedykowanych uchwytów do kabla lub drabinek kablowych a poziomo w korytkach kablowych (otwartych) typu BAKS.  </w:t>
            </w:r>
          </w:p>
        </w:tc>
      </w:tr>
      <w:tr w:rsidR="00492909" w14:paraId="7FA3DFC3" w14:textId="77777777">
        <w:trPr>
          <w:jc w:val="right"/>
        </w:trPr>
        <w:tc>
          <w:tcPr>
            <w:tcW w:w="684" w:type="dxa"/>
            <w:tcBorders>
              <w:left w:val="single" w:sz="4" w:space="0" w:color="000000"/>
              <w:bottom w:val="single" w:sz="4" w:space="0" w:color="000000"/>
              <w:right w:val="single" w:sz="4" w:space="0" w:color="000000"/>
            </w:tcBorders>
          </w:tcPr>
          <w:p w14:paraId="172CA73F" w14:textId="77777777" w:rsidR="00492909" w:rsidRDefault="00B349FA">
            <w:pPr>
              <w:widowControl w:val="0"/>
              <w:rPr>
                <w:rFonts w:ascii="Calibri" w:hAnsi="Calibri" w:cs="Calibri"/>
                <w:sz w:val="22"/>
                <w:szCs w:val="22"/>
              </w:rPr>
            </w:pPr>
            <w:r>
              <w:rPr>
                <w:rFonts w:ascii="Calibri" w:hAnsi="Calibri" w:cs="Calibri"/>
                <w:sz w:val="22"/>
                <w:szCs w:val="22"/>
              </w:rPr>
              <w:t>‍3.5.4</w:t>
            </w:r>
          </w:p>
        </w:tc>
        <w:tc>
          <w:tcPr>
            <w:tcW w:w="8376" w:type="dxa"/>
            <w:tcBorders>
              <w:left w:val="single" w:sz="4" w:space="0" w:color="000000"/>
              <w:bottom w:val="single" w:sz="4" w:space="0" w:color="000000"/>
              <w:right w:val="single" w:sz="4" w:space="0" w:color="000000"/>
            </w:tcBorders>
          </w:tcPr>
          <w:p w14:paraId="2718DB5A"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Wykonawca zapewnia podłączenie instalacji do instalacji odgromowej budynku wraz z wykonaniem stosownych pomiarów zgodnie z obowiązującymi przepisami i normami branżowymi. Wykonawca dostarczy zamawiającemu protokół odbiorczy z pomiarów instalacji antenowej wg załącznika nr który będzie stanowił warunek odbioru systemu przez Zamawiającego. </w:t>
            </w:r>
          </w:p>
        </w:tc>
      </w:tr>
    </w:tbl>
    <w:p w14:paraId="4CCC3466" w14:textId="77777777" w:rsidR="00492909" w:rsidRDefault="00B349FA">
      <w:pPr>
        <w:spacing w:before="280" w:after="280"/>
        <w:ind w:firstLine="360"/>
        <w:contextualSpacing/>
        <w:jc w:val="both"/>
      </w:pPr>
      <w:r>
        <w:rPr>
          <w:rFonts w:ascii="Calibri" w:hAnsi="Calibri" w:cs="Calibri"/>
          <w:sz w:val="22"/>
          <w:szCs w:val="22"/>
        </w:rPr>
        <w:t>Na podstawie wskazanych przez Zamawiającego lokalizacji STACJI PRZEMIENNIKOWYCH  Wykonawca systemu łączności radiowej zobowiązany jest wykonać projekty wykonawcze instalacji wszystkich urządzeń w każdej z lokalizacji w terminie do 3 miesięcy od dnia podpisania umowy. Projekty powinny zawierać m.in. miejsce i sposób zamontowania anten, trasy prowadzenia przewodów antenowych i zasilania, umiejscowienie szaf RACK ze sprzętem oraz innych elementów wchodzących w skład systemu.</w:t>
      </w:r>
    </w:p>
    <w:p w14:paraId="510310EF" w14:textId="77777777"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Przedstawione przez Wykonawcę projekty muszą zostać wykonane w uzgodnieniu z Właścicielami obiektów oraz uzyskać ich akceptację a następnie przedłożone do akceptacji przez Zamawiającego, który w terminie do 14 dni zaakceptuje projekty lub wniesie ewentualne uwagi.</w:t>
      </w:r>
    </w:p>
    <w:p w14:paraId="7DAD7F88" w14:textId="77777777"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Biorąc pod uwagę możliwość pojawienia się nowych obiektów, które nie były uwzględnione w projekcie, jak również ze względu na korzystniejszą dla działania systemu lokalizację przemiennika, z punktu widzenia Wykonawcy systemu, dopuszczalna jest zmiana lokalizacji przemiennika w uzgodnieniu z Zamawiającym. W takiej sytuacji Wykonawca systemu zobowiązany jest wskazać nową lokalizację przemiennika oraz przeprowadzić nową symulację propagacji dla całego systemu z uwzględnieniem nowej lokalizacji przemiennika. Dla nowej lokalizacji przemiennika wymagane jest wykonanie projektu instalacji wszystkich urządzeń analogicznie jak dla pozostałych.</w:t>
      </w:r>
    </w:p>
    <w:p w14:paraId="04027507" w14:textId="77777777" w:rsidR="00492909" w:rsidRDefault="00492909">
      <w:pPr>
        <w:jc w:val="both"/>
        <w:rPr>
          <w:rFonts w:ascii="Calibri" w:hAnsi="Calibri" w:cs="Calibri"/>
          <w:sz w:val="22"/>
          <w:szCs w:val="22"/>
        </w:rPr>
      </w:pPr>
    </w:p>
    <w:p w14:paraId="6D504151" w14:textId="77777777" w:rsidR="00492909" w:rsidRDefault="00B349FA">
      <w:pPr>
        <w:jc w:val="both"/>
        <w:rPr>
          <w:rFonts w:ascii="Calibri" w:hAnsi="Calibri" w:cs="Calibri"/>
          <w:b/>
          <w:bCs/>
          <w:szCs w:val="24"/>
        </w:rPr>
      </w:pPr>
      <w:r>
        <w:rPr>
          <w:rFonts w:ascii="Calibri" w:hAnsi="Calibri" w:cs="Calibri"/>
          <w:b/>
          <w:bCs/>
          <w:szCs w:val="24"/>
        </w:rPr>
        <w:t>3. STACJA RETRANSMISYJNA zawierająca 3 przemienniki radiowe (Element B)</w:t>
      </w:r>
    </w:p>
    <w:p w14:paraId="3AE6ADF9" w14:textId="77777777" w:rsidR="00492909" w:rsidRDefault="00492909">
      <w:pPr>
        <w:ind w:firstLine="360"/>
        <w:jc w:val="both"/>
        <w:rPr>
          <w:rFonts w:ascii="Calibri" w:hAnsi="Calibri" w:cs="Calibri"/>
          <w:sz w:val="22"/>
          <w:szCs w:val="22"/>
        </w:rPr>
      </w:pPr>
    </w:p>
    <w:p w14:paraId="3EACF283" w14:textId="77777777" w:rsidR="00492909" w:rsidRDefault="00B349FA">
      <w:pPr>
        <w:ind w:firstLine="360"/>
        <w:jc w:val="both"/>
      </w:pPr>
      <w:r>
        <w:rPr>
          <w:rFonts w:ascii="Calibri" w:hAnsi="Calibri" w:cs="Calibri"/>
          <w:sz w:val="22"/>
          <w:szCs w:val="22"/>
        </w:rPr>
        <w:t xml:space="preserve">W ramach utworzonej sieci łączności radiowej we wskazanej przez Zamawiającego lokalizacji w Opolu zainstalowane zostaną 3 przemienniki radiowe tworzące jedną stację retransmisyjną.  </w:t>
      </w:r>
      <w:r>
        <w:rPr>
          <w:rFonts w:ascii="Calibri" w:hAnsi="Calibri" w:cs="Calibri"/>
          <w:sz w:val="22"/>
          <w:szCs w:val="22"/>
        </w:rPr>
        <w:lastRenderedPageBreak/>
        <w:t>Przemienniki radiowe wraz z duplekserami umieszczone będą we wskazanych przez Zamawiającego szafach RACK. Zasilanie przemienników radiowych odbywać się będzie z sieci 230VAC i nie będą posiadać oddzielnego zasilania 12VDC lub 24VDC. Ukompletowanie tej stacji retransmisyjnej zawierać będzie oprócz 3 sztuk przemienników radiowych 3 sztuki duplekserów, 3 anten VHF wraz z instalacją wg poniższej specyfikacji:</w:t>
      </w:r>
    </w:p>
    <w:p w14:paraId="0BE06941" w14:textId="77777777" w:rsidR="00492909" w:rsidRDefault="00492909">
      <w:pPr>
        <w:ind w:firstLine="360"/>
        <w:jc w:val="both"/>
        <w:rPr>
          <w:rFonts w:ascii="Calibri" w:hAnsi="Calibri" w:cs="Calibri"/>
          <w:sz w:val="22"/>
          <w:szCs w:val="22"/>
        </w:rPr>
      </w:pPr>
    </w:p>
    <w:p w14:paraId="3B32980A" w14:textId="77777777" w:rsidR="00492909" w:rsidRDefault="00B349FA">
      <w:r>
        <w:rPr>
          <w:rFonts w:ascii="Calibri" w:hAnsi="Calibri"/>
          <w:sz w:val="22"/>
          <w:szCs w:val="22"/>
        </w:rPr>
        <w:t xml:space="preserve">Specyfikacja techniczna nr B.1. Przemiennik radiowy </w:t>
      </w:r>
    </w:p>
    <w:p w14:paraId="1EFF7EAB" w14:textId="77777777" w:rsidR="00492909" w:rsidRDefault="00492909">
      <w:pPr>
        <w:rPr>
          <w:rFonts w:ascii="Calibri" w:hAnsi="Calibri" w:cs="Calibri"/>
          <w:sz w:val="22"/>
          <w:szCs w:val="22"/>
        </w:rPr>
      </w:pPr>
    </w:p>
    <w:tbl>
      <w:tblPr>
        <w:tblW w:w="9072" w:type="dxa"/>
        <w:jc w:val="center"/>
        <w:tblLayout w:type="fixed"/>
        <w:tblCellMar>
          <w:left w:w="70" w:type="dxa"/>
          <w:right w:w="70" w:type="dxa"/>
        </w:tblCellMar>
        <w:tblLook w:val="04A0" w:firstRow="1" w:lastRow="0" w:firstColumn="1" w:lastColumn="0" w:noHBand="0" w:noVBand="1"/>
      </w:tblPr>
      <w:tblGrid>
        <w:gridCol w:w="567"/>
        <w:gridCol w:w="8505"/>
      </w:tblGrid>
      <w:tr w:rsidR="00492909" w14:paraId="71B9F811" w14:textId="77777777">
        <w:trPr>
          <w:trHeight w:val="20"/>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AAB2117" w14:textId="77777777" w:rsidR="00492909" w:rsidRDefault="00B349FA">
            <w:pPr>
              <w:pStyle w:val="StandardowyNormalny1"/>
              <w:widowControl w:val="0"/>
              <w:jc w:val="center"/>
              <w:rPr>
                <w:rFonts w:ascii="Calibri" w:hAnsi="Calibri" w:cs="Calibri"/>
                <w:sz w:val="22"/>
                <w:szCs w:val="22"/>
                <w:lang w:eastAsia="zh-CN"/>
              </w:rPr>
            </w:pPr>
            <w:r>
              <w:rPr>
                <w:rFonts w:ascii="Calibri" w:hAnsi="Calibri" w:cs="Calibri"/>
                <w:sz w:val="22"/>
                <w:szCs w:val="22"/>
                <w:lang w:eastAsia="zh-CN"/>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2214753" w14:textId="77777777" w:rsidR="00492909" w:rsidRDefault="00B349FA">
            <w:pPr>
              <w:pStyle w:val="StandardowyNormalny1"/>
              <w:widowControl w:val="0"/>
              <w:ind w:left="113"/>
              <w:jc w:val="center"/>
              <w:rPr>
                <w:rFonts w:ascii="Calibri" w:hAnsi="Calibri" w:cs="Calibri"/>
                <w:sz w:val="22"/>
                <w:szCs w:val="22"/>
                <w:lang w:eastAsia="zh-CN"/>
              </w:rPr>
            </w:pPr>
            <w:r>
              <w:rPr>
                <w:rFonts w:ascii="Calibri" w:hAnsi="Calibri" w:cs="Calibri"/>
                <w:sz w:val="22"/>
                <w:szCs w:val="22"/>
                <w:lang w:eastAsia="zh-CN"/>
              </w:rPr>
              <w:t>Cechy przemiennika radiowego wymagane przez Zamawiającego</w:t>
            </w:r>
          </w:p>
        </w:tc>
      </w:tr>
      <w:tr w:rsidR="00492909" w14:paraId="2B7F264B" w14:textId="77777777">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66E97DE" w14:textId="77777777" w:rsidR="00492909" w:rsidRDefault="00B349FA">
            <w:pPr>
              <w:pStyle w:val="StandardowyNormalny1"/>
              <w:widowControl w:val="0"/>
              <w:ind w:left="-10"/>
              <w:jc w:val="center"/>
              <w:rPr>
                <w:rFonts w:ascii="Calibri" w:hAnsi="Calibri" w:cs="Calibri"/>
                <w:sz w:val="22"/>
                <w:szCs w:val="22"/>
                <w:lang w:eastAsia="zh-CN"/>
              </w:rPr>
            </w:pPr>
            <w:r>
              <w:rPr>
                <w:rFonts w:ascii="Calibri" w:hAnsi="Calibri" w:cs="Calibri"/>
                <w:sz w:val="22"/>
                <w:szCs w:val="22"/>
                <w:lang w:eastAsia="zh-CN"/>
              </w:rPr>
              <w:t>1</w:t>
            </w:r>
          </w:p>
        </w:tc>
        <w:tc>
          <w:tcPr>
            <w:tcW w:w="85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C4E482" w14:textId="77777777" w:rsidR="00492909" w:rsidRDefault="00B349FA">
            <w:pPr>
              <w:pStyle w:val="StandardowyNormalny1"/>
              <w:widowControl w:val="0"/>
              <w:ind w:left="113"/>
              <w:jc w:val="center"/>
              <w:rPr>
                <w:rFonts w:ascii="Calibri" w:hAnsi="Calibri" w:cs="Calibri"/>
                <w:sz w:val="22"/>
                <w:szCs w:val="22"/>
                <w:lang w:eastAsia="zh-CN"/>
              </w:rPr>
            </w:pPr>
            <w:r>
              <w:rPr>
                <w:rFonts w:ascii="Calibri" w:hAnsi="Calibri" w:cs="Calibri"/>
                <w:sz w:val="22"/>
                <w:szCs w:val="22"/>
                <w:lang w:eastAsia="zh-CN"/>
              </w:rPr>
              <w:t>Przemiennik Radiowy SLR5500 Motorola Solutions lub równoważny o następujących parametrach minimalnych:</w:t>
            </w:r>
          </w:p>
        </w:tc>
      </w:tr>
      <w:tr w:rsidR="00492909" w14:paraId="32B9B96E" w14:textId="7777777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7ECE7A2" w14:textId="77777777" w:rsidR="00492909" w:rsidRDefault="00B349FA">
            <w:pPr>
              <w:pStyle w:val="Akapitzlist1"/>
              <w:widowControl w:val="0"/>
              <w:ind w:left="0"/>
              <w:jc w:val="center"/>
              <w:rPr>
                <w:rFonts w:ascii="Calibri" w:hAnsi="Calibri" w:cs="Calibri"/>
                <w:color w:val="auto"/>
                <w:sz w:val="22"/>
                <w:szCs w:val="22"/>
                <w:lang w:eastAsia="zh-CN"/>
              </w:rPr>
            </w:pPr>
            <w:r>
              <w:rPr>
                <w:rFonts w:ascii="Calibri" w:hAnsi="Calibri" w:cs="Calibri"/>
                <w:color w:val="auto"/>
                <w:sz w:val="22"/>
                <w:szCs w:val="22"/>
                <w:lang w:eastAsia="zh-CN"/>
              </w:rPr>
              <w:t>1.1</w:t>
            </w:r>
          </w:p>
        </w:tc>
        <w:tc>
          <w:tcPr>
            <w:tcW w:w="8504" w:type="dxa"/>
            <w:tcBorders>
              <w:top w:val="single" w:sz="4" w:space="0" w:color="000000"/>
              <w:left w:val="single" w:sz="4" w:space="0" w:color="000000"/>
              <w:bottom w:val="single" w:sz="4" w:space="0" w:color="000000"/>
              <w:right w:val="single" w:sz="4" w:space="0" w:color="000000"/>
            </w:tcBorders>
            <w:vAlign w:val="center"/>
          </w:tcPr>
          <w:p w14:paraId="667F0A44" w14:textId="77777777" w:rsidR="00492909" w:rsidRDefault="00B349FA">
            <w:pPr>
              <w:widowControl w:val="0"/>
              <w:ind w:left="113"/>
              <w:rPr>
                <w:rFonts w:ascii="Calibri" w:hAnsi="Calibri" w:cs="Calibri"/>
                <w:sz w:val="22"/>
                <w:szCs w:val="22"/>
              </w:rPr>
            </w:pPr>
            <w:r>
              <w:rPr>
                <w:rFonts w:ascii="Calibri" w:hAnsi="Calibri" w:cs="Calibri"/>
                <w:sz w:val="22"/>
                <w:szCs w:val="22"/>
              </w:rPr>
              <w:t>Praca w systemie cyfrowym zgodnym ze specyfikacją ETSI TS 102 361 -1,-2,-3 oraz w systemie analogowym (modulacja F3E), w trybach simpleks/duosimpleks.</w:t>
            </w:r>
          </w:p>
        </w:tc>
      </w:tr>
      <w:tr w:rsidR="00492909" w14:paraId="54711531" w14:textId="7777777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A0B8BED" w14:textId="77777777" w:rsidR="00492909" w:rsidRDefault="00B349FA">
            <w:pPr>
              <w:pStyle w:val="Akapitzlist1"/>
              <w:widowControl w:val="0"/>
              <w:ind w:left="0"/>
              <w:jc w:val="center"/>
              <w:rPr>
                <w:rFonts w:ascii="Calibri" w:hAnsi="Calibri" w:cs="Calibri"/>
                <w:color w:val="auto"/>
                <w:sz w:val="22"/>
                <w:szCs w:val="22"/>
                <w:lang w:eastAsia="zh-CN"/>
              </w:rPr>
            </w:pPr>
            <w:r>
              <w:rPr>
                <w:rFonts w:ascii="Calibri" w:hAnsi="Calibri" w:cs="Calibri"/>
                <w:color w:val="auto"/>
                <w:sz w:val="22"/>
                <w:szCs w:val="22"/>
                <w:lang w:eastAsia="zh-CN"/>
              </w:rPr>
              <w:t>1.2</w:t>
            </w:r>
          </w:p>
        </w:tc>
        <w:tc>
          <w:tcPr>
            <w:tcW w:w="8504" w:type="dxa"/>
            <w:tcBorders>
              <w:top w:val="single" w:sz="4" w:space="0" w:color="000000"/>
              <w:left w:val="single" w:sz="4" w:space="0" w:color="000000"/>
              <w:bottom w:val="single" w:sz="4" w:space="0" w:color="000000"/>
              <w:right w:val="single" w:sz="4" w:space="0" w:color="000000"/>
            </w:tcBorders>
            <w:vAlign w:val="center"/>
          </w:tcPr>
          <w:p w14:paraId="4803CA34" w14:textId="77777777" w:rsidR="00492909" w:rsidRDefault="00B349FA">
            <w:pPr>
              <w:widowControl w:val="0"/>
              <w:ind w:left="113"/>
              <w:rPr>
                <w:rFonts w:ascii="Calibri" w:hAnsi="Calibri" w:cs="Calibri"/>
                <w:sz w:val="22"/>
                <w:szCs w:val="22"/>
              </w:rPr>
            </w:pPr>
            <w:r>
              <w:rPr>
                <w:rFonts w:ascii="Calibri" w:hAnsi="Calibri" w:cs="Calibri"/>
                <w:sz w:val="22"/>
                <w:szCs w:val="22"/>
              </w:rPr>
              <w:t>Złącze akcesoriów na obudowie umożliwiające podłączanie dodatkowych urządzeń.</w:t>
            </w:r>
          </w:p>
        </w:tc>
      </w:tr>
      <w:tr w:rsidR="00492909" w14:paraId="164DEC64" w14:textId="7777777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146CCA6" w14:textId="77777777" w:rsidR="00492909" w:rsidRDefault="00B349FA">
            <w:pPr>
              <w:pStyle w:val="Akapitzlist1"/>
              <w:widowControl w:val="0"/>
              <w:ind w:left="0"/>
              <w:jc w:val="center"/>
              <w:rPr>
                <w:rFonts w:ascii="Calibri" w:hAnsi="Calibri" w:cs="Calibri"/>
                <w:color w:val="auto"/>
                <w:sz w:val="22"/>
                <w:szCs w:val="22"/>
                <w:lang w:eastAsia="zh-CN"/>
              </w:rPr>
            </w:pPr>
            <w:r>
              <w:rPr>
                <w:rFonts w:ascii="Calibri" w:hAnsi="Calibri" w:cs="Calibri"/>
                <w:color w:val="auto"/>
                <w:sz w:val="22"/>
                <w:szCs w:val="22"/>
                <w:lang w:eastAsia="zh-CN"/>
              </w:rPr>
              <w:t>1.3</w:t>
            </w:r>
          </w:p>
        </w:tc>
        <w:tc>
          <w:tcPr>
            <w:tcW w:w="8504" w:type="dxa"/>
            <w:tcBorders>
              <w:top w:val="single" w:sz="4" w:space="0" w:color="000000"/>
              <w:left w:val="single" w:sz="4" w:space="0" w:color="000000"/>
              <w:bottom w:val="single" w:sz="4" w:space="0" w:color="000000"/>
              <w:right w:val="single" w:sz="4" w:space="0" w:color="000000"/>
            </w:tcBorders>
            <w:vAlign w:val="center"/>
          </w:tcPr>
          <w:p w14:paraId="6425B998" w14:textId="77777777" w:rsidR="00492909" w:rsidRDefault="00B349FA">
            <w:pPr>
              <w:widowControl w:val="0"/>
              <w:ind w:left="113"/>
              <w:rPr>
                <w:rFonts w:ascii="Calibri" w:hAnsi="Calibri" w:cs="Calibri"/>
                <w:sz w:val="22"/>
                <w:szCs w:val="22"/>
              </w:rPr>
            </w:pPr>
            <w:r>
              <w:rPr>
                <w:rFonts w:ascii="Calibri" w:hAnsi="Calibri" w:cs="Calibri"/>
                <w:sz w:val="22"/>
                <w:szCs w:val="22"/>
              </w:rPr>
              <w:t>Złącze umożliwiające transmisję danych zgodną ze standardem USB.</w:t>
            </w:r>
          </w:p>
        </w:tc>
      </w:tr>
      <w:tr w:rsidR="00492909" w14:paraId="0E207E52" w14:textId="7777777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6726895" w14:textId="77777777" w:rsidR="00492909" w:rsidRDefault="00B349FA">
            <w:pPr>
              <w:pStyle w:val="Akapitzlist1"/>
              <w:widowControl w:val="0"/>
              <w:ind w:left="0"/>
              <w:jc w:val="center"/>
              <w:rPr>
                <w:rFonts w:ascii="Calibri" w:hAnsi="Calibri" w:cs="Calibri"/>
                <w:sz w:val="22"/>
                <w:szCs w:val="22"/>
              </w:rPr>
            </w:pPr>
            <w:r>
              <w:rPr>
                <w:rFonts w:ascii="Calibri" w:hAnsi="Calibri" w:cs="Calibri"/>
                <w:sz w:val="22"/>
                <w:szCs w:val="22"/>
              </w:rPr>
              <w:t>1.4</w:t>
            </w:r>
          </w:p>
        </w:tc>
        <w:tc>
          <w:tcPr>
            <w:tcW w:w="8504" w:type="dxa"/>
            <w:tcBorders>
              <w:top w:val="single" w:sz="4" w:space="0" w:color="000000"/>
              <w:left w:val="single" w:sz="4" w:space="0" w:color="000000"/>
              <w:bottom w:val="single" w:sz="4" w:space="0" w:color="000000"/>
              <w:right w:val="single" w:sz="4" w:space="0" w:color="000000"/>
            </w:tcBorders>
            <w:vAlign w:val="center"/>
          </w:tcPr>
          <w:p w14:paraId="2E22F512" w14:textId="77777777" w:rsidR="00492909" w:rsidRDefault="00B349FA">
            <w:pPr>
              <w:widowControl w:val="0"/>
              <w:ind w:left="113"/>
              <w:rPr>
                <w:rFonts w:ascii="Calibri" w:hAnsi="Calibri" w:cs="Calibri"/>
                <w:sz w:val="22"/>
                <w:szCs w:val="22"/>
              </w:rPr>
            </w:pPr>
            <w:r>
              <w:rPr>
                <w:rFonts w:ascii="Calibri" w:hAnsi="Calibri" w:cs="Calibri"/>
                <w:sz w:val="22"/>
                <w:szCs w:val="22"/>
              </w:rPr>
              <w:t>Programowalny adres IP.</w:t>
            </w:r>
          </w:p>
        </w:tc>
      </w:tr>
      <w:tr w:rsidR="00492909" w14:paraId="074BCDBE" w14:textId="7777777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F9ACDE8" w14:textId="77777777" w:rsidR="00492909" w:rsidRDefault="00B349FA">
            <w:pPr>
              <w:pStyle w:val="Akapitzlist1"/>
              <w:widowControl w:val="0"/>
              <w:ind w:left="0"/>
              <w:jc w:val="center"/>
              <w:rPr>
                <w:rFonts w:ascii="Calibri" w:hAnsi="Calibri" w:cs="Calibri"/>
                <w:sz w:val="22"/>
                <w:szCs w:val="22"/>
              </w:rPr>
            </w:pPr>
            <w:r>
              <w:rPr>
                <w:rFonts w:ascii="Calibri" w:hAnsi="Calibri" w:cs="Calibri"/>
                <w:sz w:val="22"/>
                <w:szCs w:val="22"/>
              </w:rPr>
              <w:t>1.5</w:t>
            </w:r>
          </w:p>
        </w:tc>
        <w:tc>
          <w:tcPr>
            <w:tcW w:w="8504" w:type="dxa"/>
            <w:tcBorders>
              <w:top w:val="single" w:sz="4" w:space="0" w:color="000000"/>
              <w:left w:val="single" w:sz="4" w:space="0" w:color="000000"/>
              <w:bottom w:val="single" w:sz="4" w:space="0" w:color="000000"/>
              <w:right w:val="single" w:sz="4" w:space="0" w:color="000000"/>
            </w:tcBorders>
            <w:vAlign w:val="center"/>
          </w:tcPr>
          <w:p w14:paraId="40DA0703" w14:textId="77777777" w:rsidR="00492909" w:rsidRDefault="00B349FA">
            <w:pPr>
              <w:widowControl w:val="0"/>
              <w:ind w:left="113"/>
              <w:rPr>
                <w:rFonts w:ascii="Calibri" w:hAnsi="Calibri" w:cs="Calibri"/>
                <w:sz w:val="22"/>
                <w:szCs w:val="22"/>
              </w:rPr>
            </w:pPr>
            <w:r>
              <w:rPr>
                <w:rFonts w:ascii="Calibri" w:hAnsi="Calibri" w:cs="Calibri"/>
                <w:sz w:val="22"/>
                <w:szCs w:val="22"/>
              </w:rPr>
              <w:t>Przypisany adres sprzętowy (MAC adres).</w:t>
            </w:r>
          </w:p>
        </w:tc>
      </w:tr>
      <w:tr w:rsidR="00492909" w14:paraId="1BF9C7AD" w14:textId="77777777">
        <w:trPr>
          <w:trHeight w:val="20"/>
          <w:jc w:val="center"/>
        </w:trPr>
        <w:tc>
          <w:tcPr>
            <w:tcW w:w="567" w:type="dxa"/>
            <w:tcBorders>
              <w:top w:val="single" w:sz="4" w:space="0" w:color="000000"/>
              <w:left w:val="single" w:sz="4" w:space="0" w:color="000000"/>
              <w:bottom w:val="single" w:sz="6" w:space="0" w:color="000000"/>
              <w:right w:val="single" w:sz="4" w:space="0" w:color="000000"/>
            </w:tcBorders>
            <w:vAlign w:val="center"/>
          </w:tcPr>
          <w:p w14:paraId="0220A8BA" w14:textId="77777777" w:rsidR="00492909" w:rsidRDefault="00B349FA">
            <w:pPr>
              <w:pStyle w:val="Akapitzlist1"/>
              <w:widowControl w:val="0"/>
              <w:ind w:left="0"/>
              <w:jc w:val="center"/>
              <w:rPr>
                <w:rFonts w:ascii="Calibri" w:hAnsi="Calibri" w:cs="Calibri"/>
                <w:sz w:val="22"/>
                <w:szCs w:val="22"/>
              </w:rPr>
            </w:pPr>
            <w:r>
              <w:rPr>
                <w:rFonts w:ascii="Calibri" w:hAnsi="Calibri" w:cs="Calibri"/>
                <w:sz w:val="22"/>
                <w:szCs w:val="22"/>
              </w:rPr>
              <w:t>1.6</w:t>
            </w:r>
          </w:p>
        </w:tc>
        <w:tc>
          <w:tcPr>
            <w:tcW w:w="8504" w:type="dxa"/>
            <w:tcBorders>
              <w:top w:val="single" w:sz="4" w:space="0" w:color="000000"/>
              <w:left w:val="single" w:sz="4" w:space="0" w:color="000000"/>
              <w:bottom w:val="single" w:sz="6" w:space="0" w:color="000000"/>
              <w:right w:val="single" w:sz="4" w:space="0" w:color="000000"/>
            </w:tcBorders>
            <w:vAlign w:val="center"/>
          </w:tcPr>
          <w:p w14:paraId="39F58B9D" w14:textId="77777777" w:rsidR="00492909" w:rsidRDefault="00B349FA">
            <w:pPr>
              <w:widowControl w:val="0"/>
              <w:ind w:left="113"/>
              <w:rPr>
                <w:rFonts w:ascii="Calibri" w:hAnsi="Calibri" w:cs="Calibri"/>
                <w:sz w:val="22"/>
                <w:szCs w:val="22"/>
              </w:rPr>
            </w:pPr>
            <w:r>
              <w:rPr>
                <w:rFonts w:ascii="Calibri" w:hAnsi="Calibri" w:cs="Calibri"/>
                <w:sz w:val="22"/>
                <w:szCs w:val="22"/>
              </w:rPr>
              <w:t>Zabezpieczenie hasłem przed odczytem parametrów konfiguracyjnych ze stacji retransmisyjnej.</w:t>
            </w:r>
          </w:p>
        </w:tc>
      </w:tr>
      <w:tr w:rsidR="00492909" w14:paraId="33BD65EB" w14:textId="77777777">
        <w:trPr>
          <w:trHeight w:val="20"/>
          <w:jc w:val="center"/>
        </w:trPr>
        <w:tc>
          <w:tcPr>
            <w:tcW w:w="567" w:type="dxa"/>
            <w:tcBorders>
              <w:top w:val="single" w:sz="4" w:space="0" w:color="000000"/>
              <w:left w:val="single" w:sz="4" w:space="0" w:color="000000"/>
              <w:bottom w:val="single" w:sz="6" w:space="0" w:color="000000"/>
              <w:right w:val="single" w:sz="4" w:space="0" w:color="000000"/>
            </w:tcBorders>
            <w:vAlign w:val="center"/>
          </w:tcPr>
          <w:p w14:paraId="586E06D2" w14:textId="77777777" w:rsidR="00492909" w:rsidRDefault="00B349FA">
            <w:pPr>
              <w:pStyle w:val="Akapitzlist1"/>
              <w:widowControl w:val="0"/>
              <w:ind w:left="0"/>
              <w:jc w:val="center"/>
              <w:rPr>
                <w:rFonts w:ascii="Calibri" w:hAnsi="Calibri" w:cs="Calibri"/>
                <w:sz w:val="22"/>
                <w:szCs w:val="22"/>
              </w:rPr>
            </w:pPr>
            <w:r>
              <w:rPr>
                <w:rFonts w:ascii="Calibri" w:hAnsi="Calibri" w:cs="Calibri"/>
                <w:sz w:val="22"/>
                <w:szCs w:val="22"/>
              </w:rPr>
              <w:t>1.7</w:t>
            </w:r>
          </w:p>
        </w:tc>
        <w:tc>
          <w:tcPr>
            <w:tcW w:w="8504" w:type="dxa"/>
            <w:tcBorders>
              <w:top w:val="single" w:sz="4" w:space="0" w:color="000000"/>
              <w:left w:val="single" w:sz="4" w:space="0" w:color="000000"/>
              <w:bottom w:val="single" w:sz="6" w:space="0" w:color="000000"/>
              <w:right w:val="single" w:sz="4" w:space="0" w:color="000000"/>
            </w:tcBorders>
            <w:vAlign w:val="center"/>
          </w:tcPr>
          <w:p w14:paraId="1008915D" w14:textId="77777777" w:rsidR="00492909" w:rsidRDefault="00B349FA">
            <w:pPr>
              <w:widowControl w:val="0"/>
              <w:ind w:left="113"/>
              <w:rPr>
                <w:rFonts w:ascii="Calibri" w:hAnsi="Calibri" w:cs="Calibri"/>
                <w:sz w:val="22"/>
                <w:szCs w:val="22"/>
              </w:rPr>
            </w:pPr>
            <w:r>
              <w:rPr>
                <w:rFonts w:ascii="Calibri" w:hAnsi="Calibri" w:cs="Calibri"/>
                <w:sz w:val="22"/>
                <w:szCs w:val="22"/>
              </w:rPr>
              <w:t xml:space="preserve">Możliwość pracy w systemach IPSC (jedna lub wiele lokalizacji) </w:t>
            </w:r>
          </w:p>
        </w:tc>
      </w:tr>
      <w:tr w:rsidR="00492909" w14:paraId="43F3AF82" w14:textId="77777777">
        <w:trPr>
          <w:trHeight w:val="20"/>
          <w:jc w:val="center"/>
        </w:trPr>
        <w:tc>
          <w:tcPr>
            <w:tcW w:w="567" w:type="dxa"/>
            <w:tcBorders>
              <w:left w:val="single" w:sz="4" w:space="0" w:color="000000"/>
              <w:bottom w:val="single" w:sz="6" w:space="0" w:color="000000"/>
              <w:right w:val="single" w:sz="4" w:space="0" w:color="000000"/>
            </w:tcBorders>
            <w:vAlign w:val="center"/>
          </w:tcPr>
          <w:p w14:paraId="03FBA6A4" w14:textId="77777777" w:rsidR="00492909" w:rsidRDefault="00B349FA">
            <w:pPr>
              <w:pStyle w:val="Akapitzlist1"/>
              <w:widowControl w:val="0"/>
              <w:ind w:left="0"/>
              <w:jc w:val="center"/>
              <w:rPr>
                <w:rFonts w:ascii="Calibri" w:hAnsi="Calibri" w:cs="Calibri"/>
                <w:sz w:val="22"/>
                <w:szCs w:val="22"/>
              </w:rPr>
            </w:pPr>
            <w:r>
              <w:rPr>
                <w:rFonts w:ascii="Calibri" w:hAnsi="Calibri" w:cs="Calibri"/>
                <w:sz w:val="22"/>
                <w:szCs w:val="22"/>
              </w:rPr>
              <w:t>1.8‍</w:t>
            </w:r>
          </w:p>
        </w:tc>
        <w:tc>
          <w:tcPr>
            <w:tcW w:w="8504" w:type="dxa"/>
            <w:tcBorders>
              <w:left w:val="single" w:sz="4" w:space="0" w:color="000000"/>
              <w:bottom w:val="single" w:sz="6" w:space="0" w:color="000000"/>
              <w:right w:val="single" w:sz="4" w:space="0" w:color="000000"/>
            </w:tcBorders>
            <w:vAlign w:val="center"/>
          </w:tcPr>
          <w:p w14:paraId="683492E1" w14:textId="77777777" w:rsidR="00492909" w:rsidRDefault="00B349FA">
            <w:pPr>
              <w:widowControl w:val="0"/>
              <w:ind w:left="113"/>
              <w:rPr>
                <w:rFonts w:ascii="Calibri" w:hAnsi="Calibri" w:cs="Calibri"/>
                <w:sz w:val="22"/>
                <w:szCs w:val="22"/>
              </w:rPr>
            </w:pPr>
            <w:r>
              <w:rPr>
                <w:rFonts w:ascii="Calibri" w:hAnsi="Calibri" w:cs="Calibri"/>
                <w:sz w:val="22"/>
                <w:szCs w:val="22"/>
              </w:rPr>
              <w:t xml:space="preserve">Obsługa  </w:t>
            </w:r>
            <w:r>
              <w:rPr>
                <w:rFonts w:ascii="Calibri" w:hAnsi="Calibri" w:cs="Calibri"/>
                <w:color w:val="000000"/>
                <w:sz w:val="22"/>
                <w:szCs w:val="22"/>
              </w:rPr>
              <w:t>autentykacji urządzeń (RAS) Restricted Access to System zgodną z posiadaną przez zamawiającego infrastrukturą</w:t>
            </w:r>
          </w:p>
        </w:tc>
      </w:tr>
      <w:tr w:rsidR="00492909" w14:paraId="13C23B81"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shd w:val="clear" w:color="auto" w:fill="E0E0E0"/>
            <w:vAlign w:val="center"/>
          </w:tcPr>
          <w:p w14:paraId="76A0EC09"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w:t>
            </w:r>
          </w:p>
        </w:tc>
        <w:tc>
          <w:tcPr>
            <w:tcW w:w="8504"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168BFEFF" w14:textId="77777777" w:rsidR="00492909" w:rsidRDefault="00B349FA">
            <w:pPr>
              <w:pStyle w:val="StandardowyNormalny1"/>
              <w:widowControl w:val="0"/>
              <w:ind w:left="113"/>
              <w:jc w:val="center"/>
              <w:rPr>
                <w:rFonts w:ascii="Calibri" w:hAnsi="Calibri" w:cs="Calibri"/>
                <w:color w:val="000000"/>
                <w:sz w:val="22"/>
                <w:szCs w:val="22"/>
              </w:rPr>
            </w:pPr>
            <w:r>
              <w:rPr>
                <w:rFonts w:ascii="Calibri" w:hAnsi="Calibri" w:cs="Calibri"/>
                <w:color w:val="000000"/>
                <w:sz w:val="22"/>
                <w:szCs w:val="22"/>
              </w:rPr>
              <w:t>Parametry techniczne</w:t>
            </w:r>
          </w:p>
        </w:tc>
      </w:tr>
      <w:tr w:rsidR="00492909" w14:paraId="67C572FC"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1D71868D"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w:t>
            </w:r>
          </w:p>
        </w:tc>
        <w:tc>
          <w:tcPr>
            <w:tcW w:w="8504" w:type="dxa"/>
            <w:tcBorders>
              <w:top w:val="single" w:sz="6" w:space="0" w:color="000000"/>
              <w:left w:val="single" w:sz="6" w:space="0" w:color="000000"/>
              <w:bottom w:val="single" w:sz="6" w:space="0" w:color="000000"/>
              <w:right w:val="single" w:sz="6" w:space="0" w:color="000000"/>
            </w:tcBorders>
            <w:vAlign w:val="center"/>
          </w:tcPr>
          <w:p w14:paraId="27439C07" w14:textId="77777777" w:rsidR="00492909" w:rsidRDefault="00B349FA">
            <w:pPr>
              <w:widowControl w:val="0"/>
              <w:ind w:left="113"/>
              <w:rPr>
                <w:rFonts w:ascii="Calibri" w:hAnsi="Calibri" w:cs="Calibri"/>
                <w:sz w:val="22"/>
                <w:szCs w:val="22"/>
              </w:rPr>
            </w:pPr>
            <w:r>
              <w:rPr>
                <w:rFonts w:ascii="Calibri" w:hAnsi="Calibri" w:cs="Calibri"/>
                <w:sz w:val="22"/>
                <w:szCs w:val="22"/>
              </w:rPr>
              <w:t>Minimalny zakres częstotliwości pracy 136 ÷174 MHz.</w:t>
            </w:r>
          </w:p>
        </w:tc>
      </w:tr>
      <w:tr w:rsidR="00492909" w14:paraId="1044628F"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1CD92177"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2.2</w:t>
            </w:r>
          </w:p>
        </w:tc>
        <w:tc>
          <w:tcPr>
            <w:tcW w:w="8504" w:type="dxa"/>
            <w:tcBorders>
              <w:top w:val="single" w:sz="6" w:space="0" w:color="000000"/>
              <w:left w:val="single" w:sz="6" w:space="0" w:color="000000"/>
              <w:bottom w:val="single" w:sz="6" w:space="0" w:color="000000"/>
              <w:right w:val="single" w:sz="6" w:space="0" w:color="000000"/>
            </w:tcBorders>
            <w:vAlign w:val="center"/>
          </w:tcPr>
          <w:p w14:paraId="50E585A1" w14:textId="77777777" w:rsidR="00492909" w:rsidRDefault="00B349FA">
            <w:pPr>
              <w:widowControl w:val="0"/>
              <w:ind w:left="113"/>
              <w:rPr>
                <w:rFonts w:ascii="Calibri" w:hAnsi="Calibri" w:cs="Calibri"/>
                <w:sz w:val="22"/>
                <w:szCs w:val="22"/>
              </w:rPr>
            </w:pPr>
            <w:r>
              <w:rPr>
                <w:rFonts w:ascii="Calibri" w:hAnsi="Calibri" w:cs="Calibri"/>
                <w:sz w:val="22"/>
                <w:szCs w:val="22"/>
              </w:rPr>
              <w:t>Maksymalna dopuszczalna odchyłka częstotliwości kanału ± 0,5 ppm.</w:t>
            </w:r>
          </w:p>
        </w:tc>
      </w:tr>
      <w:tr w:rsidR="00492909" w14:paraId="0701731A"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2A85BF19"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2.3</w:t>
            </w:r>
          </w:p>
        </w:tc>
        <w:tc>
          <w:tcPr>
            <w:tcW w:w="8504" w:type="dxa"/>
            <w:tcBorders>
              <w:top w:val="single" w:sz="6" w:space="0" w:color="000000"/>
              <w:left w:val="single" w:sz="6" w:space="0" w:color="000000"/>
              <w:bottom w:val="single" w:sz="6" w:space="0" w:color="000000"/>
              <w:right w:val="single" w:sz="6" w:space="0" w:color="000000"/>
            </w:tcBorders>
            <w:vAlign w:val="center"/>
          </w:tcPr>
          <w:p w14:paraId="6800EFEE" w14:textId="77777777" w:rsidR="00492909" w:rsidRDefault="00B349FA">
            <w:pPr>
              <w:widowControl w:val="0"/>
              <w:ind w:left="113"/>
            </w:pPr>
            <w:r>
              <w:rPr>
                <w:rFonts w:ascii="Calibri" w:hAnsi="Calibri" w:cs="Calibri"/>
                <w:sz w:val="22"/>
                <w:szCs w:val="22"/>
              </w:rPr>
              <w:t xml:space="preserve">Czułość analogowa odbiornika </w:t>
            </w:r>
            <w:r>
              <w:rPr>
                <w:rFonts w:ascii="Calibri" w:eastAsia="SimSun" w:hAnsi="Calibri" w:cs="Calibri"/>
                <w:sz w:val="22"/>
                <w:szCs w:val="22"/>
                <w:lang w:eastAsia="hi-IN" w:bidi="hi-IN"/>
              </w:rPr>
              <w:t xml:space="preserve">o wartości nie wyższej </w:t>
            </w:r>
            <w:r>
              <w:rPr>
                <w:rFonts w:ascii="Calibri" w:hAnsi="Calibri" w:cs="Calibri"/>
                <w:sz w:val="22"/>
                <w:szCs w:val="22"/>
              </w:rPr>
              <w:t>niż 0,22 µV dla SINAD 12 dB.</w:t>
            </w:r>
          </w:p>
        </w:tc>
      </w:tr>
      <w:tr w:rsidR="00492909" w14:paraId="5D775354"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5DA966AA"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2.4</w:t>
            </w:r>
          </w:p>
        </w:tc>
        <w:tc>
          <w:tcPr>
            <w:tcW w:w="8504" w:type="dxa"/>
            <w:tcBorders>
              <w:top w:val="single" w:sz="6" w:space="0" w:color="000000"/>
              <w:left w:val="single" w:sz="6" w:space="0" w:color="000000"/>
              <w:bottom w:val="single" w:sz="6" w:space="0" w:color="000000"/>
              <w:right w:val="single" w:sz="6" w:space="0" w:color="000000"/>
            </w:tcBorders>
            <w:vAlign w:val="center"/>
          </w:tcPr>
          <w:p w14:paraId="46D466C4" w14:textId="77777777" w:rsidR="00492909" w:rsidRDefault="00B349FA">
            <w:pPr>
              <w:widowControl w:val="0"/>
              <w:ind w:left="113"/>
              <w:rPr>
                <w:rFonts w:ascii="Calibri" w:hAnsi="Calibri" w:cs="Calibri"/>
                <w:sz w:val="22"/>
                <w:szCs w:val="22"/>
              </w:rPr>
            </w:pPr>
            <w:r>
              <w:rPr>
                <w:rFonts w:ascii="Calibri" w:hAnsi="Calibri" w:cs="Calibri"/>
                <w:sz w:val="22"/>
                <w:szCs w:val="22"/>
              </w:rPr>
              <w:t>Kodowa blokada szumów (CTCSS) wybierana programowo na dowolnym kanale analogowym z możliwością zaprogramowania dowolnego kodu z zakresu 67÷255 Hz (programowana ze skokiem 0,1 Hz).</w:t>
            </w:r>
          </w:p>
        </w:tc>
      </w:tr>
      <w:tr w:rsidR="00492909" w14:paraId="07F69813"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45C4AD75"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2.5</w:t>
            </w:r>
          </w:p>
        </w:tc>
        <w:tc>
          <w:tcPr>
            <w:tcW w:w="8504" w:type="dxa"/>
            <w:tcBorders>
              <w:top w:val="single" w:sz="6" w:space="0" w:color="000000"/>
              <w:left w:val="single" w:sz="6" w:space="0" w:color="000000"/>
              <w:bottom w:val="single" w:sz="6" w:space="0" w:color="000000"/>
              <w:right w:val="single" w:sz="6" w:space="0" w:color="000000"/>
            </w:tcBorders>
            <w:vAlign w:val="center"/>
          </w:tcPr>
          <w:p w14:paraId="253F4995" w14:textId="77777777" w:rsidR="00492909" w:rsidRDefault="00B349FA">
            <w:pPr>
              <w:widowControl w:val="0"/>
              <w:ind w:left="113"/>
              <w:rPr>
                <w:rFonts w:ascii="Calibri" w:hAnsi="Calibri" w:cs="Calibri"/>
                <w:sz w:val="22"/>
                <w:szCs w:val="22"/>
              </w:rPr>
            </w:pPr>
            <w:r>
              <w:rPr>
                <w:rFonts w:ascii="Calibri" w:hAnsi="Calibri" w:cs="Calibri"/>
                <w:sz w:val="22"/>
                <w:szCs w:val="22"/>
              </w:rPr>
              <w:t>Retransmisja tonów CTCSS określonych w Wykazie tonów CTCSS .</w:t>
            </w:r>
          </w:p>
        </w:tc>
      </w:tr>
      <w:tr w:rsidR="00492909" w14:paraId="3C3401A7"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1A34B432"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2.6</w:t>
            </w:r>
          </w:p>
        </w:tc>
        <w:tc>
          <w:tcPr>
            <w:tcW w:w="8504" w:type="dxa"/>
            <w:tcBorders>
              <w:top w:val="single" w:sz="6" w:space="0" w:color="000000"/>
              <w:left w:val="single" w:sz="6" w:space="0" w:color="000000"/>
              <w:bottom w:val="single" w:sz="6" w:space="0" w:color="000000"/>
              <w:right w:val="single" w:sz="6" w:space="0" w:color="000000"/>
            </w:tcBorders>
            <w:vAlign w:val="center"/>
          </w:tcPr>
          <w:p w14:paraId="72F1AAD7" w14:textId="77777777" w:rsidR="00492909" w:rsidRDefault="00B349FA">
            <w:pPr>
              <w:widowControl w:val="0"/>
              <w:ind w:left="113"/>
            </w:pPr>
            <w:r>
              <w:rPr>
                <w:rFonts w:ascii="Calibri" w:hAnsi="Calibri" w:cs="Calibri"/>
                <w:sz w:val="22"/>
                <w:szCs w:val="22"/>
              </w:rPr>
              <w:t xml:space="preserve">Czułość cyfrowa </w:t>
            </w:r>
            <w:r>
              <w:rPr>
                <w:rFonts w:ascii="Calibri" w:eastAsia="SimSun" w:hAnsi="Calibri" w:cs="Calibri"/>
                <w:sz w:val="22"/>
                <w:szCs w:val="22"/>
                <w:lang w:eastAsia="hi-IN" w:bidi="hi-IN"/>
              </w:rPr>
              <w:t>o wartości nie wyższej niż</w:t>
            </w:r>
            <w:r>
              <w:rPr>
                <w:rFonts w:ascii="Calibri" w:hAnsi="Calibri" w:cs="Calibri"/>
                <w:sz w:val="22"/>
                <w:szCs w:val="22"/>
              </w:rPr>
              <w:t xml:space="preserve"> 0,22 µV przy 5% BER.</w:t>
            </w:r>
          </w:p>
        </w:tc>
      </w:tr>
      <w:tr w:rsidR="00492909" w14:paraId="5358F4E7"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32302DC6"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2.7</w:t>
            </w:r>
          </w:p>
        </w:tc>
        <w:tc>
          <w:tcPr>
            <w:tcW w:w="8504" w:type="dxa"/>
            <w:tcBorders>
              <w:top w:val="single" w:sz="6" w:space="0" w:color="000000"/>
              <w:left w:val="single" w:sz="6" w:space="0" w:color="000000"/>
              <w:bottom w:val="single" w:sz="6" w:space="0" w:color="000000"/>
              <w:right w:val="single" w:sz="6" w:space="0" w:color="000000"/>
            </w:tcBorders>
            <w:vAlign w:val="center"/>
          </w:tcPr>
          <w:p w14:paraId="7D58D10E" w14:textId="77777777" w:rsidR="00492909" w:rsidRDefault="00B349FA">
            <w:pPr>
              <w:widowControl w:val="0"/>
              <w:ind w:left="113"/>
              <w:rPr>
                <w:rFonts w:ascii="Calibri" w:hAnsi="Calibri" w:cs="Calibri"/>
                <w:sz w:val="22"/>
                <w:szCs w:val="22"/>
              </w:rPr>
            </w:pPr>
            <w:r>
              <w:rPr>
                <w:rFonts w:ascii="Calibri" w:hAnsi="Calibri" w:cs="Calibri"/>
                <w:sz w:val="22"/>
                <w:szCs w:val="22"/>
              </w:rPr>
              <w:t>Modulacja na kanale analogowym: częstotliwości (11K0F3E).</w:t>
            </w:r>
          </w:p>
        </w:tc>
      </w:tr>
      <w:tr w:rsidR="00492909" w14:paraId="1BEFE5E6"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16B834A3"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2.8</w:t>
            </w:r>
          </w:p>
        </w:tc>
        <w:tc>
          <w:tcPr>
            <w:tcW w:w="8504" w:type="dxa"/>
            <w:tcBorders>
              <w:top w:val="single" w:sz="6" w:space="0" w:color="000000"/>
              <w:left w:val="single" w:sz="6" w:space="0" w:color="000000"/>
              <w:bottom w:val="single" w:sz="6" w:space="0" w:color="000000"/>
              <w:right w:val="single" w:sz="6" w:space="0" w:color="000000"/>
            </w:tcBorders>
            <w:vAlign w:val="center"/>
          </w:tcPr>
          <w:p w14:paraId="33C80837" w14:textId="77777777" w:rsidR="00492909" w:rsidRDefault="00B349FA">
            <w:pPr>
              <w:widowControl w:val="0"/>
              <w:ind w:left="113"/>
              <w:rPr>
                <w:rFonts w:ascii="Calibri" w:hAnsi="Calibri" w:cs="Calibri"/>
                <w:sz w:val="22"/>
                <w:szCs w:val="22"/>
              </w:rPr>
            </w:pPr>
            <w:r>
              <w:rPr>
                <w:rFonts w:ascii="Calibri" w:hAnsi="Calibri" w:cs="Calibri"/>
                <w:sz w:val="22"/>
                <w:szCs w:val="22"/>
              </w:rPr>
              <w:t>Modulacja na kanale cyfrowym: 2 szczelinowa TDMA (7K60FDX dane, 7K60FXE dane i głos).</w:t>
            </w:r>
          </w:p>
        </w:tc>
      </w:tr>
      <w:tr w:rsidR="00492909" w14:paraId="1EAAE48C"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5D5359B5"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2.9</w:t>
            </w:r>
          </w:p>
        </w:tc>
        <w:tc>
          <w:tcPr>
            <w:tcW w:w="8504" w:type="dxa"/>
            <w:tcBorders>
              <w:top w:val="single" w:sz="6" w:space="0" w:color="000000"/>
              <w:left w:val="single" w:sz="6" w:space="0" w:color="000000"/>
              <w:bottom w:val="single" w:sz="6" w:space="0" w:color="000000"/>
              <w:right w:val="single" w:sz="6" w:space="0" w:color="000000"/>
            </w:tcBorders>
            <w:vAlign w:val="center"/>
          </w:tcPr>
          <w:p w14:paraId="61A55496" w14:textId="77777777" w:rsidR="00492909" w:rsidRDefault="00B349FA">
            <w:pPr>
              <w:widowControl w:val="0"/>
              <w:ind w:left="113"/>
              <w:rPr>
                <w:rFonts w:ascii="Calibri" w:hAnsi="Calibri" w:cs="Calibri"/>
                <w:sz w:val="22"/>
                <w:szCs w:val="22"/>
              </w:rPr>
            </w:pPr>
            <w:r>
              <w:rPr>
                <w:rFonts w:ascii="Calibri" w:hAnsi="Calibri" w:cs="Calibri"/>
                <w:sz w:val="22"/>
                <w:szCs w:val="22"/>
              </w:rPr>
              <w:t>Odporność na intermodulacje ≥70 dB.</w:t>
            </w:r>
          </w:p>
        </w:tc>
      </w:tr>
      <w:tr w:rsidR="00492909" w14:paraId="4C2BEE50"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1D0E9179"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2.10</w:t>
            </w:r>
          </w:p>
        </w:tc>
        <w:tc>
          <w:tcPr>
            <w:tcW w:w="8504" w:type="dxa"/>
            <w:tcBorders>
              <w:top w:val="single" w:sz="6" w:space="0" w:color="000000"/>
              <w:left w:val="single" w:sz="6" w:space="0" w:color="000000"/>
              <w:bottom w:val="single" w:sz="6" w:space="0" w:color="000000"/>
              <w:right w:val="single" w:sz="6" w:space="0" w:color="000000"/>
            </w:tcBorders>
            <w:vAlign w:val="center"/>
          </w:tcPr>
          <w:p w14:paraId="52EF94CA" w14:textId="77777777" w:rsidR="00492909" w:rsidRDefault="00B349FA">
            <w:pPr>
              <w:widowControl w:val="0"/>
              <w:ind w:left="113"/>
              <w:rPr>
                <w:rFonts w:ascii="Calibri" w:hAnsi="Calibri" w:cs="Calibri"/>
                <w:sz w:val="22"/>
                <w:szCs w:val="22"/>
              </w:rPr>
            </w:pPr>
            <w:r>
              <w:rPr>
                <w:rFonts w:ascii="Calibri" w:hAnsi="Calibri" w:cs="Calibri"/>
                <w:sz w:val="22"/>
                <w:szCs w:val="22"/>
              </w:rPr>
              <w:t>Tłumienie emisji niepożądanych ≥90 dB.</w:t>
            </w:r>
          </w:p>
        </w:tc>
      </w:tr>
      <w:tr w:rsidR="00492909" w14:paraId="78A691B8"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4C62403D"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2.11</w:t>
            </w:r>
          </w:p>
        </w:tc>
        <w:tc>
          <w:tcPr>
            <w:tcW w:w="8504" w:type="dxa"/>
            <w:tcBorders>
              <w:top w:val="single" w:sz="6" w:space="0" w:color="000000"/>
              <w:left w:val="single" w:sz="6" w:space="0" w:color="000000"/>
              <w:bottom w:val="single" w:sz="6" w:space="0" w:color="000000"/>
              <w:right w:val="single" w:sz="6" w:space="0" w:color="000000"/>
            </w:tcBorders>
            <w:vAlign w:val="center"/>
          </w:tcPr>
          <w:p w14:paraId="70474171" w14:textId="77777777" w:rsidR="00492909" w:rsidRDefault="00B349FA">
            <w:pPr>
              <w:widowControl w:val="0"/>
              <w:ind w:left="113"/>
              <w:rPr>
                <w:rFonts w:ascii="Calibri" w:hAnsi="Calibri" w:cs="Calibri"/>
                <w:sz w:val="22"/>
                <w:szCs w:val="22"/>
              </w:rPr>
            </w:pPr>
            <w:r>
              <w:rPr>
                <w:rFonts w:ascii="Calibri" w:hAnsi="Calibri" w:cs="Calibri"/>
                <w:sz w:val="22"/>
                <w:szCs w:val="22"/>
              </w:rPr>
              <w:t>Selektywność sąsiedniokanałowa ≥60 dB dla kanału 12,5 kHz.</w:t>
            </w:r>
          </w:p>
        </w:tc>
      </w:tr>
      <w:tr w:rsidR="00492909" w14:paraId="65597F8A"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293141D9"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2.12</w:t>
            </w:r>
          </w:p>
        </w:tc>
        <w:tc>
          <w:tcPr>
            <w:tcW w:w="8504" w:type="dxa"/>
            <w:tcBorders>
              <w:top w:val="single" w:sz="6" w:space="0" w:color="000000"/>
              <w:left w:val="single" w:sz="6" w:space="0" w:color="000000"/>
              <w:bottom w:val="single" w:sz="6" w:space="0" w:color="000000"/>
              <w:right w:val="single" w:sz="6" w:space="0" w:color="000000"/>
            </w:tcBorders>
            <w:vAlign w:val="center"/>
          </w:tcPr>
          <w:p w14:paraId="61B7DB00" w14:textId="77777777" w:rsidR="00492909" w:rsidRDefault="00B349FA">
            <w:pPr>
              <w:widowControl w:val="0"/>
              <w:ind w:left="113"/>
              <w:rPr>
                <w:rFonts w:ascii="Calibri" w:hAnsi="Calibri" w:cs="Calibri"/>
                <w:sz w:val="22"/>
                <w:szCs w:val="22"/>
              </w:rPr>
            </w:pPr>
            <w:r>
              <w:rPr>
                <w:rFonts w:ascii="Calibri" w:hAnsi="Calibri" w:cs="Calibri"/>
                <w:sz w:val="22"/>
                <w:szCs w:val="22"/>
              </w:rPr>
              <w:t>Programowalny odstęp sąsiedniokanałowy 12,5 kHz.</w:t>
            </w:r>
          </w:p>
        </w:tc>
      </w:tr>
      <w:tr w:rsidR="00492909" w14:paraId="0F5C2D3E"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357ECA98"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2.13</w:t>
            </w:r>
          </w:p>
        </w:tc>
        <w:tc>
          <w:tcPr>
            <w:tcW w:w="8504" w:type="dxa"/>
            <w:tcBorders>
              <w:top w:val="single" w:sz="6" w:space="0" w:color="000000"/>
              <w:left w:val="single" w:sz="6" w:space="0" w:color="000000"/>
              <w:bottom w:val="single" w:sz="6" w:space="0" w:color="000000"/>
              <w:right w:val="single" w:sz="6" w:space="0" w:color="000000"/>
            </w:tcBorders>
            <w:vAlign w:val="center"/>
          </w:tcPr>
          <w:p w14:paraId="5C2EED8D" w14:textId="77777777" w:rsidR="00492909" w:rsidRDefault="00B349FA">
            <w:pPr>
              <w:widowControl w:val="0"/>
              <w:ind w:left="113"/>
              <w:rPr>
                <w:rFonts w:ascii="Calibri" w:hAnsi="Calibri" w:cs="Calibri"/>
                <w:sz w:val="22"/>
                <w:szCs w:val="22"/>
              </w:rPr>
            </w:pPr>
            <w:r>
              <w:rPr>
                <w:rFonts w:ascii="Calibri" w:hAnsi="Calibri" w:cs="Calibri"/>
                <w:sz w:val="22"/>
                <w:szCs w:val="22"/>
              </w:rPr>
              <w:t>Praca na dowolnym z co najmniej 60 zaprogramowanych kanałów.</w:t>
            </w:r>
          </w:p>
        </w:tc>
      </w:tr>
      <w:tr w:rsidR="00492909" w14:paraId="2FFF640B"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5E405008"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2.14</w:t>
            </w:r>
          </w:p>
        </w:tc>
        <w:tc>
          <w:tcPr>
            <w:tcW w:w="8504" w:type="dxa"/>
            <w:tcBorders>
              <w:top w:val="single" w:sz="6" w:space="0" w:color="000000"/>
              <w:left w:val="single" w:sz="6" w:space="0" w:color="000000"/>
              <w:bottom w:val="single" w:sz="6" w:space="0" w:color="000000"/>
              <w:right w:val="single" w:sz="6" w:space="0" w:color="000000"/>
            </w:tcBorders>
            <w:vAlign w:val="center"/>
          </w:tcPr>
          <w:p w14:paraId="644B18B2" w14:textId="77777777" w:rsidR="00492909" w:rsidRDefault="00B349FA">
            <w:pPr>
              <w:widowControl w:val="0"/>
              <w:ind w:left="113"/>
              <w:rPr>
                <w:rFonts w:ascii="Calibri" w:hAnsi="Calibri" w:cs="Calibri"/>
                <w:sz w:val="22"/>
                <w:szCs w:val="22"/>
              </w:rPr>
            </w:pPr>
            <w:r>
              <w:rPr>
                <w:rFonts w:ascii="Calibri" w:hAnsi="Calibri" w:cs="Calibri"/>
                <w:sz w:val="22"/>
                <w:szCs w:val="22"/>
              </w:rPr>
              <w:t>Praca z mocą fali nośnej nadajnika programowana w zakresie 1-50 W.</w:t>
            </w:r>
          </w:p>
        </w:tc>
      </w:tr>
      <w:tr w:rsidR="00492909" w14:paraId="33AA31DB"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73ADCBBD"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2.15</w:t>
            </w:r>
          </w:p>
        </w:tc>
        <w:tc>
          <w:tcPr>
            <w:tcW w:w="8504" w:type="dxa"/>
            <w:tcBorders>
              <w:top w:val="single" w:sz="6" w:space="0" w:color="000000"/>
              <w:left w:val="single" w:sz="6" w:space="0" w:color="000000"/>
              <w:bottom w:val="single" w:sz="6" w:space="0" w:color="000000"/>
              <w:right w:val="single" w:sz="6" w:space="0" w:color="000000"/>
            </w:tcBorders>
            <w:vAlign w:val="center"/>
          </w:tcPr>
          <w:p w14:paraId="6D6E1861" w14:textId="77777777" w:rsidR="00492909" w:rsidRDefault="00B349FA">
            <w:pPr>
              <w:widowControl w:val="0"/>
              <w:ind w:left="113"/>
              <w:rPr>
                <w:rFonts w:ascii="Calibri" w:hAnsi="Calibri" w:cs="Calibri"/>
                <w:sz w:val="22"/>
                <w:szCs w:val="22"/>
              </w:rPr>
            </w:pPr>
            <w:r>
              <w:rPr>
                <w:rFonts w:ascii="Calibri" w:hAnsi="Calibri" w:cs="Calibri"/>
                <w:sz w:val="22"/>
                <w:szCs w:val="22"/>
              </w:rPr>
              <w:t>Programowe ograniczenie czasu nadawania w granicach od 15 do 480 s ze skokiem 15 s.</w:t>
            </w:r>
          </w:p>
        </w:tc>
      </w:tr>
      <w:tr w:rsidR="00492909" w14:paraId="58090A85"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234778B3"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2.16</w:t>
            </w:r>
          </w:p>
        </w:tc>
        <w:tc>
          <w:tcPr>
            <w:tcW w:w="8504" w:type="dxa"/>
            <w:tcBorders>
              <w:top w:val="single" w:sz="6" w:space="0" w:color="000000"/>
              <w:left w:val="single" w:sz="6" w:space="0" w:color="000000"/>
              <w:bottom w:val="single" w:sz="6" w:space="0" w:color="000000"/>
              <w:right w:val="single" w:sz="6" w:space="0" w:color="000000"/>
            </w:tcBorders>
            <w:vAlign w:val="center"/>
          </w:tcPr>
          <w:p w14:paraId="07EE3237" w14:textId="77777777" w:rsidR="00492909" w:rsidRDefault="00B349FA">
            <w:pPr>
              <w:widowControl w:val="0"/>
              <w:ind w:left="113"/>
              <w:rPr>
                <w:rFonts w:ascii="Calibri" w:hAnsi="Calibri" w:cs="Calibri"/>
                <w:sz w:val="22"/>
                <w:szCs w:val="22"/>
              </w:rPr>
            </w:pPr>
            <w:r>
              <w:rPr>
                <w:rFonts w:ascii="Calibri" w:hAnsi="Calibri" w:cs="Calibri"/>
                <w:sz w:val="22"/>
                <w:szCs w:val="22"/>
              </w:rPr>
              <w:t>Obsługa transmisji maskowanych i jawnych.</w:t>
            </w:r>
          </w:p>
        </w:tc>
      </w:tr>
      <w:tr w:rsidR="00492909" w14:paraId="5FDE5F22"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6DE58667"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2.17</w:t>
            </w:r>
          </w:p>
        </w:tc>
        <w:tc>
          <w:tcPr>
            <w:tcW w:w="8504" w:type="dxa"/>
            <w:tcBorders>
              <w:top w:val="single" w:sz="6" w:space="0" w:color="000000"/>
              <w:left w:val="single" w:sz="6" w:space="0" w:color="000000"/>
              <w:bottom w:val="single" w:sz="6" w:space="0" w:color="000000"/>
              <w:right w:val="single" w:sz="6" w:space="0" w:color="000000"/>
            </w:tcBorders>
            <w:vAlign w:val="center"/>
          </w:tcPr>
          <w:p w14:paraId="19620173" w14:textId="77777777" w:rsidR="00492909" w:rsidRDefault="00B349FA">
            <w:pPr>
              <w:widowControl w:val="0"/>
              <w:ind w:left="113"/>
              <w:rPr>
                <w:rFonts w:ascii="Calibri" w:hAnsi="Calibri" w:cs="Calibri"/>
                <w:sz w:val="22"/>
                <w:szCs w:val="22"/>
              </w:rPr>
            </w:pPr>
            <w:r>
              <w:rPr>
                <w:rFonts w:ascii="Calibri" w:hAnsi="Calibri" w:cs="Calibri"/>
                <w:sz w:val="22"/>
                <w:szCs w:val="22"/>
              </w:rPr>
              <w:t>Protokół cyfrowy zgodny z ETSI TS102 361</w:t>
            </w:r>
          </w:p>
        </w:tc>
      </w:tr>
      <w:tr w:rsidR="00492909" w14:paraId="05C9740C"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70F48AB1"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2.18</w:t>
            </w:r>
          </w:p>
        </w:tc>
        <w:tc>
          <w:tcPr>
            <w:tcW w:w="8504" w:type="dxa"/>
            <w:tcBorders>
              <w:top w:val="single" w:sz="6" w:space="0" w:color="000000"/>
              <w:left w:val="single" w:sz="6" w:space="0" w:color="000000"/>
              <w:bottom w:val="single" w:sz="6" w:space="0" w:color="000000"/>
              <w:right w:val="single" w:sz="6" w:space="0" w:color="000000"/>
            </w:tcBorders>
            <w:vAlign w:val="center"/>
          </w:tcPr>
          <w:p w14:paraId="7079A55A" w14:textId="77777777" w:rsidR="00492909" w:rsidRDefault="00B349FA">
            <w:pPr>
              <w:widowControl w:val="0"/>
              <w:ind w:left="113"/>
              <w:rPr>
                <w:rFonts w:ascii="Calibri" w:hAnsi="Calibri" w:cs="Calibri"/>
                <w:sz w:val="22"/>
                <w:szCs w:val="22"/>
              </w:rPr>
            </w:pPr>
            <w:r>
              <w:rPr>
                <w:rFonts w:ascii="Calibri" w:hAnsi="Calibri" w:cs="Calibri"/>
                <w:sz w:val="22"/>
                <w:szCs w:val="22"/>
              </w:rPr>
              <w:t>Minimalny zakres temperatury pracy od -30ºC do +60ºC</w:t>
            </w:r>
          </w:p>
        </w:tc>
      </w:tr>
      <w:tr w:rsidR="00492909" w14:paraId="2A422B9D"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1C7597B3"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2.19</w:t>
            </w:r>
          </w:p>
        </w:tc>
        <w:tc>
          <w:tcPr>
            <w:tcW w:w="8504" w:type="dxa"/>
            <w:tcBorders>
              <w:top w:val="single" w:sz="4" w:space="0" w:color="000000"/>
              <w:left w:val="single" w:sz="4" w:space="0" w:color="000000"/>
              <w:bottom w:val="single" w:sz="4" w:space="0" w:color="000000"/>
              <w:right w:val="single" w:sz="4" w:space="0" w:color="000000"/>
            </w:tcBorders>
          </w:tcPr>
          <w:p w14:paraId="66496F5D" w14:textId="77777777" w:rsidR="00492909" w:rsidRDefault="00B349FA">
            <w:pPr>
              <w:widowControl w:val="0"/>
              <w:ind w:left="113"/>
              <w:rPr>
                <w:rFonts w:ascii="Calibri" w:hAnsi="Calibri" w:cs="Calibri"/>
                <w:sz w:val="22"/>
                <w:szCs w:val="22"/>
              </w:rPr>
            </w:pPr>
            <w:r>
              <w:rPr>
                <w:rFonts w:ascii="Calibri" w:hAnsi="Calibri" w:cs="Calibri"/>
                <w:sz w:val="22"/>
                <w:szCs w:val="22"/>
              </w:rPr>
              <w:t>Maksymalne wymiary urządzenia  (wys x szer x gł) 44 x 483 x 370 mm</w:t>
            </w:r>
          </w:p>
        </w:tc>
      </w:tr>
      <w:tr w:rsidR="00492909" w14:paraId="7B537346"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478FDDEE"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2.20</w:t>
            </w:r>
          </w:p>
        </w:tc>
        <w:tc>
          <w:tcPr>
            <w:tcW w:w="8504" w:type="dxa"/>
            <w:tcBorders>
              <w:top w:val="single" w:sz="4" w:space="0" w:color="000000"/>
              <w:left w:val="single" w:sz="4" w:space="0" w:color="000000"/>
              <w:bottom w:val="single" w:sz="4" w:space="0" w:color="000000"/>
              <w:right w:val="single" w:sz="4" w:space="0" w:color="000000"/>
            </w:tcBorders>
          </w:tcPr>
          <w:p w14:paraId="7541E0A1" w14:textId="77777777" w:rsidR="00492909" w:rsidRDefault="00B349FA">
            <w:pPr>
              <w:widowControl w:val="0"/>
              <w:ind w:left="113"/>
              <w:rPr>
                <w:rFonts w:ascii="Calibri" w:hAnsi="Calibri" w:cs="Calibri"/>
                <w:sz w:val="22"/>
                <w:szCs w:val="22"/>
              </w:rPr>
            </w:pPr>
            <w:r>
              <w:rPr>
                <w:rFonts w:ascii="Calibri" w:hAnsi="Calibri" w:cs="Calibri"/>
                <w:sz w:val="22"/>
                <w:szCs w:val="22"/>
              </w:rPr>
              <w:t>Maksymalna masa urządzenia  8,6 kg</w:t>
            </w:r>
          </w:p>
        </w:tc>
      </w:tr>
      <w:tr w:rsidR="00492909" w14:paraId="0AE2D2A3"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shd w:val="clear" w:color="auto" w:fill="E0E0E0"/>
            <w:vAlign w:val="center"/>
          </w:tcPr>
          <w:p w14:paraId="4B7A4F1F"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3</w:t>
            </w:r>
          </w:p>
        </w:tc>
        <w:tc>
          <w:tcPr>
            <w:tcW w:w="8504"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2E3A3A7E" w14:textId="77777777" w:rsidR="00492909" w:rsidRDefault="00B349FA">
            <w:pPr>
              <w:widowControl w:val="0"/>
              <w:ind w:left="113"/>
              <w:jc w:val="center"/>
              <w:rPr>
                <w:rFonts w:ascii="Calibri" w:hAnsi="Calibri" w:cs="Calibri"/>
                <w:sz w:val="22"/>
                <w:szCs w:val="22"/>
              </w:rPr>
            </w:pPr>
            <w:r>
              <w:rPr>
                <w:rFonts w:ascii="Calibri" w:hAnsi="Calibri" w:cs="Calibri"/>
                <w:sz w:val="22"/>
                <w:szCs w:val="22"/>
              </w:rPr>
              <w:t>Zgodność</w:t>
            </w:r>
          </w:p>
        </w:tc>
      </w:tr>
      <w:tr w:rsidR="00492909" w14:paraId="6E9DE540"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3AB7690B"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3.1.</w:t>
            </w:r>
          </w:p>
        </w:tc>
        <w:tc>
          <w:tcPr>
            <w:tcW w:w="8504" w:type="dxa"/>
            <w:tcBorders>
              <w:top w:val="single" w:sz="6" w:space="0" w:color="000000"/>
              <w:left w:val="single" w:sz="6" w:space="0" w:color="000000"/>
              <w:bottom w:val="single" w:sz="6" w:space="0" w:color="000000"/>
              <w:right w:val="single" w:sz="6" w:space="0" w:color="000000"/>
            </w:tcBorders>
            <w:vAlign w:val="center"/>
          </w:tcPr>
          <w:p w14:paraId="29459CD2" w14:textId="77777777" w:rsidR="00492909" w:rsidRDefault="00B349FA">
            <w:pPr>
              <w:widowControl w:val="0"/>
              <w:ind w:left="113"/>
              <w:rPr>
                <w:rFonts w:ascii="Calibri" w:hAnsi="Calibri" w:cs="Calibri"/>
                <w:sz w:val="22"/>
                <w:szCs w:val="22"/>
              </w:rPr>
            </w:pPr>
            <w:r>
              <w:rPr>
                <w:rFonts w:ascii="Calibri" w:hAnsi="Calibri" w:cs="Calibri"/>
                <w:sz w:val="22"/>
                <w:szCs w:val="22"/>
              </w:rPr>
              <w:t>Stacja retransmisyjna, zgodnie z Prawem Telekomunikacyjnym, posiada deklarację zgodności z dyrektywą R&amp;TTE</w:t>
            </w:r>
          </w:p>
        </w:tc>
      </w:tr>
      <w:tr w:rsidR="00492909" w14:paraId="280DB6AB"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3A70B499"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3.2.</w:t>
            </w:r>
          </w:p>
        </w:tc>
        <w:tc>
          <w:tcPr>
            <w:tcW w:w="8504" w:type="dxa"/>
            <w:tcBorders>
              <w:top w:val="single" w:sz="6" w:space="0" w:color="000000"/>
              <w:left w:val="single" w:sz="6" w:space="0" w:color="000000"/>
              <w:bottom w:val="single" w:sz="6" w:space="0" w:color="000000"/>
              <w:right w:val="single" w:sz="6" w:space="0" w:color="000000"/>
            </w:tcBorders>
            <w:vAlign w:val="center"/>
          </w:tcPr>
          <w:p w14:paraId="10CD1E3D" w14:textId="77777777" w:rsidR="00492909" w:rsidRDefault="00B349FA">
            <w:pPr>
              <w:widowControl w:val="0"/>
              <w:ind w:left="113"/>
              <w:rPr>
                <w:rFonts w:ascii="Calibri" w:hAnsi="Calibri" w:cs="Calibri"/>
                <w:sz w:val="22"/>
                <w:szCs w:val="22"/>
              </w:rPr>
            </w:pPr>
            <w:r>
              <w:rPr>
                <w:rFonts w:ascii="Calibri" w:hAnsi="Calibri" w:cs="Calibri"/>
                <w:sz w:val="22"/>
                <w:szCs w:val="22"/>
              </w:rPr>
              <w:t>Zgodny z ETSI TS 102 361 .</w:t>
            </w:r>
          </w:p>
        </w:tc>
      </w:tr>
      <w:tr w:rsidR="00492909" w14:paraId="193924EE"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shd w:val="clear" w:color="auto" w:fill="E0E0E0"/>
            <w:vAlign w:val="center"/>
          </w:tcPr>
          <w:p w14:paraId="312593EA"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4</w:t>
            </w:r>
          </w:p>
        </w:tc>
        <w:tc>
          <w:tcPr>
            <w:tcW w:w="8504"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09A85107" w14:textId="77777777" w:rsidR="00492909" w:rsidRDefault="00B349FA">
            <w:pPr>
              <w:widowControl w:val="0"/>
              <w:ind w:left="113"/>
              <w:jc w:val="center"/>
              <w:rPr>
                <w:rFonts w:ascii="Calibri" w:hAnsi="Calibri" w:cs="Calibri"/>
                <w:sz w:val="22"/>
                <w:szCs w:val="22"/>
              </w:rPr>
            </w:pPr>
            <w:r>
              <w:rPr>
                <w:rFonts w:ascii="Calibri" w:hAnsi="Calibri" w:cs="Calibri"/>
                <w:sz w:val="22"/>
                <w:szCs w:val="22"/>
              </w:rPr>
              <w:t>Zasilanie</w:t>
            </w:r>
          </w:p>
        </w:tc>
      </w:tr>
      <w:tr w:rsidR="00492909" w14:paraId="72642ECC"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404A7875"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lastRenderedPageBreak/>
              <w:t>4.1.</w:t>
            </w:r>
          </w:p>
        </w:tc>
        <w:tc>
          <w:tcPr>
            <w:tcW w:w="8504" w:type="dxa"/>
            <w:tcBorders>
              <w:top w:val="single" w:sz="6" w:space="0" w:color="000000"/>
              <w:left w:val="single" w:sz="6" w:space="0" w:color="000000"/>
              <w:bottom w:val="single" w:sz="6" w:space="0" w:color="000000"/>
              <w:right w:val="single" w:sz="6" w:space="0" w:color="000000"/>
            </w:tcBorders>
            <w:vAlign w:val="center"/>
          </w:tcPr>
          <w:p w14:paraId="03FBEA9D" w14:textId="77777777" w:rsidR="00492909" w:rsidRDefault="00B349FA">
            <w:pPr>
              <w:widowControl w:val="0"/>
              <w:ind w:left="113"/>
              <w:rPr>
                <w:rFonts w:ascii="Calibri" w:hAnsi="Calibri" w:cs="Calibri"/>
                <w:sz w:val="22"/>
                <w:szCs w:val="22"/>
              </w:rPr>
            </w:pPr>
            <w:r>
              <w:rPr>
                <w:rFonts w:ascii="Calibri" w:hAnsi="Calibri" w:cs="Calibri"/>
                <w:sz w:val="22"/>
                <w:szCs w:val="22"/>
              </w:rPr>
              <w:t>Zabezpieczenie przepięciowe i przeciw odwrotnemu podłączeniu biegunów zasilania.</w:t>
            </w:r>
          </w:p>
        </w:tc>
      </w:tr>
      <w:tr w:rsidR="00492909" w14:paraId="09D74CED"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086436EF" w14:textId="77777777" w:rsidR="00492909" w:rsidRDefault="00B349FA">
            <w:pPr>
              <w:pStyle w:val="StandardowyNormalny1"/>
              <w:widowControl w:val="0"/>
              <w:jc w:val="center"/>
              <w:rPr>
                <w:rFonts w:ascii="Calibri" w:hAnsi="Calibri" w:cs="Calibri"/>
                <w:color w:val="000000"/>
                <w:sz w:val="22"/>
                <w:szCs w:val="22"/>
              </w:rPr>
            </w:pPr>
            <w:r>
              <w:rPr>
                <w:rFonts w:ascii="Calibri" w:hAnsi="Calibri" w:cs="Calibri"/>
                <w:color w:val="000000"/>
                <w:sz w:val="22"/>
                <w:szCs w:val="22"/>
              </w:rPr>
              <w:t>4.2.</w:t>
            </w:r>
          </w:p>
        </w:tc>
        <w:tc>
          <w:tcPr>
            <w:tcW w:w="8504" w:type="dxa"/>
            <w:tcBorders>
              <w:top w:val="single" w:sz="6" w:space="0" w:color="000000"/>
              <w:left w:val="single" w:sz="6" w:space="0" w:color="000000"/>
              <w:bottom w:val="single" w:sz="6" w:space="0" w:color="000000"/>
              <w:right w:val="single" w:sz="6" w:space="0" w:color="000000"/>
            </w:tcBorders>
            <w:vAlign w:val="center"/>
          </w:tcPr>
          <w:p w14:paraId="079C14D1" w14:textId="77777777" w:rsidR="00492909" w:rsidRDefault="00B349FA">
            <w:pPr>
              <w:widowControl w:val="0"/>
              <w:ind w:left="113"/>
              <w:rPr>
                <w:rFonts w:ascii="Calibri" w:hAnsi="Calibri" w:cs="Calibri"/>
                <w:sz w:val="22"/>
                <w:szCs w:val="22"/>
              </w:rPr>
            </w:pPr>
            <w:r>
              <w:rPr>
                <w:rFonts w:ascii="Calibri" w:hAnsi="Calibri" w:cs="Calibri"/>
                <w:sz w:val="22"/>
                <w:szCs w:val="22"/>
              </w:rPr>
              <w:t>Automatyczne ładowanie „on-line” baterii akumulatorów zasilania rezerwowego.</w:t>
            </w:r>
          </w:p>
        </w:tc>
      </w:tr>
      <w:tr w:rsidR="00492909" w14:paraId="27A1DC25"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23AEE003" w14:textId="77777777" w:rsidR="00492909" w:rsidRDefault="00B349FA">
            <w:pPr>
              <w:widowControl w:val="0"/>
              <w:jc w:val="center"/>
              <w:rPr>
                <w:rFonts w:ascii="Calibri" w:hAnsi="Calibri" w:cs="Calibri"/>
                <w:sz w:val="22"/>
                <w:szCs w:val="22"/>
              </w:rPr>
            </w:pPr>
            <w:r>
              <w:rPr>
                <w:rFonts w:ascii="Calibri" w:hAnsi="Calibri" w:cs="Calibri"/>
                <w:sz w:val="22"/>
                <w:szCs w:val="22"/>
              </w:rPr>
              <w:t>4.3.</w:t>
            </w:r>
          </w:p>
        </w:tc>
        <w:tc>
          <w:tcPr>
            <w:tcW w:w="8504" w:type="dxa"/>
            <w:tcBorders>
              <w:top w:val="single" w:sz="6" w:space="0" w:color="000000"/>
              <w:left w:val="single" w:sz="6" w:space="0" w:color="000000"/>
              <w:bottom w:val="single" w:sz="6" w:space="0" w:color="000000"/>
              <w:right w:val="single" w:sz="6" w:space="0" w:color="000000"/>
            </w:tcBorders>
            <w:vAlign w:val="center"/>
          </w:tcPr>
          <w:p w14:paraId="06D4AA9C" w14:textId="77777777" w:rsidR="00492909" w:rsidRDefault="00B349FA">
            <w:pPr>
              <w:widowControl w:val="0"/>
              <w:ind w:left="113"/>
              <w:rPr>
                <w:rFonts w:ascii="Calibri" w:hAnsi="Calibri" w:cs="Calibri"/>
                <w:sz w:val="22"/>
                <w:szCs w:val="22"/>
              </w:rPr>
            </w:pPr>
            <w:r>
              <w:rPr>
                <w:rFonts w:ascii="Calibri" w:hAnsi="Calibri" w:cs="Calibri"/>
                <w:sz w:val="22"/>
                <w:szCs w:val="22"/>
              </w:rPr>
              <w:t>Automatyczne, bezzwłoczne przełączenie z zasilania sieciowego na rezerwowe, zapewniające ciągłą pracę.</w:t>
            </w:r>
          </w:p>
        </w:tc>
      </w:tr>
      <w:tr w:rsidR="00492909" w14:paraId="5CCF2A90"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07873722" w14:textId="77777777" w:rsidR="00492909" w:rsidRDefault="00B349FA">
            <w:pPr>
              <w:widowControl w:val="0"/>
              <w:jc w:val="center"/>
              <w:rPr>
                <w:rFonts w:ascii="Calibri" w:hAnsi="Calibri" w:cs="Calibri"/>
                <w:sz w:val="22"/>
                <w:szCs w:val="22"/>
              </w:rPr>
            </w:pPr>
            <w:r>
              <w:rPr>
                <w:rFonts w:ascii="Calibri" w:hAnsi="Calibri" w:cs="Calibri"/>
                <w:sz w:val="22"/>
                <w:szCs w:val="22"/>
              </w:rPr>
              <w:t>4.4.</w:t>
            </w:r>
          </w:p>
        </w:tc>
        <w:tc>
          <w:tcPr>
            <w:tcW w:w="8504" w:type="dxa"/>
            <w:tcBorders>
              <w:top w:val="single" w:sz="6" w:space="0" w:color="000000"/>
              <w:left w:val="single" w:sz="6" w:space="0" w:color="000000"/>
              <w:bottom w:val="single" w:sz="6" w:space="0" w:color="000000"/>
              <w:right w:val="single" w:sz="6" w:space="0" w:color="000000"/>
            </w:tcBorders>
            <w:vAlign w:val="center"/>
          </w:tcPr>
          <w:p w14:paraId="695AD5F6" w14:textId="77777777" w:rsidR="00492909" w:rsidRDefault="00B349FA">
            <w:pPr>
              <w:widowControl w:val="0"/>
              <w:ind w:left="113"/>
              <w:rPr>
                <w:rFonts w:ascii="Calibri" w:hAnsi="Calibri" w:cs="Calibri"/>
                <w:sz w:val="22"/>
                <w:szCs w:val="22"/>
              </w:rPr>
            </w:pPr>
            <w:r>
              <w:rPr>
                <w:rFonts w:ascii="Calibri" w:hAnsi="Calibri" w:cs="Calibri"/>
                <w:sz w:val="22"/>
                <w:szCs w:val="22"/>
              </w:rPr>
              <w:t>Automatyczne zabezpieczenie baterii przed nadmiernym rozładowaniem.</w:t>
            </w:r>
          </w:p>
        </w:tc>
      </w:tr>
      <w:tr w:rsidR="00492909" w14:paraId="08D9DE51"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12A0BB3E" w14:textId="77777777" w:rsidR="00492909" w:rsidRDefault="00B349FA">
            <w:pPr>
              <w:widowControl w:val="0"/>
              <w:jc w:val="center"/>
              <w:rPr>
                <w:rFonts w:ascii="Calibri" w:hAnsi="Calibri" w:cs="Calibri"/>
                <w:sz w:val="22"/>
                <w:szCs w:val="22"/>
              </w:rPr>
            </w:pPr>
            <w:r>
              <w:rPr>
                <w:rFonts w:ascii="Calibri" w:hAnsi="Calibri" w:cs="Calibri"/>
                <w:sz w:val="22"/>
                <w:szCs w:val="22"/>
              </w:rPr>
              <w:t>4.5.</w:t>
            </w:r>
          </w:p>
        </w:tc>
        <w:tc>
          <w:tcPr>
            <w:tcW w:w="8504" w:type="dxa"/>
            <w:tcBorders>
              <w:top w:val="single" w:sz="6" w:space="0" w:color="000000"/>
              <w:left w:val="single" w:sz="6" w:space="0" w:color="000000"/>
              <w:bottom w:val="single" w:sz="6" w:space="0" w:color="000000"/>
              <w:right w:val="single" w:sz="6" w:space="0" w:color="000000"/>
            </w:tcBorders>
            <w:vAlign w:val="center"/>
          </w:tcPr>
          <w:p w14:paraId="3B3C06B3" w14:textId="77777777" w:rsidR="00492909" w:rsidRDefault="00B349FA">
            <w:pPr>
              <w:widowControl w:val="0"/>
              <w:ind w:left="113"/>
              <w:rPr>
                <w:rFonts w:ascii="Calibri" w:hAnsi="Calibri" w:cs="Calibri"/>
                <w:sz w:val="22"/>
                <w:szCs w:val="22"/>
              </w:rPr>
            </w:pPr>
            <w:r>
              <w:rPr>
                <w:rFonts w:ascii="Calibri" w:hAnsi="Calibri" w:cs="Calibri"/>
                <w:sz w:val="22"/>
                <w:szCs w:val="22"/>
              </w:rPr>
              <w:t>Zasilanie sieciowe 230 V ± 10 %, 50 Hz.</w:t>
            </w:r>
          </w:p>
        </w:tc>
      </w:tr>
      <w:tr w:rsidR="00492909" w14:paraId="1A1C5B44"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2932825F" w14:textId="77777777" w:rsidR="00492909" w:rsidRDefault="00B349FA">
            <w:pPr>
              <w:widowControl w:val="0"/>
              <w:jc w:val="center"/>
              <w:rPr>
                <w:rFonts w:ascii="Calibri" w:hAnsi="Calibri" w:cs="Calibri"/>
                <w:sz w:val="22"/>
                <w:szCs w:val="22"/>
              </w:rPr>
            </w:pPr>
            <w:r>
              <w:rPr>
                <w:rFonts w:ascii="Calibri" w:hAnsi="Calibri" w:cs="Calibri"/>
                <w:sz w:val="22"/>
                <w:szCs w:val="22"/>
              </w:rPr>
              <w:t>4.6.</w:t>
            </w:r>
          </w:p>
        </w:tc>
        <w:tc>
          <w:tcPr>
            <w:tcW w:w="8504" w:type="dxa"/>
            <w:tcBorders>
              <w:top w:val="single" w:sz="6" w:space="0" w:color="000000"/>
              <w:left w:val="single" w:sz="6" w:space="0" w:color="000000"/>
              <w:bottom w:val="single" w:sz="6" w:space="0" w:color="000000"/>
              <w:right w:val="single" w:sz="6" w:space="0" w:color="000000"/>
            </w:tcBorders>
            <w:vAlign w:val="center"/>
          </w:tcPr>
          <w:p w14:paraId="11C05227" w14:textId="77777777" w:rsidR="00492909" w:rsidRDefault="00B349FA">
            <w:pPr>
              <w:widowControl w:val="0"/>
              <w:ind w:left="113"/>
            </w:pPr>
            <w:r>
              <w:rPr>
                <w:rFonts w:ascii="Calibri" w:hAnsi="Calibri" w:cs="Calibri"/>
                <w:sz w:val="22"/>
                <w:szCs w:val="22"/>
              </w:rPr>
              <w:t xml:space="preserve">Zasilanie rezerwowe z baterii akumulatorów 12V przy podłączeniu kablem zasilającym </w:t>
            </w:r>
            <w:r>
              <w:rPr>
                <w:rFonts w:ascii="Calibri" w:hAnsi="Calibri" w:cs="Calibri"/>
                <w:color w:val="000000"/>
                <w:sz w:val="22"/>
                <w:szCs w:val="22"/>
              </w:rPr>
              <w:t>PMKN4167A</w:t>
            </w:r>
          </w:p>
        </w:tc>
      </w:tr>
      <w:tr w:rsidR="00492909" w14:paraId="45FE4F08"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shd w:val="clear" w:color="auto" w:fill="D9D9D9"/>
            <w:vAlign w:val="center"/>
          </w:tcPr>
          <w:p w14:paraId="4CE602EA" w14:textId="77777777" w:rsidR="00492909" w:rsidRDefault="00B349FA">
            <w:pPr>
              <w:widowControl w:val="0"/>
              <w:jc w:val="center"/>
            </w:pPr>
            <w:r>
              <w:rPr>
                <w:rFonts w:ascii="Calibri" w:hAnsi="Calibri" w:cs="Calibri"/>
                <w:sz w:val="22"/>
                <w:szCs w:val="22"/>
              </w:rPr>
              <w:t>5.</w:t>
            </w:r>
          </w:p>
        </w:tc>
        <w:tc>
          <w:tcPr>
            <w:tcW w:w="850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F0AA23A" w14:textId="77777777" w:rsidR="00492909" w:rsidRDefault="00B349FA">
            <w:pPr>
              <w:pStyle w:val="StandardowyNormalny1"/>
              <w:widowControl w:val="0"/>
              <w:ind w:left="113"/>
              <w:jc w:val="center"/>
              <w:rPr>
                <w:rFonts w:ascii="Calibri" w:eastAsia="Arial" w:hAnsi="Calibri" w:cs="Calibri"/>
                <w:sz w:val="22"/>
                <w:szCs w:val="22"/>
                <w:lang w:eastAsia="ar-SA"/>
              </w:rPr>
            </w:pPr>
            <w:r>
              <w:rPr>
                <w:rFonts w:ascii="Calibri" w:eastAsia="Arial" w:hAnsi="Calibri" w:cs="Calibri"/>
                <w:sz w:val="22"/>
                <w:szCs w:val="22"/>
                <w:lang w:eastAsia="ar-SA"/>
              </w:rPr>
              <w:t>Wymagania uzupełniające</w:t>
            </w:r>
          </w:p>
        </w:tc>
      </w:tr>
      <w:tr w:rsidR="00492909" w14:paraId="79C8C82C"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482AB614" w14:textId="77777777" w:rsidR="00492909" w:rsidRDefault="00B349FA">
            <w:pPr>
              <w:widowControl w:val="0"/>
              <w:jc w:val="center"/>
            </w:pPr>
            <w:r>
              <w:rPr>
                <w:rFonts w:ascii="Calibri" w:hAnsi="Calibri" w:cs="Calibri"/>
                <w:sz w:val="22"/>
                <w:szCs w:val="22"/>
              </w:rPr>
              <w:t>5.1</w:t>
            </w:r>
            <w:r>
              <w:t>‍</w:t>
            </w:r>
          </w:p>
        </w:tc>
        <w:tc>
          <w:tcPr>
            <w:tcW w:w="850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804BE" w14:textId="77777777" w:rsidR="00492909" w:rsidRDefault="00B349FA">
            <w:pPr>
              <w:pStyle w:val="StandardowyNormalny1"/>
              <w:widowControl w:val="0"/>
            </w:pPr>
            <w:r>
              <w:rPr>
                <w:rFonts w:ascii="Calibri" w:hAnsi="Calibri" w:cs="Calibri"/>
                <w:sz w:val="22"/>
                <w:szCs w:val="22"/>
              </w:rPr>
              <w:t xml:space="preserve">Klucz licencyjny do aktywacji funkcji Network Application Interface for Voice / CSBK </w:t>
            </w:r>
          </w:p>
          <w:p w14:paraId="47FAC0F1" w14:textId="77777777" w:rsidR="00492909" w:rsidRDefault="00B349FA">
            <w:pPr>
              <w:pStyle w:val="StandardowyNormalny1"/>
              <w:widowControl w:val="0"/>
            </w:pPr>
            <w:r>
              <w:rPr>
                <w:rFonts w:ascii="Calibri" w:hAnsi="Calibri" w:cs="Calibri"/>
                <w:sz w:val="22"/>
                <w:szCs w:val="22"/>
              </w:rPr>
              <w:t>(HKVN4211A  Mid-Tier Repeater NAI for Voice/CSBK License Key )</w:t>
            </w:r>
          </w:p>
        </w:tc>
      </w:tr>
      <w:tr w:rsidR="00492909" w14:paraId="4096DDB7" w14:textId="77777777">
        <w:trPr>
          <w:trHeight w:val="20"/>
          <w:jc w:val="center"/>
        </w:trPr>
        <w:tc>
          <w:tcPr>
            <w:tcW w:w="567" w:type="dxa"/>
            <w:tcBorders>
              <w:left w:val="single" w:sz="4" w:space="0" w:color="000000"/>
              <w:bottom w:val="single" w:sz="6" w:space="0" w:color="000000"/>
              <w:right w:val="single" w:sz="6" w:space="0" w:color="000000"/>
            </w:tcBorders>
            <w:shd w:val="clear" w:color="auto" w:fill="FFFFFF"/>
            <w:vAlign w:val="center"/>
          </w:tcPr>
          <w:p w14:paraId="26B42C08" w14:textId="77777777" w:rsidR="00492909" w:rsidRDefault="00B349FA">
            <w:pPr>
              <w:widowControl w:val="0"/>
              <w:jc w:val="center"/>
            </w:pPr>
            <w:r>
              <w:t>‍</w:t>
            </w:r>
            <w:r>
              <w:rPr>
                <w:rFonts w:ascii="Calibri" w:hAnsi="Calibri" w:cs="Calibri"/>
                <w:sz w:val="22"/>
                <w:szCs w:val="22"/>
              </w:rPr>
              <w:t>5.2</w:t>
            </w:r>
          </w:p>
        </w:tc>
        <w:tc>
          <w:tcPr>
            <w:tcW w:w="8504" w:type="dxa"/>
            <w:tcBorders>
              <w:left w:val="single" w:sz="6" w:space="0" w:color="000000"/>
              <w:bottom w:val="single" w:sz="6" w:space="0" w:color="000000"/>
              <w:right w:val="single" w:sz="6" w:space="0" w:color="000000"/>
            </w:tcBorders>
            <w:shd w:val="clear" w:color="auto" w:fill="FFFFFF"/>
            <w:vAlign w:val="center"/>
          </w:tcPr>
          <w:p w14:paraId="690A060C" w14:textId="77777777" w:rsidR="00492909" w:rsidRDefault="00B349FA">
            <w:pPr>
              <w:pStyle w:val="StandardowyNormalny1"/>
              <w:widowControl w:val="0"/>
            </w:pPr>
            <w:r>
              <w:rPr>
                <w:rFonts w:ascii="Calibri" w:hAnsi="Calibri" w:cs="Calibri"/>
                <w:sz w:val="22"/>
                <w:szCs w:val="22"/>
              </w:rPr>
              <w:t>Klucz licencyjny do aktywacji funkcji sieciowych danych Network Application Interface for Data (HKVN4212A Mid-Tier Repeater NAI for Data License Key)</w:t>
            </w:r>
          </w:p>
        </w:tc>
      </w:tr>
      <w:tr w:rsidR="00492909" w14:paraId="5BCC0259" w14:textId="77777777">
        <w:trPr>
          <w:trHeight w:val="20"/>
          <w:jc w:val="center"/>
        </w:trPr>
        <w:tc>
          <w:tcPr>
            <w:tcW w:w="567" w:type="dxa"/>
            <w:tcBorders>
              <w:left w:val="single" w:sz="4" w:space="0" w:color="000000"/>
              <w:bottom w:val="single" w:sz="6" w:space="0" w:color="000000"/>
              <w:right w:val="single" w:sz="6" w:space="0" w:color="000000"/>
            </w:tcBorders>
            <w:shd w:val="clear" w:color="auto" w:fill="FFFFFF"/>
            <w:vAlign w:val="center"/>
          </w:tcPr>
          <w:p w14:paraId="76C489C6" w14:textId="77777777" w:rsidR="00492909" w:rsidRDefault="00B349FA">
            <w:pPr>
              <w:widowControl w:val="0"/>
              <w:jc w:val="center"/>
              <w:rPr>
                <w:rFonts w:ascii="Calibri" w:hAnsi="Calibri" w:cs="Calibri"/>
                <w:sz w:val="22"/>
                <w:szCs w:val="22"/>
              </w:rPr>
            </w:pPr>
            <w:r>
              <w:rPr>
                <w:rFonts w:ascii="Calibri" w:hAnsi="Calibri" w:cs="Calibri"/>
                <w:sz w:val="22"/>
                <w:szCs w:val="22"/>
              </w:rPr>
              <w:t>5.3</w:t>
            </w:r>
          </w:p>
        </w:tc>
        <w:tc>
          <w:tcPr>
            <w:tcW w:w="8504" w:type="dxa"/>
            <w:tcBorders>
              <w:left w:val="single" w:sz="6" w:space="0" w:color="000000"/>
              <w:bottom w:val="single" w:sz="6" w:space="0" w:color="000000"/>
              <w:right w:val="single" w:sz="6" w:space="0" w:color="000000"/>
            </w:tcBorders>
            <w:shd w:val="clear" w:color="auto" w:fill="FFFFFF"/>
            <w:vAlign w:val="center"/>
          </w:tcPr>
          <w:p w14:paraId="6CE65807" w14:textId="77777777" w:rsidR="00492909" w:rsidRDefault="00B349FA">
            <w:pPr>
              <w:pStyle w:val="StandardowyNormalny1"/>
              <w:widowControl w:val="0"/>
              <w:rPr>
                <w:rFonts w:ascii="Calibri" w:hAnsi="Calibri" w:cs="Calibri"/>
                <w:sz w:val="22"/>
                <w:szCs w:val="22"/>
              </w:rPr>
            </w:pPr>
            <w:r>
              <w:rPr>
                <w:rFonts w:ascii="Calibri" w:hAnsi="Calibri" w:cs="Calibri"/>
                <w:sz w:val="22"/>
                <w:szCs w:val="22"/>
              </w:rPr>
              <w:t>Metody pomiarów i parametry radiowe nie ujęte w niniejszych wymaganiach muszą być zgodne z normami: ETSI EN 300 086, ETSI EN 300 113, ETSI EN 102 361-2. Wymagania dotyczące kompatybilności elektromagnetycznej muszą być zgodne z normami: ETSI EN 301 489-1 i ETSI EN 301 489-5. Wymagania odnośnie bezpieczeństwa urządzeń nadawczych muszą być zgodne z normą EN 60950-1.</w:t>
            </w:r>
          </w:p>
        </w:tc>
      </w:tr>
      <w:tr w:rsidR="00492909" w14:paraId="6707EEBB" w14:textId="77777777">
        <w:trPr>
          <w:trHeight w:val="20"/>
          <w:jc w:val="center"/>
        </w:trPr>
        <w:tc>
          <w:tcPr>
            <w:tcW w:w="567" w:type="dxa"/>
            <w:tcBorders>
              <w:top w:val="single" w:sz="6" w:space="0" w:color="000000"/>
              <w:left w:val="single" w:sz="4" w:space="0" w:color="000000"/>
              <w:bottom w:val="single" w:sz="6" w:space="0" w:color="000000"/>
              <w:right w:val="single" w:sz="6" w:space="0" w:color="000000"/>
            </w:tcBorders>
            <w:vAlign w:val="center"/>
          </w:tcPr>
          <w:p w14:paraId="3C82E946" w14:textId="77777777" w:rsidR="00492909" w:rsidRDefault="00B349FA">
            <w:pPr>
              <w:widowControl w:val="0"/>
              <w:jc w:val="center"/>
              <w:rPr>
                <w:rFonts w:ascii="Calibri" w:hAnsi="Calibri" w:cs="Calibri"/>
                <w:sz w:val="22"/>
                <w:szCs w:val="22"/>
              </w:rPr>
            </w:pPr>
            <w:r>
              <w:rPr>
                <w:rFonts w:ascii="Calibri" w:hAnsi="Calibri" w:cs="Calibri"/>
                <w:sz w:val="22"/>
                <w:szCs w:val="22"/>
              </w:rPr>
              <w:t>5.</w:t>
            </w:r>
            <w:r w:rsidR="00222FAA">
              <w:rPr>
                <w:rFonts w:ascii="Calibri" w:hAnsi="Calibri" w:cs="Calibri"/>
                <w:sz w:val="22"/>
                <w:szCs w:val="22"/>
              </w:rPr>
              <w:t>4</w:t>
            </w:r>
          </w:p>
        </w:tc>
        <w:tc>
          <w:tcPr>
            <w:tcW w:w="8504" w:type="dxa"/>
            <w:tcBorders>
              <w:top w:val="single" w:sz="6" w:space="0" w:color="000000"/>
              <w:left w:val="single" w:sz="6" w:space="0" w:color="000000"/>
              <w:bottom w:val="single" w:sz="6" w:space="0" w:color="000000"/>
              <w:right w:val="single" w:sz="6" w:space="0" w:color="000000"/>
            </w:tcBorders>
            <w:vAlign w:val="center"/>
          </w:tcPr>
          <w:p w14:paraId="053BED36" w14:textId="77777777" w:rsidR="00492909" w:rsidRDefault="00B349FA">
            <w:pPr>
              <w:widowControl w:val="0"/>
              <w:jc w:val="both"/>
            </w:pPr>
            <w:r>
              <w:rPr>
                <w:rFonts w:ascii="Calibri" w:hAnsi="Calibri" w:cs="Calibri"/>
                <w:sz w:val="22"/>
                <w:szCs w:val="22"/>
              </w:rPr>
              <w:t xml:space="preserve">Urządzenie  w regionalizacji </w:t>
            </w:r>
            <w:bookmarkStart w:id="3" w:name="DWT263321"/>
            <w:bookmarkEnd w:id="3"/>
            <w:r>
              <w:rPr>
                <w:rFonts w:ascii="Calibri" w:hAnsi="Calibri" w:cs="Calibri"/>
                <w:sz w:val="22"/>
                <w:szCs w:val="22"/>
              </w:rPr>
              <w:t>EMEA. W ukompletowaniu przemiennika wymagana jest dostawa 2 sztuk jumperów antenowych do podłączenia dupleksera w torze RX i TX (gniazda N po stronie dupleksera). Dopuszcza się wykonanie jumperów do podłączenia dupleksera z okablowania spełniającego warunek Tłumienność &lt;13</w:t>
            </w:r>
            <w:r>
              <w:rPr>
                <w:rFonts w:ascii="Calibri" w:hAnsi="Calibri" w:cs="Calibri"/>
                <w:color w:val="000000"/>
                <w:sz w:val="22"/>
                <w:szCs w:val="22"/>
                <w:shd w:val="clear" w:color="auto" w:fill="FFFFFF"/>
              </w:rPr>
              <w:t xml:space="preserve"> dB/ 100 m przy częstotliwości pracy 169 MHz</w:t>
            </w:r>
          </w:p>
        </w:tc>
      </w:tr>
    </w:tbl>
    <w:p w14:paraId="365E6C07" w14:textId="77777777" w:rsidR="00492909" w:rsidRDefault="00492909">
      <w:pPr>
        <w:jc w:val="both"/>
        <w:rPr>
          <w:rFonts w:ascii="Calibri" w:hAnsi="Calibri" w:cs="Calibri"/>
          <w:sz w:val="22"/>
          <w:szCs w:val="22"/>
        </w:rPr>
      </w:pPr>
    </w:p>
    <w:p w14:paraId="5F631831" w14:textId="77777777" w:rsidR="00492909" w:rsidRDefault="00B349FA">
      <w:r>
        <w:rPr>
          <w:rFonts w:ascii="Calibri" w:eastAsia="Calibri" w:hAnsi="Calibri" w:cs="Calibri"/>
          <w:kern w:val="2"/>
          <w:sz w:val="22"/>
          <w:szCs w:val="22"/>
        </w:rPr>
        <w:t>Specyfikacja techniczna</w:t>
      </w:r>
      <w:r>
        <w:rPr>
          <w:rFonts w:ascii="Calibri" w:hAnsi="Calibri" w:cs="Calibri"/>
          <w:sz w:val="22"/>
          <w:szCs w:val="22"/>
        </w:rPr>
        <w:t xml:space="preserve"> nr B.2. Duplekser 6-komorowy</w:t>
      </w:r>
    </w:p>
    <w:p w14:paraId="77A3ECDC" w14:textId="77777777" w:rsidR="00492909" w:rsidRDefault="00492909">
      <w:pPr>
        <w:rPr>
          <w:rFonts w:ascii="Calibri" w:hAnsi="Calibri" w:cs="Calibri"/>
          <w:sz w:val="22"/>
          <w:szCs w:val="22"/>
        </w:rPr>
      </w:pPr>
    </w:p>
    <w:tbl>
      <w:tblPr>
        <w:tblW w:w="9072" w:type="dxa"/>
        <w:jc w:val="center"/>
        <w:tblLayout w:type="fixed"/>
        <w:tblLook w:val="04A0" w:firstRow="1" w:lastRow="0" w:firstColumn="1" w:lastColumn="0" w:noHBand="0" w:noVBand="1"/>
      </w:tblPr>
      <w:tblGrid>
        <w:gridCol w:w="572"/>
        <w:gridCol w:w="8500"/>
      </w:tblGrid>
      <w:tr w:rsidR="00492909" w14:paraId="0AE94465" w14:textId="77777777" w:rsidTr="00C1732C">
        <w:trPr>
          <w:trHeight w:val="39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6C2A4B0" w14:textId="77777777" w:rsidR="00492909" w:rsidRDefault="00B349FA">
            <w:pPr>
              <w:widowControl w:val="0"/>
              <w:jc w:val="center"/>
              <w:rPr>
                <w:rFonts w:ascii="Calibri" w:hAnsi="Calibri" w:cs="Calibri"/>
                <w:sz w:val="22"/>
                <w:szCs w:val="22"/>
              </w:rPr>
            </w:pPr>
            <w:r>
              <w:rPr>
                <w:rFonts w:ascii="Calibri" w:hAnsi="Calibri" w:cs="Calibri"/>
                <w:sz w:val="22"/>
                <w:szCs w:val="22"/>
              </w:rPr>
              <w:t>L.p.</w:t>
            </w:r>
          </w:p>
        </w:tc>
        <w:tc>
          <w:tcPr>
            <w:tcW w:w="850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434DC03" w14:textId="77777777" w:rsidR="00492909" w:rsidRDefault="00B349FA">
            <w:pPr>
              <w:widowControl w:val="0"/>
              <w:jc w:val="center"/>
              <w:rPr>
                <w:rFonts w:ascii="Calibri" w:hAnsi="Calibri" w:cs="Calibri"/>
                <w:sz w:val="22"/>
                <w:szCs w:val="22"/>
              </w:rPr>
            </w:pPr>
            <w:r>
              <w:rPr>
                <w:rFonts w:ascii="Calibri" w:hAnsi="Calibri" w:cs="Calibri"/>
                <w:sz w:val="22"/>
                <w:szCs w:val="22"/>
              </w:rPr>
              <w:t>Cechy wymagane przez Zamawiającego</w:t>
            </w:r>
          </w:p>
        </w:tc>
      </w:tr>
      <w:tr w:rsidR="00492909" w14:paraId="4DFB3745" w14:textId="77777777" w:rsidTr="00C1732C">
        <w:trPr>
          <w:trHeight w:val="39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CCCCCC"/>
          </w:tcPr>
          <w:p w14:paraId="31F1A059" w14:textId="77777777" w:rsidR="00492909" w:rsidRDefault="00B349FA">
            <w:pPr>
              <w:widowControl w:val="0"/>
              <w:jc w:val="center"/>
              <w:rPr>
                <w:rFonts w:ascii="Calibri" w:hAnsi="Calibri" w:cs="Calibri"/>
                <w:sz w:val="22"/>
                <w:szCs w:val="22"/>
              </w:rPr>
            </w:pPr>
            <w:r>
              <w:rPr>
                <w:rFonts w:ascii="Calibri" w:hAnsi="Calibri" w:cs="Calibri"/>
                <w:sz w:val="22"/>
                <w:szCs w:val="22"/>
              </w:rPr>
              <w:t>1</w:t>
            </w:r>
          </w:p>
        </w:tc>
        <w:tc>
          <w:tcPr>
            <w:tcW w:w="8500" w:type="dxa"/>
            <w:tcBorders>
              <w:top w:val="single" w:sz="4" w:space="0" w:color="000000"/>
              <w:left w:val="single" w:sz="4" w:space="0" w:color="000000"/>
              <w:bottom w:val="single" w:sz="4" w:space="0" w:color="000000"/>
              <w:right w:val="single" w:sz="4" w:space="0" w:color="000000"/>
            </w:tcBorders>
            <w:shd w:val="clear" w:color="auto" w:fill="CCCCCC"/>
          </w:tcPr>
          <w:p w14:paraId="1DA13F04" w14:textId="77777777" w:rsidR="00492909" w:rsidRDefault="00B349FA">
            <w:pPr>
              <w:widowControl w:val="0"/>
              <w:suppressAutoHyphens w:val="0"/>
              <w:jc w:val="both"/>
              <w:rPr>
                <w:rFonts w:ascii="Calibri" w:hAnsi="Calibri" w:cs="Calibri"/>
                <w:sz w:val="22"/>
                <w:szCs w:val="22"/>
                <w:u w:val="single"/>
              </w:rPr>
            </w:pPr>
            <w:r>
              <w:rPr>
                <w:rFonts w:ascii="Calibri" w:hAnsi="Calibri" w:cs="Calibri"/>
                <w:sz w:val="22"/>
                <w:szCs w:val="22"/>
                <w:u w:val="single"/>
              </w:rPr>
              <w:t>Duplekser 6 komorowy o następujących parametrach minimalnych:</w:t>
            </w:r>
          </w:p>
        </w:tc>
      </w:tr>
      <w:tr w:rsidR="00492909" w14:paraId="05E7CF20" w14:textId="77777777" w:rsidTr="00C1732C">
        <w:trPr>
          <w:trHeight w:val="397"/>
          <w:jc w:val="center"/>
        </w:trPr>
        <w:tc>
          <w:tcPr>
            <w:tcW w:w="572" w:type="dxa"/>
            <w:tcBorders>
              <w:left w:val="single" w:sz="4" w:space="0" w:color="000000"/>
              <w:bottom w:val="single" w:sz="4" w:space="0" w:color="000000"/>
              <w:right w:val="single" w:sz="4" w:space="0" w:color="000000"/>
            </w:tcBorders>
          </w:tcPr>
          <w:p w14:paraId="39844276" w14:textId="77777777" w:rsidR="00492909" w:rsidRDefault="00B349FA">
            <w:pPr>
              <w:widowControl w:val="0"/>
              <w:jc w:val="center"/>
              <w:rPr>
                <w:rFonts w:ascii="Calibri" w:hAnsi="Calibri" w:cs="Calibri"/>
                <w:sz w:val="22"/>
                <w:szCs w:val="22"/>
              </w:rPr>
            </w:pPr>
            <w:r>
              <w:rPr>
                <w:rFonts w:ascii="Calibri" w:hAnsi="Calibri" w:cs="Calibri"/>
                <w:sz w:val="22"/>
                <w:szCs w:val="22"/>
              </w:rPr>
              <w:t>‍1.1</w:t>
            </w:r>
          </w:p>
        </w:tc>
        <w:tc>
          <w:tcPr>
            <w:tcW w:w="8500" w:type="dxa"/>
            <w:tcBorders>
              <w:left w:val="single" w:sz="4" w:space="0" w:color="000000"/>
              <w:bottom w:val="single" w:sz="4" w:space="0" w:color="000000"/>
              <w:right w:val="single" w:sz="4" w:space="0" w:color="000000"/>
            </w:tcBorders>
          </w:tcPr>
          <w:p w14:paraId="21F66E07" w14:textId="77777777" w:rsidR="00492909" w:rsidRDefault="00B349FA">
            <w:pPr>
              <w:pStyle w:val="Akapitzlist"/>
              <w:widowControl w:val="0"/>
              <w:suppressAutoHyphens w:val="0"/>
              <w:ind w:left="0"/>
              <w:jc w:val="both"/>
              <w:rPr>
                <w:rFonts w:ascii="Calibri" w:hAnsi="Calibri"/>
                <w:sz w:val="22"/>
                <w:szCs w:val="22"/>
              </w:rPr>
            </w:pPr>
            <w:r>
              <w:rPr>
                <w:rFonts w:ascii="Calibri" w:hAnsi="Calibri" w:cs="Calibri"/>
                <w:sz w:val="22"/>
                <w:szCs w:val="22"/>
              </w:rPr>
              <w:t>Zakres częstotliwości RX/TX: pomiędzy 160 - 174 MHz</w:t>
            </w:r>
          </w:p>
        </w:tc>
      </w:tr>
      <w:tr w:rsidR="00492909" w14:paraId="0CE3A5A1" w14:textId="77777777" w:rsidTr="00C1732C">
        <w:trPr>
          <w:trHeight w:val="397"/>
          <w:jc w:val="center"/>
        </w:trPr>
        <w:tc>
          <w:tcPr>
            <w:tcW w:w="572" w:type="dxa"/>
            <w:tcBorders>
              <w:left w:val="single" w:sz="4" w:space="0" w:color="000000"/>
              <w:bottom w:val="single" w:sz="4" w:space="0" w:color="000000"/>
              <w:right w:val="single" w:sz="4" w:space="0" w:color="000000"/>
            </w:tcBorders>
          </w:tcPr>
          <w:p w14:paraId="2901A42A" w14:textId="77777777" w:rsidR="00492909" w:rsidRDefault="00B349FA">
            <w:pPr>
              <w:widowControl w:val="0"/>
              <w:jc w:val="center"/>
              <w:rPr>
                <w:rFonts w:ascii="Calibri" w:hAnsi="Calibri" w:cs="Calibri"/>
                <w:sz w:val="22"/>
                <w:szCs w:val="22"/>
              </w:rPr>
            </w:pPr>
            <w:r>
              <w:rPr>
                <w:rFonts w:ascii="Calibri" w:hAnsi="Calibri" w:cs="Calibri"/>
                <w:sz w:val="22"/>
                <w:szCs w:val="22"/>
              </w:rPr>
              <w:t>‍1.2</w:t>
            </w:r>
          </w:p>
        </w:tc>
        <w:tc>
          <w:tcPr>
            <w:tcW w:w="8500" w:type="dxa"/>
            <w:tcBorders>
              <w:left w:val="single" w:sz="4" w:space="0" w:color="000000"/>
              <w:bottom w:val="single" w:sz="4" w:space="0" w:color="000000"/>
              <w:right w:val="single" w:sz="4" w:space="0" w:color="000000"/>
            </w:tcBorders>
          </w:tcPr>
          <w:p w14:paraId="3F03B92C" w14:textId="77777777" w:rsidR="00492909" w:rsidRDefault="00B349FA">
            <w:pPr>
              <w:pStyle w:val="Akapitzlist"/>
              <w:widowControl w:val="0"/>
              <w:suppressAutoHyphens w:val="0"/>
              <w:ind w:left="0"/>
              <w:jc w:val="both"/>
              <w:rPr>
                <w:rFonts w:ascii="Calibri" w:hAnsi="Calibri"/>
                <w:sz w:val="22"/>
                <w:szCs w:val="22"/>
              </w:rPr>
            </w:pPr>
            <w:r>
              <w:rPr>
                <w:rFonts w:ascii="Calibri" w:hAnsi="Calibri" w:cs="Calibri"/>
                <w:sz w:val="22"/>
                <w:szCs w:val="22"/>
              </w:rPr>
              <w:t>Maksymalna moc wejściowa:  min. 10 W</w:t>
            </w:r>
          </w:p>
        </w:tc>
      </w:tr>
      <w:tr w:rsidR="00492909" w14:paraId="2018527B" w14:textId="77777777" w:rsidTr="00C1732C">
        <w:trPr>
          <w:trHeight w:val="397"/>
          <w:jc w:val="center"/>
        </w:trPr>
        <w:tc>
          <w:tcPr>
            <w:tcW w:w="572" w:type="dxa"/>
            <w:tcBorders>
              <w:left w:val="single" w:sz="4" w:space="0" w:color="000000"/>
              <w:bottom w:val="single" w:sz="4" w:space="0" w:color="000000"/>
              <w:right w:val="single" w:sz="4" w:space="0" w:color="000000"/>
            </w:tcBorders>
          </w:tcPr>
          <w:p w14:paraId="1455C065" w14:textId="77777777" w:rsidR="00492909" w:rsidRDefault="00B349FA">
            <w:pPr>
              <w:widowControl w:val="0"/>
              <w:jc w:val="center"/>
              <w:rPr>
                <w:rFonts w:ascii="Calibri" w:hAnsi="Calibri" w:cs="Calibri"/>
                <w:sz w:val="22"/>
                <w:szCs w:val="22"/>
              </w:rPr>
            </w:pPr>
            <w:r>
              <w:rPr>
                <w:rFonts w:ascii="Calibri" w:hAnsi="Calibri" w:cs="Calibri"/>
                <w:sz w:val="22"/>
                <w:szCs w:val="22"/>
              </w:rPr>
              <w:t>‍1.3</w:t>
            </w:r>
          </w:p>
        </w:tc>
        <w:tc>
          <w:tcPr>
            <w:tcW w:w="8500" w:type="dxa"/>
            <w:tcBorders>
              <w:left w:val="single" w:sz="4" w:space="0" w:color="000000"/>
              <w:bottom w:val="single" w:sz="4" w:space="0" w:color="000000"/>
              <w:right w:val="single" w:sz="4" w:space="0" w:color="000000"/>
            </w:tcBorders>
          </w:tcPr>
          <w:p w14:paraId="38C2B14B" w14:textId="77777777" w:rsidR="00492909" w:rsidRDefault="00B349FA">
            <w:pPr>
              <w:pStyle w:val="Akapitzlist"/>
              <w:widowControl w:val="0"/>
              <w:suppressAutoHyphens w:val="0"/>
              <w:ind w:left="0"/>
              <w:jc w:val="both"/>
              <w:rPr>
                <w:rFonts w:ascii="Calibri" w:hAnsi="Calibri"/>
                <w:sz w:val="22"/>
                <w:szCs w:val="22"/>
              </w:rPr>
            </w:pPr>
            <w:r>
              <w:rPr>
                <w:rFonts w:ascii="Calibri" w:hAnsi="Calibri" w:cs="Calibri"/>
                <w:sz w:val="22"/>
                <w:szCs w:val="22"/>
              </w:rPr>
              <w:t>Odstęp przy pracy dupleksowej: min 5 MHz kHz</w:t>
            </w:r>
          </w:p>
        </w:tc>
      </w:tr>
      <w:tr w:rsidR="00492909" w14:paraId="03ECC062" w14:textId="77777777" w:rsidTr="00C1732C">
        <w:trPr>
          <w:trHeight w:val="397"/>
          <w:jc w:val="center"/>
        </w:trPr>
        <w:tc>
          <w:tcPr>
            <w:tcW w:w="572" w:type="dxa"/>
            <w:tcBorders>
              <w:left w:val="single" w:sz="4" w:space="0" w:color="000000"/>
              <w:bottom w:val="single" w:sz="4" w:space="0" w:color="000000"/>
              <w:right w:val="single" w:sz="4" w:space="0" w:color="000000"/>
            </w:tcBorders>
          </w:tcPr>
          <w:p w14:paraId="6020F00E" w14:textId="77777777" w:rsidR="00492909" w:rsidRDefault="00B349FA">
            <w:pPr>
              <w:widowControl w:val="0"/>
              <w:jc w:val="center"/>
              <w:rPr>
                <w:rFonts w:ascii="Calibri" w:hAnsi="Calibri" w:cs="Calibri"/>
                <w:sz w:val="22"/>
                <w:szCs w:val="22"/>
              </w:rPr>
            </w:pPr>
            <w:r>
              <w:rPr>
                <w:rFonts w:ascii="Calibri" w:hAnsi="Calibri" w:cs="Calibri"/>
                <w:sz w:val="22"/>
                <w:szCs w:val="22"/>
              </w:rPr>
              <w:t>‍1.4</w:t>
            </w:r>
          </w:p>
        </w:tc>
        <w:tc>
          <w:tcPr>
            <w:tcW w:w="8500" w:type="dxa"/>
            <w:tcBorders>
              <w:left w:val="single" w:sz="4" w:space="0" w:color="000000"/>
              <w:bottom w:val="single" w:sz="4" w:space="0" w:color="000000"/>
              <w:right w:val="single" w:sz="4" w:space="0" w:color="000000"/>
            </w:tcBorders>
          </w:tcPr>
          <w:p w14:paraId="6AA62BD7" w14:textId="77777777" w:rsidR="00492909" w:rsidRDefault="00B349FA">
            <w:pPr>
              <w:pStyle w:val="Akapitzlist"/>
              <w:widowControl w:val="0"/>
              <w:suppressAutoHyphens w:val="0"/>
              <w:ind w:left="0"/>
              <w:jc w:val="both"/>
              <w:rPr>
                <w:rFonts w:ascii="Calibri" w:hAnsi="Calibri"/>
                <w:sz w:val="22"/>
                <w:szCs w:val="22"/>
              </w:rPr>
            </w:pPr>
            <w:r>
              <w:rPr>
                <w:rFonts w:ascii="Calibri" w:hAnsi="Calibri" w:cs="Calibri"/>
                <w:sz w:val="22"/>
                <w:szCs w:val="22"/>
              </w:rPr>
              <w:t>Typowe straty wtrąceniowe: 1,5 dB</w:t>
            </w:r>
          </w:p>
        </w:tc>
      </w:tr>
      <w:tr w:rsidR="00492909" w14:paraId="2AE84A19" w14:textId="77777777" w:rsidTr="00C1732C">
        <w:trPr>
          <w:trHeight w:val="397"/>
          <w:jc w:val="center"/>
        </w:trPr>
        <w:tc>
          <w:tcPr>
            <w:tcW w:w="572" w:type="dxa"/>
            <w:tcBorders>
              <w:left w:val="single" w:sz="4" w:space="0" w:color="000000"/>
              <w:bottom w:val="single" w:sz="4" w:space="0" w:color="000000"/>
              <w:right w:val="single" w:sz="4" w:space="0" w:color="000000"/>
            </w:tcBorders>
          </w:tcPr>
          <w:p w14:paraId="2C9D2AF2" w14:textId="77777777" w:rsidR="00492909" w:rsidRDefault="00B349FA">
            <w:pPr>
              <w:widowControl w:val="0"/>
              <w:jc w:val="center"/>
              <w:rPr>
                <w:rFonts w:ascii="Calibri" w:hAnsi="Calibri" w:cs="Calibri"/>
                <w:sz w:val="22"/>
                <w:szCs w:val="22"/>
              </w:rPr>
            </w:pPr>
            <w:r>
              <w:rPr>
                <w:rFonts w:ascii="Calibri" w:hAnsi="Calibri" w:cs="Calibri"/>
                <w:sz w:val="22"/>
                <w:szCs w:val="22"/>
              </w:rPr>
              <w:t>‍1.5</w:t>
            </w:r>
          </w:p>
        </w:tc>
        <w:tc>
          <w:tcPr>
            <w:tcW w:w="8500" w:type="dxa"/>
            <w:tcBorders>
              <w:left w:val="single" w:sz="4" w:space="0" w:color="000000"/>
              <w:bottom w:val="single" w:sz="4" w:space="0" w:color="000000"/>
              <w:right w:val="single" w:sz="4" w:space="0" w:color="000000"/>
            </w:tcBorders>
          </w:tcPr>
          <w:p w14:paraId="24855A5C" w14:textId="77777777" w:rsidR="00492909" w:rsidRDefault="00B349FA">
            <w:pPr>
              <w:pStyle w:val="Akapitzlist"/>
              <w:widowControl w:val="0"/>
              <w:suppressAutoHyphens w:val="0"/>
              <w:ind w:left="0"/>
              <w:jc w:val="both"/>
              <w:rPr>
                <w:rFonts w:ascii="Calibri" w:hAnsi="Calibri" w:cs="Calibri"/>
                <w:sz w:val="22"/>
                <w:szCs w:val="22"/>
              </w:rPr>
            </w:pPr>
            <w:r>
              <w:rPr>
                <w:rFonts w:ascii="Calibri" w:hAnsi="Calibri" w:cs="Calibri"/>
                <w:sz w:val="22"/>
                <w:szCs w:val="22"/>
              </w:rPr>
              <w:t>Tłumienie szumów TX a częstotliwości RX oraz izolacja RX na częstotliwości TX &gt; 80 dB</w:t>
            </w:r>
          </w:p>
        </w:tc>
      </w:tr>
      <w:tr w:rsidR="00492909" w14:paraId="2E218FB3" w14:textId="77777777" w:rsidTr="00C1732C">
        <w:trPr>
          <w:trHeight w:val="397"/>
          <w:jc w:val="center"/>
        </w:trPr>
        <w:tc>
          <w:tcPr>
            <w:tcW w:w="572" w:type="dxa"/>
            <w:tcBorders>
              <w:left w:val="single" w:sz="4" w:space="0" w:color="000000"/>
              <w:bottom w:val="single" w:sz="4" w:space="0" w:color="000000"/>
              <w:right w:val="single" w:sz="4" w:space="0" w:color="000000"/>
            </w:tcBorders>
          </w:tcPr>
          <w:p w14:paraId="2C6F7048" w14:textId="77777777" w:rsidR="00492909" w:rsidRDefault="00B349FA">
            <w:pPr>
              <w:widowControl w:val="0"/>
              <w:jc w:val="center"/>
              <w:rPr>
                <w:rFonts w:ascii="Calibri" w:hAnsi="Calibri" w:cs="Calibri"/>
                <w:sz w:val="22"/>
                <w:szCs w:val="22"/>
              </w:rPr>
            </w:pPr>
            <w:r>
              <w:rPr>
                <w:rFonts w:ascii="Calibri" w:hAnsi="Calibri" w:cs="Calibri"/>
                <w:sz w:val="22"/>
                <w:szCs w:val="22"/>
              </w:rPr>
              <w:t>‍1.6</w:t>
            </w:r>
          </w:p>
        </w:tc>
        <w:tc>
          <w:tcPr>
            <w:tcW w:w="8500" w:type="dxa"/>
            <w:tcBorders>
              <w:left w:val="single" w:sz="4" w:space="0" w:color="000000"/>
              <w:bottom w:val="single" w:sz="4" w:space="0" w:color="000000"/>
              <w:right w:val="single" w:sz="4" w:space="0" w:color="000000"/>
            </w:tcBorders>
          </w:tcPr>
          <w:p w14:paraId="4A3353C5" w14:textId="77777777" w:rsidR="00492909" w:rsidRDefault="00B349FA">
            <w:pPr>
              <w:pStyle w:val="Akapitzlist"/>
              <w:widowControl w:val="0"/>
              <w:suppressAutoHyphens w:val="0"/>
              <w:ind w:left="0"/>
              <w:jc w:val="both"/>
              <w:rPr>
                <w:rFonts w:ascii="Calibri" w:hAnsi="Calibri" w:cs="Calibri"/>
                <w:sz w:val="22"/>
                <w:szCs w:val="22"/>
              </w:rPr>
            </w:pPr>
            <w:r>
              <w:rPr>
                <w:rFonts w:ascii="Calibri" w:hAnsi="Calibri" w:cs="Calibri"/>
                <w:sz w:val="22"/>
                <w:szCs w:val="22"/>
              </w:rPr>
              <w:t>Impedancja Nominalna 50 ohm</w:t>
            </w:r>
          </w:p>
        </w:tc>
      </w:tr>
      <w:tr w:rsidR="00492909" w14:paraId="2E84F4C7" w14:textId="77777777" w:rsidTr="00C1732C">
        <w:trPr>
          <w:trHeight w:val="397"/>
          <w:jc w:val="center"/>
        </w:trPr>
        <w:tc>
          <w:tcPr>
            <w:tcW w:w="572" w:type="dxa"/>
            <w:tcBorders>
              <w:left w:val="single" w:sz="4" w:space="0" w:color="000000"/>
              <w:bottom w:val="single" w:sz="4" w:space="0" w:color="000000"/>
              <w:right w:val="single" w:sz="4" w:space="0" w:color="000000"/>
            </w:tcBorders>
          </w:tcPr>
          <w:p w14:paraId="5892856A" w14:textId="77777777" w:rsidR="00492909" w:rsidRDefault="00B349FA">
            <w:pPr>
              <w:widowControl w:val="0"/>
              <w:jc w:val="center"/>
              <w:rPr>
                <w:rFonts w:ascii="Calibri" w:hAnsi="Calibri" w:cs="Calibri"/>
                <w:sz w:val="22"/>
                <w:szCs w:val="22"/>
              </w:rPr>
            </w:pPr>
            <w:r>
              <w:rPr>
                <w:rFonts w:ascii="Calibri" w:hAnsi="Calibri" w:cs="Calibri"/>
                <w:sz w:val="22"/>
                <w:szCs w:val="22"/>
              </w:rPr>
              <w:t>‍1.7</w:t>
            </w:r>
          </w:p>
        </w:tc>
        <w:tc>
          <w:tcPr>
            <w:tcW w:w="8500" w:type="dxa"/>
            <w:tcBorders>
              <w:left w:val="single" w:sz="4" w:space="0" w:color="000000"/>
              <w:bottom w:val="single" w:sz="4" w:space="0" w:color="000000"/>
              <w:right w:val="single" w:sz="4" w:space="0" w:color="000000"/>
            </w:tcBorders>
          </w:tcPr>
          <w:p w14:paraId="081526FA" w14:textId="77777777" w:rsidR="00492909" w:rsidRDefault="00B349FA">
            <w:pPr>
              <w:pStyle w:val="Akapitzlist"/>
              <w:widowControl w:val="0"/>
              <w:suppressAutoHyphens w:val="0"/>
              <w:ind w:left="0"/>
              <w:jc w:val="both"/>
              <w:rPr>
                <w:rFonts w:ascii="Calibri" w:hAnsi="Calibri" w:cs="Calibri"/>
                <w:sz w:val="22"/>
                <w:szCs w:val="22"/>
              </w:rPr>
            </w:pPr>
            <w:r>
              <w:rPr>
                <w:rFonts w:ascii="Calibri" w:hAnsi="Calibri" w:cs="Calibri"/>
                <w:sz w:val="22"/>
                <w:szCs w:val="22"/>
              </w:rPr>
              <w:t>SWR: &lt; 1,5</w:t>
            </w:r>
          </w:p>
        </w:tc>
      </w:tr>
      <w:tr w:rsidR="00492909" w14:paraId="3C62BB8E" w14:textId="77777777" w:rsidTr="00C1732C">
        <w:trPr>
          <w:trHeight w:val="397"/>
          <w:jc w:val="center"/>
        </w:trPr>
        <w:tc>
          <w:tcPr>
            <w:tcW w:w="572" w:type="dxa"/>
            <w:tcBorders>
              <w:left w:val="single" w:sz="4" w:space="0" w:color="000000"/>
              <w:bottom w:val="single" w:sz="4" w:space="0" w:color="000000"/>
              <w:right w:val="single" w:sz="4" w:space="0" w:color="000000"/>
            </w:tcBorders>
          </w:tcPr>
          <w:p w14:paraId="3DAF335C" w14:textId="77777777" w:rsidR="00492909" w:rsidRDefault="00B349FA">
            <w:pPr>
              <w:widowControl w:val="0"/>
              <w:jc w:val="center"/>
              <w:rPr>
                <w:rFonts w:ascii="Calibri" w:hAnsi="Calibri" w:cs="Calibri"/>
                <w:sz w:val="22"/>
                <w:szCs w:val="22"/>
              </w:rPr>
            </w:pPr>
            <w:r>
              <w:rPr>
                <w:rFonts w:ascii="Calibri" w:hAnsi="Calibri" w:cs="Calibri"/>
                <w:sz w:val="22"/>
                <w:szCs w:val="22"/>
              </w:rPr>
              <w:t>‍1.8</w:t>
            </w:r>
          </w:p>
        </w:tc>
        <w:tc>
          <w:tcPr>
            <w:tcW w:w="8500" w:type="dxa"/>
            <w:tcBorders>
              <w:left w:val="single" w:sz="4" w:space="0" w:color="000000"/>
              <w:bottom w:val="single" w:sz="4" w:space="0" w:color="000000"/>
              <w:right w:val="single" w:sz="4" w:space="0" w:color="000000"/>
            </w:tcBorders>
          </w:tcPr>
          <w:p w14:paraId="05522BB0" w14:textId="77777777" w:rsidR="00492909" w:rsidRDefault="00B349FA">
            <w:pPr>
              <w:pStyle w:val="Akapitzlist"/>
              <w:widowControl w:val="0"/>
              <w:suppressAutoHyphens w:val="0"/>
              <w:ind w:left="0"/>
              <w:jc w:val="both"/>
              <w:rPr>
                <w:rFonts w:ascii="Calibri" w:eastAsia="SimSun" w:hAnsi="Calibri" w:cs="Calibri"/>
                <w:sz w:val="22"/>
                <w:szCs w:val="22"/>
                <w:lang w:eastAsia="hi-IN" w:bidi="hi-IN"/>
              </w:rPr>
            </w:pPr>
            <w:r>
              <w:rPr>
                <w:rFonts w:ascii="Calibri" w:eastAsia="SimSun" w:hAnsi="Calibri" w:cs="Calibri"/>
                <w:sz w:val="22"/>
                <w:szCs w:val="22"/>
                <w:lang w:eastAsia="hi-IN" w:bidi="hi-IN"/>
              </w:rPr>
              <w:t>Zakres temperatur: od -30°C do +60°C</w:t>
            </w:r>
          </w:p>
        </w:tc>
      </w:tr>
      <w:tr w:rsidR="00492909" w14:paraId="3739C069" w14:textId="77777777" w:rsidTr="00C1732C">
        <w:trPr>
          <w:trHeight w:val="397"/>
          <w:jc w:val="center"/>
        </w:trPr>
        <w:tc>
          <w:tcPr>
            <w:tcW w:w="572" w:type="dxa"/>
            <w:tcBorders>
              <w:left w:val="single" w:sz="4" w:space="0" w:color="000000"/>
              <w:bottom w:val="single" w:sz="4" w:space="0" w:color="000000"/>
              <w:right w:val="single" w:sz="4" w:space="0" w:color="000000"/>
            </w:tcBorders>
          </w:tcPr>
          <w:p w14:paraId="32C20E67" w14:textId="77777777" w:rsidR="00492909" w:rsidRDefault="00B349FA">
            <w:pPr>
              <w:widowControl w:val="0"/>
              <w:jc w:val="center"/>
              <w:rPr>
                <w:rFonts w:ascii="Calibri" w:hAnsi="Calibri" w:cs="Calibri"/>
                <w:sz w:val="22"/>
                <w:szCs w:val="22"/>
              </w:rPr>
            </w:pPr>
            <w:r>
              <w:rPr>
                <w:rFonts w:ascii="Calibri" w:hAnsi="Calibri" w:cs="Calibri"/>
                <w:sz w:val="22"/>
                <w:szCs w:val="22"/>
              </w:rPr>
              <w:t>‍1.9</w:t>
            </w:r>
          </w:p>
        </w:tc>
        <w:tc>
          <w:tcPr>
            <w:tcW w:w="8500" w:type="dxa"/>
            <w:tcBorders>
              <w:left w:val="single" w:sz="4" w:space="0" w:color="000000"/>
              <w:bottom w:val="single" w:sz="4" w:space="0" w:color="000000"/>
              <w:right w:val="single" w:sz="4" w:space="0" w:color="000000"/>
            </w:tcBorders>
          </w:tcPr>
          <w:p w14:paraId="59AF5AC3" w14:textId="77777777" w:rsidR="00492909" w:rsidRDefault="00B349FA">
            <w:pPr>
              <w:pStyle w:val="Akapitzlist"/>
              <w:widowControl w:val="0"/>
              <w:suppressAutoHyphens w:val="0"/>
              <w:ind w:left="0"/>
              <w:jc w:val="both"/>
              <w:rPr>
                <w:rFonts w:ascii="Calibri" w:eastAsia="SimSun" w:hAnsi="Calibri" w:cs="Calibri"/>
                <w:sz w:val="22"/>
                <w:szCs w:val="22"/>
                <w:lang w:eastAsia="hi-IN" w:bidi="hi-IN"/>
              </w:rPr>
            </w:pPr>
            <w:r>
              <w:rPr>
                <w:rFonts w:ascii="Calibri" w:eastAsia="SimSun" w:hAnsi="Calibri" w:cs="Calibri"/>
                <w:sz w:val="22"/>
                <w:szCs w:val="22"/>
                <w:lang w:eastAsia="hi-IN" w:bidi="hi-IN"/>
              </w:rPr>
              <w:t>Konektory: antena, RX, TX typ N- żeńskie</w:t>
            </w:r>
          </w:p>
        </w:tc>
      </w:tr>
      <w:tr w:rsidR="00492909" w14:paraId="13622772" w14:textId="77777777" w:rsidTr="00C1732C">
        <w:trPr>
          <w:trHeight w:val="39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DDDDDD"/>
          </w:tcPr>
          <w:p w14:paraId="3D974041" w14:textId="77777777" w:rsidR="00492909" w:rsidRDefault="00B349FA">
            <w:pPr>
              <w:widowControl w:val="0"/>
              <w:jc w:val="center"/>
              <w:rPr>
                <w:rFonts w:ascii="Calibri" w:hAnsi="Calibri" w:cs="Calibri"/>
                <w:sz w:val="22"/>
                <w:szCs w:val="22"/>
              </w:rPr>
            </w:pPr>
            <w:r>
              <w:rPr>
                <w:rFonts w:ascii="Calibri" w:hAnsi="Calibri" w:cs="Calibri"/>
                <w:sz w:val="22"/>
                <w:szCs w:val="22"/>
              </w:rPr>
              <w:t>3</w:t>
            </w:r>
          </w:p>
        </w:tc>
        <w:tc>
          <w:tcPr>
            <w:tcW w:w="8500" w:type="dxa"/>
            <w:tcBorders>
              <w:top w:val="single" w:sz="4" w:space="0" w:color="000000"/>
              <w:left w:val="single" w:sz="4" w:space="0" w:color="000000"/>
              <w:bottom w:val="single" w:sz="4" w:space="0" w:color="000000"/>
              <w:right w:val="single" w:sz="4" w:space="0" w:color="000000"/>
            </w:tcBorders>
            <w:shd w:val="clear" w:color="auto" w:fill="DDDDDD"/>
          </w:tcPr>
          <w:p w14:paraId="6E88DBB8" w14:textId="77777777" w:rsidR="00492909" w:rsidRDefault="00B349FA">
            <w:pPr>
              <w:widowControl w:val="0"/>
              <w:jc w:val="both"/>
              <w:rPr>
                <w:rFonts w:ascii="Calibri" w:eastAsia="Arial" w:hAnsi="Calibri" w:cs="Calibri"/>
                <w:sz w:val="22"/>
                <w:szCs w:val="22"/>
                <w:lang w:eastAsia="ar-SA"/>
              </w:rPr>
            </w:pPr>
            <w:r>
              <w:rPr>
                <w:rFonts w:ascii="Calibri" w:eastAsia="Arial" w:hAnsi="Calibri" w:cs="Calibri"/>
                <w:sz w:val="22"/>
                <w:szCs w:val="22"/>
                <w:lang w:eastAsia="ar-SA"/>
              </w:rPr>
              <w:t>Wymagania uzupełniające</w:t>
            </w:r>
          </w:p>
        </w:tc>
      </w:tr>
      <w:tr w:rsidR="00492909" w14:paraId="728A6971" w14:textId="77777777" w:rsidTr="00C1732C">
        <w:trPr>
          <w:trHeight w:val="397"/>
          <w:jc w:val="center"/>
        </w:trPr>
        <w:tc>
          <w:tcPr>
            <w:tcW w:w="572" w:type="dxa"/>
            <w:tcBorders>
              <w:left w:val="single" w:sz="4" w:space="0" w:color="000000"/>
              <w:bottom w:val="single" w:sz="4" w:space="0" w:color="000000"/>
              <w:right w:val="single" w:sz="4" w:space="0" w:color="000000"/>
            </w:tcBorders>
          </w:tcPr>
          <w:p w14:paraId="372DD144" w14:textId="5D77C366" w:rsidR="00492909" w:rsidRDefault="00B349FA">
            <w:pPr>
              <w:widowControl w:val="0"/>
              <w:jc w:val="center"/>
              <w:rPr>
                <w:rFonts w:ascii="Calibri" w:hAnsi="Calibri" w:cs="Calibri"/>
                <w:sz w:val="22"/>
                <w:szCs w:val="22"/>
              </w:rPr>
            </w:pPr>
            <w:r>
              <w:rPr>
                <w:rFonts w:ascii="Calibri" w:hAnsi="Calibri" w:cs="Calibri"/>
                <w:sz w:val="22"/>
                <w:szCs w:val="22"/>
              </w:rPr>
              <w:t>3.</w:t>
            </w:r>
            <w:r w:rsidR="0099109C">
              <w:rPr>
                <w:rFonts w:ascii="Calibri" w:hAnsi="Calibri" w:cs="Calibri"/>
                <w:sz w:val="22"/>
                <w:szCs w:val="22"/>
              </w:rPr>
              <w:t>1</w:t>
            </w:r>
          </w:p>
        </w:tc>
        <w:tc>
          <w:tcPr>
            <w:tcW w:w="8500" w:type="dxa"/>
            <w:tcBorders>
              <w:left w:val="single" w:sz="4" w:space="0" w:color="000000"/>
              <w:bottom w:val="single" w:sz="4" w:space="0" w:color="000000"/>
              <w:right w:val="single" w:sz="4" w:space="0" w:color="000000"/>
            </w:tcBorders>
          </w:tcPr>
          <w:p w14:paraId="73C1F2BE" w14:textId="77777777" w:rsidR="00492909" w:rsidRDefault="00B349FA">
            <w:pPr>
              <w:widowControl w:val="0"/>
              <w:jc w:val="both"/>
            </w:pPr>
            <w:r>
              <w:rPr>
                <w:rFonts w:ascii="Calibri" w:eastAsia="SimSun" w:hAnsi="Calibri" w:cs="Calibri"/>
                <w:sz w:val="22"/>
                <w:szCs w:val="22"/>
                <w:lang w:eastAsia="hi-IN" w:bidi="hi-IN"/>
              </w:rPr>
              <w:t>Preferowany wymiar dupleksera 1U z możliwością montażu w szafie 19``</w:t>
            </w:r>
          </w:p>
        </w:tc>
      </w:tr>
    </w:tbl>
    <w:p w14:paraId="42FC0F28" w14:textId="77777777" w:rsidR="00492909" w:rsidRDefault="00492909">
      <w:pPr>
        <w:ind w:firstLine="360"/>
        <w:jc w:val="both"/>
        <w:rPr>
          <w:rFonts w:ascii="Calibri" w:hAnsi="Calibri" w:cs="Calibri"/>
          <w:sz w:val="22"/>
          <w:szCs w:val="22"/>
        </w:rPr>
      </w:pPr>
    </w:p>
    <w:p w14:paraId="5ADE5C27" w14:textId="77777777" w:rsidR="00492909" w:rsidRDefault="00492909">
      <w:pPr>
        <w:jc w:val="both"/>
        <w:rPr>
          <w:rFonts w:ascii="Calibri" w:hAnsi="Calibri" w:cs="Calibri"/>
          <w:sz w:val="22"/>
          <w:szCs w:val="22"/>
        </w:rPr>
      </w:pPr>
    </w:p>
    <w:p w14:paraId="1F823038" w14:textId="77777777" w:rsidR="00492909" w:rsidRDefault="00B349FA">
      <w:r>
        <w:rPr>
          <w:rFonts w:ascii="Calibri" w:eastAsia="Calibri" w:hAnsi="Calibri" w:cs="Calibri"/>
          <w:kern w:val="2"/>
          <w:sz w:val="22"/>
          <w:szCs w:val="22"/>
        </w:rPr>
        <w:t>Specyfikacja techniczna</w:t>
      </w:r>
      <w:r>
        <w:rPr>
          <w:rFonts w:ascii="Calibri" w:hAnsi="Calibri" w:cs="Calibri"/>
          <w:sz w:val="22"/>
          <w:szCs w:val="22"/>
        </w:rPr>
        <w:t xml:space="preserve"> nr B.3. Instalacja antenowa:</w:t>
      </w:r>
    </w:p>
    <w:p w14:paraId="608084F8" w14:textId="77777777" w:rsidR="00492909" w:rsidRDefault="00492909">
      <w:pPr>
        <w:rPr>
          <w:rFonts w:ascii="Calibri" w:hAnsi="Calibri" w:cs="Calibri"/>
          <w:sz w:val="22"/>
          <w:szCs w:val="22"/>
        </w:rPr>
      </w:pPr>
    </w:p>
    <w:tbl>
      <w:tblPr>
        <w:tblW w:w="9061" w:type="dxa"/>
        <w:jc w:val="right"/>
        <w:tblLayout w:type="fixed"/>
        <w:tblLook w:val="04A0" w:firstRow="1" w:lastRow="0" w:firstColumn="1" w:lastColumn="0" w:noHBand="0" w:noVBand="1"/>
      </w:tblPr>
      <w:tblGrid>
        <w:gridCol w:w="684"/>
        <w:gridCol w:w="8377"/>
      </w:tblGrid>
      <w:tr w:rsidR="00492909" w14:paraId="6F8E0AFE" w14:textId="77777777">
        <w:trPr>
          <w:trHeight w:val="368"/>
          <w:jc w:val="right"/>
        </w:trPr>
        <w:tc>
          <w:tcPr>
            <w:tcW w:w="68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D7A19E0" w14:textId="77777777" w:rsidR="00492909" w:rsidRDefault="00B349FA">
            <w:pPr>
              <w:widowControl w:val="0"/>
              <w:jc w:val="center"/>
              <w:rPr>
                <w:rFonts w:ascii="Calibri" w:hAnsi="Calibri" w:cs="Calibri"/>
                <w:sz w:val="22"/>
                <w:szCs w:val="22"/>
              </w:rPr>
            </w:pPr>
            <w:r>
              <w:rPr>
                <w:rFonts w:ascii="Calibri" w:hAnsi="Calibri" w:cs="Calibri"/>
                <w:sz w:val="22"/>
                <w:szCs w:val="22"/>
              </w:rPr>
              <w:t>L.p.</w:t>
            </w:r>
          </w:p>
        </w:tc>
        <w:tc>
          <w:tcPr>
            <w:tcW w:w="83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03F82EA" w14:textId="77777777" w:rsidR="00492909" w:rsidRDefault="00B349FA">
            <w:pPr>
              <w:widowControl w:val="0"/>
              <w:jc w:val="center"/>
              <w:rPr>
                <w:rFonts w:ascii="Calibri" w:hAnsi="Calibri" w:cs="Calibri"/>
                <w:sz w:val="22"/>
                <w:szCs w:val="22"/>
              </w:rPr>
            </w:pPr>
            <w:r>
              <w:rPr>
                <w:rFonts w:ascii="Calibri" w:hAnsi="Calibri" w:cs="Calibri"/>
                <w:sz w:val="22"/>
                <w:szCs w:val="22"/>
              </w:rPr>
              <w:t>Cechy wymagane przez Zamawiającego</w:t>
            </w:r>
          </w:p>
        </w:tc>
      </w:tr>
      <w:tr w:rsidR="00492909" w14:paraId="29C345C2" w14:textId="77777777">
        <w:trPr>
          <w:jc w:val="right"/>
        </w:trPr>
        <w:tc>
          <w:tcPr>
            <w:tcW w:w="684" w:type="dxa"/>
            <w:tcBorders>
              <w:top w:val="single" w:sz="4" w:space="0" w:color="000000"/>
              <w:left w:val="single" w:sz="4" w:space="0" w:color="000000"/>
              <w:bottom w:val="single" w:sz="4" w:space="0" w:color="000000"/>
              <w:right w:val="single" w:sz="4" w:space="0" w:color="000000"/>
            </w:tcBorders>
            <w:shd w:val="clear" w:color="auto" w:fill="CCCCCC"/>
          </w:tcPr>
          <w:p w14:paraId="3748B71F" w14:textId="77777777" w:rsidR="00492909" w:rsidRDefault="00B349FA">
            <w:pPr>
              <w:widowControl w:val="0"/>
              <w:rPr>
                <w:rFonts w:ascii="Calibri" w:hAnsi="Calibri" w:cs="Calibri"/>
                <w:sz w:val="22"/>
                <w:szCs w:val="22"/>
              </w:rPr>
            </w:pPr>
            <w:r>
              <w:rPr>
                <w:rFonts w:ascii="Calibri" w:hAnsi="Calibri" w:cs="Calibri"/>
                <w:sz w:val="22"/>
                <w:szCs w:val="22"/>
              </w:rPr>
              <w:lastRenderedPageBreak/>
              <w:t>‍1.</w:t>
            </w:r>
          </w:p>
        </w:tc>
        <w:tc>
          <w:tcPr>
            <w:tcW w:w="8376" w:type="dxa"/>
            <w:tcBorders>
              <w:top w:val="single" w:sz="4" w:space="0" w:color="000000"/>
              <w:left w:val="single" w:sz="4" w:space="0" w:color="000000"/>
              <w:bottom w:val="single" w:sz="4" w:space="0" w:color="000000"/>
              <w:right w:val="single" w:sz="4" w:space="0" w:color="000000"/>
            </w:tcBorders>
            <w:shd w:val="clear" w:color="auto" w:fill="CCCCCC"/>
          </w:tcPr>
          <w:p w14:paraId="7BA5FC0C" w14:textId="77777777" w:rsidR="00492909" w:rsidRDefault="00B349FA">
            <w:pPr>
              <w:widowControl w:val="0"/>
              <w:rPr>
                <w:rFonts w:ascii="Calibri" w:hAnsi="Calibri" w:cs="Calibri"/>
                <w:sz w:val="22"/>
                <w:szCs w:val="22"/>
              </w:rPr>
            </w:pPr>
            <w:r>
              <w:rPr>
                <w:rFonts w:ascii="Calibri" w:hAnsi="Calibri" w:cs="Calibri"/>
                <w:sz w:val="22"/>
                <w:szCs w:val="22"/>
              </w:rPr>
              <w:t>Antena  o następujących parametrach minimalnych:</w:t>
            </w:r>
          </w:p>
        </w:tc>
      </w:tr>
      <w:tr w:rsidR="00492909" w14:paraId="470BD385" w14:textId="77777777">
        <w:trPr>
          <w:jc w:val="right"/>
        </w:trPr>
        <w:tc>
          <w:tcPr>
            <w:tcW w:w="684" w:type="dxa"/>
            <w:tcBorders>
              <w:left w:val="single" w:sz="4" w:space="0" w:color="000000"/>
              <w:bottom w:val="single" w:sz="4" w:space="0" w:color="000000"/>
              <w:right w:val="single" w:sz="4" w:space="0" w:color="000000"/>
            </w:tcBorders>
          </w:tcPr>
          <w:p w14:paraId="4357DE72" w14:textId="77777777" w:rsidR="00492909" w:rsidRDefault="00B349FA">
            <w:pPr>
              <w:widowControl w:val="0"/>
            </w:pPr>
            <w:r>
              <w:rPr>
                <w:rFonts w:ascii="Calibri" w:hAnsi="Calibri" w:cs="Calibri"/>
                <w:sz w:val="22"/>
                <w:szCs w:val="22"/>
              </w:rPr>
              <w:t>1.1</w:t>
            </w:r>
          </w:p>
        </w:tc>
        <w:tc>
          <w:tcPr>
            <w:tcW w:w="8376" w:type="dxa"/>
            <w:tcBorders>
              <w:left w:val="single" w:sz="4" w:space="0" w:color="000000"/>
              <w:bottom w:val="single" w:sz="4" w:space="0" w:color="000000"/>
              <w:right w:val="single" w:sz="4" w:space="0" w:color="000000"/>
            </w:tcBorders>
          </w:tcPr>
          <w:p w14:paraId="1CFD9362" w14:textId="77777777" w:rsidR="00492909" w:rsidRDefault="00B349FA">
            <w:pPr>
              <w:widowControl w:val="0"/>
              <w:jc w:val="both"/>
              <w:rPr>
                <w:rFonts w:ascii="Calibri" w:hAnsi="Calibri" w:cs="Calibri"/>
                <w:sz w:val="22"/>
                <w:szCs w:val="22"/>
              </w:rPr>
            </w:pPr>
            <w:r>
              <w:rPr>
                <w:rFonts w:ascii="Calibri" w:hAnsi="Calibri" w:cs="Calibri"/>
                <w:sz w:val="22"/>
                <w:szCs w:val="22"/>
              </w:rPr>
              <w:t>Pasmo pracy – 145 - 175 MHz wskazane na etapie zamówienia</w:t>
            </w:r>
          </w:p>
        </w:tc>
      </w:tr>
      <w:tr w:rsidR="00492909" w14:paraId="0D53478B"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2BBE62A5" w14:textId="77777777" w:rsidR="00492909" w:rsidRDefault="00B349FA">
            <w:pPr>
              <w:widowControl w:val="0"/>
            </w:pPr>
            <w:r>
              <w:rPr>
                <w:rFonts w:ascii="Calibri" w:hAnsi="Calibri" w:cs="Calibri"/>
                <w:sz w:val="22"/>
                <w:szCs w:val="22"/>
              </w:rPr>
              <w:t>1.2</w:t>
            </w:r>
          </w:p>
        </w:tc>
        <w:tc>
          <w:tcPr>
            <w:tcW w:w="8376" w:type="dxa"/>
            <w:tcBorders>
              <w:top w:val="single" w:sz="4" w:space="0" w:color="000000"/>
              <w:left w:val="single" w:sz="4" w:space="0" w:color="000000"/>
              <w:bottom w:val="single" w:sz="4" w:space="0" w:color="000000"/>
              <w:right w:val="single" w:sz="4" w:space="0" w:color="000000"/>
            </w:tcBorders>
          </w:tcPr>
          <w:p w14:paraId="41DB18CD" w14:textId="77777777" w:rsidR="00492909" w:rsidRDefault="00B349FA">
            <w:pPr>
              <w:widowControl w:val="0"/>
              <w:jc w:val="both"/>
              <w:rPr>
                <w:rFonts w:ascii="Calibri" w:hAnsi="Calibri" w:cs="Calibri"/>
                <w:sz w:val="22"/>
                <w:szCs w:val="22"/>
              </w:rPr>
            </w:pPr>
            <w:r>
              <w:rPr>
                <w:rFonts w:ascii="Calibri" w:hAnsi="Calibri" w:cs="Calibri"/>
                <w:sz w:val="22"/>
                <w:szCs w:val="22"/>
              </w:rPr>
              <w:t>Charakterystyka promieniowania - dookólna</w:t>
            </w:r>
          </w:p>
        </w:tc>
      </w:tr>
      <w:tr w:rsidR="00492909" w14:paraId="30C497A9"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4EEC5585" w14:textId="77777777" w:rsidR="00492909" w:rsidRDefault="00B349FA">
            <w:pPr>
              <w:widowControl w:val="0"/>
            </w:pPr>
            <w:r>
              <w:rPr>
                <w:rFonts w:ascii="Calibri" w:hAnsi="Calibri" w:cs="Calibri"/>
                <w:sz w:val="22"/>
                <w:szCs w:val="22"/>
              </w:rPr>
              <w:t>1.3</w:t>
            </w:r>
          </w:p>
        </w:tc>
        <w:tc>
          <w:tcPr>
            <w:tcW w:w="8376" w:type="dxa"/>
            <w:tcBorders>
              <w:top w:val="single" w:sz="4" w:space="0" w:color="000000"/>
              <w:left w:val="single" w:sz="4" w:space="0" w:color="000000"/>
              <w:bottom w:val="single" w:sz="4" w:space="0" w:color="000000"/>
              <w:right w:val="single" w:sz="4" w:space="0" w:color="000000"/>
            </w:tcBorders>
          </w:tcPr>
          <w:p w14:paraId="5B99A7BB" w14:textId="77777777" w:rsidR="00492909" w:rsidRDefault="00B349FA">
            <w:pPr>
              <w:widowControl w:val="0"/>
              <w:jc w:val="both"/>
            </w:pPr>
            <w:r>
              <w:rPr>
                <w:rFonts w:ascii="Calibri" w:hAnsi="Calibri" w:cs="Calibri"/>
                <w:sz w:val="22"/>
                <w:szCs w:val="22"/>
              </w:rPr>
              <w:t>Zyska energetyczny – 2.2 dBi 0 dBd</w:t>
            </w:r>
          </w:p>
        </w:tc>
      </w:tr>
      <w:tr w:rsidR="00492909" w14:paraId="36E68458"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00FB095D" w14:textId="77777777" w:rsidR="00492909" w:rsidRDefault="00B349FA">
            <w:pPr>
              <w:widowControl w:val="0"/>
            </w:pPr>
            <w:r>
              <w:rPr>
                <w:rFonts w:ascii="Calibri" w:hAnsi="Calibri" w:cs="Calibri"/>
                <w:sz w:val="22"/>
                <w:szCs w:val="22"/>
              </w:rPr>
              <w:t>1.4</w:t>
            </w:r>
          </w:p>
        </w:tc>
        <w:tc>
          <w:tcPr>
            <w:tcW w:w="8376" w:type="dxa"/>
            <w:tcBorders>
              <w:top w:val="single" w:sz="4" w:space="0" w:color="000000"/>
              <w:left w:val="single" w:sz="4" w:space="0" w:color="000000"/>
              <w:bottom w:val="single" w:sz="4" w:space="0" w:color="000000"/>
              <w:right w:val="single" w:sz="4" w:space="0" w:color="000000"/>
            </w:tcBorders>
          </w:tcPr>
          <w:p w14:paraId="39A2D588" w14:textId="77777777" w:rsidR="00492909" w:rsidRDefault="00B349FA">
            <w:pPr>
              <w:widowControl w:val="0"/>
              <w:jc w:val="both"/>
              <w:rPr>
                <w:rFonts w:ascii="Calibri" w:hAnsi="Calibri" w:cs="Calibri"/>
                <w:sz w:val="22"/>
                <w:szCs w:val="22"/>
              </w:rPr>
            </w:pPr>
            <w:r>
              <w:rPr>
                <w:rFonts w:ascii="Calibri" w:hAnsi="Calibri" w:cs="Calibri"/>
                <w:sz w:val="22"/>
                <w:szCs w:val="22"/>
              </w:rPr>
              <w:t>Polaryzacja - pionowa</w:t>
            </w:r>
          </w:p>
        </w:tc>
      </w:tr>
      <w:tr w:rsidR="00492909" w14:paraId="1AA9D96C"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44700347" w14:textId="77777777" w:rsidR="00492909" w:rsidRDefault="00B349FA">
            <w:pPr>
              <w:widowControl w:val="0"/>
            </w:pPr>
            <w:r>
              <w:rPr>
                <w:rFonts w:ascii="Calibri" w:hAnsi="Calibri" w:cs="Calibri"/>
                <w:sz w:val="22"/>
                <w:szCs w:val="22"/>
              </w:rPr>
              <w:t>1.5</w:t>
            </w:r>
          </w:p>
        </w:tc>
        <w:tc>
          <w:tcPr>
            <w:tcW w:w="8376" w:type="dxa"/>
            <w:tcBorders>
              <w:top w:val="single" w:sz="4" w:space="0" w:color="000000"/>
              <w:left w:val="single" w:sz="4" w:space="0" w:color="000000"/>
              <w:bottom w:val="single" w:sz="4" w:space="0" w:color="000000"/>
              <w:right w:val="single" w:sz="4" w:space="0" w:color="000000"/>
            </w:tcBorders>
          </w:tcPr>
          <w:p w14:paraId="183A966F" w14:textId="77777777" w:rsidR="00492909" w:rsidRDefault="00B349FA">
            <w:pPr>
              <w:widowControl w:val="0"/>
              <w:jc w:val="both"/>
              <w:rPr>
                <w:rFonts w:ascii="Calibri" w:hAnsi="Calibri" w:cs="Calibri"/>
                <w:sz w:val="22"/>
                <w:szCs w:val="22"/>
              </w:rPr>
            </w:pPr>
            <w:r>
              <w:rPr>
                <w:rFonts w:ascii="Calibri" w:hAnsi="Calibri" w:cs="Calibri"/>
                <w:sz w:val="22"/>
                <w:szCs w:val="22"/>
              </w:rPr>
              <w:t>VSWR &lt; 1,5 w całym nominalnym zakresie częstotliwości</w:t>
            </w:r>
          </w:p>
        </w:tc>
      </w:tr>
      <w:tr w:rsidR="00492909" w14:paraId="2E4905D0"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0106C773" w14:textId="77777777" w:rsidR="00492909" w:rsidRDefault="00B349FA">
            <w:pPr>
              <w:widowControl w:val="0"/>
            </w:pPr>
            <w:r>
              <w:rPr>
                <w:rFonts w:ascii="Calibri" w:hAnsi="Calibri" w:cs="Calibri"/>
                <w:sz w:val="22"/>
                <w:szCs w:val="22"/>
              </w:rPr>
              <w:t>‍1.6</w:t>
            </w:r>
          </w:p>
        </w:tc>
        <w:tc>
          <w:tcPr>
            <w:tcW w:w="8376" w:type="dxa"/>
            <w:tcBorders>
              <w:top w:val="single" w:sz="4" w:space="0" w:color="000000"/>
              <w:left w:val="single" w:sz="4" w:space="0" w:color="000000"/>
              <w:bottom w:val="single" w:sz="4" w:space="0" w:color="000000"/>
              <w:right w:val="single" w:sz="4" w:space="0" w:color="000000"/>
            </w:tcBorders>
          </w:tcPr>
          <w:p w14:paraId="7C1E37A1" w14:textId="77777777" w:rsidR="00492909" w:rsidRDefault="00B349FA">
            <w:pPr>
              <w:widowControl w:val="0"/>
              <w:jc w:val="both"/>
              <w:rPr>
                <w:rFonts w:ascii="Calibri" w:hAnsi="Calibri" w:cs="Calibri"/>
                <w:sz w:val="22"/>
                <w:szCs w:val="22"/>
              </w:rPr>
            </w:pPr>
            <w:r>
              <w:rPr>
                <w:rFonts w:ascii="Calibri" w:hAnsi="Calibri" w:cs="Calibri"/>
                <w:sz w:val="22"/>
                <w:szCs w:val="22"/>
              </w:rPr>
              <w:t>Moc maksymalna 50 W</w:t>
            </w:r>
          </w:p>
        </w:tc>
      </w:tr>
      <w:tr w:rsidR="00492909" w14:paraId="7BB6AFE6" w14:textId="77777777">
        <w:trPr>
          <w:jc w:val="right"/>
        </w:trPr>
        <w:tc>
          <w:tcPr>
            <w:tcW w:w="684" w:type="dxa"/>
            <w:tcBorders>
              <w:left w:val="single" w:sz="4" w:space="0" w:color="000000"/>
              <w:bottom w:val="single" w:sz="4" w:space="0" w:color="000000"/>
              <w:right w:val="single" w:sz="4" w:space="0" w:color="000000"/>
            </w:tcBorders>
          </w:tcPr>
          <w:p w14:paraId="4270D85A" w14:textId="77777777" w:rsidR="00492909" w:rsidRDefault="00B349FA">
            <w:pPr>
              <w:widowControl w:val="0"/>
            </w:pPr>
            <w:r>
              <w:rPr>
                <w:rFonts w:ascii="Calibri" w:hAnsi="Calibri" w:cs="Calibri"/>
                <w:sz w:val="22"/>
                <w:szCs w:val="22"/>
              </w:rPr>
              <w:t>‍1.7</w:t>
            </w:r>
          </w:p>
        </w:tc>
        <w:tc>
          <w:tcPr>
            <w:tcW w:w="8376" w:type="dxa"/>
            <w:tcBorders>
              <w:left w:val="single" w:sz="4" w:space="0" w:color="000000"/>
              <w:bottom w:val="single" w:sz="4" w:space="0" w:color="000000"/>
              <w:right w:val="single" w:sz="4" w:space="0" w:color="000000"/>
            </w:tcBorders>
          </w:tcPr>
          <w:p w14:paraId="7E28BBB9" w14:textId="77777777" w:rsidR="00492909" w:rsidRDefault="00B349FA">
            <w:pPr>
              <w:widowControl w:val="0"/>
              <w:jc w:val="both"/>
              <w:rPr>
                <w:rFonts w:ascii="Calibri" w:hAnsi="Calibri" w:cs="Calibri"/>
                <w:sz w:val="22"/>
                <w:szCs w:val="22"/>
              </w:rPr>
            </w:pPr>
            <w:r>
              <w:rPr>
                <w:rFonts w:ascii="Calibri" w:hAnsi="Calibri" w:cs="Calibri"/>
                <w:sz w:val="22"/>
                <w:szCs w:val="22"/>
              </w:rPr>
              <w:t>Zwarta do masy dla prądu stałego</w:t>
            </w:r>
          </w:p>
        </w:tc>
      </w:tr>
      <w:tr w:rsidR="00492909" w14:paraId="66F42BB0" w14:textId="77777777">
        <w:trPr>
          <w:jc w:val="right"/>
        </w:trPr>
        <w:tc>
          <w:tcPr>
            <w:tcW w:w="684" w:type="dxa"/>
            <w:tcBorders>
              <w:left w:val="single" w:sz="4" w:space="0" w:color="000000"/>
              <w:bottom w:val="single" w:sz="4" w:space="0" w:color="000000"/>
              <w:right w:val="single" w:sz="4" w:space="0" w:color="000000"/>
            </w:tcBorders>
          </w:tcPr>
          <w:p w14:paraId="2A8708F6" w14:textId="77777777" w:rsidR="00492909" w:rsidRDefault="00B349FA">
            <w:pPr>
              <w:widowControl w:val="0"/>
            </w:pPr>
            <w:r>
              <w:rPr>
                <w:rFonts w:ascii="Calibri" w:hAnsi="Calibri" w:cs="Calibri"/>
                <w:sz w:val="22"/>
                <w:szCs w:val="22"/>
              </w:rPr>
              <w:t>‍1.8</w:t>
            </w:r>
          </w:p>
        </w:tc>
        <w:tc>
          <w:tcPr>
            <w:tcW w:w="8376" w:type="dxa"/>
            <w:tcBorders>
              <w:left w:val="single" w:sz="4" w:space="0" w:color="000000"/>
              <w:bottom w:val="single" w:sz="4" w:space="0" w:color="000000"/>
              <w:right w:val="single" w:sz="4" w:space="0" w:color="000000"/>
            </w:tcBorders>
          </w:tcPr>
          <w:p w14:paraId="196F8954" w14:textId="77777777" w:rsidR="00492909" w:rsidRDefault="00B349FA">
            <w:pPr>
              <w:widowControl w:val="0"/>
              <w:jc w:val="both"/>
              <w:rPr>
                <w:rFonts w:ascii="Calibri" w:hAnsi="Calibri" w:cs="Calibri"/>
                <w:sz w:val="22"/>
                <w:szCs w:val="22"/>
              </w:rPr>
            </w:pPr>
            <w:r>
              <w:rPr>
                <w:rFonts w:ascii="Calibri" w:hAnsi="Calibri" w:cs="Calibri"/>
                <w:sz w:val="22"/>
                <w:szCs w:val="22"/>
              </w:rPr>
              <w:t>Temperatura pracy -30°C do +70°C</w:t>
            </w:r>
          </w:p>
        </w:tc>
      </w:tr>
      <w:tr w:rsidR="00492909" w14:paraId="372DF439" w14:textId="77777777">
        <w:trPr>
          <w:jc w:val="right"/>
        </w:trPr>
        <w:tc>
          <w:tcPr>
            <w:tcW w:w="684" w:type="dxa"/>
            <w:tcBorders>
              <w:left w:val="single" w:sz="4" w:space="0" w:color="000000"/>
              <w:bottom w:val="single" w:sz="4" w:space="0" w:color="000000"/>
              <w:right w:val="single" w:sz="4" w:space="0" w:color="000000"/>
            </w:tcBorders>
          </w:tcPr>
          <w:p w14:paraId="403CE66A" w14:textId="77777777" w:rsidR="00492909" w:rsidRDefault="00B349FA">
            <w:pPr>
              <w:widowControl w:val="0"/>
              <w:rPr>
                <w:rFonts w:ascii="Calibri" w:hAnsi="Calibri" w:cs="Calibri"/>
                <w:sz w:val="22"/>
                <w:szCs w:val="22"/>
              </w:rPr>
            </w:pPr>
            <w:r>
              <w:rPr>
                <w:rFonts w:ascii="Calibri" w:hAnsi="Calibri" w:cs="Calibri"/>
                <w:sz w:val="22"/>
                <w:szCs w:val="22"/>
              </w:rPr>
              <w:t>1.9</w:t>
            </w:r>
          </w:p>
        </w:tc>
        <w:tc>
          <w:tcPr>
            <w:tcW w:w="8376" w:type="dxa"/>
            <w:tcBorders>
              <w:left w:val="single" w:sz="4" w:space="0" w:color="000000"/>
              <w:bottom w:val="single" w:sz="4" w:space="0" w:color="000000"/>
              <w:right w:val="single" w:sz="4" w:space="0" w:color="000000"/>
            </w:tcBorders>
          </w:tcPr>
          <w:p w14:paraId="7B60446D" w14:textId="77777777" w:rsidR="00492909" w:rsidRDefault="00B349FA">
            <w:pPr>
              <w:widowControl w:val="0"/>
              <w:jc w:val="both"/>
            </w:pPr>
            <w:r>
              <w:rPr>
                <w:rFonts w:ascii="Calibri" w:hAnsi="Calibri" w:cs="Calibri"/>
                <w:sz w:val="22"/>
                <w:szCs w:val="22"/>
              </w:rPr>
              <w:t>Maksymalna wysokość – 1,5 cm</w:t>
            </w:r>
          </w:p>
        </w:tc>
      </w:tr>
      <w:tr w:rsidR="00492909" w14:paraId="4A1EC43F"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78FEF476" w14:textId="77777777" w:rsidR="00492909" w:rsidRDefault="00B349FA">
            <w:pPr>
              <w:widowControl w:val="0"/>
              <w:rPr>
                <w:rFonts w:ascii="Calibri" w:hAnsi="Calibri" w:cs="Calibri"/>
                <w:sz w:val="22"/>
                <w:szCs w:val="22"/>
              </w:rPr>
            </w:pPr>
            <w:r>
              <w:rPr>
                <w:rFonts w:ascii="Calibri" w:hAnsi="Calibri" w:cs="Calibri"/>
                <w:sz w:val="22"/>
                <w:szCs w:val="22"/>
              </w:rPr>
              <w:t>1.10</w:t>
            </w:r>
          </w:p>
        </w:tc>
        <w:tc>
          <w:tcPr>
            <w:tcW w:w="8376" w:type="dxa"/>
            <w:tcBorders>
              <w:top w:val="single" w:sz="4" w:space="0" w:color="000000"/>
              <w:left w:val="single" w:sz="4" w:space="0" w:color="000000"/>
              <w:bottom w:val="single" w:sz="4" w:space="0" w:color="000000"/>
              <w:right w:val="single" w:sz="4" w:space="0" w:color="000000"/>
            </w:tcBorders>
          </w:tcPr>
          <w:p w14:paraId="67F55730" w14:textId="77777777" w:rsidR="00492909" w:rsidRDefault="00B349FA">
            <w:pPr>
              <w:widowControl w:val="0"/>
              <w:jc w:val="both"/>
            </w:pPr>
            <w:r>
              <w:rPr>
                <w:rFonts w:ascii="Calibri" w:hAnsi="Calibri" w:cs="Calibri"/>
                <w:sz w:val="22"/>
                <w:szCs w:val="22"/>
              </w:rPr>
              <w:t>Maksymalna waga – 1,5 kg</w:t>
            </w:r>
          </w:p>
        </w:tc>
      </w:tr>
      <w:tr w:rsidR="00492909" w14:paraId="42704418" w14:textId="77777777">
        <w:trPr>
          <w:jc w:val="right"/>
        </w:trPr>
        <w:tc>
          <w:tcPr>
            <w:tcW w:w="684" w:type="dxa"/>
            <w:tcBorders>
              <w:top w:val="single" w:sz="4" w:space="0" w:color="000000"/>
              <w:left w:val="single" w:sz="4" w:space="0" w:color="000000"/>
              <w:bottom w:val="single" w:sz="4" w:space="0" w:color="000000"/>
              <w:right w:val="single" w:sz="4" w:space="0" w:color="000000"/>
            </w:tcBorders>
            <w:shd w:val="clear" w:color="auto" w:fill="CCCCCC"/>
          </w:tcPr>
          <w:p w14:paraId="195B8FBD" w14:textId="77777777" w:rsidR="00492909" w:rsidRDefault="00B349FA">
            <w:pPr>
              <w:widowControl w:val="0"/>
              <w:rPr>
                <w:rFonts w:ascii="Calibri" w:hAnsi="Calibri" w:cs="Calibri"/>
                <w:sz w:val="22"/>
                <w:szCs w:val="22"/>
              </w:rPr>
            </w:pPr>
            <w:r>
              <w:rPr>
                <w:rFonts w:ascii="Calibri" w:hAnsi="Calibri" w:cs="Calibri"/>
                <w:sz w:val="22"/>
                <w:szCs w:val="22"/>
              </w:rPr>
              <w:t>‍2</w:t>
            </w:r>
          </w:p>
        </w:tc>
        <w:tc>
          <w:tcPr>
            <w:tcW w:w="8376" w:type="dxa"/>
            <w:tcBorders>
              <w:top w:val="single" w:sz="4" w:space="0" w:color="000000"/>
              <w:left w:val="single" w:sz="4" w:space="0" w:color="000000"/>
              <w:bottom w:val="single" w:sz="4" w:space="0" w:color="000000"/>
              <w:right w:val="single" w:sz="4" w:space="0" w:color="000000"/>
            </w:tcBorders>
            <w:shd w:val="clear" w:color="auto" w:fill="CCCCCC"/>
          </w:tcPr>
          <w:p w14:paraId="68A5F9E2" w14:textId="77777777" w:rsidR="00492909" w:rsidRDefault="00B349FA">
            <w:pPr>
              <w:widowControl w:val="0"/>
              <w:jc w:val="center"/>
              <w:rPr>
                <w:rFonts w:ascii="Calibri" w:hAnsi="Calibri" w:cs="Calibri"/>
                <w:sz w:val="22"/>
                <w:szCs w:val="22"/>
              </w:rPr>
            </w:pPr>
            <w:r>
              <w:rPr>
                <w:rFonts w:ascii="Calibri" w:hAnsi="Calibri" w:cs="Calibri"/>
                <w:sz w:val="22"/>
                <w:szCs w:val="22"/>
              </w:rPr>
              <w:t xml:space="preserve">Odgromnik Gazowy </w:t>
            </w:r>
            <w:r>
              <w:rPr>
                <w:rFonts w:ascii="Calibri" w:hAnsi="Calibri" w:cs="Calibri"/>
                <w:sz w:val="22"/>
                <w:szCs w:val="22"/>
                <w:u w:val="single"/>
              </w:rPr>
              <w:t xml:space="preserve"> o następujących parametrach minimalnych:</w:t>
            </w:r>
          </w:p>
        </w:tc>
      </w:tr>
      <w:tr w:rsidR="00492909" w14:paraId="173A32F7" w14:textId="77777777">
        <w:trPr>
          <w:jc w:val="right"/>
        </w:trPr>
        <w:tc>
          <w:tcPr>
            <w:tcW w:w="684" w:type="dxa"/>
            <w:tcBorders>
              <w:left w:val="single" w:sz="4" w:space="0" w:color="000000"/>
              <w:bottom w:val="single" w:sz="4" w:space="0" w:color="000000"/>
              <w:right w:val="single" w:sz="4" w:space="0" w:color="000000"/>
            </w:tcBorders>
          </w:tcPr>
          <w:p w14:paraId="67F12342" w14:textId="77777777" w:rsidR="00492909" w:rsidRDefault="00B349FA">
            <w:pPr>
              <w:widowControl w:val="0"/>
            </w:pPr>
            <w:r>
              <w:rPr>
                <w:rFonts w:ascii="Calibri" w:hAnsi="Calibri" w:cs="Calibri"/>
                <w:sz w:val="22"/>
                <w:szCs w:val="22"/>
              </w:rPr>
              <w:t>2.1.</w:t>
            </w:r>
          </w:p>
        </w:tc>
        <w:tc>
          <w:tcPr>
            <w:tcW w:w="8376" w:type="dxa"/>
            <w:tcBorders>
              <w:left w:val="single" w:sz="4" w:space="0" w:color="000000"/>
              <w:bottom w:val="single" w:sz="4" w:space="0" w:color="000000"/>
              <w:right w:val="single" w:sz="4" w:space="0" w:color="000000"/>
            </w:tcBorders>
          </w:tcPr>
          <w:p w14:paraId="28E29350" w14:textId="77777777" w:rsidR="00492909" w:rsidRDefault="00B349FA">
            <w:pPr>
              <w:widowControl w:val="0"/>
              <w:jc w:val="both"/>
              <w:rPr>
                <w:rFonts w:ascii="Calibri" w:hAnsi="Calibri" w:cs="Calibri"/>
                <w:sz w:val="22"/>
                <w:szCs w:val="22"/>
              </w:rPr>
            </w:pPr>
            <w:r>
              <w:rPr>
                <w:rFonts w:ascii="Calibri" w:hAnsi="Calibri" w:cs="Calibri"/>
                <w:sz w:val="22"/>
                <w:szCs w:val="22"/>
              </w:rPr>
              <w:t>Szerokie pasmo pracy 50MHz – 700MHz</w:t>
            </w:r>
          </w:p>
        </w:tc>
      </w:tr>
      <w:tr w:rsidR="00492909" w14:paraId="428C2B82"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2EC1EB79" w14:textId="77777777" w:rsidR="00492909" w:rsidRDefault="00B349FA">
            <w:pPr>
              <w:widowControl w:val="0"/>
            </w:pPr>
            <w:r>
              <w:rPr>
                <w:rFonts w:ascii="Calibri" w:hAnsi="Calibri" w:cs="Calibri"/>
                <w:sz w:val="22"/>
                <w:szCs w:val="22"/>
              </w:rPr>
              <w:t>2.2</w:t>
            </w:r>
          </w:p>
        </w:tc>
        <w:tc>
          <w:tcPr>
            <w:tcW w:w="8376" w:type="dxa"/>
            <w:tcBorders>
              <w:top w:val="single" w:sz="4" w:space="0" w:color="000000"/>
              <w:left w:val="single" w:sz="4" w:space="0" w:color="000000"/>
              <w:bottom w:val="single" w:sz="4" w:space="0" w:color="000000"/>
              <w:right w:val="single" w:sz="4" w:space="0" w:color="000000"/>
            </w:tcBorders>
          </w:tcPr>
          <w:p w14:paraId="60734E35" w14:textId="77777777" w:rsidR="00492909" w:rsidRDefault="00B349FA">
            <w:pPr>
              <w:widowControl w:val="0"/>
              <w:jc w:val="both"/>
              <w:rPr>
                <w:rFonts w:ascii="Calibri" w:hAnsi="Calibri" w:cs="Calibri"/>
                <w:sz w:val="22"/>
                <w:szCs w:val="22"/>
              </w:rPr>
            </w:pPr>
            <w:r>
              <w:rPr>
                <w:rFonts w:ascii="Calibri" w:hAnsi="Calibri" w:cs="Calibri"/>
                <w:sz w:val="22"/>
                <w:szCs w:val="22"/>
              </w:rPr>
              <w:t>Niska energia wyjściowa &lt; 600uJ (po uderzeniu pioruna)</w:t>
            </w:r>
          </w:p>
        </w:tc>
      </w:tr>
      <w:tr w:rsidR="00492909" w14:paraId="4DFC2D41"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166DF56B" w14:textId="77777777" w:rsidR="00492909" w:rsidRDefault="00B349FA">
            <w:pPr>
              <w:widowControl w:val="0"/>
              <w:rPr>
                <w:rFonts w:ascii="Calibri" w:hAnsi="Calibri" w:cs="Calibri"/>
                <w:sz w:val="22"/>
                <w:szCs w:val="22"/>
              </w:rPr>
            </w:pPr>
            <w:r>
              <w:rPr>
                <w:rFonts w:ascii="Calibri" w:hAnsi="Calibri" w:cs="Calibri"/>
                <w:sz w:val="22"/>
                <w:szCs w:val="22"/>
              </w:rPr>
              <w:t>2.3</w:t>
            </w:r>
          </w:p>
        </w:tc>
        <w:tc>
          <w:tcPr>
            <w:tcW w:w="8376" w:type="dxa"/>
            <w:tcBorders>
              <w:top w:val="single" w:sz="4" w:space="0" w:color="000000"/>
              <w:left w:val="single" w:sz="4" w:space="0" w:color="000000"/>
              <w:bottom w:val="single" w:sz="4" w:space="0" w:color="000000"/>
              <w:right w:val="single" w:sz="4" w:space="0" w:color="000000"/>
            </w:tcBorders>
          </w:tcPr>
          <w:p w14:paraId="136CBF86"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Moc maksymalna: VHF 375W, </w:t>
            </w:r>
          </w:p>
        </w:tc>
      </w:tr>
      <w:tr w:rsidR="00492909" w14:paraId="2C22190F" w14:textId="77777777">
        <w:trPr>
          <w:jc w:val="right"/>
        </w:trPr>
        <w:tc>
          <w:tcPr>
            <w:tcW w:w="684" w:type="dxa"/>
            <w:tcBorders>
              <w:top w:val="single" w:sz="4" w:space="0" w:color="000000"/>
              <w:left w:val="single" w:sz="4" w:space="0" w:color="000000"/>
              <w:bottom w:val="single" w:sz="4" w:space="0" w:color="000000"/>
              <w:right w:val="single" w:sz="4" w:space="0" w:color="000000"/>
            </w:tcBorders>
            <w:shd w:val="clear" w:color="auto" w:fill="CCCCCC"/>
          </w:tcPr>
          <w:p w14:paraId="5E60EB95" w14:textId="77777777" w:rsidR="00492909" w:rsidRDefault="00B349FA">
            <w:pPr>
              <w:widowControl w:val="0"/>
              <w:rPr>
                <w:rFonts w:ascii="Calibri" w:hAnsi="Calibri" w:cs="Calibri"/>
                <w:sz w:val="22"/>
                <w:szCs w:val="22"/>
              </w:rPr>
            </w:pPr>
            <w:r>
              <w:rPr>
                <w:rFonts w:ascii="Calibri" w:hAnsi="Calibri" w:cs="Calibri"/>
                <w:sz w:val="22"/>
                <w:szCs w:val="22"/>
              </w:rPr>
              <w:t>‍3</w:t>
            </w:r>
          </w:p>
        </w:tc>
        <w:tc>
          <w:tcPr>
            <w:tcW w:w="8376" w:type="dxa"/>
            <w:tcBorders>
              <w:top w:val="single" w:sz="4" w:space="0" w:color="000000"/>
              <w:left w:val="single" w:sz="4" w:space="0" w:color="000000"/>
              <w:bottom w:val="single" w:sz="4" w:space="0" w:color="000000"/>
              <w:right w:val="single" w:sz="4" w:space="0" w:color="000000"/>
            </w:tcBorders>
            <w:shd w:val="clear" w:color="auto" w:fill="CCCCCC"/>
          </w:tcPr>
          <w:p w14:paraId="473A8C38" w14:textId="77777777" w:rsidR="00492909" w:rsidRDefault="00B349FA">
            <w:pPr>
              <w:widowControl w:val="0"/>
              <w:jc w:val="both"/>
              <w:rPr>
                <w:rFonts w:ascii="Calibri" w:hAnsi="Calibri"/>
                <w:sz w:val="22"/>
                <w:szCs w:val="22"/>
              </w:rPr>
            </w:pPr>
            <w:r>
              <w:rPr>
                <w:rFonts w:ascii="Calibri" w:hAnsi="Calibri"/>
                <w:sz w:val="22"/>
                <w:szCs w:val="22"/>
              </w:rPr>
              <w:t>Okablowanie (instalacja antenowa)</w:t>
            </w:r>
            <w:r>
              <w:rPr>
                <w:rFonts w:ascii="Calibri" w:hAnsi="Calibri"/>
                <w:sz w:val="22"/>
                <w:szCs w:val="22"/>
                <w:u w:val="single"/>
              </w:rPr>
              <w:t xml:space="preserve"> </w:t>
            </w:r>
            <w:r>
              <w:rPr>
                <w:rFonts w:ascii="Calibri" w:hAnsi="Calibri" w:cs="Calibri"/>
                <w:sz w:val="22"/>
                <w:szCs w:val="22"/>
                <w:u w:val="single"/>
              </w:rPr>
              <w:t>o następujących parametrach minimalnych:</w:t>
            </w:r>
          </w:p>
        </w:tc>
      </w:tr>
      <w:tr w:rsidR="00492909" w14:paraId="6E90C379" w14:textId="77777777">
        <w:trPr>
          <w:jc w:val="right"/>
        </w:trPr>
        <w:tc>
          <w:tcPr>
            <w:tcW w:w="684" w:type="dxa"/>
            <w:tcBorders>
              <w:left w:val="single" w:sz="4" w:space="0" w:color="000000"/>
              <w:bottom w:val="single" w:sz="4" w:space="0" w:color="000000"/>
              <w:right w:val="single" w:sz="4" w:space="0" w:color="000000"/>
            </w:tcBorders>
          </w:tcPr>
          <w:p w14:paraId="332830B0" w14:textId="77777777" w:rsidR="00492909" w:rsidRDefault="00B349FA">
            <w:pPr>
              <w:widowControl w:val="0"/>
            </w:pPr>
            <w:r>
              <w:rPr>
                <w:rFonts w:ascii="Calibri" w:hAnsi="Calibri" w:cs="Calibri"/>
                <w:sz w:val="22"/>
                <w:szCs w:val="22"/>
              </w:rPr>
              <w:t>3.1</w:t>
            </w:r>
          </w:p>
        </w:tc>
        <w:tc>
          <w:tcPr>
            <w:tcW w:w="8376" w:type="dxa"/>
            <w:tcBorders>
              <w:left w:val="single" w:sz="4" w:space="0" w:color="000000"/>
              <w:bottom w:val="single" w:sz="4" w:space="0" w:color="000000"/>
              <w:right w:val="single" w:sz="4" w:space="0" w:color="000000"/>
            </w:tcBorders>
          </w:tcPr>
          <w:p w14:paraId="27E09A6B" w14:textId="77777777" w:rsidR="00492909" w:rsidRDefault="00B349FA">
            <w:pPr>
              <w:widowControl w:val="0"/>
              <w:jc w:val="both"/>
            </w:pPr>
            <w:r>
              <w:rPr>
                <w:rFonts w:ascii="Calibri" w:hAnsi="Calibri" w:cs="Calibri"/>
                <w:sz w:val="22"/>
                <w:szCs w:val="22"/>
              </w:rPr>
              <w:t xml:space="preserve">Impedancja - </w:t>
            </w:r>
            <w:r>
              <w:rPr>
                <w:rFonts w:ascii="Calibri" w:hAnsi="Calibri" w:cs="Calibri"/>
                <w:color w:val="000000"/>
                <w:sz w:val="22"/>
                <w:szCs w:val="22"/>
                <w:shd w:val="clear" w:color="auto" w:fill="FDFDFD"/>
              </w:rPr>
              <w:t>50 Ohm</w:t>
            </w:r>
          </w:p>
        </w:tc>
      </w:tr>
      <w:tr w:rsidR="00492909" w14:paraId="08A18486"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42A7F989" w14:textId="77777777" w:rsidR="00492909" w:rsidRDefault="00B349FA">
            <w:pPr>
              <w:widowControl w:val="0"/>
            </w:pPr>
            <w:r>
              <w:rPr>
                <w:rFonts w:ascii="Calibri" w:hAnsi="Calibri" w:cs="Calibri"/>
                <w:sz w:val="22"/>
                <w:szCs w:val="22"/>
              </w:rPr>
              <w:t>3.2</w:t>
            </w:r>
          </w:p>
        </w:tc>
        <w:tc>
          <w:tcPr>
            <w:tcW w:w="8376" w:type="dxa"/>
            <w:tcBorders>
              <w:top w:val="single" w:sz="4" w:space="0" w:color="000000"/>
              <w:left w:val="single" w:sz="4" w:space="0" w:color="000000"/>
              <w:bottom w:val="single" w:sz="4" w:space="0" w:color="000000"/>
              <w:right w:val="single" w:sz="4" w:space="0" w:color="000000"/>
            </w:tcBorders>
          </w:tcPr>
          <w:p w14:paraId="411CCAEC" w14:textId="77777777" w:rsidR="00492909" w:rsidRDefault="00B349FA">
            <w:pPr>
              <w:widowControl w:val="0"/>
              <w:jc w:val="both"/>
            </w:pPr>
            <w:r>
              <w:rPr>
                <w:rFonts w:ascii="Calibri" w:hAnsi="Calibri" w:cs="Calibri"/>
                <w:sz w:val="22"/>
                <w:szCs w:val="22"/>
              </w:rPr>
              <w:t>Tłumienność kabla &lt;</w:t>
            </w:r>
            <w:r>
              <w:rPr>
                <w:rFonts w:ascii="Calibri" w:hAnsi="Calibri" w:cs="Calibri"/>
                <w:color w:val="000000"/>
                <w:sz w:val="22"/>
                <w:szCs w:val="22"/>
                <w:shd w:val="clear" w:color="auto" w:fill="FFFFFF"/>
              </w:rPr>
              <w:t>5 dB/ 100 m przy częstotliwości pracy 169 MHz</w:t>
            </w:r>
          </w:p>
        </w:tc>
      </w:tr>
      <w:tr w:rsidR="00492909" w14:paraId="1AB50A7F" w14:textId="77777777">
        <w:trPr>
          <w:jc w:val="right"/>
        </w:trPr>
        <w:tc>
          <w:tcPr>
            <w:tcW w:w="684" w:type="dxa"/>
            <w:tcBorders>
              <w:left w:val="single" w:sz="4" w:space="0" w:color="000000"/>
              <w:bottom w:val="single" w:sz="4" w:space="0" w:color="000000"/>
              <w:right w:val="single" w:sz="4" w:space="0" w:color="000000"/>
            </w:tcBorders>
          </w:tcPr>
          <w:p w14:paraId="3765B26A" w14:textId="77777777" w:rsidR="00492909" w:rsidRDefault="00B349FA">
            <w:pPr>
              <w:widowControl w:val="0"/>
            </w:pPr>
            <w:r>
              <w:rPr>
                <w:rFonts w:ascii="Calibri" w:hAnsi="Calibri" w:cs="Calibri"/>
                <w:sz w:val="22"/>
                <w:szCs w:val="22"/>
              </w:rPr>
              <w:t>‍3.3</w:t>
            </w:r>
          </w:p>
        </w:tc>
        <w:tc>
          <w:tcPr>
            <w:tcW w:w="8376" w:type="dxa"/>
            <w:tcBorders>
              <w:left w:val="single" w:sz="4" w:space="0" w:color="000000"/>
              <w:bottom w:val="single" w:sz="4" w:space="0" w:color="000000"/>
              <w:right w:val="single" w:sz="4" w:space="0" w:color="000000"/>
            </w:tcBorders>
          </w:tcPr>
          <w:p w14:paraId="537A6D04" w14:textId="77777777" w:rsidR="00492909" w:rsidRDefault="00B349FA">
            <w:pPr>
              <w:widowControl w:val="0"/>
              <w:jc w:val="both"/>
              <w:rPr>
                <w:rFonts w:ascii="Calibri" w:hAnsi="Calibri" w:cs="Calibri"/>
                <w:sz w:val="22"/>
                <w:szCs w:val="22"/>
              </w:rPr>
            </w:pPr>
            <w:r>
              <w:rPr>
                <w:rFonts w:ascii="Calibri" w:hAnsi="Calibri" w:cs="Calibri"/>
                <w:sz w:val="22"/>
                <w:szCs w:val="22"/>
              </w:rPr>
              <w:t>Instalacja wykonana w standardzie kabla koncentrycznego LDF4-50A 1/2-CommScope/Andrew</w:t>
            </w:r>
          </w:p>
        </w:tc>
      </w:tr>
      <w:tr w:rsidR="00492909" w14:paraId="23FA8C33" w14:textId="77777777">
        <w:trPr>
          <w:jc w:val="right"/>
        </w:trPr>
        <w:tc>
          <w:tcPr>
            <w:tcW w:w="684" w:type="dxa"/>
            <w:tcBorders>
              <w:left w:val="single" w:sz="4" w:space="0" w:color="000000"/>
              <w:bottom w:val="single" w:sz="4" w:space="0" w:color="000000"/>
              <w:right w:val="single" w:sz="4" w:space="0" w:color="000000"/>
            </w:tcBorders>
          </w:tcPr>
          <w:p w14:paraId="2E606E06" w14:textId="77777777" w:rsidR="00492909" w:rsidRDefault="00B349FA">
            <w:pPr>
              <w:widowControl w:val="0"/>
            </w:pPr>
            <w:r>
              <w:rPr>
                <w:rFonts w:ascii="Calibri" w:hAnsi="Calibri" w:cs="Calibri"/>
                <w:sz w:val="22"/>
                <w:szCs w:val="22"/>
              </w:rPr>
              <w:t>‍3.4</w:t>
            </w:r>
          </w:p>
        </w:tc>
        <w:tc>
          <w:tcPr>
            <w:tcW w:w="8376" w:type="dxa"/>
            <w:tcBorders>
              <w:left w:val="single" w:sz="4" w:space="0" w:color="000000"/>
              <w:bottom w:val="single" w:sz="4" w:space="0" w:color="000000"/>
              <w:right w:val="single" w:sz="4" w:space="0" w:color="000000"/>
            </w:tcBorders>
          </w:tcPr>
          <w:p w14:paraId="4469A562"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Wtyki: N gniazdo skręcane na kabel LDF4-50A 1/2 - L4TNF-PSA CommScope (Andrew) oraz N wtyk skręcany na kabel LDF4-50A - 1/2- L4TNM-PSA CommScope (Andrew) </w:t>
            </w:r>
          </w:p>
        </w:tc>
      </w:tr>
      <w:tr w:rsidR="00492909" w14:paraId="7E8327DC" w14:textId="77777777">
        <w:trPr>
          <w:jc w:val="right"/>
        </w:trPr>
        <w:tc>
          <w:tcPr>
            <w:tcW w:w="684" w:type="dxa"/>
            <w:tcBorders>
              <w:left w:val="single" w:sz="4" w:space="0" w:color="000000"/>
              <w:bottom w:val="single" w:sz="4" w:space="0" w:color="000000"/>
              <w:right w:val="single" w:sz="4" w:space="0" w:color="000000"/>
            </w:tcBorders>
            <w:shd w:val="clear" w:color="auto" w:fill="CCCCCC"/>
          </w:tcPr>
          <w:p w14:paraId="5DE15412" w14:textId="77777777" w:rsidR="00492909" w:rsidRDefault="00B349FA">
            <w:pPr>
              <w:widowControl w:val="0"/>
              <w:rPr>
                <w:rFonts w:ascii="Calibri" w:hAnsi="Calibri" w:cs="Calibri"/>
                <w:sz w:val="22"/>
                <w:szCs w:val="22"/>
              </w:rPr>
            </w:pPr>
            <w:r>
              <w:rPr>
                <w:rFonts w:ascii="Calibri" w:hAnsi="Calibri" w:cs="Calibri"/>
                <w:sz w:val="22"/>
                <w:szCs w:val="22"/>
              </w:rPr>
              <w:t>‍3.5</w:t>
            </w:r>
          </w:p>
        </w:tc>
        <w:tc>
          <w:tcPr>
            <w:tcW w:w="8376" w:type="dxa"/>
            <w:tcBorders>
              <w:left w:val="single" w:sz="4" w:space="0" w:color="000000"/>
              <w:bottom w:val="single" w:sz="4" w:space="0" w:color="000000"/>
              <w:right w:val="single" w:sz="4" w:space="0" w:color="000000"/>
            </w:tcBorders>
            <w:shd w:val="clear" w:color="auto" w:fill="CCCCCC"/>
          </w:tcPr>
          <w:p w14:paraId="286324AF" w14:textId="77777777" w:rsidR="00492909" w:rsidRDefault="00B349FA">
            <w:pPr>
              <w:widowControl w:val="0"/>
              <w:jc w:val="both"/>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Wymagania uzupełniające: </w:t>
            </w:r>
          </w:p>
        </w:tc>
      </w:tr>
      <w:tr w:rsidR="00492909" w14:paraId="4DAFB1E3" w14:textId="77777777">
        <w:trPr>
          <w:jc w:val="right"/>
        </w:trPr>
        <w:tc>
          <w:tcPr>
            <w:tcW w:w="684" w:type="dxa"/>
            <w:tcBorders>
              <w:left w:val="single" w:sz="4" w:space="0" w:color="000000"/>
              <w:bottom w:val="single" w:sz="4" w:space="0" w:color="000000"/>
              <w:right w:val="single" w:sz="4" w:space="0" w:color="000000"/>
            </w:tcBorders>
          </w:tcPr>
          <w:p w14:paraId="089D1E68" w14:textId="77777777" w:rsidR="00492909" w:rsidRDefault="00B349FA">
            <w:pPr>
              <w:widowControl w:val="0"/>
            </w:pPr>
            <w:r>
              <w:rPr>
                <w:rFonts w:ascii="Calibri" w:hAnsi="Calibri" w:cs="Calibri"/>
                <w:sz w:val="22"/>
                <w:szCs w:val="22"/>
              </w:rPr>
              <w:t>‍3.5.1</w:t>
            </w:r>
          </w:p>
        </w:tc>
        <w:tc>
          <w:tcPr>
            <w:tcW w:w="8376" w:type="dxa"/>
            <w:tcBorders>
              <w:left w:val="single" w:sz="4" w:space="0" w:color="000000"/>
              <w:bottom w:val="single" w:sz="4" w:space="0" w:color="000000"/>
              <w:right w:val="single" w:sz="4" w:space="0" w:color="000000"/>
            </w:tcBorders>
          </w:tcPr>
          <w:p w14:paraId="0EA43C73" w14:textId="77777777" w:rsidR="00492909" w:rsidRDefault="00B349FA">
            <w:pPr>
              <w:widowControl w:val="0"/>
              <w:jc w:val="both"/>
            </w:pPr>
            <w:r>
              <w:rPr>
                <w:rFonts w:ascii="Calibri" w:hAnsi="Calibri" w:cs="Calibri"/>
                <w:sz w:val="22"/>
                <w:szCs w:val="22"/>
              </w:rPr>
              <w:t>Dopuszcza się wykonanie instalacji, jumperów zarówno przy antenie na maszcie jak i do podłączenia dupleksera i dalej z instalacją antenową do odgromnika gazowego z okablowania innego niż wymienione, spełniającego warunek Tłumienność &lt;13</w:t>
            </w:r>
            <w:r>
              <w:rPr>
                <w:rFonts w:ascii="Calibri" w:hAnsi="Calibri" w:cs="Calibri"/>
                <w:color w:val="000000"/>
                <w:sz w:val="22"/>
                <w:szCs w:val="22"/>
                <w:shd w:val="clear" w:color="auto" w:fill="FFFFFF"/>
              </w:rPr>
              <w:t xml:space="preserve"> dB/ 100 m  przy częstotliwości pracy 169 MHz</w:t>
            </w:r>
            <w:r>
              <w:rPr>
                <w:rFonts w:ascii="Calibri" w:hAnsi="Calibri" w:cs="Calibri"/>
                <w:sz w:val="22"/>
                <w:szCs w:val="22"/>
              </w:rPr>
              <w:t xml:space="preserve"> </w:t>
            </w:r>
            <w:r>
              <w:rPr>
                <w:rFonts w:ascii="Calibri" w:hAnsi="Calibri" w:cs="Calibri"/>
                <w:color w:val="000000"/>
                <w:sz w:val="22"/>
                <w:szCs w:val="22"/>
                <w:shd w:val="clear" w:color="auto" w:fill="FFFFFF"/>
              </w:rPr>
              <w:t xml:space="preserve">(np.: Belden H-155) </w:t>
            </w:r>
            <w:r>
              <w:rPr>
                <w:rFonts w:ascii="Calibri" w:hAnsi="Calibri" w:cs="Calibri"/>
                <w:sz w:val="22"/>
                <w:szCs w:val="22"/>
              </w:rPr>
              <w:t>w przypadku gdy odległości dupleksera od anteny nie przekracza 15m.</w:t>
            </w:r>
          </w:p>
        </w:tc>
      </w:tr>
      <w:tr w:rsidR="00492909" w14:paraId="6B368286" w14:textId="77777777">
        <w:trPr>
          <w:jc w:val="right"/>
        </w:trPr>
        <w:tc>
          <w:tcPr>
            <w:tcW w:w="684" w:type="dxa"/>
            <w:tcBorders>
              <w:left w:val="single" w:sz="4" w:space="0" w:color="000000"/>
              <w:bottom w:val="single" w:sz="4" w:space="0" w:color="000000"/>
              <w:right w:val="single" w:sz="4" w:space="0" w:color="000000"/>
            </w:tcBorders>
          </w:tcPr>
          <w:p w14:paraId="68482E73" w14:textId="77777777" w:rsidR="00492909" w:rsidRDefault="00B349FA">
            <w:pPr>
              <w:widowControl w:val="0"/>
            </w:pPr>
            <w:r>
              <w:rPr>
                <w:rFonts w:ascii="Calibri" w:hAnsi="Calibri" w:cs="Calibri"/>
                <w:sz w:val="22"/>
                <w:szCs w:val="22"/>
              </w:rPr>
              <w:t>‍3.5.2</w:t>
            </w:r>
          </w:p>
        </w:tc>
        <w:tc>
          <w:tcPr>
            <w:tcW w:w="8376" w:type="dxa"/>
            <w:tcBorders>
              <w:left w:val="single" w:sz="4" w:space="0" w:color="000000"/>
              <w:bottom w:val="single" w:sz="4" w:space="0" w:color="000000"/>
              <w:right w:val="single" w:sz="4" w:space="0" w:color="000000"/>
            </w:tcBorders>
          </w:tcPr>
          <w:p w14:paraId="342ADB94" w14:textId="77777777" w:rsidR="00492909" w:rsidRDefault="00B349FA">
            <w:pPr>
              <w:widowControl w:val="0"/>
              <w:jc w:val="both"/>
            </w:pPr>
            <w:r>
              <w:rPr>
                <w:rFonts w:ascii="Calibri" w:hAnsi="Calibri" w:cs="Calibri"/>
                <w:sz w:val="22"/>
                <w:szCs w:val="22"/>
              </w:rPr>
              <w:t xml:space="preserve">Według zamawiającego anteny będą zainstalowane w wymienionych lokalizacjach na jednym maksimum 3 metrowym maszcie z odejściami antenowymi. Dopuszcza się użycie prefabrykowanego masztu  kratownicowego. </w:t>
            </w:r>
          </w:p>
        </w:tc>
      </w:tr>
      <w:tr w:rsidR="00492909" w14:paraId="05CA0E08" w14:textId="77777777">
        <w:trPr>
          <w:jc w:val="right"/>
        </w:trPr>
        <w:tc>
          <w:tcPr>
            <w:tcW w:w="684" w:type="dxa"/>
            <w:tcBorders>
              <w:left w:val="single" w:sz="4" w:space="0" w:color="000000"/>
              <w:bottom w:val="single" w:sz="4" w:space="0" w:color="000000"/>
              <w:right w:val="single" w:sz="4" w:space="0" w:color="000000"/>
            </w:tcBorders>
          </w:tcPr>
          <w:p w14:paraId="253A2CA4" w14:textId="77777777" w:rsidR="00492909" w:rsidRDefault="00B349FA">
            <w:pPr>
              <w:widowControl w:val="0"/>
              <w:rPr>
                <w:rFonts w:ascii="Calibri" w:hAnsi="Calibri" w:cs="Calibri"/>
                <w:sz w:val="22"/>
                <w:szCs w:val="22"/>
              </w:rPr>
            </w:pPr>
            <w:r>
              <w:rPr>
                <w:rFonts w:ascii="Calibri" w:hAnsi="Calibri" w:cs="Calibri"/>
                <w:sz w:val="22"/>
                <w:szCs w:val="22"/>
              </w:rPr>
              <w:t>‍3.5.3</w:t>
            </w:r>
          </w:p>
        </w:tc>
        <w:tc>
          <w:tcPr>
            <w:tcW w:w="8376" w:type="dxa"/>
            <w:tcBorders>
              <w:left w:val="single" w:sz="4" w:space="0" w:color="000000"/>
              <w:bottom w:val="single" w:sz="4" w:space="0" w:color="000000"/>
              <w:right w:val="single" w:sz="4" w:space="0" w:color="000000"/>
            </w:tcBorders>
          </w:tcPr>
          <w:p w14:paraId="43CF6106"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Kable antenowy ułożony pionowo z zastosowaniem dedykowanych uchwytów do kabla lub drabinek kablowych a poziomo w korytkach kablowych (otwartych) typu BAKS.  </w:t>
            </w:r>
          </w:p>
        </w:tc>
      </w:tr>
      <w:tr w:rsidR="00492909" w14:paraId="749532B9" w14:textId="77777777">
        <w:trPr>
          <w:jc w:val="right"/>
        </w:trPr>
        <w:tc>
          <w:tcPr>
            <w:tcW w:w="684" w:type="dxa"/>
            <w:tcBorders>
              <w:left w:val="single" w:sz="4" w:space="0" w:color="000000"/>
              <w:bottom w:val="single" w:sz="4" w:space="0" w:color="000000"/>
              <w:right w:val="single" w:sz="4" w:space="0" w:color="000000"/>
            </w:tcBorders>
          </w:tcPr>
          <w:p w14:paraId="3388FD22" w14:textId="77777777" w:rsidR="00492909" w:rsidRDefault="00B349FA">
            <w:pPr>
              <w:widowControl w:val="0"/>
              <w:rPr>
                <w:rFonts w:ascii="Calibri" w:hAnsi="Calibri" w:cs="Calibri"/>
                <w:sz w:val="22"/>
                <w:szCs w:val="22"/>
              </w:rPr>
            </w:pPr>
            <w:r>
              <w:rPr>
                <w:rFonts w:ascii="Calibri" w:hAnsi="Calibri" w:cs="Calibri"/>
                <w:sz w:val="22"/>
                <w:szCs w:val="22"/>
              </w:rPr>
              <w:t>‍3.5.4</w:t>
            </w:r>
          </w:p>
        </w:tc>
        <w:tc>
          <w:tcPr>
            <w:tcW w:w="8376" w:type="dxa"/>
            <w:tcBorders>
              <w:left w:val="single" w:sz="4" w:space="0" w:color="000000"/>
              <w:bottom w:val="single" w:sz="4" w:space="0" w:color="000000"/>
              <w:right w:val="single" w:sz="4" w:space="0" w:color="000000"/>
            </w:tcBorders>
          </w:tcPr>
          <w:p w14:paraId="2963CBFB"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Wykonawca zapewnia podłączenie instalacji do instalacji odgromowej budynku wraz z wykonaniem stosownych pomiarów zgodnie z obowiązującymi przepisami i normami branżowymi. Wykonawca dostarczy zamawiającemu protokół odbiorczy z pomiarów instalacji antenowej wg załącznika nr który będzie stanowił warunek odbioru systemu przez Zamawiającego. </w:t>
            </w:r>
          </w:p>
        </w:tc>
      </w:tr>
    </w:tbl>
    <w:p w14:paraId="1AC7DB8B" w14:textId="77777777" w:rsidR="00492909" w:rsidRDefault="00492909">
      <w:pPr>
        <w:ind w:firstLine="360"/>
        <w:jc w:val="both"/>
        <w:rPr>
          <w:rFonts w:ascii="Calibri" w:hAnsi="Calibri" w:cs="Calibri"/>
          <w:sz w:val="22"/>
          <w:szCs w:val="22"/>
        </w:rPr>
      </w:pPr>
    </w:p>
    <w:p w14:paraId="003E328D" w14:textId="77777777" w:rsidR="00492909" w:rsidRDefault="00492909">
      <w:pPr>
        <w:ind w:firstLine="360"/>
        <w:jc w:val="both"/>
        <w:rPr>
          <w:rFonts w:ascii="Calibri" w:hAnsi="Calibri" w:cs="Calibri"/>
          <w:sz w:val="22"/>
          <w:szCs w:val="22"/>
        </w:rPr>
      </w:pPr>
    </w:p>
    <w:p w14:paraId="6D25F089" w14:textId="77777777" w:rsidR="00492909" w:rsidRDefault="00B349FA">
      <w:pPr>
        <w:spacing w:before="280" w:after="280"/>
        <w:contextualSpacing/>
        <w:jc w:val="both"/>
        <w:rPr>
          <w:b/>
          <w:bCs/>
          <w:szCs w:val="24"/>
        </w:rPr>
      </w:pPr>
      <w:r>
        <w:rPr>
          <w:rFonts w:ascii="Calibri" w:hAnsi="Calibri" w:cs="Calibri"/>
          <w:b/>
          <w:bCs/>
          <w:szCs w:val="24"/>
        </w:rPr>
        <w:t>4. Dostawa, montaż i uruchomienie 44 cyfrowych radiotelefonów przewoźnych DMR, działających w istniejącej i projektowanej sieci łączności radiowej, które stanowić będą wyposażenie zespołów ratownictwa medycznego. (Element C)</w:t>
      </w:r>
    </w:p>
    <w:p w14:paraId="6389A324" w14:textId="77777777" w:rsidR="00492909" w:rsidRDefault="00492909">
      <w:pPr>
        <w:spacing w:before="280" w:after="280"/>
        <w:contextualSpacing/>
        <w:jc w:val="both"/>
        <w:rPr>
          <w:rFonts w:ascii="Calibri" w:hAnsi="Calibri" w:cs="Calibri"/>
          <w:b/>
          <w:bCs/>
          <w:szCs w:val="24"/>
        </w:rPr>
      </w:pPr>
    </w:p>
    <w:p w14:paraId="32448F8B" w14:textId="77777777" w:rsidR="00492909" w:rsidRDefault="00B349FA">
      <w:pPr>
        <w:spacing w:before="280" w:after="280"/>
        <w:ind w:firstLine="360"/>
        <w:contextualSpacing/>
        <w:jc w:val="both"/>
      </w:pPr>
      <w:r>
        <w:rPr>
          <w:rFonts w:ascii="Calibri" w:hAnsi="Calibri" w:cs="Calibri"/>
          <w:sz w:val="22"/>
          <w:szCs w:val="22"/>
        </w:rPr>
        <w:t xml:space="preserve">W ramach zamówienia wymagane jest dostarczenie, montaż i konfiguracja 44 radiotelefonów przewoźnych, działających w utworzonej sieci łączności radiowej, które stanowić będą wyposażenie zespołów ratownictwa medycznego </w:t>
      </w:r>
      <w:r>
        <w:rPr>
          <w:rFonts w:ascii="Calibri" w:hAnsi="Calibri" w:cs="Calibri"/>
          <w:b/>
          <w:bCs/>
          <w:sz w:val="22"/>
          <w:szCs w:val="22"/>
        </w:rPr>
        <w:t>i miejsc stacjonowania zespołów ratownictwa medycznego</w:t>
      </w:r>
      <w:r>
        <w:rPr>
          <w:rFonts w:ascii="Calibri" w:hAnsi="Calibri" w:cs="Calibri"/>
          <w:sz w:val="22"/>
          <w:szCs w:val="22"/>
        </w:rPr>
        <w:t>. Radiotelefony przewoźne zapewniać będą komunikację z dyspozytornią medyczną oraz innymi zespołami ratownictwa medycznego w tym z lotniczym zespołem ratownictwa medycznego.</w:t>
      </w:r>
    </w:p>
    <w:p w14:paraId="0B439DD1" w14:textId="77777777" w:rsidR="00492909" w:rsidRDefault="00B349FA">
      <w:pPr>
        <w:spacing w:before="280" w:after="280"/>
        <w:ind w:firstLine="360"/>
        <w:contextualSpacing/>
        <w:jc w:val="both"/>
        <w:rPr>
          <w:rFonts w:ascii="Calibri" w:hAnsi="Calibri" w:cs="Calibri"/>
          <w:b/>
          <w:bCs/>
          <w:sz w:val="22"/>
          <w:szCs w:val="22"/>
        </w:rPr>
      </w:pPr>
      <w:r>
        <w:rPr>
          <w:rFonts w:ascii="Calibri" w:hAnsi="Calibri" w:cs="Calibri"/>
          <w:b/>
          <w:bCs/>
          <w:sz w:val="22"/>
          <w:szCs w:val="22"/>
        </w:rPr>
        <w:lastRenderedPageBreak/>
        <w:t xml:space="preserve">W ramach zamówienia wymagany jest montaż radiotelefonu ze sprawdzeniem i dostosowaniem (strojeniem) istniejącej instalacji antenowej. </w:t>
      </w:r>
    </w:p>
    <w:p w14:paraId="3C0A17FE" w14:textId="77777777" w:rsidR="00492909" w:rsidRDefault="00492909">
      <w:pPr>
        <w:spacing w:before="280" w:after="280"/>
        <w:contextualSpacing/>
        <w:jc w:val="both"/>
        <w:rPr>
          <w:rFonts w:ascii="Calibri" w:hAnsi="Calibri" w:cs="Calibri"/>
          <w:b/>
          <w:bCs/>
          <w:szCs w:val="24"/>
        </w:rPr>
      </w:pPr>
    </w:p>
    <w:p w14:paraId="6A474689" w14:textId="77777777" w:rsidR="00492909" w:rsidRDefault="00B349FA">
      <w:pPr>
        <w:keepNext/>
        <w:jc w:val="both"/>
        <w:outlineLvl w:val="0"/>
      </w:pPr>
      <w:r>
        <w:rPr>
          <w:rFonts w:ascii="Calibri" w:eastAsia="Calibri" w:hAnsi="Calibri" w:cs="Calibri"/>
          <w:b/>
          <w:bCs/>
          <w:iCs/>
          <w:kern w:val="2"/>
          <w:sz w:val="22"/>
          <w:szCs w:val="22"/>
        </w:rPr>
        <w:t xml:space="preserve">Specyfikacja techniczna </w:t>
      </w:r>
      <w:r>
        <w:rPr>
          <w:rFonts w:ascii="Calibri" w:eastAsia="Calibri" w:hAnsi="Calibri" w:cs="Calibri"/>
          <w:b/>
          <w:bCs/>
          <w:kern w:val="2"/>
          <w:sz w:val="22"/>
          <w:szCs w:val="22"/>
        </w:rPr>
        <w:t xml:space="preserve">nr C.1 – Radiotelefon przewoźny </w:t>
      </w:r>
    </w:p>
    <w:p w14:paraId="4B69D8C0" w14:textId="77777777" w:rsidR="00492909" w:rsidRDefault="00492909">
      <w:pPr>
        <w:keepNext/>
        <w:jc w:val="both"/>
        <w:outlineLvl w:val="0"/>
        <w:rPr>
          <w:rFonts w:ascii="Calibri" w:eastAsia="Calibri" w:hAnsi="Calibri" w:cs="Calibri"/>
          <w:b/>
          <w:bCs/>
          <w:kern w:val="2"/>
          <w:sz w:val="22"/>
          <w:szCs w:val="22"/>
        </w:rPr>
      </w:pPr>
    </w:p>
    <w:tbl>
      <w:tblPr>
        <w:tblW w:w="9072" w:type="dxa"/>
        <w:jc w:val="center"/>
        <w:tblLayout w:type="fixed"/>
        <w:tblLook w:val="04A0" w:firstRow="1" w:lastRow="0" w:firstColumn="1" w:lastColumn="0" w:noHBand="0" w:noVBand="1"/>
      </w:tblPr>
      <w:tblGrid>
        <w:gridCol w:w="606"/>
        <w:gridCol w:w="8466"/>
      </w:tblGrid>
      <w:tr w:rsidR="00492909" w14:paraId="79626262" w14:textId="77777777">
        <w:trPr>
          <w:jc w:val="center"/>
        </w:trPr>
        <w:tc>
          <w:tcPr>
            <w:tcW w:w="606" w:type="dxa"/>
            <w:tcBorders>
              <w:top w:val="single" w:sz="4" w:space="0" w:color="000000"/>
              <w:left w:val="single" w:sz="4" w:space="0" w:color="000000"/>
              <w:bottom w:val="single" w:sz="4" w:space="0" w:color="000000"/>
              <w:right w:val="single" w:sz="4" w:space="0" w:color="000000"/>
            </w:tcBorders>
            <w:shd w:val="clear" w:color="auto" w:fill="D9D9D9"/>
          </w:tcPr>
          <w:p w14:paraId="36AD1591"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Lp.</w:t>
            </w:r>
          </w:p>
        </w:tc>
        <w:tc>
          <w:tcPr>
            <w:tcW w:w="8465" w:type="dxa"/>
            <w:tcBorders>
              <w:top w:val="single" w:sz="4" w:space="0" w:color="000000"/>
              <w:left w:val="single" w:sz="4" w:space="0" w:color="000000"/>
              <w:bottom w:val="single" w:sz="4" w:space="0" w:color="000000"/>
              <w:right w:val="single" w:sz="4" w:space="0" w:color="000000"/>
            </w:tcBorders>
            <w:shd w:val="clear" w:color="auto" w:fill="D9D9D9"/>
          </w:tcPr>
          <w:p w14:paraId="29213105"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Cechy radiotelefonu przewoźnego wymagane przez Zamawiającego</w:t>
            </w:r>
          </w:p>
        </w:tc>
      </w:tr>
      <w:tr w:rsidR="00492909" w14:paraId="55C98132" w14:textId="77777777">
        <w:trPr>
          <w:jc w:val="center"/>
        </w:trPr>
        <w:tc>
          <w:tcPr>
            <w:tcW w:w="606" w:type="dxa"/>
            <w:tcBorders>
              <w:top w:val="single" w:sz="4" w:space="0" w:color="000000"/>
              <w:left w:val="single" w:sz="4" w:space="0" w:color="000000"/>
              <w:bottom w:val="single" w:sz="4" w:space="0" w:color="000000"/>
              <w:right w:val="single" w:sz="4" w:space="0" w:color="000000"/>
            </w:tcBorders>
            <w:shd w:val="clear" w:color="auto" w:fill="D9D9D9"/>
          </w:tcPr>
          <w:p w14:paraId="4E653413"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1</w:t>
            </w:r>
          </w:p>
        </w:tc>
        <w:tc>
          <w:tcPr>
            <w:tcW w:w="8465" w:type="dxa"/>
            <w:tcBorders>
              <w:top w:val="single" w:sz="4" w:space="0" w:color="000000"/>
              <w:left w:val="single" w:sz="4" w:space="0" w:color="000000"/>
              <w:bottom w:val="single" w:sz="4" w:space="0" w:color="000000"/>
              <w:right w:val="single" w:sz="4" w:space="0" w:color="000000"/>
            </w:tcBorders>
            <w:shd w:val="clear" w:color="auto" w:fill="D9D9D9"/>
          </w:tcPr>
          <w:p w14:paraId="1B8B9B17"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Radiotelefon DM4601e Motorola Solutions lub równoważny o następujących parametrach minimalnych:</w:t>
            </w:r>
          </w:p>
        </w:tc>
      </w:tr>
      <w:tr w:rsidR="00492909" w14:paraId="4E219D37"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2E6E2BB7"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w:t>
            </w:r>
          </w:p>
        </w:tc>
        <w:tc>
          <w:tcPr>
            <w:tcW w:w="8465" w:type="dxa"/>
            <w:tcBorders>
              <w:top w:val="single" w:sz="4" w:space="0" w:color="000000"/>
              <w:left w:val="single" w:sz="4" w:space="0" w:color="000000"/>
              <w:bottom w:val="single" w:sz="4" w:space="0" w:color="000000"/>
              <w:right w:val="single" w:sz="4" w:space="0" w:color="000000"/>
            </w:tcBorders>
          </w:tcPr>
          <w:p w14:paraId="538FC912" w14:textId="77777777" w:rsidR="00492909" w:rsidRDefault="00B349FA">
            <w:pPr>
              <w:widowControl w:val="0"/>
              <w:ind w:left="96"/>
              <w:jc w:val="both"/>
            </w:pPr>
            <w:r>
              <w:rPr>
                <w:rFonts w:ascii="Calibri" w:eastAsia="SimSun" w:hAnsi="Calibri" w:cs="Calibri"/>
                <w:sz w:val="22"/>
                <w:szCs w:val="22"/>
                <w:lang w:eastAsia="hi-IN" w:bidi="hi-IN"/>
              </w:rPr>
              <w:t xml:space="preserve">Praca w systemie cyfrowym zgodnym ze </w:t>
            </w:r>
            <w:r>
              <w:rPr>
                <w:rFonts w:ascii="Calibri" w:hAnsi="Calibri" w:cs="Calibri"/>
                <w:sz w:val="22"/>
                <w:szCs w:val="22"/>
                <w:lang w:eastAsia="en-US"/>
              </w:rPr>
              <w:t>specyfikacją ETSI TS 102 361 -1,-2,-3 oraz w systemie analogowym (modulacja F3E), w trybach simpleks/duosimpleks.</w:t>
            </w:r>
          </w:p>
        </w:tc>
      </w:tr>
      <w:tr w:rsidR="00492909" w14:paraId="7E755A9A"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7A993379"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w:t>
            </w:r>
          </w:p>
        </w:tc>
        <w:tc>
          <w:tcPr>
            <w:tcW w:w="8465" w:type="dxa"/>
            <w:tcBorders>
              <w:top w:val="single" w:sz="4" w:space="0" w:color="000000"/>
              <w:left w:val="single" w:sz="4" w:space="0" w:color="000000"/>
              <w:bottom w:val="single" w:sz="4" w:space="0" w:color="000000"/>
              <w:right w:val="single" w:sz="4" w:space="0" w:color="000000"/>
            </w:tcBorders>
          </w:tcPr>
          <w:p w14:paraId="6258A9C2"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zaprogramowania min. 1000 kanałów z możliwością podziału na strefy.</w:t>
            </w:r>
          </w:p>
        </w:tc>
      </w:tr>
      <w:tr w:rsidR="00492909" w14:paraId="60BEB324"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7721D20F"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1.3</w:t>
            </w:r>
          </w:p>
        </w:tc>
        <w:tc>
          <w:tcPr>
            <w:tcW w:w="8465" w:type="dxa"/>
            <w:tcBorders>
              <w:top w:val="single" w:sz="4" w:space="0" w:color="000000"/>
              <w:left w:val="single" w:sz="4" w:space="0" w:color="000000"/>
              <w:bottom w:val="single" w:sz="4" w:space="0" w:color="000000"/>
              <w:right w:val="single" w:sz="4" w:space="0" w:color="000000"/>
            </w:tcBorders>
          </w:tcPr>
          <w:p w14:paraId="67847D10"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Wybór kanałów – przełącznikiem obrotowym lub dedykowanymi do tego celu przyciskami.</w:t>
            </w:r>
          </w:p>
        </w:tc>
      </w:tr>
      <w:tr w:rsidR="00492909" w14:paraId="5109DB40"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0EEB4E3D"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1.4</w:t>
            </w:r>
          </w:p>
        </w:tc>
        <w:tc>
          <w:tcPr>
            <w:tcW w:w="8465" w:type="dxa"/>
            <w:tcBorders>
              <w:top w:val="single" w:sz="4" w:space="0" w:color="000000"/>
              <w:left w:val="single" w:sz="4" w:space="0" w:color="000000"/>
              <w:bottom w:val="single" w:sz="4" w:space="0" w:color="000000"/>
              <w:right w:val="single" w:sz="4" w:space="0" w:color="000000"/>
            </w:tcBorders>
          </w:tcPr>
          <w:p w14:paraId="74252BAF"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Regulacja głośności potencjometrem lub przełącznikiem obrotowym, lub dedykowanymi do tego celu przyciskami.</w:t>
            </w:r>
          </w:p>
        </w:tc>
      </w:tr>
      <w:tr w:rsidR="00492909" w14:paraId="0995462F"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022CF7B3"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1.5</w:t>
            </w:r>
          </w:p>
        </w:tc>
        <w:tc>
          <w:tcPr>
            <w:tcW w:w="8465" w:type="dxa"/>
            <w:tcBorders>
              <w:top w:val="single" w:sz="4" w:space="0" w:color="000000"/>
              <w:left w:val="single" w:sz="4" w:space="0" w:color="000000"/>
              <w:bottom w:val="single" w:sz="4" w:space="0" w:color="000000"/>
              <w:right w:val="single" w:sz="4" w:space="0" w:color="000000"/>
            </w:tcBorders>
          </w:tcPr>
          <w:p w14:paraId="12275284"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Czytelny, kolorowy wyświetlacz z matrycą punktową i podświetlaniem (min. 2 wiersze ) umożliwiający jednoczesne wyświetlanie co najmniej 16 znaków, wizualizację odbieranych i wysyłanych wywołań oraz poziomu sygnału odbieranego w trybie cyfrowym.</w:t>
            </w:r>
          </w:p>
        </w:tc>
      </w:tr>
      <w:tr w:rsidR="00492909" w14:paraId="656BA535"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3EB23458"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1.6</w:t>
            </w:r>
          </w:p>
        </w:tc>
        <w:tc>
          <w:tcPr>
            <w:tcW w:w="8465" w:type="dxa"/>
            <w:tcBorders>
              <w:top w:val="single" w:sz="4" w:space="0" w:color="000000"/>
              <w:left w:val="single" w:sz="4" w:space="0" w:color="000000"/>
              <w:bottom w:val="single" w:sz="4" w:space="0" w:color="000000"/>
              <w:right w:val="single" w:sz="4" w:space="0" w:color="000000"/>
            </w:tcBorders>
          </w:tcPr>
          <w:p w14:paraId="558EE172"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Programowanie wyświetlanej nazwy kanału – min. 14 znaków alfanumerycznych.</w:t>
            </w:r>
          </w:p>
        </w:tc>
      </w:tr>
      <w:tr w:rsidR="00492909" w14:paraId="3F67EDE3"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6DADD770"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1.7</w:t>
            </w:r>
          </w:p>
        </w:tc>
        <w:tc>
          <w:tcPr>
            <w:tcW w:w="8465" w:type="dxa"/>
            <w:tcBorders>
              <w:top w:val="single" w:sz="4" w:space="0" w:color="000000"/>
              <w:left w:val="single" w:sz="4" w:space="0" w:color="000000"/>
              <w:bottom w:val="single" w:sz="4" w:space="0" w:color="000000"/>
              <w:right w:val="single" w:sz="4" w:space="0" w:color="000000"/>
            </w:tcBorders>
          </w:tcPr>
          <w:p w14:paraId="412EE730"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ustawienia przez użytkownika radiotelefonu na dowolnej pozycji kanałowej jednego z dwóch poziomów mocy nadajnika (moc niska, moc wysoka – predefiniowanych przez personel techniczny podczas programowania radiotelefonów).</w:t>
            </w:r>
          </w:p>
        </w:tc>
      </w:tr>
      <w:tr w:rsidR="00492909" w14:paraId="2ABE6C47" w14:textId="77777777">
        <w:trPr>
          <w:trHeight w:val="214"/>
          <w:jc w:val="center"/>
        </w:trPr>
        <w:tc>
          <w:tcPr>
            <w:tcW w:w="606" w:type="dxa"/>
            <w:tcBorders>
              <w:top w:val="single" w:sz="4" w:space="0" w:color="000000"/>
              <w:left w:val="single" w:sz="4" w:space="0" w:color="000000"/>
              <w:bottom w:val="single" w:sz="4" w:space="0" w:color="000000"/>
              <w:right w:val="single" w:sz="4" w:space="0" w:color="000000"/>
            </w:tcBorders>
          </w:tcPr>
          <w:p w14:paraId="111DE1F4"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1.8</w:t>
            </w:r>
          </w:p>
        </w:tc>
        <w:tc>
          <w:tcPr>
            <w:tcW w:w="8465" w:type="dxa"/>
            <w:tcBorders>
              <w:top w:val="single" w:sz="4" w:space="0" w:color="000000"/>
              <w:left w:val="single" w:sz="4" w:space="0" w:color="000000"/>
              <w:bottom w:val="single" w:sz="4" w:space="0" w:color="000000"/>
              <w:right w:val="single" w:sz="4" w:space="0" w:color="000000"/>
            </w:tcBorders>
          </w:tcPr>
          <w:p w14:paraId="427201DE"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Programowe ograniczanie czasu nadawania.</w:t>
            </w:r>
          </w:p>
        </w:tc>
      </w:tr>
      <w:tr w:rsidR="00492909" w14:paraId="02E2B3E2"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664CB655"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1.9</w:t>
            </w:r>
          </w:p>
        </w:tc>
        <w:tc>
          <w:tcPr>
            <w:tcW w:w="8465" w:type="dxa"/>
            <w:tcBorders>
              <w:top w:val="single" w:sz="4" w:space="0" w:color="000000"/>
              <w:left w:val="single" w:sz="4" w:space="0" w:color="000000"/>
              <w:bottom w:val="single" w:sz="4" w:space="0" w:color="000000"/>
              <w:right w:val="single" w:sz="4" w:space="0" w:color="000000"/>
            </w:tcBorders>
          </w:tcPr>
          <w:p w14:paraId="27FBD337"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skanowania kanałów analogowych z kanału cyfrowego oraz grup i kanałów cyfrowych z kanału analogowego.</w:t>
            </w:r>
          </w:p>
        </w:tc>
      </w:tr>
      <w:tr w:rsidR="00492909" w14:paraId="473F5F1A"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4E1BA2D8"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1.10</w:t>
            </w:r>
          </w:p>
        </w:tc>
        <w:tc>
          <w:tcPr>
            <w:tcW w:w="8465" w:type="dxa"/>
            <w:tcBorders>
              <w:top w:val="single" w:sz="4" w:space="0" w:color="000000"/>
              <w:left w:val="single" w:sz="4" w:space="0" w:color="000000"/>
              <w:bottom w:val="single" w:sz="4" w:space="0" w:color="000000"/>
              <w:right w:val="single" w:sz="4" w:space="0" w:color="000000"/>
            </w:tcBorders>
          </w:tcPr>
          <w:p w14:paraId="154305BA" w14:textId="77777777" w:rsidR="00492909" w:rsidRDefault="00B349FA">
            <w:pPr>
              <w:widowControl w:val="0"/>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odbierania wiadomości tekstowych oraz wysyłania tekstów zdefiniowanych na etapie programowania urządzenia. Wiadomości tekstowe o długości do co najmniej 100 znaków alfabetu łacińskiego oraz cyfr 0÷9.</w:t>
            </w:r>
          </w:p>
        </w:tc>
      </w:tr>
      <w:tr w:rsidR="00492909" w14:paraId="6CCAE273"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65303A91"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1.11</w:t>
            </w:r>
          </w:p>
        </w:tc>
        <w:tc>
          <w:tcPr>
            <w:tcW w:w="8465" w:type="dxa"/>
            <w:tcBorders>
              <w:top w:val="single" w:sz="4" w:space="0" w:color="000000"/>
              <w:left w:val="single" w:sz="4" w:space="0" w:color="000000"/>
              <w:bottom w:val="single" w:sz="4" w:space="0" w:color="000000"/>
              <w:right w:val="single" w:sz="4" w:space="0" w:color="000000"/>
            </w:tcBorders>
          </w:tcPr>
          <w:p w14:paraId="0643A984"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Wizualna sygnalizacja stanów pracy radiotelefonu, w tym: wywołań, skaningu i stanów monitora.</w:t>
            </w:r>
          </w:p>
        </w:tc>
      </w:tr>
      <w:tr w:rsidR="00492909" w14:paraId="7132E317"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3E5E4A24"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1.12</w:t>
            </w:r>
          </w:p>
        </w:tc>
        <w:tc>
          <w:tcPr>
            <w:tcW w:w="8465" w:type="dxa"/>
            <w:tcBorders>
              <w:top w:val="single" w:sz="4" w:space="0" w:color="000000"/>
              <w:left w:val="single" w:sz="4" w:space="0" w:color="000000"/>
              <w:bottom w:val="single" w:sz="4" w:space="0" w:color="000000"/>
              <w:right w:val="single" w:sz="4" w:space="0" w:color="000000"/>
            </w:tcBorders>
          </w:tcPr>
          <w:p w14:paraId="424F245D"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Wbudowany odbiornik GPS</w:t>
            </w:r>
          </w:p>
        </w:tc>
      </w:tr>
      <w:tr w:rsidR="00492909" w14:paraId="64F64E65"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483EEB5B"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1.13</w:t>
            </w:r>
          </w:p>
        </w:tc>
        <w:tc>
          <w:tcPr>
            <w:tcW w:w="8465" w:type="dxa"/>
            <w:tcBorders>
              <w:top w:val="single" w:sz="4" w:space="0" w:color="000000"/>
              <w:left w:val="single" w:sz="4" w:space="0" w:color="000000"/>
              <w:bottom w:val="single" w:sz="4" w:space="0" w:color="000000"/>
              <w:right w:val="single" w:sz="4" w:space="0" w:color="000000"/>
            </w:tcBorders>
          </w:tcPr>
          <w:p w14:paraId="30D7E198"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Wbudowany moduł Bluetooth wersja 4.0,  zasięg 10m z możliwością ciągłego wykrywania.</w:t>
            </w:r>
          </w:p>
        </w:tc>
      </w:tr>
      <w:tr w:rsidR="00492909" w14:paraId="51884F84"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582A7226"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1.15</w:t>
            </w:r>
          </w:p>
        </w:tc>
        <w:tc>
          <w:tcPr>
            <w:tcW w:w="8465" w:type="dxa"/>
            <w:tcBorders>
              <w:top w:val="single" w:sz="4" w:space="0" w:color="000000"/>
              <w:left w:val="single" w:sz="4" w:space="0" w:color="000000"/>
              <w:bottom w:val="single" w:sz="4" w:space="0" w:color="000000"/>
              <w:right w:val="single" w:sz="4" w:space="0" w:color="000000"/>
            </w:tcBorders>
          </w:tcPr>
          <w:p w14:paraId="6F6A0680"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Wywołanie indywidualne, grupowe, alarmowe oraz okólnikowe (wszystkich) w trybie cyfrowym z identyfikacją na wyświetlaczu użytkownika wywołującego i sygnalizacją akustyczną (z możliwością wyłączenia sygnalizacji akustycznej).</w:t>
            </w:r>
          </w:p>
        </w:tc>
      </w:tr>
      <w:tr w:rsidR="00492909" w14:paraId="786EF177"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755F4DE5"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1.16</w:t>
            </w:r>
          </w:p>
        </w:tc>
        <w:tc>
          <w:tcPr>
            <w:tcW w:w="8465" w:type="dxa"/>
            <w:tcBorders>
              <w:top w:val="single" w:sz="4" w:space="0" w:color="000000"/>
              <w:left w:val="single" w:sz="4" w:space="0" w:color="000000"/>
              <w:bottom w:val="single" w:sz="4" w:space="0" w:color="000000"/>
              <w:right w:val="single" w:sz="4" w:space="0" w:color="000000"/>
            </w:tcBorders>
          </w:tcPr>
          <w:p w14:paraId="643C4D50"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Programowalny adres IP radiotelefonu.</w:t>
            </w:r>
          </w:p>
        </w:tc>
      </w:tr>
      <w:tr w:rsidR="00492909" w14:paraId="0025F9BE"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533268A7"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1.17</w:t>
            </w:r>
          </w:p>
        </w:tc>
        <w:tc>
          <w:tcPr>
            <w:tcW w:w="8465" w:type="dxa"/>
            <w:tcBorders>
              <w:top w:val="single" w:sz="4" w:space="0" w:color="000000"/>
              <w:left w:val="single" w:sz="4" w:space="0" w:color="000000"/>
              <w:bottom w:val="single" w:sz="4" w:space="0" w:color="000000"/>
              <w:right w:val="single" w:sz="4" w:space="0" w:color="000000"/>
            </w:tcBorders>
          </w:tcPr>
          <w:p w14:paraId="4FE5A369"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 sieci cyfrowej i analogowej musi być możliwe:</w:t>
            </w:r>
          </w:p>
          <w:p w14:paraId="37BADDB2" w14:textId="77777777" w:rsidR="00492909" w:rsidRDefault="00B349FA">
            <w:pPr>
              <w:widowControl w:val="0"/>
              <w:ind w:left="456"/>
              <w:jc w:val="both"/>
              <w:rPr>
                <w:rFonts w:ascii="Calibri" w:eastAsia="SimSun" w:hAnsi="Calibri" w:cs="Calibri"/>
                <w:sz w:val="22"/>
                <w:szCs w:val="22"/>
                <w:lang w:eastAsia="hi-IN" w:bidi="hi-IN"/>
              </w:rPr>
            </w:pPr>
            <w:r>
              <w:rPr>
                <w:rFonts w:ascii="Calibri" w:eastAsia="SimSun" w:hAnsi="Calibri" w:cs="Calibri"/>
                <w:sz w:val="22"/>
                <w:szCs w:val="22"/>
                <w:lang w:eastAsia="hi-IN" w:bidi="hi-IN"/>
              </w:rPr>
              <w:t>1.zdalne sprawdzenie obecności radiotelefonu w sieci,</w:t>
            </w:r>
          </w:p>
          <w:p w14:paraId="16D7B462" w14:textId="77777777" w:rsidR="00492909" w:rsidRDefault="00B349FA">
            <w:pPr>
              <w:widowControl w:val="0"/>
              <w:ind w:left="816" w:hanging="370"/>
              <w:jc w:val="both"/>
              <w:rPr>
                <w:rFonts w:ascii="Calibri" w:eastAsia="SimSun" w:hAnsi="Calibri" w:cs="Calibri"/>
                <w:sz w:val="22"/>
                <w:szCs w:val="22"/>
                <w:lang w:eastAsia="hi-IN" w:bidi="hi-IN"/>
              </w:rPr>
            </w:pPr>
            <w:r>
              <w:rPr>
                <w:rFonts w:ascii="Calibri" w:eastAsia="SimSun" w:hAnsi="Calibri" w:cs="Calibri"/>
                <w:sz w:val="22"/>
                <w:szCs w:val="22"/>
                <w:lang w:eastAsia="hi-IN" w:bidi="hi-IN"/>
              </w:rPr>
              <w:t>2.zdalne zablokowanie radiotelefonu,</w:t>
            </w:r>
          </w:p>
          <w:p w14:paraId="6C2FC859" w14:textId="77777777" w:rsidR="00492909" w:rsidRDefault="00B349FA">
            <w:pPr>
              <w:widowControl w:val="0"/>
              <w:ind w:left="816" w:hanging="370"/>
              <w:jc w:val="both"/>
              <w:rPr>
                <w:rFonts w:ascii="Calibri" w:eastAsia="SimSun" w:hAnsi="Calibri" w:cs="Calibri"/>
                <w:sz w:val="22"/>
                <w:szCs w:val="22"/>
                <w:lang w:eastAsia="hi-IN" w:bidi="hi-IN"/>
              </w:rPr>
            </w:pPr>
            <w:r>
              <w:rPr>
                <w:rFonts w:ascii="Calibri" w:eastAsia="SimSun" w:hAnsi="Calibri" w:cs="Calibri"/>
                <w:sz w:val="22"/>
                <w:szCs w:val="22"/>
                <w:lang w:eastAsia="hi-IN" w:bidi="hi-IN"/>
              </w:rPr>
              <w:t>3.zdalne odblokowanie radiotelefonu.</w:t>
            </w:r>
          </w:p>
        </w:tc>
      </w:tr>
      <w:tr w:rsidR="00492909" w14:paraId="57E3A793"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4BEAA7CB"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1.18</w:t>
            </w:r>
          </w:p>
        </w:tc>
        <w:tc>
          <w:tcPr>
            <w:tcW w:w="8465" w:type="dxa"/>
            <w:tcBorders>
              <w:top w:val="single" w:sz="4" w:space="0" w:color="000000"/>
              <w:left w:val="single" w:sz="4" w:space="0" w:color="000000"/>
              <w:bottom w:val="single" w:sz="4" w:space="0" w:color="000000"/>
              <w:right w:val="single" w:sz="4" w:space="0" w:color="000000"/>
            </w:tcBorders>
          </w:tcPr>
          <w:p w14:paraId="0433F250"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Kodowa blokada szumów CTCSS wybierana programowo na dowolnym kanale analogowym.</w:t>
            </w:r>
          </w:p>
        </w:tc>
      </w:tr>
      <w:tr w:rsidR="00492909" w14:paraId="73F79393"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53A09B4D"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1.19</w:t>
            </w:r>
          </w:p>
        </w:tc>
        <w:tc>
          <w:tcPr>
            <w:tcW w:w="8465" w:type="dxa"/>
            <w:tcBorders>
              <w:top w:val="single" w:sz="4" w:space="0" w:color="000000"/>
              <w:left w:val="single" w:sz="4" w:space="0" w:color="000000"/>
              <w:bottom w:val="single" w:sz="4" w:space="0" w:color="000000"/>
              <w:right w:val="single" w:sz="4" w:space="0" w:color="000000"/>
            </w:tcBorders>
          </w:tcPr>
          <w:p w14:paraId="5372BE33" w14:textId="77777777" w:rsidR="00492909" w:rsidRDefault="00B349FA">
            <w:pPr>
              <w:widowControl w:val="0"/>
              <w:ind w:left="96" w:right="-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maskowania korespondencji w trybie cyfrowym DMR, algorytmem ARC4 o długości klucza 40 bitów z opcją rozszerzenia do 256 bitów AES.</w:t>
            </w:r>
          </w:p>
        </w:tc>
      </w:tr>
      <w:tr w:rsidR="00492909" w14:paraId="186CBA8C"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7BE56190"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1.20</w:t>
            </w:r>
          </w:p>
        </w:tc>
        <w:tc>
          <w:tcPr>
            <w:tcW w:w="8465" w:type="dxa"/>
            <w:tcBorders>
              <w:top w:val="single" w:sz="4" w:space="0" w:color="000000"/>
              <w:left w:val="single" w:sz="4" w:space="0" w:color="000000"/>
              <w:bottom w:val="single" w:sz="4" w:space="0" w:color="000000"/>
              <w:right w:val="single" w:sz="4" w:space="0" w:color="000000"/>
            </w:tcBorders>
          </w:tcPr>
          <w:p w14:paraId="29DCD88F"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utworzenia min. 16 kluczy kodowych i przypisywania ich do kanałów.</w:t>
            </w:r>
          </w:p>
        </w:tc>
      </w:tr>
      <w:tr w:rsidR="00492909" w14:paraId="6AC2DC59"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1E3D431C"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‍1.21</w:t>
            </w:r>
          </w:p>
        </w:tc>
        <w:tc>
          <w:tcPr>
            <w:tcW w:w="8465" w:type="dxa"/>
            <w:tcBorders>
              <w:top w:val="single" w:sz="4" w:space="0" w:color="000000"/>
              <w:left w:val="single" w:sz="4" w:space="0" w:color="000000"/>
              <w:bottom w:val="single" w:sz="4" w:space="0" w:color="000000"/>
              <w:right w:val="single" w:sz="4" w:space="0" w:color="000000"/>
            </w:tcBorders>
          </w:tcPr>
          <w:p w14:paraId="2F445021" w14:textId="77777777" w:rsidR="00492909" w:rsidRDefault="00B349FA">
            <w:pPr>
              <w:widowControl w:val="0"/>
              <w:ind w:left="113"/>
              <w:jc w:val="both"/>
              <w:rPr>
                <w:rFonts w:ascii="Calibri" w:hAnsi="Calibri" w:cs="Calibri"/>
                <w:sz w:val="22"/>
                <w:szCs w:val="22"/>
              </w:rPr>
            </w:pPr>
            <w:r>
              <w:rPr>
                <w:rFonts w:ascii="Calibri" w:eastAsia="SimSun" w:hAnsi="Calibri" w:cs="Calibri"/>
                <w:sz w:val="22"/>
                <w:szCs w:val="22"/>
                <w:lang w:eastAsia="hi-IN" w:bidi="hi-IN"/>
              </w:rPr>
              <w:t xml:space="preserve">Obsługa  </w:t>
            </w:r>
            <w:r>
              <w:rPr>
                <w:rFonts w:ascii="Calibri" w:eastAsia="SimSun" w:hAnsi="Calibri" w:cs="Calibri"/>
                <w:color w:val="000000"/>
                <w:sz w:val="22"/>
                <w:szCs w:val="22"/>
                <w:lang w:eastAsia="hi-IN" w:bidi="hi-IN"/>
              </w:rPr>
              <w:t>autentykacji urządzeń (RAS) Restricted Access to System zgodną z posiadaną przez zamawiającego infrastrukturą</w:t>
            </w:r>
          </w:p>
        </w:tc>
      </w:tr>
      <w:tr w:rsidR="00492909" w14:paraId="5E8B5829" w14:textId="77777777">
        <w:trPr>
          <w:jc w:val="center"/>
        </w:trPr>
        <w:tc>
          <w:tcPr>
            <w:tcW w:w="606" w:type="dxa"/>
            <w:tcBorders>
              <w:left w:val="single" w:sz="4" w:space="0" w:color="000000"/>
              <w:bottom w:val="single" w:sz="4" w:space="0" w:color="000000"/>
              <w:right w:val="single" w:sz="4" w:space="0" w:color="000000"/>
            </w:tcBorders>
          </w:tcPr>
          <w:p w14:paraId="508C44C8"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w:t>
            </w:r>
            <w:r>
              <w:rPr>
                <w:rFonts w:ascii="Calibri" w:eastAsia="SimSun" w:hAnsi="Calibri" w:cs="Calibri"/>
                <w:iCs/>
                <w:sz w:val="22"/>
                <w:szCs w:val="22"/>
                <w:lang w:eastAsia="hi-IN" w:bidi="hi-IN"/>
              </w:rPr>
              <w:lastRenderedPageBreak/>
              <w:t>2</w:t>
            </w:r>
          </w:p>
        </w:tc>
        <w:tc>
          <w:tcPr>
            <w:tcW w:w="8465" w:type="dxa"/>
            <w:tcBorders>
              <w:left w:val="single" w:sz="4" w:space="0" w:color="000000"/>
              <w:bottom w:val="single" w:sz="4" w:space="0" w:color="000000"/>
              <w:right w:val="single" w:sz="4" w:space="0" w:color="000000"/>
            </w:tcBorders>
          </w:tcPr>
          <w:p w14:paraId="30378F90"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lastRenderedPageBreak/>
              <w:t>Wokoder cyfrowy zgodny z AMBE+2.</w:t>
            </w:r>
          </w:p>
        </w:tc>
      </w:tr>
      <w:tr w:rsidR="00492909" w14:paraId="6E2C0107"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22C1F65C"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1.23</w:t>
            </w:r>
          </w:p>
        </w:tc>
        <w:tc>
          <w:tcPr>
            <w:tcW w:w="8465" w:type="dxa"/>
            <w:tcBorders>
              <w:top w:val="single" w:sz="4" w:space="0" w:color="000000"/>
              <w:left w:val="single" w:sz="4" w:space="0" w:color="000000"/>
              <w:bottom w:val="single" w:sz="4" w:space="0" w:color="000000"/>
              <w:right w:val="single" w:sz="4" w:space="0" w:color="000000"/>
            </w:tcBorders>
          </w:tcPr>
          <w:p w14:paraId="0614FC9F"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Sterowanie MENU dedykowanymi do tego celu przyciskami.</w:t>
            </w:r>
          </w:p>
        </w:tc>
      </w:tr>
      <w:tr w:rsidR="00492909" w14:paraId="01EB0265"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29305C43"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1.24</w:t>
            </w:r>
          </w:p>
        </w:tc>
        <w:tc>
          <w:tcPr>
            <w:tcW w:w="8465" w:type="dxa"/>
            <w:tcBorders>
              <w:top w:val="single" w:sz="4" w:space="0" w:color="000000"/>
              <w:left w:val="single" w:sz="4" w:space="0" w:color="000000"/>
              <w:bottom w:val="single" w:sz="4" w:space="0" w:color="000000"/>
              <w:right w:val="single" w:sz="4" w:space="0" w:color="000000"/>
            </w:tcBorders>
          </w:tcPr>
          <w:p w14:paraId="3F502D6A"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Złącze akcesoriów umożliwiające programowanie radiotelefonu i transmisję danych zgodną ze standardem USB, podłączenie dodatkowego mikrofonu, głośnika, przycisku nadawania. </w:t>
            </w:r>
          </w:p>
        </w:tc>
      </w:tr>
      <w:tr w:rsidR="00492909" w14:paraId="0A62020C"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2FC789BA"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1.25</w:t>
            </w:r>
          </w:p>
        </w:tc>
        <w:tc>
          <w:tcPr>
            <w:tcW w:w="8465" w:type="dxa"/>
            <w:tcBorders>
              <w:top w:val="single" w:sz="4" w:space="0" w:color="000000"/>
              <w:left w:val="single" w:sz="4" w:space="0" w:color="000000"/>
              <w:bottom w:val="single" w:sz="4" w:space="0" w:color="000000"/>
              <w:right w:val="single" w:sz="4" w:space="0" w:color="000000"/>
            </w:tcBorders>
          </w:tcPr>
          <w:p w14:paraId="14FB5E6C"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programowego tworzenia listy kontaktów (książki adresowej) - wywołań indywidualnych w trybie cyfrowym.</w:t>
            </w:r>
          </w:p>
        </w:tc>
      </w:tr>
      <w:tr w:rsidR="00492909" w14:paraId="315FB51C"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6CF52B4C"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1.26</w:t>
            </w:r>
          </w:p>
        </w:tc>
        <w:tc>
          <w:tcPr>
            <w:tcW w:w="8465" w:type="dxa"/>
            <w:tcBorders>
              <w:top w:val="single" w:sz="4" w:space="0" w:color="000000"/>
              <w:left w:val="single" w:sz="4" w:space="0" w:color="000000"/>
              <w:bottom w:val="single" w:sz="4" w:space="0" w:color="000000"/>
              <w:right w:val="single" w:sz="4" w:space="0" w:color="000000"/>
            </w:tcBorders>
          </w:tcPr>
          <w:p w14:paraId="148AF182"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pracy w systemie cyfrowym z wieloma urządzeniami retransmisyjnymi pracującymi na tej samej parze częstotliwości, z możliwością rozróżnienia urządzeń retransmisyjnych.</w:t>
            </w:r>
          </w:p>
        </w:tc>
      </w:tr>
      <w:tr w:rsidR="00492909" w14:paraId="1AD0F446"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3FB3C572"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1.27</w:t>
            </w:r>
          </w:p>
        </w:tc>
        <w:tc>
          <w:tcPr>
            <w:tcW w:w="8465" w:type="dxa"/>
            <w:tcBorders>
              <w:top w:val="single" w:sz="4" w:space="0" w:color="000000"/>
              <w:left w:val="single" w:sz="4" w:space="0" w:color="000000"/>
              <w:bottom w:val="single" w:sz="4" w:space="0" w:color="000000"/>
              <w:right w:val="single" w:sz="4" w:space="0" w:color="000000"/>
            </w:tcBorders>
          </w:tcPr>
          <w:p w14:paraId="6EAA6AD2"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Obsługa standardu sygnalizacyjnego SELECT 5.</w:t>
            </w:r>
          </w:p>
        </w:tc>
      </w:tr>
      <w:tr w:rsidR="00492909" w14:paraId="6C108F3B"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5D37F02E"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1.28</w:t>
            </w:r>
          </w:p>
        </w:tc>
        <w:tc>
          <w:tcPr>
            <w:tcW w:w="8465" w:type="dxa"/>
            <w:tcBorders>
              <w:top w:val="single" w:sz="4" w:space="0" w:color="000000"/>
              <w:left w:val="single" w:sz="4" w:space="0" w:color="000000"/>
              <w:bottom w:val="single" w:sz="4" w:space="0" w:color="000000"/>
              <w:right w:val="single" w:sz="4" w:space="0" w:color="000000"/>
            </w:tcBorders>
          </w:tcPr>
          <w:p w14:paraId="4605EAE1"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Opcja bezprzewodowej programowania radiotelefonu oraz programowania drogą radiową. </w:t>
            </w:r>
          </w:p>
        </w:tc>
      </w:tr>
      <w:tr w:rsidR="00492909" w14:paraId="397D91BB"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5253ADF0"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1.29</w:t>
            </w:r>
          </w:p>
        </w:tc>
        <w:tc>
          <w:tcPr>
            <w:tcW w:w="8465" w:type="dxa"/>
            <w:tcBorders>
              <w:top w:val="single" w:sz="4" w:space="0" w:color="000000"/>
              <w:left w:val="single" w:sz="4" w:space="0" w:color="000000"/>
              <w:bottom w:val="single" w:sz="4" w:space="0" w:color="000000"/>
              <w:right w:val="single" w:sz="4" w:space="0" w:color="000000"/>
            </w:tcBorders>
          </w:tcPr>
          <w:p w14:paraId="6F44B26A" w14:textId="77777777" w:rsidR="00492909" w:rsidRDefault="00B349FA">
            <w:pPr>
              <w:widowControl w:val="0"/>
            </w:pPr>
            <w:r>
              <w:rPr>
                <w:rFonts w:ascii="Calibri" w:eastAsia="SimSun" w:hAnsi="Calibri" w:cs="Calibri"/>
                <w:sz w:val="22"/>
                <w:szCs w:val="22"/>
                <w:lang w:eastAsia="hi-IN" w:bidi="hi-IN"/>
              </w:rPr>
              <w:t xml:space="preserve"> Możliwość bezprzewodowej aktualizacji wersji oprogramowania radiotelefonu oraz programowania poprzez Wi-Fi </w:t>
            </w:r>
            <w:r>
              <w:rPr>
                <w:rFonts w:ascii="Calibri" w:hAnsi="Calibri" w:cs="Calibri"/>
                <w:sz w:val="22"/>
                <w:szCs w:val="22"/>
              </w:rPr>
              <w:t xml:space="preserve">802.11b/g/n  </w:t>
            </w:r>
          </w:p>
        </w:tc>
      </w:tr>
      <w:tr w:rsidR="00492909" w14:paraId="4716FC85"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214C8B47" w14:textId="77777777" w:rsidR="00492909" w:rsidRDefault="00492909">
            <w:pPr>
              <w:widowControl w:val="0"/>
              <w:snapToGrid w:val="0"/>
              <w:jc w:val="center"/>
              <w:rPr>
                <w:strike/>
              </w:rPr>
            </w:pPr>
          </w:p>
        </w:tc>
        <w:tc>
          <w:tcPr>
            <w:tcW w:w="8465" w:type="dxa"/>
            <w:tcBorders>
              <w:top w:val="single" w:sz="4" w:space="0" w:color="000000"/>
              <w:left w:val="single" w:sz="4" w:space="0" w:color="000000"/>
              <w:bottom w:val="single" w:sz="4" w:space="0" w:color="000000"/>
              <w:right w:val="single" w:sz="4" w:space="0" w:color="000000"/>
            </w:tcBorders>
          </w:tcPr>
          <w:p w14:paraId="1087DC31" w14:textId="77777777" w:rsidR="00492909" w:rsidRDefault="00492909">
            <w:pPr>
              <w:widowControl w:val="0"/>
              <w:ind w:left="96"/>
              <w:jc w:val="both"/>
              <w:rPr>
                <w:strike/>
              </w:rPr>
            </w:pPr>
          </w:p>
        </w:tc>
      </w:tr>
      <w:tr w:rsidR="00492909" w14:paraId="3532762E"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57E26769"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1.30</w:t>
            </w:r>
          </w:p>
        </w:tc>
        <w:tc>
          <w:tcPr>
            <w:tcW w:w="8465" w:type="dxa"/>
            <w:tcBorders>
              <w:top w:val="single" w:sz="4" w:space="0" w:color="000000"/>
              <w:left w:val="single" w:sz="4" w:space="0" w:color="000000"/>
              <w:bottom w:val="single" w:sz="4" w:space="0" w:color="000000"/>
              <w:right w:val="single" w:sz="4" w:space="0" w:color="000000"/>
            </w:tcBorders>
          </w:tcPr>
          <w:p w14:paraId="23A612F8"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Radiotelefon musi być przygotowany do współpracy z systemem zarządzania radiotelefonami oraz zdalnego programowania radiotelefonów OTAP. </w:t>
            </w:r>
          </w:p>
        </w:tc>
      </w:tr>
      <w:tr w:rsidR="00492909" w14:paraId="798A68FD"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6BECA47D"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1.31</w:t>
            </w:r>
          </w:p>
        </w:tc>
        <w:tc>
          <w:tcPr>
            <w:tcW w:w="8465" w:type="dxa"/>
            <w:tcBorders>
              <w:top w:val="single" w:sz="4" w:space="0" w:color="000000"/>
              <w:left w:val="single" w:sz="4" w:space="0" w:color="000000"/>
              <w:bottom w:val="single" w:sz="4" w:space="0" w:color="000000"/>
              <w:right w:val="single" w:sz="4" w:space="0" w:color="000000"/>
            </w:tcBorders>
          </w:tcPr>
          <w:p w14:paraId="706F512F"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pracy w systemach IP  .</w:t>
            </w:r>
          </w:p>
        </w:tc>
      </w:tr>
      <w:tr w:rsidR="00492909" w14:paraId="27D76D63" w14:textId="77777777">
        <w:trPr>
          <w:trHeight w:val="274"/>
          <w:jc w:val="center"/>
        </w:trPr>
        <w:tc>
          <w:tcPr>
            <w:tcW w:w="606" w:type="dxa"/>
            <w:tcBorders>
              <w:top w:val="single" w:sz="4" w:space="0" w:color="000000"/>
              <w:left w:val="single" w:sz="4" w:space="0" w:color="000000"/>
              <w:bottom w:val="single" w:sz="4" w:space="0" w:color="000000"/>
              <w:right w:val="single" w:sz="4" w:space="0" w:color="000000"/>
            </w:tcBorders>
          </w:tcPr>
          <w:p w14:paraId="4DEAA7EC"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1.32</w:t>
            </w:r>
          </w:p>
        </w:tc>
        <w:tc>
          <w:tcPr>
            <w:tcW w:w="8465" w:type="dxa"/>
            <w:tcBorders>
              <w:top w:val="single" w:sz="4" w:space="0" w:color="000000"/>
              <w:left w:val="single" w:sz="4" w:space="0" w:color="000000"/>
              <w:bottom w:val="single" w:sz="4" w:space="0" w:color="000000"/>
              <w:right w:val="single" w:sz="4" w:space="0" w:color="000000"/>
            </w:tcBorders>
          </w:tcPr>
          <w:p w14:paraId="3E38E5DF"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Wbudowany wewnętrzny głośnik.</w:t>
            </w:r>
          </w:p>
        </w:tc>
      </w:tr>
      <w:tr w:rsidR="00492909" w14:paraId="577371F2" w14:textId="77777777">
        <w:trPr>
          <w:trHeight w:val="262"/>
          <w:jc w:val="center"/>
        </w:trPr>
        <w:tc>
          <w:tcPr>
            <w:tcW w:w="606" w:type="dxa"/>
            <w:tcBorders>
              <w:top w:val="single" w:sz="4" w:space="0" w:color="000000"/>
              <w:left w:val="single" w:sz="4" w:space="0" w:color="000000"/>
              <w:bottom w:val="single" w:sz="4" w:space="0" w:color="000000"/>
              <w:right w:val="single" w:sz="4" w:space="0" w:color="000000"/>
            </w:tcBorders>
          </w:tcPr>
          <w:p w14:paraId="0E8C2C7C"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1.33</w:t>
            </w:r>
          </w:p>
        </w:tc>
        <w:tc>
          <w:tcPr>
            <w:tcW w:w="8465" w:type="dxa"/>
            <w:tcBorders>
              <w:top w:val="single" w:sz="4" w:space="0" w:color="000000"/>
              <w:left w:val="single" w:sz="4" w:space="0" w:color="000000"/>
              <w:bottom w:val="single" w:sz="4" w:space="0" w:color="000000"/>
              <w:right w:val="single" w:sz="4" w:space="0" w:color="000000"/>
            </w:tcBorders>
          </w:tcPr>
          <w:p w14:paraId="32934965"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Złącze antenowe VHF typu BNC</w:t>
            </w:r>
          </w:p>
        </w:tc>
      </w:tr>
      <w:tr w:rsidR="00492909" w14:paraId="3DB7D915" w14:textId="77777777">
        <w:trPr>
          <w:trHeight w:val="279"/>
          <w:jc w:val="center"/>
        </w:trPr>
        <w:tc>
          <w:tcPr>
            <w:tcW w:w="606" w:type="dxa"/>
            <w:tcBorders>
              <w:top w:val="single" w:sz="4" w:space="0" w:color="000000"/>
              <w:left w:val="single" w:sz="4" w:space="0" w:color="000000"/>
              <w:bottom w:val="single" w:sz="4" w:space="0" w:color="000000"/>
              <w:right w:val="single" w:sz="4" w:space="0" w:color="000000"/>
            </w:tcBorders>
          </w:tcPr>
          <w:p w14:paraId="02E72AFB"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1.34</w:t>
            </w:r>
          </w:p>
        </w:tc>
        <w:tc>
          <w:tcPr>
            <w:tcW w:w="8465" w:type="dxa"/>
            <w:tcBorders>
              <w:top w:val="single" w:sz="4" w:space="0" w:color="000000"/>
              <w:left w:val="single" w:sz="4" w:space="0" w:color="000000"/>
              <w:bottom w:val="single" w:sz="4" w:space="0" w:color="000000"/>
              <w:right w:val="single" w:sz="4" w:space="0" w:color="000000"/>
            </w:tcBorders>
          </w:tcPr>
          <w:p w14:paraId="79689F65"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Złącze do anteny zewnętrznej GPS.</w:t>
            </w:r>
          </w:p>
        </w:tc>
      </w:tr>
      <w:tr w:rsidR="00492909" w14:paraId="66DC74B9"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510FE10E"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1.35</w:t>
            </w:r>
          </w:p>
        </w:tc>
        <w:tc>
          <w:tcPr>
            <w:tcW w:w="8465" w:type="dxa"/>
            <w:tcBorders>
              <w:top w:val="single" w:sz="4" w:space="0" w:color="000000"/>
              <w:left w:val="single" w:sz="4" w:space="0" w:color="000000"/>
              <w:bottom w:val="single" w:sz="4" w:space="0" w:color="000000"/>
              <w:right w:val="single" w:sz="4" w:space="0" w:color="000000"/>
            </w:tcBorders>
          </w:tcPr>
          <w:p w14:paraId="6939BB89"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Menu radiotelefonu w języku polskim.</w:t>
            </w:r>
          </w:p>
        </w:tc>
      </w:tr>
      <w:tr w:rsidR="00492909" w14:paraId="6DB7B061" w14:textId="77777777">
        <w:trPr>
          <w:jc w:val="center"/>
        </w:trPr>
        <w:tc>
          <w:tcPr>
            <w:tcW w:w="606" w:type="dxa"/>
            <w:tcBorders>
              <w:top w:val="single" w:sz="4" w:space="0" w:color="000000"/>
              <w:left w:val="single" w:sz="4" w:space="0" w:color="000000"/>
              <w:bottom w:val="single" w:sz="4" w:space="0" w:color="000000"/>
              <w:right w:val="single" w:sz="4" w:space="0" w:color="000000"/>
            </w:tcBorders>
            <w:shd w:val="clear" w:color="auto" w:fill="D9D9D9"/>
          </w:tcPr>
          <w:p w14:paraId="3276C403"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2</w:t>
            </w:r>
          </w:p>
        </w:tc>
        <w:tc>
          <w:tcPr>
            <w:tcW w:w="8465" w:type="dxa"/>
            <w:tcBorders>
              <w:top w:val="single" w:sz="4" w:space="0" w:color="000000"/>
              <w:left w:val="single" w:sz="4" w:space="0" w:color="000000"/>
              <w:bottom w:val="single" w:sz="4" w:space="0" w:color="000000"/>
              <w:right w:val="single" w:sz="4" w:space="0" w:color="000000"/>
            </w:tcBorders>
            <w:shd w:val="clear" w:color="auto" w:fill="D9D9D9"/>
          </w:tcPr>
          <w:p w14:paraId="114A62A9" w14:textId="77777777" w:rsidR="00492909" w:rsidRDefault="00B349FA">
            <w:pPr>
              <w:widowControl w:val="0"/>
              <w:ind w:left="96"/>
              <w:jc w:val="center"/>
              <w:rPr>
                <w:rFonts w:ascii="Calibri" w:eastAsia="Arial" w:hAnsi="Calibri" w:cs="Calibri"/>
                <w:b/>
                <w:bCs/>
                <w:iCs/>
                <w:sz w:val="22"/>
                <w:szCs w:val="22"/>
              </w:rPr>
            </w:pPr>
            <w:r>
              <w:rPr>
                <w:rFonts w:ascii="Calibri" w:eastAsia="Arial" w:hAnsi="Calibri" w:cs="Calibri"/>
                <w:b/>
                <w:bCs/>
                <w:iCs/>
                <w:sz w:val="22"/>
                <w:szCs w:val="22"/>
              </w:rPr>
              <w:t>Parametry techniczne ogólne.</w:t>
            </w:r>
          </w:p>
        </w:tc>
      </w:tr>
      <w:tr w:rsidR="00492909" w14:paraId="26F651CD"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3AF661EA"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w:t>
            </w:r>
          </w:p>
        </w:tc>
        <w:tc>
          <w:tcPr>
            <w:tcW w:w="8465" w:type="dxa"/>
            <w:tcBorders>
              <w:top w:val="single" w:sz="4" w:space="0" w:color="000000"/>
              <w:left w:val="single" w:sz="4" w:space="0" w:color="000000"/>
              <w:bottom w:val="single" w:sz="4" w:space="0" w:color="000000"/>
              <w:right w:val="single" w:sz="4" w:space="0" w:color="000000"/>
            </w:tcBorders>
          </w:tcPr>
          <w:p w14:paraId="19171E69" w14:textId="77777777" w:rsidR="00492909" w:rsidRDefault="00B349FA">
            <w:pPr>
              <w:widowControl w:val="0"/>
              <w:snapToGrid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Minimalny zakres częstotliwości pracy 148÷174 MHz.</w:t>
            </w:r>
          </w:p>
        </w:tc>
      </w:tr>
      <w:tr w:rsidR="00492909" w14:paraId="69BA255D"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52ACED07"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2.2</w:t>
            </w:r>
          </w:p>
        </w:tc>
        <w:tc>
          <w:tcPr>
            <w:tcW w:w="8465" w:type="dxa"/>
            <w:tcBorders>
              <w:top w:val="single" w:sz="4" w:space="0" w:color="000000"/>
              <w:left w:val="single" w:sz="4" w:space="0" w:color="000000"/>
              <w:bottom w:val="single" w:sz="4" w:space="0" w:color="000000"/>
              <w:right w:val="single" w:sz="4" w:space="0" w:color="000000"/>
            </w:tcBorders>
          </w:tcPr>
          <w:p w14:paraId="4F0E114A"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Modulacja analogowa w kanale 12,5 kHz: częstotliwości (11K0F3E).</w:t>
            </w:r>
          </w:p>
        </w:tc>
      </w:tr>
      <w:tr w:rsidR="00492909" w14:paraId="49EB4CE5"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253846B1"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2.3</w:t>
            </w:r>
          </w:p>
        </w:tc>
        <w:tc>
          <w:tcPr>
            <w:tcW w:w="8465" w:type="dxa"/>
            <w:tcBorders>
              <w:top w:val="single" w:sz="4" w:space="0" w:color="000000"/>
              <w:left w:val="single" w:sz="4" w:space="0" w:color="000000"/>
              <w:bottom w:val="single" w:sz="4" w:space="0" w:color="000000"/>
              <w:right w:val="single" w:sz="4" w:space="0" w:color="000000"/>
            </w:tcBorders>
          </w:tcPr>
          <w:p w14:paraId="7AFCA8F9"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Protokół cyfrowy zgodny z ETSI TS 102 361 – 1, -2, -3, modulacja cyfrowa w kanale 12,5 kHz: 2 szczeliny TDMA (7K60FXD dane, 7K60FXE dane i głos).</w:t>
            </w:r>
          </w:p>
        </w:tc>
      </w:tr>
      <w:tr w:rsidR="00492909" w14:paraId="7B14A2D8"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62F1D185"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2.4</w:t>
            </w:r>
          </w:p>
        </w:tc>
        <w:tc>
          <w:tcPr>
            <w:tcW w:w="8465" w:type="dxa"/>
            <w:tcBorders>
              <w:top w:val="single" w:sz="4" w:space="0" w:color="000000"/>
              <w:left w:val="single" w:sz="4" w:space="0" w:color="000000"/>
              <w:bottom w:val="single" w:sz="4" w:space="0" w:color="000000"/>
              <w:right w:val="single" w:sz="4" w:space="0" w:color="000000"/>
            </w:tcBorders>
          </w:tcPr>
          <w:p w14:paraId="71FFBD78"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Moc wyjściowa fali nośnej nadajnika programowana (tylko w trybie serwisowym) w całym zakresie częstotliwości w zakresie od 1W do 25W. </w:t>
            </w:r>
          </w:p>
        </w:tc>
      </w:tr>
      <w:tr w:rsidR="00492909" w14:paraId="5B00F813"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61B83B38"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2.5</w:t>
            </w:r>
          </w:p>
        </w:tc>
        <w:tc>
          <w:tcPr>
            <w:tcW w:w="8465" w:type="dxa"/>
            <w:tcBorders>
              <w:top w:val="single" w:sz="4" w:space="0" w:color="000000"/>
              <w:left w:val="single" w:sz="4" w:space="0" w:color="000000"/>
              <w:bottom w:val="single" w:sz="4" w:space="0" w:color="000000"/>
              <w:right w:val="single" w:sz="4" w:space="0" w:color="000000"/>
            </w:tcBorders>
          </w:tcPr>
          <w:p w14:paraId="73C4ABD5"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Maksymalna dopuszczalna dewiacja częstotliwości dla FM ± 2,5 kHz.</w:t>
            </w:r>
          </w:p>
        </w:tc>
      </w:tr>
      <w:tr w:rsidR="00492909" w14:paraId="73A4766D"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4F39C7BE"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2.6</w:t>
            </w:r>
          </w:p>
        </w:tc>
        <w:tc>
          <w:tcPr>
            <w:tcW w:w="8465" w:type="dxa"/>
            <w:tcBorders>
              <w:top w:val="single" w:sz="4" w:space="0" w:color="000000"/>
              <w:left w:val="single" w:sz="4" w:space="0" w:color="000000"/>
              <w:bottom w:val="single" w:sz="4" w:space="0" w:color="000000"/>
              <w:right w:val="single" w:sz="4" w:space="0" w:color="000000"/>
            </w:tcBorders>
          </w:tcPr>
          <w:p w14:paraId="76B0B1DE"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Maksymalna dopuszczalna odchyłka częstotliwości fali nośnej ± 0,5 ppm.</w:t>
            </w:r>
          </w:p>
        </w:tc>
      </w:tr>
      <w:tr w:rsidR="00492909" w14:paraId="50330468"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07601947"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2.7</w:t>
            </w:r>
          </w:p>
        </w:tc>
        <w:tc>
          <w:tcPr>
            <w:tcW w:w="8465" w:type="dxa"/>
            <w:tcBorders>
              <w:top w:val="single" w:sz="4" w:space="0" w:color="000000"/>
              <w:left w:val="single" w:sz="4" w:space="0" w:color="000000"/>
              <w:bottom w:val="single" w:sz="4" w:space="0" w:color="000000"/>
              <w:right w:val="single" w:sz="4" w:space="0" w:color="000000"/>
            </w:tcBorders>
          </w:tcPr>
          <w:p w14:paraId="0CB67F01"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Charakterystyka pasma akustycznego (+1, -3 dB) – nadajnik system analogowy.</w:t>
            </w:r>
          </w:p>
        </w:tc>
      </w:tr>
      <w:tr w:rsidR="00492909" w14:paraId="0304C848"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503CE8B7"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2.8</w:t>
            </w:r>
          </w:p>
        </w:tc>
        <w:tc>
          <w:tcPr>
            <w:tcW w:w="8465" w:type="dxa"/>
            <w:tcBorders>
              <w:top w:val="single" w:sz="4" w:space="0" w:color="000000"/>
              <w:left w:val="single" w:sz="4" w:space="0" w:color="000000"/>
              <w:bottom w:val="single" w:sz="4" w:space="0" w:color="000000"/>
              <w:right w:val="single" w:sz="4" w:space="0" w:color="000000"/>
            </w:tcBorders>
          </w:tcPr>
          <w:p w14:paraId="4BB893A4"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Łączne zniekształcenia modulacji ≤ 3%, przy 1 kHz, dewiacja 60% wartości maksymalnej.</w:t>
            </w:r>
          </w:p>
        </w:tc>
      </w:tr>
      <w:tr w:rsidR="00492909" w14:paraId="2D1F4FD9"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6984337E"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2.9</w:t>
            </w:r>
          </w:p>
        </w:tc>
        <w:tc>
          <w:tcPr>
            <w:tcW w:w="8465" w:type="dxa"/>
            <w:tcBorders>
              <w:top w:val="single" w:sz="4" w:space="0" w:color="000000"/>
              <w:left w:val="single" w:sz="4" w:space="0" w:color="000000"/>
              <w:bottom w:val="single" w:sz="4" w:space="0" w:color="000000"/>
              <w:right w:val="single" w:sz="4" w:space="0" w:color="000000"/>
            </w:tcBorders>
          </w:tcPr>
          <w:p w14:paraId="0FB8519B"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Odstęp od zakłóceń –40 dB – nadajnik system analogowy.</w:t>
            </w:r>
          </w:p>
        </w:tc>
      </w:tr>
      <w:tr w:rsidR="00492909" w14:paraId="14DC4BED"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2546F593"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2.10</w:t>
            </w:r>
          </w:p>
        </w:tc>
        <w:tc>
          <w:tcPr>
            <w:tcW w:w="8465" w:type="dxa"/>
            <w:tcBorders>
              <w:top w:val="single" w:sz="4" w:space="0" w:color="000000"/>
              <w:left w:val="single" w:sz="4" w:space="0" w:color="000000"/>
              <w:bottom w:val="single" w:sz="4" w:space="0" w:color="000000"/>
              <w:right w:val="single" w:sz="4" w:space="0" w:color="000000"/>
            </w:tcBorders>
          </w:tcPr>
          <w:p w14:paraId="2E47D5A8"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Moc w kanałach sąsiednich - system analogowy i cyfrowy: ≤ 60dBc.</w:t>
            </w:r>
          </w:p>
        </w:tc>
      </w:tr>
      <w:tr w:rsidR="00492909" w14:paraId="323D9F53"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625977EC"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2.11</w:t>
            </w:r>
          </w:p>
        </w:tc>
        <w:tc>
          <w:tcPr>
            <w:tcW w:w="8465" w:type="dxa"/>
            <w:tcBorders>
              <w:top w:val="single" w:sz="4" w:space="0" w:color="000000"/>
              <w:left w:val="single" w:sz="4" w:space="0" w:color="000000"/>
              <w:bottom w:val="single" w:sz="4" w:space="0" w:color="000000"/>
              <w:right w:val="single" w:sz="4" w:space="0" w:color="000000"/>
            </w:tcBorders>
          </w:tcPr>
          <w:p w14:paraId="1D5A74C0"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Czułość analogowa odbiornika o wartości nie wyższej niż 0,18 μV dla SINAD 12 dB.</w:t>
            </w:r>
          </w:p>
        </w:tc>
      </w:tr>
      <w:tr w:rsidR="00492909" w14:paraId="1F5D636A"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01160820"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2.12</w:t>
            </w:r>
          </w:p>
        </w:tc>
        <w:tc>
          <w:tcPr>
            <w:tcW w:w="8465" w:type="dxa"/>
            <w:tcBorders>
              <w:top w:val="single" w:sz="4" w:space="0" w:color="000000"/>
              <w:left w:val="single" w:sz="4" w:space="0" w:color="000000"/>
              <w:bottom w:val="single" w:sz="4" w:space="0" w:color="000000"/>
              <w:right w:val="single" w:sz="4" w:space="0" w:color="000000"/>
            </w:tcBorders>
          </w:tcPr>
          <w:p w14:paraId="4542665A"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Czułość cyfrowa o wartości nie wyższej niż 0,16 μV przy 5% BER.</w:t>
            </w:r>
          </w:p>
        </w:tc>
      </w:tr>
      <w:tr w:rsidR="00492909" w14:paraId="6912D081"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5CBB9AD8"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2.13</w:t>
            </w:r>
          </w:p>
        </w:tc>
        <w:tc>
          <w:tcPr>
            <w:tcW w:w="8465" w:type="dxa"/>
            <w:tcBorders>
              <w:top w:val="single" w:sz="4" w:space="0" w:color="000000"/>
              <w:left w:val="single" w:sz="4" w:space="0" w:color="000000"/>
              <w:bottom w:val="single" w:sz="4" w:space="0" w:color="000000"/>
              <w:right w:val="single" w:sz="4" w:space="0" w:color="000000"/>
            </w:tcBorders>
          </w:tcPr>
          <w:p w14:paraId="2430394C"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Współczynnik zawartości harmonicznych ≤ 5 %, przy 1 kHz, dewiacja 60% wartości maksymalnej i mocy akustycznej 0,5 W.</w:t>
            </w:r>
          </w:p>
        </w:tc>
      </w:tr>
      <w:tr w:rsidR="00492909" w14:paraId="13B4E3FF"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11D5D209"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2.14</w:t>
            </w:r>
          </w:p>
        </w:tc>
        <w:tc>
          <w:tcPr>
            <w:tcW w:w="8465" w:type="dxa"/>
            <w:tcBorders>
              <w:top w:val="single" w:sz="4" w:space="0" w:color="000000"/>
              <w:left w:val="single" w:sz="4" w:space="0" w:color="000000"/>
              <w:bottom w:val="single" w:sz="4" w:space="0" w:color="000000"/>
              <w:right w:val="single" w:sz="4" w:space="0" w:color="000000"/>
            </w:tcBorders>
          </w:tcPr>
          <w:p w14:paraId="52E76FB2"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Charakterystyka pasma akustycznego (+1, -3 dB) – odbiornik system analogowy.</w:t>
            </w:r>
          </w:p>
        </w:tc>
      </w:tr>
      <w:tr w:rsidR="00492909" w14:paraId="21B11F82"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1D9B696F"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lastRenderedPageBreak/>
              <w:t>2.15</w:t>
            </w:r>
          </w:p>
        </w:tc>
        <w:tc>
          <w:tcPr>
            <w:tcW w:w="8465" w:type="dxa"/>
            <w:tcBorders>
              <w:top w:val="single" w:sz="4" w:space="0" w:color="000000"/>
              <w:left w:val="single" w:sz="4" w:space="0" w:color="000000"/>
              <w:bottom w:val="single" w:sz="4" w:space="0" w:color="000000"/>
              <w:right w:val="single" w:sz="4" w:space="0" w:color="000000"/>
            </w:tcBorders>
          </w:tcPr>
          <w:p w14:paraId="6E2878D9"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Selektywność sąsiedniokanałowa ≥ 60 dB dla kanału 12,5 kHz.</w:t>
            </w:r>
          </w:p>
        </w:tc>
      </w:tr>
      <w:tr w:rsidR="00492909" w14:paraId="24932B78"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23128FAD"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2.16</w:t>
            </w:r>
          </w:p>
        </w:tc>
        <w:tc>
          <w:tcPr>
            <w:tcW w:w="8465" w:type="dxa"/>
            <w:tcBorders>
              <w:top w:val="single" w:sz="4" w:space="0" w:color="000000"/>
              <w:left w:val="single" w:sz="4" w:space="0" w:color="000000"/>
              <w:bottom w:val="single" w:sz="4" w:space="0" w:color="000000"/>
              <w:right w:val="single" w:sz="4" w:space="0" w:color="000000"/>
            </w:tcBorders>
          </w:tcPr>
          <w:p w14:paraId="1A1EA456"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Tłumienie (selektywność dla) odbiorów niepożądanych ≥ 70 dB.</w:t>
            </w:r>
          </w:p>
        </w:tc>
      </w:tr>
      <w:tr w:rsidR="00492909" w14:paraId="7D0FF338"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3CF76539"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2.17</w:t>
            </w:r>
          </w:p>
        </w:tc>
        <w:tc>
          <w:tcPr>
            <w:tcW w:w="8465" w:type="dxa"/>
            <w:tcBorders>
              <w:top w:val="single" w:sz="4" w:space="0" w:color="000000"/>
              <w:left w:val="single" w:sz="4" w:space="0" w:color="000000"/>
              <w:bottom w:val="single" w:sz="4" w:space="0" w:color="000000"/>
              <w:right w:val="single" w:sz="4" w:space="0" w:color="000000"/>
            </w:tcBorders>
          </w:tcPr>
          <w:p w14:paraId="79F3123F"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Odstęp od zakłóceń –40 dB – odbiornik system analogowy.</w:t>
            </w:r>
          </w:p>
        </w:tc>
      </w:tr>
      <w:tr w:rsidR="00492909" w14:paraId="4DDEE969"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67F2A0C1"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2.18</w:t>
            </w:r>
          </w:p>
        </w:tc>
        <w:tc>
          <w:tcPr>
            <w:tcW w:w="8465" w:type="dxa"/>
            <w:tcBorders>
              <w:top w:val="single" w:sz="4" w:space="0" w:color="000000"/>
              <w:left w:val="single" w:sz="4" w:space="0" w:color="000000"/>
              <w:bottom w:val="single" w:sz="4" w:space="0" w:color="000000"/>
              <w:right w:val="single" w:sz="4" w:space="0" w:color="000000"/>
            </w:tcBorders>
          </w:tcPr>
          <w:p w14:paraId="620DFE3A"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Moc wyjściowa akustyczna dla głośnika wewnętrznego minimum 3 W.</w:t>
            </w:r>
          </w:p>
        </w:tc>
      </w:tr>
      <w:tr w:rsidR="00492909" w14:paraId="4142CA75"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7BAD4206"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2.19</w:t>
            </w:r>
          </w:p>
        </w:tc>
        <w:tc>
          <w:tcPr>
            <w:tcW w:w="8465" w:type="dxa"/>
            <w:tcBorders>
              <w:top w:val="single" w:sz="4" w:space="0" w:color="000000"/>
              <w:left w:val="single" w:sz="4" w:space="0" w:color="000000"/>
              <w:bottom w:val="single" w:sz="4" w:space="0" w:color="000000"/>
              <w:right w:val="single" w:sz="4" w:space="0" w:color="000000"/>
            </w:tcBorders>
          </w:tcPr>
          <w:p w14:paraId="40CADB10"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Zasilanie DC nominalne13,2 V (zakres 10,8 V – 15,6 V), minus na masie z zabezpieczeniem przed odwrotnym podłączeniem biegunów zasilania.</w:t>
            </w:r>
          </w:p>
        </w:tc>
      </w:tr>
      <w:tr w:rsidR="00492909" w14:paraId="3CE13182"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3A5DB595"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2.20</w:t>
            </w:r>
          </w:p>
        </w:tc>
        <w:tc>
          <w:tcPr>
            <w:tcW w:w="8465" w:type="dxa"/>
            <w:tcBorders>
              <w:top w:val="single" w:sz="4" w:space="0" w:color="000000"/>
              <w:left w:val="single" w:sz="4" w:space="0" w:color="000000"/>
              <w:bottom w:val="single" w:sz="4" w:space="0" w:color="000000"/>
              <w:right w:val="single" w:sz="4" w:space="0" w:color="000000"/>
            </w:tcBorders>
          </w:tcPr>
          <w:p w14:paraId="380BEF1E"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Odporność obwodów DC na zaburzenia występujące w sieci elektrycznej pojazdu (stany przejściowe i udary) wg wymagań określonych w normie ETSI EN 301 489-1 (ISO 7637-2).</w:t>
            </w:r>
          </w:p>
        </w:tc>
      </w:tr>
      <w:tr w:rsidR="00492909" w14:paraId="5779DDE7"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26351960"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2.21</w:t>
            </w:r>
          </w:p>
        </w:tc>
        <w:tc>
          <w:tcPr>
            <w:tcW w:w="8465" w:type="dxa"/>
            <w:tcBorders>
              <w:top w:val="single" w:sz="4" w:space="0" w:color="000000"/>
              <w:left w:val="single" w:sz="4" w:space="0" w:color="000000"/>
              <w:bottom w:val="single" w:sz="4" w:space="0" w:color="000000"/>
              <w:right w:val="single" w:sz="4" w:space="0" w:color="000000"/>
            </w:tcBorders>
          </w:tcPr>
          <w:p w14:paraId="5E1B46D9"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Maksymalne wymiary radiotelefonu  (wys x szer x gł) 60 x 175 x 206 mm</w:t>
            </w:r>
          </w:p>
        </w:tc>
      </w:tr>
      <w:tr w:rsidR="00492909" w14:paraId="6BC8A9AB"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7942D668"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2.22</w:t>
            </w:r>
          </w:p>
        </w:tc>
        <w:tc>
          <w:tcPr>
            <w:tcW w:w="8465" w:type="dxa"/>
            <w:tcBorders>
              <w:top w:val="single" w:sz="4" w:space="0" w:color="000000"/>
              <w:left w:val="single" w:sz="4" w:space="0" w:color="000000"/>
              <w:bottom w:val="single" w:sz="4" w:space="0" w:color="000000"/>
              <w:right w:val="single" w:sz="4" w:space="0" w:color="000000"/>
            </w:tcBorders>
          </w:tcPr>
          <w:p w14:paraId="14285EC7"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Maksymalna masa radiotelefonu 1,8 kg</w:t>
            </w:r>
          </w:p>
        </w:tc>
      </w:tr>
      <w:tr w:rsidR="00492909" w14:paraId="2A567883" w14:textId="77777777">
        <w:trPr>
          <w:jc w:val="center"/>
        </w:trPr>
        <w:tc>
          <w:tcPr>
            <w:tcW w:w="606" w:type="dxa"/>
            <w:tcBorders>
              <w:top w:val="single" w:sz="4" w:space="0" w:color="000000"/>
              <w:left w:val="single" w:sz="4" w:space="0" w:color="000000"/>
              <w:bottom w:val="single" w:sz="4" w:space="0" w:color="000000"/>
              <w:right w:val="single" w:sz="4" w:space="0" w:color="000000"/>
            </w:tcBorders>
            <w:shd w:val="clear" w:color="auto" w:fill="D9D9D9"/>
          </w:tcPr>
          <w:p w14:paraId="0C21F9DD"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3</w:t>
            </w:r>
          </w:p>
        </w:tc>
        <w:tc>
          <w:tcPr>
            <w:tcW w:w="8465" w:type="dxa"/>
            <w:tcBorders>
              <w:top w:val="single" w:sz="4" w:space="0" w:color="000000"/>
              <w:left w:val="single" w:sz="4" w:space="0" w:color="000000"/>
              <w:bottom w:val="single" w:sz="4" w:space="0" w:color="000000"/>
              <w:right w:val="single" w:sz="4" w:space="0" w:color="000000"/>
            </w:tcBorders>
            <w:shd w:val="clear" w:color="auto" w:fill="D9D9D9"/>
          </w:tcPr>
          <w:p w14:paraId="0E7B46C4" w14:textId="77777777" w:rsidR="00492909" w:rsidRDefault="00B349FA">
            <w:pPr>
              <w:widowControl w:val="0"/>
              <w:ind w:left="81"/>
              <w:jc w:val="center"/>
              <w:rPr>
                <w:rFonts w:ascii="Calibri" w:eastAsia="Arial" w:hAnsi="Calibri" w:cs="Calibri"/>
                <w:b/>
                <w:bCs/>
                <w:iCs/>
                <w:sz w:val="22"/>
                <w:szCs w:val="22"/>
              </w:rPr>
            </w:pPr>
            <w:r>
              <w:rPr>
                <w:rFonts w:ascii="Calibri" w:eastAsia="Arial" w:hAnsi="Calibri" w:cs="Calibri"/>
                <w:b/>
                <w:bCs/>
                <w:iCs/>
                <w:sz w:val="22"/>
                <w:szCs w:val="22"/>
              </w:rPr>
              <w:t>Środowisko i klimatyczne warunki pracy.</w:t>
            </w:r>
          </w:p>
        </w:tc>
      </w:tr>
      <w:tr w:rsidR="00492909" w14:paraId="0E5188E7"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525A12FA"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3.1</w:t>
            </w:r>
          </w:p>
        </w:tc>
        <w:tc>
          <w:tcPr>
            <w:tcW w:w="8465" w:type="dxa"/>
            <w:tcBorders>
              <w:top w:val="single" w:sz="4" w:space="0" w:color="000000"/>
              <w:left w:val="single" w:sz="4" w:space="0" w:color="000000"/>
              <w:bottom w:val="single" w:sz="4" w:space="0" w:color="000000"/>
              <w:right w:val="single" w:sz="4" w:space="0" w:color="000000"/>
            </w:tcBorders>
          </w:tcPr>
          <w:p w14:paraId="6496F568" w14:textId="77777777" w:rsidR="00492909" w:rsidRDefault="00B349FA">
            <w:pPr>
              <w:widowControl w:val="0"/>
              <w:snapToGrid w:val="0"/>
              <w:ind w:left="81"/>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Minimalny zakres temperatury pracy radiotelefonu -30º ÷ + 60º C. </w:t>
            </w:r>
          </w:p>
        </w:tc>
      </w:tr>
      <w:tr w:rsidR="00492909" w14:paraId="31632867"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68FDAB88"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3.2</w:t>
            </w:r>
          </w:p>
        </w:tc>
        <w:tc>
          <w:tcPr>
            <w:tcW w:w="8465" w:type="dxa"/>
            <w:tcBorders>
              <w:top w:val="single" w:sz="4" w:space="0" w:color="000000"/>
              <w:left w:val="single" w:sz="4" w:space="0" w:color="000000"/>
              <w:bottom w:val="single" w:sz="4" w:space="0" w:color="000000"/>
              <w:right w:val="single" w:sz="4" w:space="0" w:color="000000"/>
            </w:tcBorders>
          </w:tcPr>
          <w:p w14:paraId="66AA6149" w14:textId="77777777" w:rsidR="00492909" w:rsidRDefault="00B349FA">
            <w:pPr>
              <w:widowControl w:val="0"/>
              <w:ind w:left="81"/>
              <w:rPr>
                <w:rFonts w:ascii="Calibri" w:eastAsia="SimSun" w:hAnsi="Calibri" w:cs="Calibri"/>
                <w:sz w:val="22"/>
                <w:szCs w:val="22"/>
                <w:lang w:eastAsia="hi-IN" w:bidi="hi-IN"/>
              </w:rPr>
            </w:pPr>
            <w:r>
              <w:rPr>
                <w:rFonts w:ascii="Calibri" w:eastAsia="SimSun" w:hAnsi="Calibri" w:cs="Calibri"/>
                <w:sz w:val="22"/>
                <w:szCs w:val="22"/>
                <w:lang w:eastAsia="hi-IN" w:bidi="hi-IN"/>
              </w:rPr>
              <w:t>Klasa ochrony obudowy przed wnikaniem pyłu i wody, wg normy IEC 60529: IP54.</w:t>
            </w:r>
          </w:p>
        </w:tc>
      </w:tr>
      <w:tr w:rsidR="00492909" w14:paraId="3A2669D1"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4411CD10"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3.3</w:t>
            </w:r>
          </w:p>
        </w:tc>
        <w:tc>
          <w:tcPr>
            <w:tcW w:w="8465" w:type="dxa"/>
            <w:tcBorders>
              <w:top w:val="single" w:sz="4" w:space="0" w:color="000000"/>
              <w:left w:val="single" w:sz="4" w:space="0" w:color="000000"/>
              <w:bottom w:val="single" w:sz="4" w:space="0" w:color="000000"/>
              <w:right w:val="single" w:sz="4" w:space="0" w:color="000000"/>
            </w:tcBorders>
          </w:tcPr>
          <w:p w14:paraId="79F4A9E3" w14:textId="77777777" w:rsidR="00492909" w:rsidRDefault="00B349FA">
            <w:pPr>
              <w:widowControl w:val="0"/>
              <w:ind w:left="81"/>
              <w:rPr>
                <w:rFonts w:ascii="Calibri" w:eastAsia="SimSun" w:hAnsi="Calibri" w:cs="Calibri"/>
                <w:sz w:val="22"/>
                <w:szCs w:val="22"/>
                <w:lang w:eastAsia="hi-IN" w:bidi="hi-IN"/>
              </w:rPr>
            </w:pPr>
            <w:r>
              <w:rPr>
                <w:rFonts w:ascii="Calibri" w:eastAsia="SimSun" w:hAnsi="Calibri" w:cs="Calibri"/>
                <w:sz w:val="22"/>
                <w:szCs w:val="22"/>
                <w:lang w:eastAsia="hi-IN" w:bidi="hi-IN"/>
              </w:rPr>
              <w:t>Klasa odporności na wyładowania elektrostatyczne, wg normy IEC 61000-4-2 Poziom 4.</w:t>
            </w:r>
          </w:p>
        </w:tc>
      </w:tr>
      <w:tr w:rsidR="00492909" w14:paraId="0C4AEE3D"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6EB6569B"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3.4</w:t>
            </w:r>
          </w:p>
        </w:tc>
        <w:tc>
          <w:tcPr>
            <w:tcW w:w="8465" w:type="dxa"/>
            <w:tcBorders>
              <w:top w:val="single" w:sz="4" w:space="0" w:color="000000"/>
              <w:left w:val="single" w:sz="4" w:space="0" w:color="000000"/>
              <w:bottom w:val="single" w:sz="4" w:space="0" w:color="000000"/>
              <w:right w:val="single" w:sz="4" w:space="0" w:color="000000"/>
            </w:tcBorders>
          </w:tcPr>
          <w:p w14:paraId="642576C9" w14:textId="77777777" w:rsidR="00492909" w:rsidRDefault="00B349FA">
            <w:pPr>
              <w:widowControl w:val="0"/>
              <w:ind w:left="81"/>
              <w:rPr>
                <w:rFonts w:ascii="Calibri" w:eastAsia="SimSun" w:hAnsi="Calibri" w:cs="Calibri"/>
                <w:sz w:val="22"/>
                <w:szCs w:val="22"/>
                <w:lang w:eastAsia="hi-IN" w:bidi="hi-IN"/>
              </w:rPr>
            </w:pPr>
            <w:r>
              <w:rPr>
                <w:rFonts w:ascii="Calibri" w:eastAsia="SimSun" w:hAnsi="Calibri" w:cs="Calibri"/>
                <w:sz w:val="22"/>
                <w:szCs w:val="22"/>
                <w:lang w:eastAsia="hi-IN" w:bidi="hi-IN"/>
              </w:rPr>
              <w:t>Budowa spełniająca standard wojskowy Military Stanadard MIL-STD 810</w:t>
            </w:r>
          </w:p>
        </w:tc>
      </w:tr>
      <w:tr w:rsidR="00492909" w14:paraId="77D50D28" w14:textId="77777777">
        <w:trPr>
          <w:jc w:val="center"/>
        </w:trPr>
        <w:tc>
          <w:tcPr>
            <w:tcW w:w="606" w:type="dxa"/>
            <w:tcBorders>
              <w:top w:val="single" w:sz="4" w:space="0" w:color="000000"/>
              <w:left w:val="single" w:sz="4" w:space="0" w:color="000000"/>
              <w:bottom w:val="single" w:sz="4" w:space="0" w:color="000000"/>
              <w:right w:val="single" w:sz="4" w:space="0" w:color="000000"/>
            </w:tcBorders>
            <w:shd w:val="clear" w:color="auto" w:fill="D9D9D9"/>
          </w:tcPr>
          <w:p w14:paraId="31A25F3F"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4</w:t>
            </w:r>
          </w:p>
        </w:tc>
        <w:tc>
          <w:tcPr>
            <w:tcW w:w="8465" w:type="dxa"/>
            <w:tcBorders>
              <w:top w:val="single" w:sz="4" w:space="0" w:color="000000"/>
              <w:left w:val="single" w:sz="4" w:space="0" w:color="000000"/>
              <w:bottom w:val="single" w:sz="4" w:space="0" w:color="000000"/>
              <w:right w:val="single" w:sz="4" w:space="0" w:color="000000"/>
            </w:tcBorders>
            <w:shd w:val="clear" w:color="auto" w:fill="D9D9D9"/>
          </w:tcPr>
          <w:p w14:paraId="3D2CB97F" w14:textId="77777777" w:rsidR="00492909" w:rsidRDefault="00B349FA">
            <w:pPr>
              <w:widowControl w:val="0"/>
              <w:ind w:left="81"/>
              <w:jc w:val="center"/>
              <w:rPr>
                <w:rFonts w:ascii="Calibri" w:eastAsia="Arial" w:hAnsi="Calibri" w:cs="Calibri"/>
                <w:b/>
                <w:bCs/>
                <w:iCs/>
                <w:sz w:val="22"/>
                <w:szCs w:val="22"/>
              </w:rPr>
            </w:pPr>
            <w:r>
              <w:rPr>
                <w:rFonts w:ascii="Calibri" w:eastAsia="Arial" w:hAnsi="Calibri" w:cs="Calibri"/>
                <w:b/>
                <w:bCs/>
                <w:iCs/>
                <w:sz w:val="22"/>
                <w:szCs w:val="22"/>
              </w:rPr>
              <w:t>Wyposażenie (ukompletowanie) radiotelefonu przewoźnego samochodowego.</w:t>
            </w:r>
          </w:p>
        </w:tc>
      </w:tr>
      <w:tr w:rsidR="00492909" w14:paraId="1F4DD3CB"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4366B76F"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4.1</w:t>
            </w:r>
          </w:p>
        </w:tc>
        <w:tc>
          <w:tcPr>
            <w:tcW w:w="8465" w:type="dxa"/>
            <w:tcBorders>
              <w:top w:val="single" w:sz="4" w:space="0" w:color="000000"/>
              <w:left w:val="single" w:sz="4" w:space="0" w:color="000000"/>
              <w:bottom w:val="single" w:sz="4" w:space="0" w:color="000000"/>
              <w:right w:val="single" w:sz="4" w:space="0" w:color="000000"/>
            </w:tcBorders>
          </w:tcPr>
          <w:p w14:paraId="5697F98F" w14:textId="77777777" w:rsidR="00492909" w:rsidRDefault="00B349FA">
            <w:pPr>
              <w:widowControl w:val="0"/>
              <w:snapToGrid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Mikrofon producenta radiotelefonu.</w:t>
            </w:r>
          </w:p>
        </w:tc>
      </w:tr>
      <w:tr w:rsidR="00492909" w14:paraId="3531E9CC"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07C2DB5B"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4.2</w:t>
            </w:r>
          </w:p>
        </w:tc>
        <w:tc>
          <w:tcPr>
            <w:tcW w:w="8465" w:type="dxa"/>
            <w:tcBorders>
              <w:top w:val="single" w:sz="4" w:space="0" w:color="000000"/>
              <w:left w:val="single" w:sz="4" w:space="0" w:color="000000"/>
              <w:bottom w:val="single" w:sz="4" w:space="0" w:color="000000"/>
              <w:right w:val="single" w:sz="4" w:space="0" w:color="000000"/>
            </w:tcBorders>
          </w:tcPr>
          <w:p w14:paraId="5965E5E8" w14:textId="77777777" w:rsidR="00492909" w:rsidRDefault="00B349FA">
            <w:pPr>
              <w:widowControl w:val="0"/>
              <w:snapToGrid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Niezbędne przewody, złącza, uchwyty i elementy umożliwiające bezpieczne zamontowanie radiotelefonu w pojeździe.</w:t>
            </w:r>
          </w:p>
        </w:tc>
      </w:tr>
      <w:tr w:rsidR="00492909" w14:paraId="0AA30765"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56E2FBE4"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4.3</w:t>
            </w:r>
          </w:p>
        </w:tc>
        <w:tc>
          <w:tcPr>
            <w:tcW w:w="8465" w:type="dxa"/>
            <w:tcBorders>
              <w:top w:val="single" w:sz="4" w:space="0" w:color="000000"/>
              <w:left w:val="single" w:sz="4" w:space="0" w:color="000000"/>
              <w:bottom w:val="single" w:sz="4" w:space="0" w:color="000000"/>
              <w:right w:val="single" w:sz="4" w:space="0" w:color="000000"/>
            </w:tcBorders>
          </w:tcPr>
          <w:p w14:paraId="5CE6504A" w14:textId="77777777" w:rsidR="00492909" w:rsidRDefault="00B349FA">
            <w:pPr>
              <w:widowControl w:val="0"/>
              <w:snapToGrid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Przewód zasilający DC do radiotelefonu o długości min. 5m producenta radiotelefonu z zabezpieczeniem od strony podłączenia przewodu do akumulatora i możliwością rozłączenia gniazda bezpiecznikowego zainstalowanego na przewodzie. </w:t>
            </w:r>
          </w:p>
        </w:tc>
      </w:tr>
      <w:tr w:rsidR="00492909" w14:paraId="4DEFA942"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2B5F5F5F"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4.4</w:t>
            </w:r>
          </w:p>
        </w:tc>
        <w:tc>
          <w:tcPr>
            <w:tcW w:w="8465" w:type="dxa"/>
            <w:tcBorders>
              <w:top w:val="single" w:sz="4" w:space="0" w:color="000000"/>
              <w:left w:val="single" w:sz="4" w:space="0" w:color="000000"/>
              <w:bottom w:val="single" w:sz="4" w:space="0" w:color="000000"/>
              <w:right w:val="single" w:sz="4" w:space="0" w:color="000000"/>
            </w:tcBorders>
          </w:tcPr>
          <w:p w14:paraId="04DA8367" w14:textId="77777777" w:rsidR="00492909" w:rsidRDefault="00B349FA">
            <w:pPr>
              <w:widowControl w:val="0"/>
              <w:snapToGrid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Antena GPS do umieszczenia wewnątrz pojazdu. Kabel instalacji GPS (długość min. 3m) zakończony złączem odpowiednim dla gniazda GPS radiotelefonu.</w:t>
            </w:r>
          </w:p>
        </w:tc>
      </w:tr>
      <w:tr w:rsidR="00492909" w14:paraId="3CA83822"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7E3D3492"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4.5</w:t>
            </w:r>
          </w:p>
        </w:tc>
        <w:tc>
          <w:tcPr>
            <w:tcW w:w="8465" w:type="dxa"/>
            <w:tcBorders>
              <w:top w:val="single" w:sz="4" w:space="0" w:color="000000"/>
              <w:left w:val="single" w:sz="4" w:space="0" w:color="000000"/>
              <w:bottom w:val="single" w:sz="4" w:space="0" w:color="000000"/>
              <w:right w:val="single" w:sz="4" w:space="0" w:color="000000"/>
            </w:tcBorders>
          </w:tcPr>
          <w:p w14:paraId="0D16BEF3" w14:textId="77777777" w:rsidR="00492909" w:rsidRDefault="00B349FA">
            <w:pPr>
              <w:widowControl w:val="0"/>
              <w:snapToGrid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Instrukcja obsługi radiotelefonu w języku polskim.</w:t>
            </w:r>
          </w:p>
        </w:tc>
      </w:tr>
      <w:tr w:rsidR="00492909" w14:paraId="668CED85"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1C7E519C"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4.6</w:t>
            </w:r>
          </w:p>
        </w:tc>
        <w:tc>
          <w:tcPr>
            <w:tcW w:w="8465" w:type="dxa"/>
            <w:tcBorders>
              <w:top w:val="single" w:sz="4" w:space="0" w:color="000000"/>
              <w:left w:val="single" w:sz="4" w:space="0" w:color="000000"/>
              <w:bottom w:val="single" w:sz="4" w:space="0" w:color="000000"/>
              <w:right w:val="single" w:sz="4" w:space="0" w:color="000000"/>
            </w:tcBorders>
          </w:tcPr>
          <w:p w14:paraId="350D9EAC"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Deklaracja zgodności CE.</w:t>
            </w:r>
          </w:p>
        </w:tc>
      </w:tr>
      <w:tr w:rsidR="00492909" w14:paraId="5A9C801B" w14:textId="77777777">
        <w:trPr>
          <w:jc w:val="center"/>
        </w:trPr>
        <w:tc>
          <w:tcPr>
            <w:tcW w:w="606" w:type="dxa"/>
            <w:tcBorders>
              <w:top w:val="single" w:sz="4" w:space="0" w:color="000000"/>
              <w:left w:val="single" w:sz="4" w:space="0" w:color="000000"/>
              <w:bottom w:val="single" w:sz="4" w:space="0" w:color="000000"/>
              <w:right w:val="single" w:sz="4" w:space="0" w:color="000000"/>
            </w:tcBorders>
            <w:shd w:val="clear" w:color="auto" w:fill="D9D9D9"/>
          </w:tcPr>
          <w:p w14:paraId="4780FAA2"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5.</w:t>
            </w:r>
          </w:p>
        </w:tc>
        <w:tc>
          <w:tcPr>
            <w:tcW w:w="8465" w:type="dxa"/>
            <w:tcBorders>
              <w:top w:val="single" w:sz="4" w:space="0" w:color="000000"/>
              <w:left w:val="single" w:sz="4" w:space="0" w:color="000000"/>
              <w:bottom w:val="single" w:sz="4" w:space="0" w:color="000000"/>
              <w:right w:val="single" w:sz="4" w:space="0" w:color="000000"/>
            </w:tcBorders>
            <w:shd w:val="clear" w:color="auto" w:fill="D9D9D9"/>
          </w:tcPr>
          <w:p w14:paraId="3A1BE13C" w14:textId="77777777" w:rsidR="00492909" w:rsidRDefault="00B349FA">
            <w:pPr>
              <w:widowControl w:val="0"/>
              <w:jc w:val="center"/>
              <w:textAlignment w:val="baseline"/>
              <w:rPr>
                <w:rFonts w:ascii="Calibri" w:eastAsia="Arial" w:hAnsi="Calibri" w:cs="Calibri"/>
                <w:b/>
                <w:bCs/>
                <w:iCs/>
                <w:sz w:val="22"/>
                <w:szCs w:val="22"/>
              </w:rPr>
            </w:pPr>
            <w:r>
              <w:rPr>
                <w:rFonts w:ascii="Calibri" w:eastAsia="Arial" w:hAnsi="Calibri" w:cs="Calibri"/>
                <w:b/>
                <w:bCs/>
                <w:iCs/>
                <w:sz w:val="22"/>
                <w:szCs w:val="22"/>
              </w:rPr>
              <w:t>Wymagania uzupełniające</w:t>
            </w:r>
          </w:p>
        </w:tc>
      </w:tr>
      <w:tr w:rsidR="00492909" w14:paraId="0E06A33B" w14:textId="77777777">
        <w:trPr>
          <w:jc w:val="center"/>
        </w:trPr>
        <w:tc>
          <w:tcPr>
            <w:tcW w:w="606" w:type="dxa"/>
            <w:tcBorders>
              <w:top w:val="single" w:sz="4" w:space="0" w:color="000000"/>
              <w:left w:val="single" w:sz="4" w:space="0" w:color="000000"/>
              <w:bottom w:val="single" w:sz="4" w:space="0" w:color="000000"/>
              <w:right w:val="single" w:sz="4" w:space="0" w:color="000000"/>
            </w:tcBorders>
          </w:tcPr>
          <w:p w14:paraId="40EB6652"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5.1</w:t>
            </w:r>
          </w:p>
        </w:tc>
        <w:tc>
          <w:tcPr>
            <w:tcW w:w="8465" w:type="dxa"/>
            <w:tcBorders>
              <w:top w:val="single" w:sz="4" w:space="0" w:color="000000"/>
              <w:left w:val="single" w:sz="4" w:space="0" w:color="000000"/>
              <w:bottom w:val="single" w:sz="4" w:space="0" w:color="000000"/>
              <w:right w:val="single" w:sz="4" w:space="0" w:color="000000"/>
            </w:tcBorders>
          </w:tcPr>
          <w:p w14:paraId="21C141D1" w14:textId="77777777" w:rsidR="00492909" w:rsidRDefault="00B349FA">
            <w:pPr>
              <w:widowControl w:val="0"/>
              <w:jc w:val="both"/>
              <w:textAlignment w:val="baseline"/>
            </w:pPr>
            <w:r>
              <w:rPr>
                <w:rFonts w:ascii="Calibri" w:eastAsia="SimSun" w:hAnsi="Calibri" w:cs="Calibri"/>
                <w:sz w:val="22"/>
                <w:szCs w:val="22"/>
                <w:lang w:eastAsia="hi-IN" w:bidi="hi-IN"/>
              </w:rPr>
              <w:t>Metody pomiarów i parametry radiowe nie ujęte w niniejszych wymaganiach muszą być zgodne z normami: ETSI EN 300 086, ETSI EN 300 113, ETSI EN 102 361-2. Wymagania dotyczące kompatybilności elektromagnetycznej muszą być zgodne z normami: ETSI EN 301 489-1 i ETSI EN 301 489-5. Wymagania odnośnie bezpieczeństwa urządzeń nadawczych muszą być zgodne z normą EN 60950-1.</w:t>
            </w:r>
          </w:p>
        </w:tc>
      </w:tr>
    </w:tbl>
    <w:p w14:paraId="2FB0B9AB" w14:textId="77777777" w:rsidR="00492909" w:rsidRDefault="00492909">
      <w:pPr>
        <w:keepNext/>
        <w:spacing w:before="280" w:after="280"/>
        <w:contextualSpacing/>
        <w:jc w:val="both"/>
        <w:outlineLvl w:val="0"/>
        <w:rPr>
          <w:rFonts w:ascii="Calibri" w:hAnsi="Calibri" w:cs="Calibri"/>
          <w:b/>
          <w:bCs/>
          <w:sz w:val="22"/>
          <w:szCs w:val="22"/>
        </w:rPr>
      </w:pPr>
    </w:p>
    <w:p w14:paraId="29CFA78B" w14:textId="2EDFF5BF" w:rsidR="00492909" w:rsidRDefault="00B349FA">
      <w:pPr>
        <w:spacing w:before="280" w:after="280"/>
        <w:contextualSpacing/>
        <w:jc w:val="both"/>
        <w:rPr>
          <w:rFonts w:ascii="Calibri" w:hAnsi="Calibri" w:cs="Calibri"/>
          <w:b/>
          <w:bCs/>
          <w:szCs w:val="24"/>
        </w:rPr>
      </w:pPr>
      <w:r>
        <w:rPr>
          <w:rFonts w:ascii="Calibri" w:hAnsi="Calibri" w:cs="Calibri"/>
          <w:b/>
          <w:bCs/>
          <w:szCs w:val="24"/>
        </w:rPr>
        <w:t xml:space="preserve">5. Dostawa, montaż i uruchomienie 5 sztuk stacji wyniesionych do łączności analogowej HEMS lub cyfrowej DMR wraz z </w:t>
      </w:r>
      <w:r w:rsidR="00FC4AFE">
        <w:rPr>
          <w:rFonts w:ascii="Calibri" w:hAnsi="Calibri" w:cs="Calibri"/>
          <w:b/>
          <w:bCs/>
          <w:szCs w:val="24"/>
        </w:rPr>
        <w:t>r</w:t>
      </w:r>
      <w:r>
        <w:rPr>
          <w:rFonts w:ascii="Calibri" w:hAnsi="Calibri" w:cs="Calibri"/>
          <w:b/>
          <w:bCs/>
          <w:szCs w:val="24"/>
        </w:rPr>
        <w:t>adioserwerami i oprogramowaniem o funkcjonalnościach opisanych poniżej (Element D)</w:t>
      </w:r>
    </w:p>
    <w:p w14:paraId="1E5B51D8" w14:textId="77777777" w:rsidR="00492909" w:rsidRDefault="00492909">
      <w:pPr>
        <w:spacing w:before="280" w:after="280"/>
        <w:contextualSpacing/>
        <w:jc w:val="both"/>
        <w:rPr>
          <w:rFonts w:ascii="Calibri" w:hAnsi="Calibri" w:cs="Calibri"/>
          <w:b/>
          <w:bCs/>
          <w:szCs w:val="24"/>
        </w:rPr>
      </w:pPr>
    </w:p>
    <w:p w14:paraId="305F96D9" w14:textId="77777777" w:rsidR="00492909" w:rsidRDefault="00B349FA">
      <w:pPr>
        <w:ind w:firstLine="360"/>
        <w:jc w:val="both"/>
        <w:rPr>
          <w:rFonts w:ascii="Calibri" w:hAnsi="Calibri" w:cs="Calibri"/>
          <w:sz w:val="22"/>
          <w:szCs w:val="22"/>
        </w:rPr>
      </w:pPr>
      <w:r>
        <w:rPr>
          <w:rFonts w:ascii="Calibri" w:hAnsi="Calibri" w:cs="Calibri"/>
          <w:sz w:val="22"/>
          <w:szCs w:val="22"/>
        </w:rPr>
        <w:t>W celu zapewnienia łączności radiowej z lotniczymi zespołami ratownictwa medycznego (HEMS) wymagane jest umieszczenie radiotelefonów wyniesionych z instalacjami antenowymi w lokalizacjach, w których zainstalowane będą przemienniki. Zaplanowane lokalizacje dla radiotelefonów wyniesionych to:</w:t>
      </w:r>
    </w:p>
    <w:p w14:paraId="5E2AD254" w14:textId="77777777" w:rsidR="00492909" w:rsidRDefault="00B349FA">
      <w:pPr>
        <w:pStyle w:val="Akapitzlist"/>
        <w:numPr>
          <w:ilvl w:val="0"/>
          <w:numId w:val="4"/>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47-200 Kędzierzyn-Koźle </w:t>
      </w:r>
    </w:p>
    <w:p w14:paraId="2BD3D601" w14:textId="77777777" w:rsidR="00492909" w:rsidRDefault="00B349FA">
      <w:pPr>
        <w:pStyle w:val="Akapitzlist"/>
        <w:numPr>
          <w:ilvl w:val="0"/>
          <w:numId w:val="4"/>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46-300 Olesno </w:t>
      </w:r>
    </w:p>
    <w:p w14:paraId="78C5B702" w14:textId="77777777" w:rsidR="00492909" w:rsidRDefault="00B349FA">
      <w:pPr>
        <w:pStyle w:val="Akapitzlist"/>
        <w:numPr>
          <w:ilvl w:val="0"/>
          <w:numId w:val="4"/>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46-020 Opole </w:t>
      </w:r>
    </w:p>
    <w:p w14:paraId="540AAEFA" w14:textId="77777777" w:rsidR="00492909" w:rsidRDefault="00B349FA">
      <w:pPr>
        <w:pStyle w:val="Akapitzlist"/>
        <w:numPr>
          <w:ilvl w:val="0"/>
          <w:numId w:val="4"/>
        </w:numPr>
        <w:suppressAutoHyphens w:val="0"/>
        <w:spacing w:after="160" w:line="259" w:lineRule="auto"/>
        <w:jc w:val="both"/>
        <w:rPr>
          <w:rFonts w:ascii="Calibri" w:hAnsi="Calibri" w:cs="Calibri"/>
          <w:sz w:val="22"/>
          <w:szCs w:val="22"/>
        </w:rPr>
      </w:pPr>
      <w:r>
        <w:rPr>
          <w:rFonts w:ascii="Calibri" w:hAnsi="Calibri" w:cs="Calibri"/>
          <w:sz w:val="22"/>
          <w:szCs w:val="22"/>
        </w:rPr>
        <w:lastRenderedPageBreak/>
        <w:t xml:space="preserve">46-100 Namysłów </w:t>
      </w:r>
    </w:p>
    <w:p w14:paraId="38E79259" w14:textId="77777777" w:rsidR="00492909" w:rsidRDefault="00B349FA">
      <w:pPr>
        <w:pStyle w:val="Akapitzlist"/>
        <w:numPr>
          <w:ilvl w:val="0"/>
          <w:numId w:val="4"/>
        </w:numPr>
        <w:suppressAutoHyphens w:val="0"/>
        <w:spacing w:after="160" w:line="259" w:lineRule="auto"/>
        <w:jc w:val="both"/>
        <w:rPr>
          <w:rFonts w:ascii="Calibri" w:hAnsi="Calibri" w:cs="Calibri"/>
          <w:sz w:val="22"/>
          <w:szCs w:val="22"/>
        </w:rPr>
      </w:pPr>
      <w:r>
        <w:rPr>
          <w:rFonts w:ascii="Calibri" w:hAnsi="Calibri" w:cs="Calibri"/>
          <w:sz w:val="22"/>
          <w:szCs w:val="22"/>
        </w:rPr>
        <w:t xml:space="preserve">48-300 Nysa </w:t>
      </w:r>
    </w:p>
    <w:p w14:paraId="26E63EE5" w14:textId="77777777" w:rsidR="00492909" w:rsidRDefault="00B349FA">
      <w:pPr>
        <w:spacing w:before="280" w:after="280"/>
        <w:ind w:firstLine="360"/>
        <w:contextualSpacing/>
        <w:jc w:val="both"/>
        <w:rPr>
          <w:color w:val="000000"/>
        </w:rPr>
      </w:pPr>
      <w:r>
        <w:rPr>
          <w:rFonts w:ascii="Calibri" w:hAnsi="Calibri" w:cs="Calibri"/>
          <w:color w:val="000000"/>
          <w:sz w:val="22"/>
          <w:szCs w:val="22"/>
        </w:rPr>
        <w:t>Na podstawie wskazanych przez Zamawiającego lokalizacji Wykonawca systemu łączności radiowej zobowiązany jest wykonać dokumentację wykonawczą instalacji wszystkich urządzeń w każdej z lokalizacji w terminie do 3 miesięcy od dnia podpisania umowy na potrzeby właścicieli obiektów, przedstawioną również Zamawiającemu. Dokumentacja  powinny zawierać m.in. miejsce i sposób zamontowania anten, trasy prowadzenia przewodów antenowych i zasilania, umiejscowienie szaf RACK ze sprzętem oraz innych elementów wchodzących w skład systemu.</w:t>
      </w:r>
    </w:p>
    <w:p w14:paraId="6A079382" w14:textId="77777777" w:rsidR="00492909" w:rsidRDefault="00B349FA">
      <w:pPr>
        <w:spacing w:before="280" w:after="280"/>
        <w:ind w:firstLine="360"/>
        <w:contextualSpacing/>
        <w:jc w:val="both"/>
      </w:pPr>
      <w:r>
        <w:rPr>
          <w:rFonts w:ascii="Calibri" w:hAnsi="Calibri" w:cs="Calibri"/>
          <w:color w:val="000000"/>
          <w:sz w:val="22"/>
          <w:szCs w:val="22"/>
        </w:rPr>
        <w:t>Przedstawiona przez Wykonawcę dokumentacja mus</w:t>
      </w:r>
      <w:r>
        <w:rPr>
          <w:rFonts w:ascii="Calibri" w:hAnsi="Calibri" w:cs="Calibri"/>
          <w:sz w:val="22"/>
          <w:szCs w:val="22"/>
        </w:rPr>
        <w:t xml:space="preserve">i zostać wykonane w uzgodnieniu z Właścicielami obiektów oraz uzyskać ich akceptację. Następnie należy przedstawić do akceptacji Zamawiającego komplet dokumentacji, na podstawie których zostały pozyskane zgody od właścicieli obiektów wraz z wszelką inna niezbędną dokumentacją w celu realizacji zadania.   Zamawiający w terminie do 14 dni zaakceptuje dokumentację lub wniesie ewentualne uwagi. </w:t>
      </w:r>
    </w:p>
    <w:p w14:paraId="3FB2C488" w14:textId="77777777" w:rsidR="00492909" w:rsidRDefault="00B349FA">
      <w:pPr>
        <w:spacing w:before="280" w:after="280"/>
        <w:ind w:firstLine="360"/>
        <w:contextualSpacing/>
        <w:jc w:val="both"/>
        <w:rPr>
          <w:rFonts w:ascii="Calibri" w:hAnsi="Calibri" w:cs="Calibri"/>
          <w:sz w:val="22"/>
          <w:szCs w:val="22"/>
        </w:rPr>
      </w:pPr>
      <w:r>
        <w:rPr>
          <w:rFonts w:ascii="Calibri" w:hAnsi="Calibri" w:cs="Calibri"/>
          <w:sz w:val="22"/>
          <w:szCs w:val="22"/>
        </w:rPr>
        <w:t>Biorąc pod uwagę możliwość pojawienia się nowych obiektów, które nie były uwzględnione w projekcie, jak również ze względu na korzystniejszą dla działania systemu lokalizację stacji wyniesionej z punktu widzenia Wykonawcy systemu, dopuszczalna jest zmiana lokalizacji stacji wyniesionej. W takiej sytuacji Wykonawca systemu zobowiązany jest wskazać nową lokalizację stacji wyniesionej oraz przeprowadzić nową symulację propagacji dla całego systemu z uwzględnieniem nowej lokalizacji stacji. Dla nowej lokalizacji stacji wyniesionej wymagane jest wykonanie dokumentacji wykonawczej instalacji wszystkich urządzeń analogicznie jak dla pozostałych.</w:t>
      </w:r>
    </w:p>
    <w:p w14:paraId="20C680DE" w14:textId="77777777" w:rsidR="00492909" w:rsidRDefault="00B349FA">
      <w:pPr>
        <w:spacing w:before="280" w:after="280"/>
        <w:contextualSpacing/>
        <w:jc w:val="both"/>
        <w:rPr>
          <w:rFonts w:ascii="Calibri" w:hAnsi="Calibri" w:cs="Calibri"/>
          <w:b/>
          <w:bCs/>
          <w:szCs w:val="24"/>
        </w:rPr>
      </w:pPr>
      <w:r>
        <w:rPr>
          <w:rFonts w:ascii="Calibri" w:hAnsi="Calibri" w:cs="Calibri"/>
          <w:b/>
          <w:bCs/>
          <w:szCs w:val="24"/>
        </w:rPr>
        <w:tab/>
        <w:t>Elementy stacji wyniesionych, w tym radiotelefon, układ sterowania stacji wyniesionej (Radio-serwer), umieszczone będą w szafach RACK stacji retransmisyjnych jednak muszą posiadać własny oddzielny system antenowy i system zasilania częściowo wspólny z układem stacji retransmisyjnej wg poniższej specyfikacji:</w:t>
      </w:r>
    </w:p>
    <w:p w14:paraId="7A4A96D7" w14:textId="77777777" w:rsidR="00492909" w:rsidRDefault="00492909">
      <w:pPr>
        <w:jc w:val="both"/>
        <w:rPr>
          <w:rFonts w:ascii="Calibri" w:hAnsi="Calibri" w:cs="Calibri"/>
          <w:sz w:val="22"/>
          <w:szCs w:val="22"/>
        </w:rPr>
      </w:pPr>
    </w:p>
    <w:p w14:paraId="1A89C047" w14:textId="77777777" w:rsidR="00492909" w:rsidRDefault="00B349FA">
      <w:pPr>
        <w:spacing w:before="280" w:after="280"/>
        <w:contextualSpacing/>
        <w:jc w:val="both"/>
        <w:rPr>
          <w:rFonts w:ascii="Calibri" w:hAnsi="Calibri" w:cs="Calibri"/>
          <w:b/>
          <w:sz w:val="22"/>
          <w:szCs w:val="22"/>
        </w:rPr>
      </w:pPr>
      <w:r>
        <w:rPr>
          <w:rFonts w:ascii="Calibri" w:hAnsi="Calibri" w:cs="Calibri"/>
          <w:b/>
          <w:sz w:val="22"/>
          <w:szCs w:val="22"/>
        </w:rPr>
        <w:t>Specyfikacja techniczna nr D.1 – Radiotelefon bazowy</w:t>
      </w:r>
    </w:p>
    <w:tbl>
      <w:tblPr>
        <w:tblW w:w="9072" w:type="dxa"/>
        <w:jc w:val="center"/>
        <w:tblLayout w:type="fixed"/>
        <w:tblCellMar>
          <w:left w:w="70" w:type="dxa"/>
          <w:right w:w="70" w:type="dxa"/>
        </w:tblCellMar>
        <w:tblLook w:val="04A0" w:firstRow="1" w:lastRow="0" w:firstColumn="1" w:lastColumn="0" w:noHBand="0" w:noVBand="1"/>
      </w:tblPr>
      <w:tblGrid>
        <w:gridCol w:w="606"/>
        <w:gridCol w:w="8466"/>
      </w:tblGrid>
      <w:tr w:rsidR="00492909" w14:paraId="1F0E2E1D"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A2152C" w14:textId="77777777" w:rsidR="00492909" w:rsidRDefault="00B349FA">
            <w:pPr>
              <w:widowControl w:val="0"/>
              <w:contextualSpacing/>
              <w:jc w:val="center"/>
              <w:rPr>
                <w:rFonts w:ascii="Calibri" w:hAnsi="Calibri" w:cs="Calibri"/>
                <w:b/>
                <w:sz w:val="22"/>
                <w:szCs w:val="22"/>
              </w:rPr>
            </w:pPr>
            <w:r>
              <w:rPr>
                <w:rFonts w:ascii="Calibri" w:hAnsi="Calibri" w:cs="Calibri"/>
                <w:b/>
                <w:sz w:val="22"/>
                <w:szCs w:val="22"/>
              </w:rPr>
              <w:t>Lp.</w:t>
            </w:r>
          </w:p>
        </w:tc>
        <w:tc>
          <w:tcPr>
            <w:tcW w:w="846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213075C" w14:textId="77777777" w:rsidR="00492909" w:rsidRDefault="00B349FA">
            <w:pPr>
              <w:widowControl w:val="0"/>
              <w:contextualSpacing/>
              <w:jc w:val="center"/>
              <w:rPr>
                <w:rFonts w:ascii="Calibri" w:hAnsi="Calibri" w:cs="Calibri"/>
                <w:b/>
                <w:sz w:val="22"/>
                <w:szCs w:val="22"/>
              </w:rPr>
            </w:pPr>
            <w:r>
              <w:rPr>
                <w:rFonts w:ascii="Calibri" w:hAnsi="Calibri" w:cs="Calibri"/>
                <w:b/>
                <w:sz w:val="22"/>
                <w:szCs w:val="22"/>
              </w:rPr>
              <w:t>Cechy radiotelefonu bazowego wymagane przez Zamawiającego</w:t>
            </w:r>
          </w:p>
        </w:tc>
      </w:tr>
      <w:tr w:rsidR="00492909" w14:paraId="4438DA94"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E0BD244" w14:textId="77777777" w:rsidR="00492909" w:rsidRDefault="00B349FA">
            <w:pPr>
              <w:pStyle w:val="StandardowyNormalny1"/>
              <w:widowControl w:val="0"/>
              <w:jc w:val="center"/>
              <w:rPr>
                <w:rFonts w:ascii="Calibri" w:hAnsi="Calibri" w:cs="Calibri"/>
                <w:b/>
                <w:sz w:val="22"/>
                <w:szCs w:val="22"/>
                <w:lang w:eastAsia="zh-CN"/>
              </w:rPr>
            </w:pPr>
            <w:r>
              <w:rPr>
                <w:rFonts w:ascii="Calibri" w:hAnsi="Calibri" w:cs="Calibri"/>
                <w:b/>
                <w:sz w:val="22"/>
                <w:szCs w:val="22"/>
                <w:lang w:eastAsia="zh-CN"/>
              </w:rPr>
              <w:t>1</w:t>
            </w:r>
          </w:p>
        </w:tc>
        <w:tc>
          <w:tcPr>
            <w:tcW w:w="846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68E82B3"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Radiotelefon DM4601e Motorola Solutions lub równoważny o następujących parametrach minimalnych:</w:t>
            </w:r>
          </w:p>
        </w:tc>
      </w:tr>
      <w:tr w:rsidR="00492909" w14:paraId="33BDCCAF"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54263987" w14:textId="77777777" w:rsidR="00492909" w:rsidRDefault="00B349FA">
            <w:pPr>
              <w:widowControl w:val="0"/>
              <w:snapToGrid w:val="0"/>
              <w:jc w:val="center"/>
              <w:rPr>
                <w:rFonts w:ascii="Calibri" w:hAnsi="Calibri" w:cs="Calibri"/>
                <w:sz w:val="22"/>
                <w:szCs w:val="22"/>
              </w:rPr>
            </w:pPr>
            <w:r>
              <w:rPr>
                <w:rFonts w:ascii="Calibri" w:hAnsi="Calibri" w:cs="Calibri"/>
                <w:sz w:val="22"/>
                <w:szCs w:val="22"/>
              </w:rPr>
              <w:t>1.1</w:t>
            </w:r>
          </w:p>
        </w:tc>
        <w:tc>
          <w:tcPr>
            <w:tcW w:w="8465" w:type="dxa"/>
            <w:tcBorders>
              <w:top w:val="single" w:sz="4" w:space="0" w:color="000000"/>
              <w:left w:val="single" w:sz="4" w:space="0" w:color="000000"/>
              <w:bottom w:val="single" w:sz="4" w:space="0" w:color="000000"/>
              <w:right w:val="single" w:sz="4" w:space="0" w:color="000000"/>
            </w:tcBorders>
          </w:tcPr>
          <w:p w14:paraId="5979E11C" w14:textId="77777777" w:rsidR="00492909" w:rsidRDefault="00B349FA">
            <w:pPr>
              <w:widowControl w:val="0"/>
              <w:ind w:left="96"/>
              <w:jc w:val="both"/>
              <w:rPr>
                <w:rFonts w:ascii="Calibri" w:hAnsi="Calibri" w:cs="Calibri"/>
                <w:sz w:val="22"/>
                <w:szCs w:val="22"/>
              </w:rPr>
            </w:pPr>
            <w:r>
              <w:rPr>
                <w:rFonts w:ascii="Calibri" w:hAnsi="Calibri" w:cs="Calibri"/>
                <w:sz w:val="22"/>
                <w:szCs w:val="22"/>
              </w:rPr>
              <w:t>Praca w systemie cyfrowym zgodnym ze specyfikacją ETSI TS 102 361 -1,-2,-3 oraz w systemie analogowym (modulacja F3E), w trybach simpleks/duosimpleks.</w:t>
            </w:r>
          </w:p>
        </w:tc>
      </w:tr>
      <w:tr w:rsidR="00492909" w14:paraId="1100DA99"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1362236E"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w:t>
            </w:r>
          </w:p>
        </w:tc>
        <w:tc>
          <w:tcPr>
            <w:tcW w:w="8465" w:type="dxa"/>
            <w:tcBorders>
              <w:top w:val="single" w:sz="4" w:space="0" w:color="000000"/>
              <w:left w:val="single" w:sz="4" w:space="0" w:color="000000"/>
              <w:bottom w:val="single" w:sz="4" w:space="0" w:color="000000"/>
              <w:right w:val="single" w:sz="4" w:space="0" w:color="000000"/>
            </w:tcBorders>
          </w:tcPr>
          <w:p w14:paraId="36F5DBDF"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zaprogramowania min. 1000 kanałów z możliwością podziału na strefy.</w:t>
            </w:r>
          </w:p>
        </w:tc>
      </w:tr>
      <w:tr w:rsidR="00492909" w14:paraId="4E35E11B"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68CED83A"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1.3</w:t>
            </w:r>
          </w:p>
        </w:tc>
        <w:tc>
          <w:tcPr>
            <w:tcW w:w="8465" w:type="dxa"/>
            <w:tcBorders>
              <w:top w:val="single" w:sz="4" w:space="0" w:color="000000"/>
              <w:left w:val="single" w:sz="4" w:space="0" w:color="000000"/>
              <w:bottom w:val="single" w:sz="4" w:space="0" w:color="000000"/>
              <w:right w:val="single" w:sz="4" w:space="0" w:color="000000"/>
            </w:tcBorders>
          </w:tcPr>
          <w:p w14:paraId="624A0F32"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Wybór kanałów – przełącznikiem obrotowym lub dedykowanymi do tego celu przyciskami.</w:t>
            </w:r>
          </w:p>
        </w:tc>
      </w:tr>
      <w:tr w:rsidR="00492909" w14:paraId="0E966670"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0409B0E3"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1.4</w:t>
            </w:r>
          </w:p>
        </w:tc>
        <w:tc>
          <w:tcPr>
            <w:tcW w:w="8465" w:type="dxa"/>
            <w:tcBorders>
              <w:top w:val="single" w:sz="4" w:space="0" w:color="000000"/>
              <w:left w:val="single" w:sz="4" w:space="0" w:color="000000"/>
              <w:bottom w:val="single" w:sz="4" w:space="0" w:color="000000"/>
              <w:right w:val="single" w:sz="4" w:space="0" w:color="000000"/>
            </w:tcBorders>
          </w:tcPr>
          <w:p w14:paraId="02D3B369"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Regulacja głośności potencjometrem lub przełącznikiem obrotowym, lub dedykowanymi do tego celu przyciskami.</w:t>
            </w:r>
          </w:p>
        </w:tc>
      </w:tr>
      <w:tr w:rsidR="00492909" w14:paraId="1FE59135"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3AE49F5F"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1.5</w:t>
            </w:r>
          </w:p>
        </w:tc>
        <w:tc>
          <w:tcPr>
            <w:tcW w:w="8465" w:type="dxa"/>
            <w:tcBorders>
              <w:top w:val="single" w:sz="4" w:space="0" w:color="000000"/>
              <w:left w:val="single" w:sz="4" w:space="0" w:color="000000"/>
              <w:bottom w:val="single" w:sz="4" w:space="0" w:color="000000"/>
              <w:right w:val="single" w:sz="4" w:space="0" w:color="000000"/>
            </w:tcBorders>
          </w:tcPr>
          <w:p w14:paraId="6FC2D155"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Czytelny, kolorowy wyświetlacz z matrycą punktową i podświetlaniem (min. 2 wiersze ) umożliwiający jednoczesne wyświetlanie co najmniej 16 znaków, wizualizację odbieranych i wysyłanych wywołań  oraz poziomu sygnału odbieranego w trybie cyfrowym.</w:t>
            </w:r>
          </w:p>
        </w:tc>
      </w:tr>
      <w:tr w:rsidR="00492909" w14:paraId="35275C95"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45006450"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1.6</w:t>
            </w:r>
          </w:p>
        </w:tc>
        <w:tc>
          <w:tcPr>
            <w:tcW w:w="8465" w:type="dxa"/>
            <w:tcBorders>
              <w:top w:val="single" w:sz="4" w:space="0" w:color="000000"/>
              <w:left w:val="single" w:sz="4" w:space="0" w:color="000000"/>
              <w:bottom w:val="single" w:sz="4" w:space="0" w:color="000000"/>
              <w:right w:val="single" w:sz="4" w:space="0" w:color="000000"/>
            </w:tcBorders>
          </w:tcPr>
          <w:p w14:paraId="3B152489"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Programowanie wyświetlanej nazwy kanału – min. 14 znaków alfanumerycznych.</w:t>
            </w:r>
          </w:p>
        </w:tc>
      </w:tr>
      <w:tr w:rsidR="00492909" w14:paraId="25D7C3ED"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179E8A"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1.7</w:t>
            </w:r>
          </w:p>
        </w:tc>
        <w:tc>
          <w:tcPr>
            <w:tcW w:w="84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29E8E1"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ustawienia przez użytkownika radiotelefonu na dowolnej pozycji kanałowej jednego z dwóch poziomów mocy nadajnika (moc niska, moc wysoka – predefiniowanych przez personel techniczny podczas programowania radiotelefonów).</w:t>
            </w:r>
          </w:p>
        </w:tc>
      </w:tr>
      <w:tr w:rsidR="00492909" w14:paraId="413590E4"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618419D0"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1.8</w:t>
            </w:r>
          </w:p>
        </w:tc>
        <w:tc>
          <w:tcPr>
            <w:tcW w:w="8465" w:type="dxa"/>
            <w:tcBorders>
              <w:top w:val="single" w:sz="4" w:space="0" w:color="000000"/>
              <w:left w:val="single" w:sz="4" w:space="0" w:color="000000"/>
              <w:bottom w:val="single" w:sz="4" w:space="0" w:color="000000"/>
              <w:right w:val="single" w:sz="4" w:space="0" w:color="000000"/>
            </w:tcBorders>
          </w:tcPr>
          <w:p w14:paraId="23DF1BAD"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Programowe ograniczanie czasu nadawania.</w:t>
            </w:r>
          </w:p>
        </w:tc>
      </w:tr>
      <w:tr w:rsidR="00492909" w14:paraId="46269B0F"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3F045AE3"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1.9</w:t>
            </w:r>
          </w:p>
        </w:tc>
        <w:tc>
          <w:tcPr>
            <w:tcW w:w="8465" w:type="dxa"/>
            <w:tcBorders>
              <w:top w:val="single" w:sz="4" w:space="0" w:color="000000"/>
              <w:left w:val="single" w:sz="4" w:space="0" w:color="000000"/>
              <w:bottom w:val="single" w:sz="4" w:space="0" w:color="000000"/>
              <w:right w:val="single" w:sz="4" w:space="0" w:color="000000"/>
            </w:tcBorders>
          </w:tcPr>
          <w:p w14:paraId="251F8B10"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skanowania kanałów analogowych z kanału cyfrowego oraz grup i kanałów cyfrowych z kanału analogowego.</w:t>
            </w:r>
          </w:p>
        </w:tc>
      </w:tr>
      <w:tr w:rsidR="00492909" w14:paraId="52ED9C8C"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52177BC5"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1.10</w:t>
            </w:r>
          </w:p>
        </w:tc>
        <w:tc>
          <w:tcPr>
            <w:tcW w:w="8465" w:type="dxa"/>
            <w:tcBorders>
              <w:top w:val="single" w:sz="4" w:space="0" w:color="000000"/>
              <w:left w:val="single" w:sz="4" w:space="0" w:color="000000"/>
              <w:bottom w:val="single" w:sz="4" w:space="0" w:color="000000"/>
              <w:right w:val="single" w:sz="4" w:space="0" w:color="000000"/>
            </w:tcBorders>
          </w:tcPr>
          <w:p w14:paraId="69F40EED" w14:textId="77777777" w:rsidR="00492909" w:rsidRDefault="00B349FA">
            <w:pPr>
              <w:widowControl w:val="0"/>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odbierania wiadomości tekstowych oraz wysyłania tekstów zdefiniowanych na etapie programowania urządzenia. Wiadomości tekstowe o długości do co najmniej 100 znaków alfabetu łacińskiego oraz cyfr 0÷9.</w:t>
            </w:r>
          </w:p>
        </w:tc>
      </w:tr>
      <w:tr w:rsidR="00492909" w14:paraId="41C5CD30"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009B89C5"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1.11</w:t>
            </w:r>
          </w:p>
        </w:tc>
        <w:tc>
          <w:tcPr>
            <w:tcW w:w="8465" w:type="dxa"/>
            <w:tcBorders>
              <w:top w:val="single" w:sz="4" w:space="0" w:color="000000"/>
              <w:left w:val="single" w:sz="4" w:space="0" w:color="000000"/>
              <w:bottom w:val="single" w:sz="4" w:space="0" w:color="000000"/>
              <w:right w:val="single" w:sz="4" w:space="0" w:color="000000"/>
            </w:tcBorders>
          </w:tcPr>
          <w:p w14:paraId="6A00F50C"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Wizualna sygnalizacja stanów pracy radiotelefonu, w tym: wywołań, skaningu i stanów monitora.</w:t>
            </w:r>
          </w:p>
        </w:tc>
      </w:tr>
      <w:tr w:rsidR="00492909" w14:paraId="2CEA77AC"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5D8B18"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lastRenderedPageBreak/>
              <w:t>1.12</w:t>
            </w:r>
          </w:p>
        </w:tc>
        <w:tc>
          <w:tcPr>
            <w:tcW w:w="84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ADFDB3"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Wywołanie indywidualne, grupowe, alarmowe oraz okólnikowe (wszystkich) w trybie cyfrowym z identyfikacją na wyświetlaczu użytkownika wywołującego i sygnalizacją akustyczną (z możliwością wyłączenia sygnalizacji akustycznej).</w:t>
            </w:r>
          </w:p>
        </w:tc>
      </w:tr>
      <w:tr w:rsidR="00492909" w14:paraId="38AF5739"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39FDCB70"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1.13</w:t>
            </w:r>
          </w:p>
        </w:tc>
        <w:tc>
          <w:tcPr>
            <w:tcW w:w="8465" w:type="dxa"/>
            <w:tcBorders>
              <w:top w:val="single" w:sz="4" w:space="0" w:color="000000"/>
              <w:left w:val="single" w:sz="4" w:space="0" w:color="000000"/>
              <w:bottom w:val="single" w:sz="4" w:space="0" w:color="000000"/>
              <w:right w:val="single" w:sz="4" w:space="0" w:color="000000"/>
            </w:tcBorders>
          </w:tcPr>
          <w:p w14:paraId="58726C3D"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Programowalny adres IP radiotelefonu.</w:t>
            </w:r>
          </w:p>
        </w:tc>
      </w:tr>
      <w:tr w:rsidR="00492909" w14:paraId="2B2B8CAE"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39B1F13C"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1.13</w:t>
            </w:r>
          </w:p>
        </w:tc>
        <w:tc>
          <w:tcPr>
            <w:tcW w:w="8465" w:type="dxa"/>
            <w:tcBorders>
              <w:top w:val="single" w:sz="4" w:space="0" w:color="000000"/>
              <w:left w:val="single" w:sz="4" w:space="0" w:color="000000"/>
              <w:bottom w:val="single" w:sz="4" w:space="0" w:color="000000"/>
              <w:right w:val="single" w:sz="4" w:space="0" w:color="000000"/>
            </w:tcBorders>
          </w:tcPr>
          <w:p w14:paraId="7A80683B"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Wbudowany moduł Bluetooth wersja 4.0,  zasięg 10m z możliwością ciągłego wykrywania.</w:t>
            </w:r>
          </w:p>
        </w:tc>
      </w:tr>
      <w:tr w:rsidR="00492909" w14:paraId="15C3ADFA"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40C0C2C2"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1.14</w:t>
            </w:r>
          </w:p>
        </w:tc>
        <w:tc>
          <w:tcPr>
            <w:tcW w:w="8465" w:type="dxa"/>
            <w:tcBorders>
              <w:top w:val="single" w:sz="4" w:space="0" w:color="000000"/>
              <w:left w:val="single" w:sz="4" w:space="0" w:color="000000"/>
              <w:bottom w:val="single" w:sz="4" w:space="0" w:color="000000"/>
              <w:right w:val="single" w:sz="4" w:space="0" w:color="000000"/>
            </w:tcBorders>
          </w:tcPr>
          <w:p w14:paraId="3DFC5442"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 sieci cyfrowej i analogowej musi być możliwe:</w:t>
            </w:r>
          </w:p>
          <w:p w14:paraId="14394245" w14:textId="77777777" w:rsidR="00492909" w:rsidRDefault="00B349FA">
            <w:pPr>
              <w:widowControl w:val="0"/>
              <w:ind w:left="456"/>
              <w:jc w:val="both"/>
              <w:rPr>
                <w:rFonts w:ascii="Calibri" w:eastAsia="SimSun" w:hAnsi="Calibri" w:cs="Calibri"/>
                <w:sz w:val="22"/>
                <w:szCs w:val="22"/>
                <w:lang w:eastAsia="hi-IN" w:bidi="hi-IN"/>
              </w:rPr>
            </w:pPr>
            <w:r>
              <w:rPr>
                <w:rFonts w:ascii="Calibri" w:eastAsia="SimSun" w:hAnsi="Calibri" w:cs="Calibri"/>
                <w:sz w:val="22"/>
                <w:szCs w:val="22"/>
                <w:lang w:eastAsia="hi-IN" w:bidi="hi-IN"/>
              </w:rPr>
              <w:t>1.zdalne sprawdzenie obecności radiotelefonu w sieci,</w:t>
            </w:r>
          </w:p>
          <w:p w14:paraId="73AFFFD2" w14:textId="77777777" w:rsidR="00492909" w:rsidRDefault="00B349FA">
            <w:pPr>
              <w:widowControl w:val="0"/>
              <w:ind w:left="456"/>
              <w:jc w:val="both"/>
              <w:rPr>
                <w:rFonts w:ascii="Calibri" w:eastAsia="SimSun" w:hAnsi="Calibri" w:cs="Calibri"/>
                <w:sz w:val="22"/>
                <w:szCs w:val="22"/>
                <w:lang w:eastAsia="hi-IN" w:bidi="hi-IN"/>
              </w:rPr>
            </w:pPr>
            <w:r>
              <w:rPr>
                <w:rFonts w:ascii="Calibri" w:eastAsia="SimSun" w:hAnsi="Calibri" w:cs="Calibri"/>
                <w:sz w:val="22"/>
                <w:szCs w:val="22"/>
                <w:lang w:eastAsia="hi-IN" w:bidi="hi-IN"/>
              </w:rPr>
              <w:t>2.zdalne zablokowanie radiotelefonu,</w:t>
            </w:r>
          </w:p>
          <w:p w14:paraId="41F60251" w14:textId="77777777" w:rsidR="00492909" w:rsidRDefault="00B349FA">
            <w:pPr>
              <w:widowControl w:val="0"/>
              <w:ind w:left="456"/>
              <w:jc w:val="both"/>
              <w:rPr>
                <w:rFonts w:ascii="Calibri" w:eastAsia="SimSun" w:hAnsi="Calibri" w:cs="Calibri"/>
                <w:sz w:val="22"/>
                <w:szCs w:val="22"/>
                <w:lang w:eastAsia="hi-IN" w:bidi="hi-IN"/>
              </w:rPr>
            </w:pPr>
            <w:r>
              <w:rPr>
                <w:rFonts w:ascii="Calibri" w:eastAsia="SimSun" w:hAnsi="Calibri" w:cs="Calibri"/>
                <w:sz w:val="22"/>
                <w:szCs w:val="22"/>
                <w:lang w:eastAsia="hi-IN" w:bidi="hi-IN"/>
              </w:rPr>
              <w:t>3.zdalne odblokowanie radiotelefonu.</w:t>
            </w:r>
          </w:p>
        </w:tc>
      </w:tr>
      <w:tr w:rsidR="00492909" w14:paraId="4E4216C9"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0EF60D6A"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1.15</w:t>
            </w:r>
          </w:p>
        </w:tc>
        <w:tc>
          <w:tcPr>
            <w:tcW w:w="8465" w:type="dxa"/>
            <w:tcBorders>
              <w:top w:val="single" w:sz="4" w:space="0" w:color="000000"/>
              <w:left w:val="single" w:sz="4" w:space="0" w:color="000000"/>
              <w:bottom w:val="single" w:sz="4" w:space="0" w:color="000000"/>
              <w:right w:val="single" w:sz="4" w:space="0" w:color="000000"/>
            </w:tcBorders>
          </w:tcPr>
          <w:p w14:paraId="106D5AD3"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Kodowa blokada szumów CTCSS wybierana programowo na dowolnym kanale analogowym.</w:t>
            </w:r>
          </w:p>
        </w:tc>
      </w:tr>
      <w:tr w:rsidR="00492909" w14:paraId="191E1ABC"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5870F775"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1.16</w:t>
            </w:r>
          </w:p>
        </w:tc>
        <w:tc>
          <w:tcPr>
            <w:tcW w:w="8465" w:type="dxa"/>
            <w:tcBorders>
              <w:top w:val="single" w:sz="4" w:space="0" w:color="000000"/>
              <w:left w:val="single" w:sz="4" w:space="0" w:color="000000"/>
              <w:bottom w:val="single" w:sz="4" w:space="0" w:color="000000"/>
              <w:right w:val="single" w:sz="4" w:space="0" w:color="000000"/>
            </w:tcBorders>
          </w:tcPr>
          <w:p w14:paraId="00D22690" w14:textId="77777777" w:rsidR="00492909" w:rsidRDefault="00B349FA">
            <w:pPr>
              <w:widowControl w:val="0"/>
              <w:ind w:left="96" w:right="-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maskowania korespondencji w trybie cyfrowym DMR, algorytmem ARC4 o długości klucza 40 bitów z opcją rozszerzenia do 256 bitów AES.</w:t>
            </w:r>
          </w:p>
        </w:tc>
      </w:tr>
      <w:tr w:rsidR="00492909" w14:paraId="1DAD6214"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32F46F85"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1.17</w:t>
            </w:r>
          </w:p>
        </w:tc>
        <w:tc>
          <w:tcPr>
            <w:tcW w:w="8465" w:type="dxa"/>
            <w:tcBorders>
              <w:top w:val="single" w:sz="4" w:space="0" w:color="000000"/>
              <w:left w:val="single" w:sz="4" w:space="0" w:color="000000"/>
              <w:bottom w:val="single" w:sz="4" w:space="0" w:color="000000"/>
              <w:right w:val="single" w:sz="4" w:space="0" w:color="000000"/>
            </w:tcBorders>
          </w:tcPr>
          <w:p w14:paraId="666722C2"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utworzenia min. 16 kluczy kodowych i przypisywania ich do kanałów.</w:t>
            </w:r>
          </w:p>
        </w:tc>
      </w:tr>
      <w:tr w:rsidR="00492909" w14:paraId="5910C15C"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1F986326"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‍1.18</w:t>
            </w:r>
          </w:p>
        </w:tc>
        <w:tc>
          <w:tcPr>
            <w:tcW w:w="8465" w:type="dxa"/>
            <w:tcBorders>
              <w:top w:val="single" w:sz="4" w:space="0" w:color="000000"/>
              <w:left w:val="single" w:sz="4" w:space="0" w:color="000000"/>
              <w:bottom w:val="single" w:sz="4" w:space="0" w:color="000000"/>
              <w:right w:val="single" w:sz="4" w:space="0" w:color="000000"/>
            </w:tcBorders>
          </w:tcPr>
          <w:p w14:paraId="34206007" w14:textId="77777777" w:rsidR="00492909" w:rsidRDefault="00B349FA">
            <w:pPr>
              <w:widowControl w:val="0"/>
              <w:ind w:left="113"/>
              <w:jc w:val="both"/>
              <w:rPr>
                <w:rFonts w:ascii="Calibri" w:hAnsi="Calibri" w:cs="Calibri"/>
                <w:sz w:val="22"/>
                <w:szCs w:val="22"/>
              </w:rPr>
            </w:pPr>
            <w:r>
              <w:rPr>
                <w:rFonts w:ascii="Calibri" w:eastAsia="SimSun" w:hAnsi="Calibri" w:cs="Calibri"/>
                <w:sz w:val="22"/>
                <w:szCs w:val="22"/>
                <w:lang w:eastAsia="hi-IN" w:bidi="hi-IN"/>
              </w:rPr>
              <w:t xml:space="preserve">Obsługa  </w:t>
            </w:r>
            <w:r>
              <w:rPr>
                <w:rFonts w:ascii="Calibri" w:eastAsia="SimSun" w:hAnsi="Calibri" w:cs="Calibri"/>
                <w:color w:val="000000"/>
                <w:sz w:val="22"/>
                <w:szCs w:val="22"/>
                <w:lang w:eastAsia="hi-IN" w:bidi="hi-IN"/>
              </w:rPr>
              <w:t>autentykacji urządzeń (RAS) Restricted Access to System zgodną z posiadaną przez zamawiającego infrastrukturą</w:t>
            </w:r>
          </w:p>
        </w:tc>
      </w:tr>
      <w:tr w:rsidR="00492909" w14:paraId="6C4AAE14" w14:textId="77777777">
        <w:trPr>
          <w:trHeight w:val="20"/>
          <w:jc w:val="center"/>
        </w:trPr>
        <w:tc>
          <w:tcPr>
            <w:tcW w:w="606" w:type="dxa"/>
            <w:tcBorders>
              <w:left w:val="single" w:sz="4" w:space="0" w:color="000000"/>
              <w:bottom w:val="single" w:sz="4" w:space="0" w:color="000000"/>
              <w:right w:val="single" w:sz="4" w:space="0" w:color="000000"/>
            </w:tcBorders>
          </w:tcPr>
          <w:p w14:paraId="72D6D7EF"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1.19</w:t>
            </w:r>
          </w:p>
        </w:tc>
        <w:tc>
          <w:tcPr>
            <w:tcW w:w="8465" w:type="dxa"/>
            <w:tcBorders>
              <w:left w:val="single" w:sz="4" w:space="0" w:color="000000"/>
              <w:bottom w:val="single" w:sz="4" w:space="0" w:color="000000"/>
              <w:right w:val="single" w:sz="4" w:space="0" w:color="000000"/>
            </w:tcBorders>
          </w:tcPr>
          <w:p w14:paraId="3726F325"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Wokoder cyfrowy zgodny z AMBE+2.</w:t>
            </w:r>
          </w:p>
        </w:tc>
      </w:tr>
      <w:tr w:rsidR="00492909" w14:paraId="78C01D9C"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080514BA"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1.20</w:t>
            </w:r>
          </w:p>
        </w:tc>
        <w:tc>
          <w:tcPr>
            <w:tcW w:w="8465" w:type="dxa"/>
            <w:tcBorders>
              <w:top w:val="single" w:sz="4" w:space="0" w:color="000000"/>
              <w:left w:val="single" w:sz="4" w:space="0" w:color="000000"/>
              <w:bottom w:val="single" w:sz="4" w:space="0" w:color="000000"/>
              <w:right w:val="single" w:sz="4" w:space="0" w:color="000000"/>
            </w:tcBorders>
          </w:tcPr>
          <w:p w14:paraId="45F8E6EE"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Sterowanie MENU dedykowanymi do tego celu przyciskami.</w:t>
            </w:r>
          </w:p>
        </w:tc>
      </w:tr>
      <w:tr w:rsidR="00492909" w14:paraId="63B6EDAA"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7D3CF21D"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1.21</w:t>
            </w:r>
          </w:p>
        </w:tc>
        <w:tc>
          <w:tcPr>
            <w:tcW w:w="8465" w:type="dxa"/>
            <w:tcBorders>
              <w:top w:val="single" w:sz="4" w:space="0" w:color="000000"/>
              <w:left w:val="single" w:sz="4" w:space="0" w:color="000000"/>
              <w:bottom w:val="single" w:sz="4" w:space="0" w:color="000000"/>
              <w:right w:val="single" w:sz="4" w:space="0" w:color="000000"/>
            </w:tcBorders>
          </w:tcPr>
          <w:p w14:paraId="262139E6"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Złącze akcesoriów umożliwiające programowanie radiotelefonu i transmisję danych zgodną ze standardem USB, podłączenie dodatkowego mikrofonu, głośnika, przycisku nadawania. </w:t>
            </w:r>
          </w:p>
        </w:tc>
      </w:tr>
      <w:tr w:rsidR="00492909" w14:paraId="069EE0BD"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7BC88D0A"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1.22</w:t>
            </w:r>
          </w:p>
        </w:tc>
        <w:tc>
          <w:tcPr>
            <w:tcW w:w="8465" w:type="dxa"/>
            <w:tcBorders>
              <w:top w:val="single" w:sz="4" w:space="0" w:color="000000"/>
              <w:left w:val="single" w:sz="4" w:space="0" w:color="000000"/>
              <w:bottom w:val="single" w:sz="4" w:space="0" w:color="000000"/>
              <w:right w:val="single" w:sz="4" w:space="0" w:color="000000"/>
            </w:tcBorders>
          </w:tcPr>
          <w:p w14:paraId="57D7A341"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programowego tworzenia listy kontaktów (książki adresowej) - wywołań indywidualnych w trybie cyfrowym.</w:t>
            </w:r>
          </w:p>
        </w:tc>
      </w:tr>
      <w:tr w:rsidR="00492909" w14:paraId="46EA5557"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18206A42"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1.23</w:t>
            </w:r>
          </w:p>
        </w:tc>
        <w:tc>
          <w:tcPr>
            <w:tcW w:w="8465" w:type="dxa"/>
            <w:tcBorders>
              <w:top w:val="single" w:sz="4" w:space="0" w:color="000000"/>
              <w:left w:val="single" w:sz="4" w:space="0" w:color="000000"/>
              <w:bottom w:val="single" w:sz="4" w:space="0" w:color="000000"/>
              <w:right w:val="single" w:sz="4" w:space="0" w:color="000000"/>
            </w:tcBorders>
          </w:tcPr>
          <w:p w14:paraId="2E993746"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pracy w systemie cyfrowym z wieloma urządzeniami retransmisyjnymi pracującymi na tej samej parze częstotliwości, z możliwością rozróżnienia urządzeń retransmisyjnych.</w:t>
            </w:r>
          </w:p>
        </w:tc>
      </w:tr>
      <w:tr w:rsidR="00492909" w14:paraId="5B1E9743"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26D8CD70"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1.24</w:t>
            </w:r>
          </w:p>
        </w:tc>
        <w:tc>
          <w:tcPr>
            <w:tcW w:w="8465" w:type="dxa"/>
            <w:tcBorders>
              <w:top w:val="single" w:sz="4" w:space="0" w:color="000000"/>
              <w:left w:val="single" w:sz="4" w:space="0" w:color="000000"/>
              <w:bottom w:val="single" w:sz="4" w:space="0" w:color="000000"/>
              <w:right w:val="single" w:sz="4" w:space="0" w:color="000000"/>
            </w:tcBorders>
          </w:tcPr>
          <w:p w14:paraId="664E0B91" w14:textId="77777777" w:rsidR="00492909" w:rsidRDefault="00B349FA">
            <w:pPr>
              <w:widowControl w:val="0"/>
              <w:jc w:val="both"/>
              <w:rPr>
                <w:rFonts w:ascii="Calibri" w:eastAsia="SimSun" w:hAnsi="Calibri" w:cs="Calibri"/>
                <w:sz w:val="22"/>
                <w:szCs w:val="22"/>
                <w:lang w:eastAsia="hi-IN" w:bidi="hi-IN"/>
              </w:rPr>
            </w:pPr>
            <w:r>
              <w:rPr>
                <w:rFonts w:ascii="Calibri" w:eastAsia="SimSun" w:hAnsi="Calibri" w:cs="Calibri"/>
                <w:sz w:val="22"/>
                <w:szCs w:val="22"/>
                <w:lang w:eastAsia="hi-IN" w:bidi="hi-IN"/>
              </w:rPr>
              <w:t>Obsługa standardu sygnalizacyjnego SELECT 5.</w:t>
            </w:r>
          </w:p>
        </w:tc>
      </w:tr>
      <w:tr w:rsidR="00492909" w14:paraId="6BB8E750"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3F9DBA29"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1.25</w:t>
            </w:r>
          </w:p>
        </w:tc>
        <w:tc>
          <w:tcPr>
            <w:tcW w:w="8465" w:type="dxa"/>
            <w:tcBorders>
              <w:top w:val="single" w:sz="4" w:space="0" w:color="000000"/>
              <w:left w:val="single" w:sz="4" w:space="0" w:color="000000"/>
              <w:bottom w:val="single" w:sz="4" w:space="0" w:color="000000"/>
              <w:right w:val="single" w:sz="4" w:space="0" w:color="000000"/>
            </w:tcBorders>
          </w:tcPr>
          <w:p w14:paraId="20FB820D" w14:textId="77777777" w:rsidR="00492909" w:rsidRDefault="00B349FA">
            <w:pPr>
              <w:widowControl w:val="0"/>
              <w:jc w:val="both"/>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Opcja bezprzewodowej aktualizacji oprogramowania radiotelefonu oraz programowania drogą radiową. </w:t>
            </w:r>
          </w:p>
        </w:tc>
      </w:tr>
      <w:tr w:rsidR="00492909" w14:paraId="474F17BB"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2F8EE9EA"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1.26</w:t>
            </w:r>
          </w:p>
        </w:tc>
        <w:tc>
          <w:tcPr>
            <w:tcW w:w="8465" w:type="dxa"/>
            <w:tcBorders>
              <w:top w:val="single" w:sz="4" w:space="0" w:color="000000"/>
              <w:left w:val="single" w:sz="4" w:space="0" w:color="000000"/>
              <w:bottom w:val="single" w:sz="4" w:space="0" w:color="000000"/>
              <w:right w:val="single" w:sz="4" w:space="0" w:color="000000"/>
            </w:tcBorders>
          </w:tcPr>
          <w:p w14:paraId="18B0879C" w14:textId="77777777" w:rsidR="00492909" w:rsidRDefault="00B349FA">
            <w:pPr>
              <w:widowControl w:val="0"/>
            </w:pPr>
            <w:r>
              <w:rPr>
                <w:rFonts w:ascii="Calibri" w:eastAsia="SimSun" w:hAnsi="Calibri" w:cs="Calibri"/>
                <w:sz w:val="22"/>
                <w:szCs w:val="22"/>
                <w:lang w:eastAsia="hi-IN" w:bidi="hi-IN"/>
              </w:rPr>
              <w:t xml:space="preserve">Możliwość bezprzewodowej aktualizacji wersji oprogramowania radiotelefonu oraz programowania poprzez Wi-Fi </w:t>
            </w:r>
            <w:r>
              <w:rPr>
                <w:rFonts w:ascii="Calibri" w:hAnsi="Calibri" w:cs="Calibri"/>
                <w:sz w:val="22"/>
                <w:szCs w:val="22"/>
              </w:rPr>
              <w:t xml:space="preserve">802.11b/g/n </w:t>
            </w:r>
            <w:r>
              <w:rPr>
                <w:rFonts w:ascii="Calibri" w:eastAsia="SimSun" w:hAnsi="Calibri" w:cs="Calibri"/>
                <w:sz w:val="22"/>
                <w:szCs w:val="22"/>
                <w:lang w:eastAsia="hi-IN" w:bidi="hi-IN"/>
              </w:rPr>
              <w:t xml:space="preserve"> </w:t>
            </w:r>
          </w:p>
        </w:tc>
      </w:tr>
      <w:tr w:rsidR="00492909" w14:paraId="38DD8345"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404E3348"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1.27</w:t>
            </w:r>
          </w:p>
        </w:tc>
        <w:tc>
          <w:tcPr>
            <w:tcW w:w="8465" w:type="dxa"/>
            <w:tcBorders>
              <w:top w:val="single" w:sz="4" w:space="0" w:color="000000"/>
              <w:left w:val="single" w:sz="4" w:space="0" w:color="000000"/>
              <w:bottom w:val="single" w:sz="4" w:space="0" w:color="000000"/>
              <w:right w:val="single" w:sz="4" w:space="0" w:color="000000"/>
            </w:tcBorders>
          </w:tcPr>
          <w:p w14:paraId="13121C8A"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Radiotelefon musi być przygotowany do współpracy z systemem zarządzania radiotelefonami oraz zdalnego programowania radiotelefonów OTAP.</w:t>
            </w:r>
          </w:p>
        </w:tc>
      </w:tr>
      <w:tr w:rsidR="00492909" w14:paraId="4993A3AA"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2501BD31"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1.28</w:t>
            </w:r>
          </w:p>
        </w:tc>
        <w:tc>
          <w:tcPr>
            <w:tcW w:w="8465" w:type="dxa"/>
            <w:tcBorders>
              <w:top w:val="single" w:sz="4" w:space="0" w:color="000000"/>
              <w:left w:val="single" w:sz="4" w:space="0" w:color="000000"/>
              <w:bottom w:val="single" w:sz="4" w:space="0" w:color="000000"/>
              <w:right w:val="single" w:sz="4" w:space="0" w:color="000000"/>
            </w:tcBorders>
          </w:tcPr>
          <w:p w14:paraId="4EC3D372"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pracy w systemach IP.</w:t>
            </w:r>
          </w:p>
        </w:tc>
      </w:tr>
      <w:tr w:rsidR="00492909" w14:paraId="4561072A"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3FFA9623"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1.29</w:t>
            </w:r>
          </w:p>
        </w:tc>
        <w:tc>
          <w:tcPr>
            <w:tcW w:w="8465" w:type="dxa"/>
            <w:tcBorders>
              <w:top w:val="single" w:sz="4" w:space="0" w:color="000000"/>
              <w:left w:val="single" w:sz="4" w:space="0" w:color="000000"/>
              <w:bottom w:val="single" w:sz="4" w:space="0" w:color="000000"/>
              <w:right w:val="single" w:sz="4" w:space="0" w:color="000000"/>
            </w:tcBorders>
          </w:tcPr>
          <w:p w14:paraId="0B5E8D57"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Wbudowany wewnętrzny głośnik.</w:t>
            </w:r>
          </w:p>
        </w:tc>
      </w:tr>
      <w:tr w:rsidR="00492909" w14:paraId="3098E03E"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5CB7D1"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1.30</w:t>
            </w:r>
          </w:p>
        </w:tc>
        <w:tc>
          <w:tcPr>
            <w:tcW w:w="84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049370"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Złącze antenowe VHF typu BNC</w:t>
            </w:r>
          </w:p>
        </w:tc>
      </w:tr>
      <w:tr w:rsidR="00492909" w14:paraId="6DA043A9"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DF78F8"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1.31</w:t>
            </w:r>
          </w:p>
        </w:tc>
        <w:tc>
          <w:tcPr>
            <w:tcW w:w="84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30C91D" w14:textId="77777777" w:rsidR="00492909" w:rsidRDefault="00B349FA">
            <w:pPr>
              <w:pStyle w:val="StandardowyNormalny1"/>
              <w:widowControl w:val="0"/>
              <w:ind w:left="113"/>
              <w:rPr>
                <w:rFonts w:ascii="Calibri" w:eastAsia="SimSun" w:hAnsi="Calibri" w:cs="Calibri"/>
                <w:sz w:val="22"/>
                <w:szCs w:val="22"/>
                <w:lang w:eastAsia="hi-IN" w:bidi="hi-IN"/>
              </w:rPr>
            </w:pPr>
            <w:r>
              <w:rPr>
                <w:rFonts w:ascii="Calibri" w:eastAsia="SimSun" w:hAnsi="Calibri" w:cs="Calibri"/>
                <w:sz w:val="22"/>
                <w:szCs w:val="22"/>
                <w:lang w:eastAsia="hi-IN" w:bidi="hi-IN"/>
              </w:rPr>
              <w:t>Zabezpieczenie przepięciowe i przed odwrotnym podłączeniem biegunów zasilania.</w:t>
            </w:r>
          </w:p>
        </w:tc>
      </w:tr>
      <w:tr w:rsidR="00492909" w14:paraId="669A7178"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509A57"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1.32</w:t>
            </w:r>
          </w:p>
        </w:tc>
        <w:tc>
          <w:tcPr>
            <w:tcW w:w="84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3DBD79" w14:textId="77777777" w:rsidR="00492909" w:rsidRDefault="00B349FA">
            <w:pPr>
              <w:widowControl w:val="0"/>
              <w:ind w:left="96"/>
              <w:jc w:val="both"/>
              <w:rPr>
                <w:rFonts w:ascii="Calibri" w:eastAsia="SimSun" w:hAnsi="Calibri" w:cs="Calibri"/>
                <w:sz w:val="22"/>
                <w:szCs w:val="22"/>
                <w:lang w:eastAsia="hi-IN" w:bidi="hi-IN"/>
              </w:rPr>
            </w:pPr>
            <w:r>
              <w:rPr>
                <w:rFonts w:ascii="Calibri" w:eastAsia="SimSun" w:hAnsi="Calibri" w:cs="Calibri"/>
                <w:sz w:val="22"/>
                <w:szCs w:val="22"/>
                <w:lang w:eastAsia="hi-IN" w:bidi="hi-IN"/>
              </w:rPr>
              <w:t>Menu radiotelefonu w języku polskim.</w:t>
            </w:r>
          </w:p>
        </w:tc>
      </w:tr>
      <w:tr w:rsidR="00492909" w14:paraId="38E338B1"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D9D9D9"/>
          </w:tcPr>
          <w:p w14:paraId="4DFFF05E"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2</w:t>
            </w:r>
          </w:p>
        </w:tc>
        <w:tc>
          <w:tcPr>
            <w:tcW w:w="8465" w:type="dxa"/>
            <w:tcBorders>
              <w:top w:val="single" w:sz="4" w:space="0" w:color="000000"/>
              <w:left w:val="single" w:sz="4" w:space="0" w:color="000000"/>
              <w:bottom w:val="single" w:sz="4" w:space="0" w:color="000000"/>
              <w:right w:val="single" w:sz="4" w:space="0" w:color="000000"/>
            </w:tcBorders>
            <w:shd w:val="clear" w:color="auto" w:fill="D9D9D9"/>
          </w:tcPr>
          <w:p w14:paraId="6EB535F0" w14:textId="77777777" w:rsidR="00492909" w:rsidRDefault="00B349FA">
            <w:pPr>
              <w:widowControl w:val="0"/>
              <w:ind w:left="-70"/>
              <w:jc w:val="center"/>
              <w:rPr>
                <w:rFonts w:ascii="Calibri" w:eastAsia="Arial" w:hAnsi="Calibri" w:cs="Calibri"/>
                <w:b/>
                <w:bCs/>
                <w:iCs/>
                <w:sz w:val="22"/>
                <w:szCs w:val="22"/>
              </w:rPr>
            </w:pPr>
            <w:r>
              <w:rPr>
                <w:rFonts w:ascii="Calibri" w:eastAsia="Arial" w:hAnsi="Calibri" w:cs="Calibri"/>
                <w:b/>
                <w:bCs/>
                <w:iCs/>
                <w:sz w:val="22"/>
                <w:szCs w:val="22"/>
              </w:rPr>
              <w:t>Parametry techniczne ogólne.</w:t>
            </w:r>
          </w:p>
        </w:tc>
      </w:tr>
      <w:tr w:rsidR="00492909" w14:paraId="1C8F2042"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0002A590"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w:t>
            </w:r>
          </w:p>
        </w:tc>
        <w:tc>
          <w:tcPr>
            <w:tcW w:w="8465" w:type="dxa"/>
            <w:tcBorders>
              <w:top w:val="single" w:sz="4" w:space="0" w:color="000000"/>
              <w:left w:val="single" w:sz="4" w:space="0" w:color="000000"/>
              <w:bottom w:val="single" w:sz="4" w:space="0" w:color="000000"/>
              <w:right w:val="single" w:sz="4" w:space="0" w:color="000000"/>
            </w:tcBorders>
          </w:tcPr>
          <w:p w14:paraId="00962ED4" w14:textId="77777777" w:rsidR="00492909" w:rsidRDefault="00B349FA">
            <w:pPr>
              <w:widowControl w:val="0"/>
              <w:snapToGrid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Minimalny zakres częstotliwości pracy 136÷174 MHz.</w:t>
            </w:r>
          </w:p>
        </w:tc>
      </w:tr>
      <w:tr w:rsidR="00492909" w14:paraId="11C30BCE"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39D54FDA"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2.2</w:t>
            </w:r>
          </w:p>
        </w:tc>
        <w:tc>
          <w:tcPr>
            <w:tcW w:w="8465" w:type="dxa"/>
            <w:tcBorders>
              <w:top w:val="single" w:sz="4" w:space="0" w:color="000000"/>
              <w:left w:val="single" w:sz="4" w:space="0" w:color="000000"/>
              <w:bottom w:val="single" w:sz="4" w:space="0" w:color="000000"/>
              <w:right w:val="single" w:sz="4" w:space="0" w:color="000000"/>
            </w:tcBorders>
          </w:tcPr>
          <w:p w14:paraId="47653C31"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Modulacja analogowa w kanale 12,5 kHz: częstotliwości (11K0F3E).</w:t>
            </w:r>
          </w:p>
        </w:tc>
      </w:tr>
      <w:tr w:rsidR="00492909" w14:paraId="32A78621"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02A895D0"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2.3</w:t>
            </w:r>
          </w:p>
        </w:tc>
        <w:tc>
          <w:tcPr>
            <w:tcW w:w="8465" w:type="dxa"/>
            <w:tcBorders>
              <w:top w:val="single" w:sz="4" w:space="0" w:color="000000"/>
              <w:left w:val="single" w:sz="4" w:space="0" w:color="000000"/>
              <w:bottom w:val="single" w:sz="4" w:space="0" w:color="000000"/>
              <w:right w:val="single" w:sz="4" w:space="0" w:color="000000"/>
            </w:tcBorders>
          </w:tcPr>
          <w:p w14:paraId="1887F3FA"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Protokół cyfrowy zgodny z ETSI TS 102 361 – 1, -2, -3, modulacja cyfrowa w kanale 12,5 kHz: 2 szczeliny TDMA (7K60FXD dane, 7K60FXE dane i głos).</w:t>
            </w:r>
          </w:p>
        </w:tc>
      </w:tr>
      <w:tr w:rsidR="00492909" w14:paraId="68E9E6E3"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5FD17554"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2.4</w:t>
            </w:r>
          </w:p>
        </w:tc>
        <w:tc>
          <w:tcPr>
            <w:tcW w:w="8465" w:type="dxa"/>
            <w:tcBorders>
              <w:top w:val="single" w:sz="4" w:space="0" w:color="000000"/>
              <w:left w:val="single" w:sz="4" w:space="0" w:color="000000"/>
              <w:bottom w:val="single" w:sz="4" w:space="0" w:color="000000"/>
              <w:right w:val="single" w:sz="4" w:space="0" w:color="000000"/>
            </w:tcBorders>
          </w:tcPr>
          <w:p w14:paraId="018F1373"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Moc wyjściowa fali nośnej nadajnika programowana (tylko w trybie serwisowym) w całym zakresie częstotliwości w zakresie od 1W do 25W. </w:t>
            </w:r>
          </w:p>
        </w:tc>
      </w:tr>
      <w:tr w:rsidR="00492909" w14:paraId="13998C1A"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704B7093"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2.5</w:t>
            </w:r>
          </w:p>
        </w:tc>
        <w:tc>
          <w:tcPr>
            <w:tcW w:w="8465" w:type="dxa"/>
            <w:tcBorders>
              <w:top w:val="single" w:sz="4" w:space="0" w:color="000000"/>
              <w:left w:val="single" w:sz="4" w:space="0" w:color="000000"/>
              <w:bottom w:val="single" w:sz="4" w:space="0" w:color="000000"/>
              <w:right w:val="single" w:sz="4" w:space="0" w:color="000000"/>
            </w:tcBorders>
          </w:tcPr>
          <w:p w14:paraId="192AA21A"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Możliwość ustawienia dwóch poziomów mocy (moc niska, moc wysoka) na dowolnym kanale.</w:t>
            </w:r>
          </w:p>
        </w:tc>
      </w:tr>
      <w:tr w:rsidR="00492909" w14:paraId="36A21E57"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04A06DF5"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2.6</w:t>
            </w:r>
          </w:p>
        </w:tc>
        <w:tc>
          <w:tcPr>
            <w:tcW w:w="8465" w:type="dxa"/>
            <w:tcBorders>
              <w:top w:val="single" w:sz="4" w:space="0" w:color="000000"/>
              <w:left w:val="single" w:sz="4" w:space="0" w:color="000000"/>
              <w:bottom w:val="single" w:sz="4" w:space="0" w:color="000000"/>
              <w:right w:val="single" w:sz="4" w:space="0" w:color="000000"/>
            </w:tcBorders>
          </w:tcPr>
          <w:p w14:paraId="19A6FF70"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Maksymalna dopuszczalna dewiacja częstotliwości dla FM ± 2,5 kHz.</w:t>
            </w:r>
          </w:p>
        </w:tc>
      </w:tr>
      <w:tr w:rsidR="00492909" w14:paraId="13073531"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0472C15B"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2.7</w:t>
            </w:r>
          </w:p>
        </w:tc>
        <w:tc>
          <w:tcPr>
            <w:tcW w:w="8465" w:type="dxa"/>
            <w:tcBorders>
              <w:top w:val="single" w:sz="4" w:space="0" w:color="000000"/>
              <w:left w:val="single" w:sz="4" w:space="0" w:color="000000"/>
              <w:bottom w:val="single" w:sz="4" w:space="0" w:color="000000"/>
              <w:right w:val="single" w:sz="4" w:space="0" w:color="000000"/>
            </w:tcBorders>
          </w:tcPr>
          <w:p w14:paraId="41707A0E"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Maksymalna dopuszczalna odchyłka częstotliwości fali nośnej ± 0,5 ppm.</w:t>
            </w:r>
          </w:p>
        </w:tc>
      </w:tr>
      <w:tr w:rsidR="00492909" w14:paraId="19E7F1A7"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169064EE"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2.8</w:t>
            </w:r>
          </w:p>
        </w:tc>
        <w:tc>
          <w:tcPr>
            <w:tcW w:w="8465" w:type="dxa"/>
            <w:tcBorders>
              <w:top w:val="single" w:sz="4" w:space="0" w:color="000000"/>
              <w:left w:val="single" w:sz="4" w:space="0" w:color="000000"/>
              <w:bottom w:val="single" w:sz="4" w:space="0" w:color="000000"/>
              <w:right w:val="single" w:sz="4" w:space="0" w:color="000000"/>
            </w:tcBorders>
          </w:tcPr>
          <w:p w14:paraId="3C7CC6EB"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Charakterystyka pasma akustycznego (+1, -3 dB) – nadajnik system analogowy.</w:t>
            </w:r>
          </w:p>
        </w:tc>
      </w:tr>
      <w:tr w:rsidR="00492909" w14:paraId="23A4B2F5"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722E43B2"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lastRenderedPageBreak/>
              <w:t>2.9</w:t>
            </w:r>
          </w:p>
        </w:tc>
        <w:tc>
          <w:tcPr>
            <w:tcW w:w="8465" w:type="dxa"/>
            <w:tcBorders>
              <w:top w:val="single" w:sz="4" w:space="0" w:color="000000"/>
              <w:left w:val="single" w:sz="4" w:space="0" w:color="000000"/>
              <w:bottom w:val="single" w:sz="4" w:space="0" w:color="000000"/>
              <w:right w:val="single" w:sz="4" w:space="0" w:color="000000"/>
            </w:tcBorders>
          </w:tcPr>
          <w:p w14:paraId="73E7EE0F"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Łączne zniekształcenia modulacji ≤ 3%, przy 1 kHz, dewiacja 60% wartości maksymalnej.</w:t>
            </w:r>
          </w:p>
        </w:tc>
      </w:tr>
      <w:tr w:rsidR="00492909" w14:paraId="3A7F6274"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00721E13"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2.10</w:t>
            </w:r>
          </w:p>
        </w:tc>
        <w:tc>
          <w:tcPr>
            <w:tcW w:w="8465" w:type="dxa"/>
            <w:tcBorders>
              <w:top w:val="single" w:sz="4" w:space="0" w:color="000000"/>
              <w:left w:val="single" w:sz="4" w:space="0" w:color="000000"/>
              <w:bottom w:val="single" w:sz="4" w:space="0" w:color="000000"/>
              <w:right w:val="single" w:sz="4" w:space="0" w:color="000000"/>
            </w:tcBorders>
          </w:tcPr>
          <w:p w14:paraId="34F873CD"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Odstęp od zakłóceń –40 dB – nadajnik system analogowy.</w:t>
            </w:r>
          </w:p>
        </w:tc>
      </w:tr>
      <w:tr w:rsidR="00492909" w14:paraId="06F5C12F"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43F0DF75"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2.11</w:t>
            </w:r>
          </w:p>
        </w:tc>
        <w:tc>
          <w:tcPr>
            <w:tcW w:w="8465" w:type="dxa"/>
            <w:tcBorders>
              <w:top w:val="single" w:sz="4" w:space="0" w:color="000000"/>
              <w:left w:val="single" w:sz="4" w:space="0" w:color="000000"/>
              <w:bottom w:val="single" w:sz="4" w:space="0" w:color="000000"/>
              <w:right w:val="single" w:sz="4" w:space="0" w:color="000000"/>
            </w:tcBorders>
          </w:tcPr>
          <w:p w14:paraId="0AB96F76"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Moc w kanałach sąsiednich - system analogowy i cyfrowy: ≤ 60dBc.</w:t>
            </w:r>
          </w:p>
        </w:tc>
      </w:tr>
      <w:tr w:rsidR="00492909" w14:paraId="0F48065C"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00EE36"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2.12</w:t>
            </w:r>
          </w:p>
        </w:tc>
        <w:tc>
          <w:tcPr>
            <w:tcW w:w="84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BF41B1" w14:textId="77777777" w:rsidR="00492909" w:rsidRDefault="00B349FA">
            <w:pPr>
              <w:widowControl w:val="0"/>
              <w:jc w:val="both"/>
              <w:rPr>
                <w:rFonts w:ascii="Calibri" w:eastAsia="SimSun" w:hAnsi="Calibri" w:cs="Calibri"/>
                <w:sz w:val="22"/>
                <w:szCs w:val="22"/>
                <w:lang w:eastAsia="hi-IN" w:bidi="hi-IN"/>
              </w:rPr>
            </w:pPr>
            <w:r>
              <w:rPr>
                <w:rFonts w:ascii="Calibri" w:eastAsia="SimSun" w:hAnsi="Calibri" w:cs="Calibri"/>
                <w:sz w:val="22"/>
                <w:szCs w:val="22"/>
                <w:lang w:eastAsia="hi-IN" w:bidi="hi-IN"/>
              </w:rPr>
              <w:t>Czułość analogowa odbiornika o wartości nie wyższej niż 0,18 μV dla SINAD 12 dB.</w:t>
            </w:r>
          </w:p>
        </w:tc>
      </w:tr>
      <w:tr w:rsidR="00492909" w14:paraId="4AAFD63E"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5928AFD7"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2.13</w:t>
            </w:r>
          </w:p>
        </w:tc>
        <w:tc>
          <w:tcPr>
            <w:tcW w:w="8465" w:type="dxa"/>
            <w:tcBorders>
              <w:top w:val="single" w:sz="4" w:space="0" w:color="000000"/>
              <w:left w:val="single" w:sz="4" w:space="0" w:color="000000"/>
              <w:bottom w:val="single" w:sz="4" w:space="0" w:color="000000"/>
              <w:right w:val="single" w:sz="4" w:space="0" w:color="000000"/>
            </w:tcBorders>
          </w:tcPr>
          <w:p w14:paraId="08EEC2B2"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Czułość cyfrowa o wartości nie wyższej niż 0,16 μV przy 5% BER. </w:t>
            </w:r>
          </w:p>
        </w:tc>
      </w:tr>
      <w:tr w:rsidR="00492909" w14:paraId="7E3453C2"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56BAEF79"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2.14</w:t>
            </w:r>
          </w:p>
        </w:tc>
        <w:tc>
          <w:tcPr>
            <w:tcW w:w="8465" w:type="dxa"/>
            <w:tcBorders>
              <w:top w:val="single" w:sz="4" w:space="0" w:color="000000"/>
              <w:left w:val="single" w:sz="4" w:space="0" w:color="000000"/>
              <w:bottom w:val="single" w:sz="4" w:space="0" w:color="000000"/>
              <w:right w:val="single" w:sz="4" w:space="0" w:color="000000"/>
            </w:tcBorders>
          </w:tcPr>
          <w:p w14:paraId="5C81E4D3"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Współczynnik zawartości harmonicznych ≤ 5 %, przy 1 kHz, dewiacja 60% wartości maksymalnej i mocy akustycznej 0,5 W.</w:t>
            </w:r>
          </w:p>
        </w:tc>
      </w:tr>
      <w:tr w:rsidR="00492909" w14:paraId="5CBC6D99"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387E22E7"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2.15</w:t>
            </w:r>
          </w:p>
        </w:tc>
        <w:tc>
          <w:tcPr>
            <w:tcW w:w="8465" w:type="dxa"/>
            <w:tcBorders>
              <w:top w:val="single" w:sz="4" w:space="0" w:color="000000"/>
              <w:left w:val="single" w:sz="4" w:space="0" w:color="000000"/>
              <w:bottom w:val="single" w:sz="4" w:space="0" w:color="000000"/>
              <w:right w:val="single" w:sz="4" w:space="0" w:color="000000"/>
            </w:tcBorders>
          </w:tcPr>
          <w:p w14:paraId="5A0DC146"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Charakterystyka pasma akustycznego (+1, -3 dB) – odbiornik system analogowy.</w:t>
            </w:r>
          </w:p>
        </w:tc>
      </w:tr>
      <w:tr w:rsidR="00492909" w14:paraId="4C0886E7"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43C57840"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2.16</w:t>
            </w:r>
          </w:p>
        </w:tc>
        <w:tc>
          <w:tcPr>
            <w:tcW w:w="8465" w:type="dxa"/>
            <w:tcBorders>
              <w:top w:val="single" w:sz="4" w:space="0" w:color="000000"/>
              <w:left w:val="single" w:sz="4" w:space="0" w:color="000000"/>
              <w:bottom w:val="single" w:sz="4" w:space="0" w:color="000000"/>
              <w:right w:val="single" w:sz="4" w:space="0" w:color="000000"/>
            </w:tcBorders>
          </w:tcPr>
          <w:p w14:paraId="09A2F7C9"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Selektywność sąsiedniokanałowa ≥ 60 dB dla kanału 12,5 kHz.</w:t>
            </w:r>
            <w:r>
              <w:rPr>
                <w:rFonts w:ascii="Calibri" w:eastAsia="SimSun" w:hAnsi="Calibri" w:cs="Calibri"/>
                <w:sz w:val="22"/>
                <w:szCs w:val="22"/>
                <w:lang w:eastAsia="hi-IN" w:bidi="hi-IN"/>
              </w:rPr>
              <w:tab/>
            </w:r>
          </w:p>
        </w:tc>
      </w:tr>
      <w:tr w:rsidR="00492909" w14:paraId="7254A54F"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7E2C1E30"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2.17</w:t>
            </w:r>
          </w:p>
        </w:tc>
        <w:tc>
          <w:tcPr>
            <w:tcW w:w="8465" w:type="dxa"/>
            <w:tcBorders>
              <w:top w:val="single" w:sz="4" w:space="0" w:color="000000"/>
              <w:left w:val="single" w:sz="4" w:space="0" w:color="000000"/>
              <w:bottom w:val="single" w:sz="4" w:space="0" w:color="000000"/>
              <w:right w:val="single" w:sz="4" w:space="0" w:color="000000"/>
            </w:tcBorders>
          </w:tcPr>
          <w:p w14:paraId="7D8F0235"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Tłumienie (selektywność dla) odbiorów niepożądanych ≥ 70 dB.</w:t>
            </w:r>
          </w:p>
        </w:tc>
      </w:tr>
      <w:tr w:rsidR="00492909" w14:paraId="650E9605"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3456C3DB"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2.18</w:t>
            </w:r>
          </w:p>
        </w:tc>
        <w:tc>
          <w:tcPr>
            <w:tcW w:w="8465" w:type="dxa"/>
            <w:tcBorders>
              <w:top w:val="single" w:sz="4" w:space="0" w:color="000000"/>
              <w:left w:val="single" w:sz="4" w:space="0" w:color="000000"/>
              <w:bottom w:val="single" w:sz="4" w:space="0" w:color="000000"/>
              <w:right w:val="single" w:sz="4" w:space="0" w:color="000000"/>
            </w:tcBorders>
          </w:tcPr>
          <w:p w14:paraId="7FA481A5"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Odstęp od zakłóceń –40 dB – odbiornik system analogowy.</w:t>
            </w:r>
          </w:p>
        </w:tc>
      </w:tr>
      <w:tr w:rsidR="00492909" w14:paraId="5391646E"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7B9E1A0D"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2.19</w:t>
            </w:r>
          </w:p>
        </w:tc>
        <w:tc>
          <w:tcPr>
            <w:tcW w:w="8465" w:type="dxa"/>
            <w:tcBorders>
              <w:top w:val="single" w:sz="4" w:space="0" w:color="000000"/>
              <w:left w:val="single" w:sz="4" w:space="0" w:color="000000"/>
              <w:bottom w:val="single" w:sz="4" w:space="0" w:color="000000"/>
              <w:right w:val="single" w:sz="4" w:space="0" w:color="000000"/>
            </w:tcBorders>
          </w:tcPr>
          <w:p w14:paraId="7B5A5590"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Moc wyjściowa akustyczna dla głośnika wewnętrznego minimum 3 W.</w:t>
            </w:r>
          </w:p>
        </w:tc>
      </w:tr>
      <w:tr w:rsidR="00492909" w14:paraId="25EEA2D7"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0BC6B831"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2.20</w:t>
            </w:r>
          </w:p>
        </w:tc>
        <w:tc>
          <w:tcPr>
            <w:tcW w:w="8465" w:type="dxa"/>
            <w:tcBorders>
              <w:top w:val="single" w:sz="4" w:space="0" w:color="000000"/>
              <w:left w:val="single" w:sz="4" w:space="0" w:color="000000"/>
              <w:bottom w:val="single" w:sz="4" w:space="0" w:color="000000"/>
              <w:right w:val="single" w:sz="4" w:space="0" w:color="000000"/>
            </w:tcBorders>
          </w:tcPr>
          <w:p w14:paraId="6194D650"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Zasilanie DC nominalne13,2 V (zakres 10,8 V – 15,6 V), minus na masie z zabezpieczeniem przed odwrotnym podłączeniem biegunów zasilania.</w:t>
            </w:r>
          </w:p>
        </w:tc>
      </w:tr>
      <w:tr w:rsidR="00492909" w14:paraId="6C01E1D3"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4EE9DB89"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2.21</w:t>
            </w:r>
          </w:p>
        </w:tc>
        <w:tc>
          <w:tcPr>
            <w:tcW w:w="8465" w:type="dxa"/>
            <w:tcBorders>
              <w:top w:val="single" w:sz="4" w:space="0" w:color="000000"/>
              <w:left w:val="single" w:sz="4" w:space="0" w:color="000000"/>
              <w:bottom w:val="single" w:sz="4" w:space="0" w:color="000000"/>
              <w:right w:val="single" w:sz="4" w:space="0" w:color="000000"/>
            </w:tcBorders>
          </w:tcPr>
          <w:p w14:paraId="7C97F0E8"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Odporność obwodów DC na zaburzenia występujące w sieci elektrycznej pojazdu (stany przejściowe i udary) według wymagań określonych w normie ETSI EN 301 489-1 (ISO 7637-2).</w:t>
            </w:r>
          </w:p>
        </w:tc>
      </w:tr>
      <w:tr w:rsidR="00492909" w14:paraId="72C1932F"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1F414B13"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2.22</w:t>
            </w:r>
          </w:p>
        </w:tc>
        <w:tc>
          <w:tcPr>
            <w:tcW w:w="8465" w:type="dxa"/>
            <w:tcBorders>
              <w:top w:val="single" w:sz="4" w:space="0" w:color="000000"/>
              <w:left w:val="single" w:sz="4" w:space="0" w:color="000000"/>
              <w:bottom w:val="single" w:sz="4" w:space="0" w:color="000000"/>
              <w:right w:val="single" w:sz="4" w:space="0" w:color="000000"/>
            </w:tcBorders>
          </w:tcPr>
          <w:p w14:paraId="26E9CF47"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Maksymalne wymiary radiotelefonu  (wys x szer x gł) 60 x 175 x 206 mm</w:t>
            </w:r>
          </w:p>
        </w:tc>
      </w:tr>
      <w:tr w:rsidR="00492909" w14:paraId="0355FEF4"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07385B5A" w14:textId="77777777" w:rsidR="00492909" w:rsidRDefault="00B349FA">
            <w:pPr>
              <w:widowControl w:val="0"/>
              <w:snapToGrid w:val="0"/>
              <w:jc w:val="center"/>
              <w:rPr>
                <w:rFonts w:ascii="Calibri" w:eastAsia="SimSun" w:hAnsi="Calibri" w:cs="Calibri"/>
                <w:iCs/>
                <w:sz w:val="22"/>
                <w:szCs w:val="22"/>
                <w:lang w:eastAsia="hi-IN" w:bidi="hi-IN"/>
              </w:rPr>
            </w:pPr>
            <w:r>
              <w:rPr>
                <w:rFonts w:ascii="Calibri" w:eastAsia="SimSun" w:hAnsi="Calibri" w:cs="Calibri"/>
                <w:iCs/>
                <w:sz w:val="22"/>
                <w:szCs w:val="22"/>
                <w:lang w:eastAsia="hi-IN" w:bidi="hi-IN"/>
              </w:rPr>
              <w:t>2.23</w:t>
            </w:r>
          </w:p>
        </w:tc>
        <w:tc>
          <w:tcPr>
            <w:tcW w:w="8465" w:type="dxa"/>
            <w:tcBorders>
              <w:top w:val="single" w:sz="4" w:space="0" w:color="000000"/>
              <w:left w:val="single" w:sz="4" w:space="0" w:color="000000"/>
              <w:bottom w:val="single" w:sz="4" w:space="0" w:color="000000"/>
              <w:right w:val="single" w:sz="4" w:space="0" w:color="000000"/>
            </w:tcBorders>
          </w:tcPr>
          <w:p w14:paraId="1815471E" w14:textId="77777777" w:rsidR="00492909" w:rsidRDefault="00B349FA">
            <w:pPr>
              <w:widowControl w:val="0"/>
              <w:ind w:left="81"/>
              <w:jc w:val="both"/>
              <w:rPr>
                <w:rFonts w:ascii="Calibri" w:eastAsia="SimSun" w:hAnsi="Calibri" w:cs="Calibri"/>
                <w:sz w:val="22"/>
                <w:szCs w:val="22"/>
                <w:lang w:eastAsia="hi-IN" w:bidi="hi-IN"/>
              </w:rPr>
            </w:pPr>
            <w:r>
              <w:rPr>
                <w:rFonts w:ascii="Calibri" w:eastAsia="SimSun" w:hAnsi="Calibri" w:cs="Calibri"/>
                <w:sz w:val="22"/>
                <w:szCs w:val="22"/>
                <w:lang w:eastAsia="hi-IN" w:bidi="hi-IN"/>
              </w:rPr>
              <w:t>Maksymalna masa radiotelefonu  1,8 kg</w:t>
            </w:r>
          </w:p>
        </w:tc>
      </w:tr>
      <w:tr w:rsidR="00492909" w14:paraId="3030C2BC"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D9D9D9"/>
          </w:tcPr>
          <w:p w14:paraId="15227AD5"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3</w:t>
            </w:r>
          </w:p>
        </w:tc>
        <w:tc>
          <w:tcPr>
            <w:tcW w:w="8465" w:type="dxa"/>
            <w:tcBorders>
              <w:top w:val="single" w:sz="4" w:space="0" w:color="000000"/>
              <w:left w:val="single" w:sz="4" w:space="0" w:color="000000"/>
              <w:bottom w:val="single" w:sz="4" w:space="0" w:color="000000"/>
              <w:right w:val="single" w:sz="4" w:space="0" w:color="000000"/>
            </w:tcBorders>
            <w:shd w:val="clear" w:color="auto" w:fill="D9D9D9"/>
          </w:tcPr>
          <w:p w14:paraId="66CF0CF3" w14:textId="77777777" w:rsidR="00492909" w:rsidRDefault="00B349FA">
            <w:pPr>
              <w:pStyle w:val="StandardowyNormalny1"/>
              <w:widowControl w:val="0"/>
              <w:ind w:left="113"/>
              <w:jc w:val="center"/>
              <w:rPr>
                <w:rFonts w:ascii="Calibri" w:hAnsi="Calibri" w:cs="Calibri"/>
                <w:b/>
                <w:bCs/>
                <w:color w:val="000000"/>
                <w:sz w:val="22"/>
                <w:szCs w:val="22"/>
              </w:rPr>
            </w:pPr>
            <w:r>
              <w:rPr>
                <w:rFonts w:ascii="Calibri" w:hAnsi="Calibri" w:cs="Calibri"/>
                <w:b/>
                <w:bCs/>
                <w:color w:val="000000"/>
                <w:sz w:val="22"/>
                <w:szCs w:val="22"/>
              </w:rPr>
              <w:t>Środowisko i klimatyczne warunki pracy.</w:t>
            </w:r>
          </w:p>
        </w:tc>
      </w:tr>
      <w:tr w:rsidR="00492909" w14:paraId="18AA89DE"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59AB74D2"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3.1</w:t>
            </w:r>
          </w:p>
        </w:tc>
        <w:tc>
          <w:tcPr>
            <w:tcW w:w="8465" w:type="dxa"/>
            <w:tcBorders>
              <w:top w:val="single" w:sz="4" w:space="0" w:color="000000"/>
              <w:left w:val="single" w:sz="4" w:space="0" w:color="000000"/>
              <w:bottom w:val="single" w:sz="4" w:space="0" w:color="000000"/>
              <w:right w:val="single" w:sz="4" w:space="0" w:color="000000"/>
            </w:tcBorders>
          </w:tcPr>
          <w:p w14:paraId="21AD83EB" w14:textId="77777777" w:rsidR="00492909" w:rsidRDefault="00B349FA">
            <w:pPr>
              <w:widowControl w:val="0"/>
              <w:snapToGrid w:val="0"/>
              <w:ind w:left="81"/>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Zakres temperatury pracy radiotelefonu -30º ÷ + 60º C. </w:t>
            </w:r>
          </w:p>
        </w:tc>
      </w:tr>
      <w:tr w:rsidR="00492909" w14:paraId="19B3D289"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6177C5AA"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3.2</w:t>
            </w:r>
          </w:p>
        </w:tc>
        <w:tc>
          <w:tcPr>
            <w:tcW w:w="8465" w:type="dxa"/>
            <w:tcBorders>
              <w:top w:val="single" w:sz="4" w:space="0" w:color="000000"/>
              <w:left w:val="single" w:sz="4" w:space="0" w:color="000000"/>
              <w:bottom w:val="single" w:sz="4" w:space="0" w:color="000000"/>
              <w:right w:val="single" w:sz="4" w:space="0" w:color="000000"/>
            </w:tcBorders>
          </w:tcPr>
          <w:p w14:paraId="4AE6F78E" w14:textId="77777777" w:rsidR="00492909" w:rsidRDefault="00B349FA">
            <w:pPr>
              <w:widowControl w:val="0"/>
              <w:snapToGrid w:val="0"/>
              <w:ind w:left="81"/>
            </w:pPr>
            <w:r>
              <w:rPr>
                <w:rFonts w:ascii="Calibri" w:eastAsia="Arial" w:hAnsi="Calibri" w:cs="Calibri"/>
                <w:iCs/>
                <w:sz w:val="22"/>
                <w:szCs w:val="22"/>
              </w:rPr>
              <w:t xml:space="preserve">Zakres temperatury składowania – 40º </w:t>
            </w:r>
            <w:r>
              <w:rPr>
                <w:rFonts w:ascii="Symbol" w:eastAsia="Symbol" w:hAnsi="Symbol" w:cs="Symbol"/>
                <w:iCs/>
                <w:sz w:val="22"/>
                <w:szCs w:val="22"/>
              </w:rPr>
              <w:t></w:t>
            </w:r>
            <w:r>
              <w:rPr>
                <w:rFonts w:ascii="Calibri" w:eastAsia="Arial" w:hAnsi="Calibri" w:cs="Calibri"/>
                <w:iCs/>
                <w:sz w:val="22"/>
                <w:szCs w:val="22"/>
              </w:rPr>
              <w:t xml:space="preserve"> +85º C.</w:t>
            </w:r>
          </w:p>
        </w:tc>
      </w:tr>
      <w:tr w:rsidR="00492909" w14:paraId="716356F6"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22A0A458"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3.3</w:t>
            </w:r>
          </w:p>
        </w:tc>
        <w:tc>
          <w:tcPr>
            <w:tcW w:w="8465" w:type="dxa"/>
            <w:tcBorders>
              <w:top w:val="single" w:sz="4" w:space="0" w:color="000000"/>
              <w:left w:val="single" w:sz="4" w:space="0" w:color="000000"/>
              <w:bottom w:val="single" w:sz="4" w:space="0" w:color="000000"/>
              <w:right w:val="single" w:sz="4" w:space="0" w:color="000000"/>
            </w:tcBorders>
          </w:tcPr>
          <w:p w14:paraId="07CD7DE4" w14:textId="77777777" w:rsidR="00492909" w:rsidRDefault="00B349FA">
            <w:pPr>
              <w:widowControl w:val="0"/>
              <w:ind w:left="81"/>
              <w:rPr>
                <w:rFonts w:ascii="Calibri" w:eastAsia="SimSun" w:hAnsi="Calibri" w:cs="Calibri"/>
                <w:sz w:val="22"/>
                <w:szCs w:val="22"/>
                <w:lang w:eastAsia="hi-IN" w:bidi="hi-IN"/>
              </w:rPr>
            </w:pPr>
            <w:r>
              <w:rPr>
                <w:rFonts w:ascii="Calibri" w:eastAsia="SimSun" w:hAnsi="Calibri" w:cs="Calibri"/>
                <w:sz w:val="22"/>
                <w:szCs w:val="22"/>
                <w:lang w:eastAsia="hi-IN" w:bidi="hi-IN"/>
              </w:rPr>
              <w:t>Klasa ochrony obudowy przed wnikaniem pyłu i wody, wg normy EN 60529: IP54.</w:t>
            </w:r>
          </w:p>
        </w:tc>
      </w:tr>
      <w:tr w:rsidR="00492909" w14:paraId="3B6CEA5F"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0B0C11FB"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3.4</w:t>
            </w:r>
          </w:p>
        </w:tc>
        <w:tc>
          <w:tcPr>
            <w:tcW w:w="8465" w:type="dxa"/>
            <w:tcBorders>
              <w:top w:val="single" w:sz="4" w:space="0" w:color="000000"/>
              <w:left w:val="single" w:sz="4" w:space="0" w:color="000000"/>
              <w:bottom w:val="single" w:sz="4" w:space="0" w:color="000000"/>
              <w:right w:val="single" w:sz="4" w:space="0" w:color="000000"/>
            </w:tcBorders>
          </w:tcPr>
          <w:p w14:paraId="691A9256" w14:textId="77777777" w:rsidR="00492909" w:rsidRDefault="00B349FA">
            <w:pPr>
              <w:widowControl w:val="0"/>
              <w:ind w:left="81"/>
              <w:rPr>
                <w:rFonts w:ascii="Calibri" w:eastAsia="SimSun" w:hAnsi="Calibri" w:cs="Calibri"/>
                <w:sz w:val="22"/>
                <w:szCs w:val="22"/>
                <w:lang w:eastAsia="hi-IN" w:bidi="hi-IN"/>
              </w:rPr>
            </w:pPr>
            <w:r>
              <w:rPr>
                <w:rFonts w:ascii="Calibri" w:eastAsia="SimSun" w:hAnsi="Calibri" w:cs="Calibri"/>
                <w:sz w:val="22"/>
                <w:szCs w:val="22"/>
                <w:lang w:eastAsia="hi-IN" w:bidi="hi-IN"/>
              </w:rPr>
              <w:t>Klasa odporności na wyładowania elektrostatyczne , wg normy IEC 61000-4-2 Poziom 4.</w:t>
            </w:r>
          </w:p>
        </w:tc>
      </w:tr>
      <w:tr w:rsidR="00492909" w14:paraId="1E8C1684"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5C682563"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3.5</w:t>
            </w:r>
          </w:p>
        </w:tc>
        <w:tc>
          <w:tcPr>
            <w:tcW w:w="8465" w:type="dxa"/>
            <w:tcBorders>
              <w:top w:val="single" w:sz="4" w:space="0" w:color="000000"/>
              <w:left w:val="single" w:sz="4" w:space="0" w:color="000000"/>
              <w:bottom w:val="single" w:sz="4" w:space="0" w:color="000000"/>
              <w:right w:val="single" w:sz="4" w:space="0" w:color="000000"/>
            </w:tcBorders>
          </w:tcPr>
          <w:p w14:paraId="226F2FDE" w14:textId="77777777" w:rsidR="00492909" w:rsidRDefault="00B349FA">
            <w:pPr>
              <w:widowControl w:val="0"/>
              <w:ind w:left="81"/>
              <w:rPr>
                <w:rFonts w:ascii="Calibri" w:eastAsia="SimSun" w:hAnsi="Calibri" w:cs="Calibri"/>
                <w:sz w:val="22"/>
                <w:szCs w:val="22"/>
                <w:lang w:eastAsia="hi-IN" w:bidi="hi-IN"/>
              </w:rPr>
            </w:pPr>
            <w:r>
              <w:rPr>
                <w:rFonts w:ascii="Calibri" w:eastAsia="SimSun" w:hAnsi="Calibri" w:cs="Calibri"/>
                <w:sz w:val="22"/>
                <w:szCs w:val="22"/>
                <w:lang w:eastAsia="hi-IN" w:bidi="hi-IN"/>
              </w:rPr>
              <w:t>Odporność na przepięcia (ESD) zgodnie z normą IEC 801-2 KV.</w:t>
            </w:r>
          </w:p>
        </w:tc>
      </w:tr>
      <w:tr w:rsidR="00492909" w14:paraId="784A121E"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Pr>
          <w:p w14:paraId="7F4888A3" w14:textId="77777777" w:rsidR="00492909" w:rsidRDefault="00B349FA">
            <w:pPr>
              <w:widowControl w:val="0"/>
              <w:snapToGrid w:val="0"/>
              <w:jc w:val="center"/>
              <w:rPr>
                <w:rFonts w:ascii="Calibri" w:eastAsia="Arial" w:hAnsi="Calibri" w:cs="Calibri"/>
                <w:iCs/>
                <w:sz w:val="22"/>
                <w:szCs w:val="22"/>
              </w:rPr>
            </w:pPr>
            <w:r>
              <w:rPr>
                <w:rFonts w:ascii="Calibri" w:eastAsia="Arial" w:hAnsi="Calibri" w:cs="Calibri"/>
                <w:iCs/>
                <w:sz w:val="22"/>
                <w:szCs w:val="22"/>
              </w:rPr>
              <w:t>3.6</w:t>
            </w:r>
          </w:p>
        </w:tc>
        <w:tc>
          <w:tcPr>
            <w:tcW w:w="8465" w:type="dxa"/>
            <w:tcBorders>
              <w:top w:val="single" w:sz="4" w:space="0" w:color="000000"/>
              <w:left w:val="single" w:sz="4" w:space="0" w:color="000000"/>
              <w:bottom w:val="single" w:sz="4" w:space="0" w:color="000000"/>
              <w:right w:val="single" w:sz="4" w:space="0" w:color="000000"/>
            </w:tcBorders>
          </w:tcPr>
          <w:p w14:paraId="1CAEC862" w14:textId="77777777" w:rsidR="00492909" w:rsidRDefault="00B349FA">
            <w:pPr>
              <w:widowControl w:val="0"/>
              <w:ind w:left="81"/>
              <w:rPr>
                <w:rFonts w:ascii="Calibri" w:eastAsia="SimSun" w:hAnsi="Calibri" w:cs="Calibri"/>
                <w:sz w:val="22"/>
                <w:szCs w:val="22"/>
                <w:lang w:eastAsia="hi-IN" w:bidi="hi-IN"/>
              </w:rPr>
            </w:pPr>
            <w:r>
              <w:rPr>
                <w:rFonts w:ascii="Calibri" w:eastAsia="SimSun" w:hAnsi="Calibri" w:cs="Calibri"/>
                <w:sz w:val="22"/>
                <w:szCs w:val="22"/>
                <w:lang w:eastAsia="hi-IN" w:bidi="hi-IN"/>
              </w:rPr>
              <w:t>Budowa spełniająca standard wojskowy Military Stanadard MIL-STD 810</w:t>
            </w:r>
          </w:p>
        </w:tc>
      </w:tr>
      <w:tr w:rsidR="00492909" w14:paraId="4FC8860D"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A603C8"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4</w:t>
            </w:r>
          </w:p>
        </w:tc>
        <w:tc>
          <w:tcPr>
            <w:tcW w:w="84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EBE54D"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Wyposażenie radiotelefonu przewoźnego w ukompletowaniu bazowym</w:t>
            </w:r>
          </w:p>
        </w:tc>
      </w:tr>
      <w:tr w:rsidR="00492909" w14:paraId="7710EBB7"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5ACB7AB6" w14:textId="77777777" w:rsidR="00492909" w:rsidRDefault="00B349FA">
            <w:pPr>
              <w:widowControl w:val="0"/>
              <w:snapToGrid w:val="0"/>
              <w:jc w:val="center"/>
              <w:rPr>
                <w:rFonts w:ascii="Calibri" w:eastAsia="SimSun" w:hAnsi="Calibri" w:cs="Calibri"/>
                <w:sz w:val="22"/>
                <w:szCs w:val="22"/>
                <w:lang w:eastAsia="hi-IN" w:bidi="hi-IN"/>
              </w:rPr>
            </w:pPr>
            <w:r>
              <w:rPr>
                <w:rFonts w:ascii="Calibri" w:eastAsia="SimSun" w:hAnsi="Calibri" w:cs="Calibri"/>
                <w:sz w:val="22"/>
                <w:szCs w:val="22"/>
                <w:lang w:eastAsia="hi-IN" w:bidi="hi-IN"/>
              </w:rPr>
              <w:t>4.1</w:t>
            </w:r>
          </w:p>
        </w:tc>
        <w:tc>
          <w:tcPr>
            <w:tcW w:w="8465" w:type="dxa"/>
            <w:tcBorders>
              <w:top w:val="single" w:sz="4" w:space="0" w:color="000000"/>
              <w:left w:val="single" w:sz="4" w:space="0" w:color="000000"/>
              <w:bottom w:val="single" w:sz="4" w:space="0" w:color="000000"/>
              <w:right w:val="single" w:sz="4" w:space="0" w:color="000000"/>
            </w:tcBorders>
            <w:vAlign w:val="center"/>
          </w:tcPr>
          <w:p w14:paraId="4B2F77BA" w14:textId="77777777" w:rsidR="00492909" w:rsidRDefault="00B349FA">
            <w:pPr>
              <w:widowControl w:val="0"/>
              <w:snapToGrid w:val="0"/>
              <w:rPr>
                <w:rFonts w:ascii="Calibri" w:eastAsia="SimSun" w:hAnsi="Calibri" w:cs="Calibri"/>
                <w:sz w:val="22"/>
                <w:szCs w:val="22"/>
                <w:lang w:eastAsia="hi-IN" w:bidi="hi-IN"/>
              </w:rPr>
            </w:pPr>
            <w:r>
              <w:rPr>
                <w:rFonts w:ascii="Calibri" w:eastAsia="SimSun" w:hAnsi="Calibri" w:cs="Calibri"/>
                <w:sz w:val="22"/>
                <w:szCs w:val="22"/>
                <w:lang w:eastAsia="hi-IN" w:bidi="hi-IN"/>
              </w:rPr>
              <w:t>Mikrofon producenta radiotelefonu.</w:t>
            </w:r>
          </w:p>
        </w:tc>
      </w:tr>
      <w:tr w:rsidR="00492909" w14:paraId="487071DF"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5F2FC0D1" w14:textId="77777777" w:rsidR="00492909" w:rsidRDefault="00B349FA">
            <w:pPr>
              <w:widowControl w:val="0"/>
              <w:snapToGrid w:val="0"/>
              <w:jc w:val="center"/>
              <w:rPr>
                <w:rFonts w:ascii="Calibri" w:eastAsia="SimSun" w:hAnsi="Calibri" w:cs="Calibri"/>
                <w:sz w:val="22"/>
                <w:szCs w:val="22"/>
                <w:lang w:eastAsia="hi-IN" w:bidi="hi-IN"/>
              </w:rPr>
            </w:pPr>
            <w:r>
              <w:rPr>
                <w:rFonts w:ascii="Calibri" w:eastAsia="SimSun" w:hAnsi="Calibri" w:cs="Calibri"/>
                <w:sz w:val="22"/>
                <w:szCs w:val="22"/>
                <w:lang w:eastAsia="hi-IN" w:bidi="hi-IN"/>
              </w:rPr>
              <w:t>4.2</w:t>
            </w:r>
          </w:p>
        </w:tc>
        <w:tc>
          <w:tcPr>
            <w:tcW w:w="8465" w:type="dxa"/>
            <w:tcBorders>
              <w:top w:val="single" w:sz="4" w:space="0" w:color="000000"/>
              <w:left w:val="single" w:sz="4" w:space="0" w:color="000000"/>
              <w:bottom w:val="single" w:sz="4" w:space="0" w:color="000000"/>
              <w:right w:val="single" w:sz="4" w:space="0" w:color="000000"/>
            </w:tcBorders>
            <w:vAlign w:val="center"/>
          </w:tcPr>
          <w:p w14:paraId="4604FD26" w14:textId="77777777" w:rsidR="00492909" w:rsidRDefault="00B349FA">
            <w:pPr>
              <w:widowControl w:val="0"/>
              <w:snapToGrid w:val="0"/>
              <w:rPr>
                <w:rFonts w:ascii="Calibri" w:eastAsia="SimSun" w:hAnsi="Calibri" w:cs="Calibri"/>
                <w:sz w:val="22"/>
                <w:szCs w:val="22"/>
                <w:lang w:eastAsia="hi-IN" w:bidi="hi-IN"/>
              </w:rPr>
            </w:pPr>
            <w:r>
              <w:rPr>
                <w:rFonts w:ascii="Calibri" w:eastAsia="SimSun" w:hAnsi="Calibri" w:cs="Calibri"/>
                <w:sz w:val="22"/>
                <w:szCs w:val="22"/>
                <w:lang w:eastAsia="hi-IN" w:bidi="hi-IN"/>
              </w:rPr>
              <w:t>Uchwyt montażowy.</w:t>
            </w:r>
          </w:p>
        </w:tc>
      </w:tr>
      <w:tr w:rsidR="00492909" w14:paraId="0177D353"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1CCD5467" w14:textId="77777777" w:rsidR="00492909" w:rsidRDefault="00B349FA">
            <w:pPr>
              <w:widowControl w:val="0"/>
              <w:snapToGrid w:val="0"/>
              <w:jc w:val="center"/>
              <w:rPr>
                <w:rFonts w:ascii="Calibri" w:eastAsia="SimSun" w:hAnsi="Calibri" w:cs="Calibri"/>
                <w:sz w:val="22"/>
                <w:szCs w:val="22"/>
                <w:lang w:eastAsia="hi-IN" w:bidi="hi-IN"/>
              </w:rPr>
            </w:pPr>
            <w:r>
              <w:rPr>
                <w:rFonts w:ascii="Calibri" w:eastAsia="SimSun" w:hAnsi="Calibri" w:cs="Calibri"/>
                <w:sz w:val="22"/>
                <w:szCs w:val="22"/>
                <w:lang w:eastAsia="hi-IN" w:bidi="hi-IN"/>
              </w:rPr>
              <w:t>4.3</w:t>
            </w:r>
          </w:p>
        </w:tc>
        <w:tc>
          <w:tcPr>
            <w:tcW w:w="8465" w:type="dxa"/>
            <w:tcBorders>
              <w:top w:val="single" w:sz="4" w:space="0" w:color="000000"/>
              <w:left w:val="single" w:sz="4" w:space="0" w:color="000000"/>
              <w:bottom w:val="single" w:sz="4" w:space="0" w:color="000000"/>
              <w:right w:val="single" w:sz="4" w:space="0" w:color="000000"/>
            </w:tcBorders>
            <w:vAlign w:val="center"/>
          </w:tcPr>
          <w:p w14:paraId="0C2BA579" w14:textId="77777777" w:rsidR="00492909" w:rsidRDefault="00B349FA">
            <w:pPr>
              <w:widowControl w:val="0"/>
              <w:snapToGrid w:val="0"/>
              <w:rPr>
                <w:rFonts w:ascii="Calibri" w:eastAsia="SimSun" w:hAnsi="Calibri" w:cs="Calibri"/>
                <w:sz w:val="22"/>
                <w:szCs w:val="22"/>
                <w:lang w:eastAsia="hi-IN" w:bidi="hi-IN"/>
              </w:rPr>
            </w:pPr>
            <w:r>
              <w:rPr>
                <w:rFonts w:ascii="Calibri" w:eastAsia="SimSun" w:hAnsi="Calibri" w:cs="Calibri"/>
                <w:sz w:val="22"/>
                <w:szCs w:val="22"/>
                <w:lang w:eastAsia="hi-IN" w:bidi="hi-IN"/>
              </w:rPr>
              <w:t>Współpraca z kontrolerem – bramą radiową umożliwiającą sterowanie radiotelefonem za pośrednictwem sieci IP.</w:t>
            </w:r>
          </w:p>
        </w:tc>
      </w:tr>
      <w:tr w:rsidR="00492909" w14:paraId="694DC241"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6CF2CBC0" w14:textId="77777777" w:rsidR="00492909" w:rsidRDefault="00B349FA">
            <w:pPr>
              <w:widowControl w:val="0"/>
              <w:snapToGrid w:val="0"/>
              <w:jc w:val="center"/>
              <w:rPr>
                <w:rFonts w:ascii="Calibri" w:eastAsia="SimSun" w:hAnsi="Calibri" w:cs="Calibri"/>
                <w:sz w:val="22"/>
                <w:szCs w:val="22"/>
                <w:lang w:eastAsia="hi-IN" w:bidi="hi-IN"/>
              </w:rPr>
            </w:pPr>
            <w:r>
              <w:rPr>
                <w:rFonts w:ascii="Calibri" w:eastAsia="SimSun" w:hAnsi="Calibri" w:cs="Calibri"/>
                <w:sz w:val="22"/>
                <w:szCs w:val="22"/>
                <w:lang w:eastAsia="hi-IN" w:bidi="hi-IN"/>
              </w:rPr>
              <w:t>4.4</w:t>
            </w:r>
          </w:p>
        </w:tc>
        <w:tc>
          <w:tcPr>
            <w:tcW w:w="8465" w:type="dxa"/>
            <w:tcBorders>
              <w:top w:val="single" w:sz="4" w:space="0" w:color="000000"/>
              <w:left w:val="single" w:sz="4" w:space="0" w:color="000000"/>
              <w:bottom w:val="single" w:sz="4" w:space="0" w:color="000000"/>
              <w:right w:val="single" w:sz="4" w:space="0" w:color="000000"/>
            </w:tcBorders>
            <w:vAlign w:val="center"/>
          </w:tcPr>
          <w:p w14:paraId="397F7239" w14:textId="77777777" w:rsidR="00492909" w:rsidRDefault="00B349FA">
            <w:pPr>
              <w:widowControl w:val="0"/>
              <w:snapToGrid w:val="0"/>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Przewód zasilający DC min. 3 mb </w:t>
            </w:r>
            <w:r>
              <w:rPr>
                <w:rFonts w:ascii="Calibri" w:eastAsia="SimSun" w:hAnsi="Calibri" w:cs="Calibri"/>
                <w:color w:val="000000"/>
                <w:sz w:val="22"/>
                <w:szCs w:val="22"/>
                <w:lang w:eastAsia="hi-IN" w:bidi="hi-IN"/>
              </w:rPr>
              <w:t>p</w:t>
            </w:r>
            <w:r>
              <w:rPr>
                <w:rFonts w:ascii="Calibri" w:eastAsia="SimSun" w:hAnsi="Calibri" w:cs="Calibri"/>
                <w:sz w:val="22"/>
                <w:szCs w:val="22"/>
                <w:lang w:eastAsia="hi-IN" w:bidi="hi-IN"/>
              </w:rPr>
              <w:t xml:space="preserve">roducenta radiotelefonu, przewód zakończony konektorami zgodnymi ze złączem zasilacza buforowego, zalutowane i zagniecione. </w:t>
            </w:r>
          </w:p>
        </w:tc>
      </w:tr>
      <w:tr w:rsidR="00492909" w14:paraId="5E904314"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672237BD" w14:textId="77777777" w:rsidR="00492909" w:rsidRDefault="00B349FA">
            <w:pPr>
              <w:widowControl w:val="0"/>
              <w:snapToGrid w:val="0"/>
              <w:jc w:val="center"/>
              <w:rPr>
                <w:rFonts w:ascii="Calibri" w:eastAsia="SimSun" w:hAnsi="Calibri" w:cs="Calibri"/>
                <w:sz w:val="22"/>
                <w:szCs w:val="22"/>
                <w:lang w:eastAsia="hi-IN" w:bidi="hi-IN"/>
              </w:rPr>
            </w:pPr>
            <w:r>
              <w:rPr>
                <w:rFonts w:ascii="Calibri" w:eastAsia="SimSun" w:hAnsi="Calibri" w:cs="Calibri"/>
                <w:sz w:val="22"/>
                <w:szCs w:val="22"/>
                <w:lang w:eastAsia="hi-IN" w:bidi="hi-IN"/>
              </w:rPr>
              <w:t>4.5</w:t>
            </w:r>
          </w:p>
        </w:tc>
        <w:tc>
          <w:tcPr>
            <w:tcW w:w="8465" w:type="dxa"/>
            <w:tcBorders>
              <w:top w:val="single" w:sz="4" w:space="0" w:color="000000"/>
              <w:left w:val="single" w:sz="4" w:space="0" w:color="000000"/>
              <w:bottom w:val="single" w:sz="4" w:space="0" w:color="000000"/>
              <w:right w:val="single" w:sz="4" w:space="0" w:color="000000"/>
            </w:tcBorders>
            <w:vAlign w:val="center"/>
          </w:tcPr>
          <w:p w14:paraId="26C13EBB" w14:textId="77777777" w:rsidR="00492909" w:rsidRDefault="00B349FA">
            <w:pPr>
              <w:widowControl w:val="0"/>
              <w:snapToGrid w:val="0"/>
              <w:rPr>
                <w:rFonts w:ascii="Calibri" w:eastAsia="SimSun" w:hAnsi="Calibri" w:cs="Calibri"/>
                <w:sz w:val="22"/>
                <w:szCs w:val="22"/>
                <w:lang w:eastAsia="hi-IN" w:bidi="hi-IN"/>
              </w:rPr>
            </w:pPr>
            <w:r>
              <w:rPr>
                <w:rFonts w:ascii="Calibri" w:eastAsia="SimSun" w:hAnsi="Calibri" w:cs="Calibri"/>
                <w:sz w:val="22"/>
                <w:szCs w:val="22"/>
                <w:lang w:eastAsia="hi-IN" w:bidi="hi-IN"/>
              </w:rPr>
              <w:t>Zasilacz transformatorowy, stabilizowany, buforowy. Napięcie wyjściowe 13,8 V; maksymalny prąd wyjściowy 10A z podtrzymaniem 12 Ah.</w:t>
            </w:r>
          </w:p>
        </w:tc>
      </w:tr>
      <w:tr w:rsidR="00492909" w14:paraId="31AEDA96"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5F6A4A7A" w14:textId="77777777" w:rsidR="00492909" w:rsidRDefault="00B349FA">
            <w:pPr>
              <w:widowControl w:val="0"/>
              <w:snapToGrid w:val="0"/>
              <w:jc w:val="center"/>
              <w:rPr>
                <w:rFonts w:ascii="Calibri" w:eastAsia="SimSun" w:hAnsi="Calibri" w:cs="Calibri"/>
                <w:sz w:val="22"/>
                <w:szCs w:val="22"/>
                <w:lang w:eastAsia="hi-IN" w:bidi="hi-IN"/>
              </w:rPr>
            </w:pPr>
            <w:r>
              <w:rPr>
                <w:rFonts w:ascii="Calibri" w:eastAsia="SimSun" w:hAnsi="Calibri" w:cs="Calibri"/>
                <w:sz w:val="22"/>
                <w:szCs w:val="22"/>
                <w:lang w:eastAsia="hi-IN" w:bidi="hi-IN"/>
              </w:rPr>
              <w:t>4.6</w:t>
            </w:r>
          </w:p>
        </w:tc>
        <w:tc>
          <w:tcPr>
            <w:tcW w:w="8465" w:type="dxa"/>
            <w:tcBorders>
              <w:top w:val="single" w:sz="4" w:space="0" w:color="000000"/>
              <w:left w:val="single" w:sz="4" w:space="0" w:color="000000"/>
              <w:bottom w:val="single" w:sz="4" w:space="0" w:color="000000"/>
              <w:right w:val="single" w:sz="4" w:space="0" w:color="000000"/>
            </w:tcBorders>
            <w:vAlign w:val="center"/>
          </w:tcPr>
          <w:p w14:paraId="0BB81FF6" w14:textId="77777777" w:rsidR="00492909" w:rsidRDefault="00B349FA">
            <w:pPr>
              <w:widowControl w:val="0"/>
              <w:snapToGrid w:val="0"/>
              <w:rPr>
                <w:rFonts w:ascii="Calibri" w:eastAsia="SimSun" w:hAnsi="Calibri" w:cs="Calibri"/>
                <w:sz w:val="22"/>
                <w:szCs w:val="22"/>
                <w:lang w:eastAsia="hi-IN" w:bidi="hi-IN"/>
              </w:rPr>
            </w:pPr>
            <w:r>
              <w:rPr>
                <w:rFonts w:ascii="Calibri" w:eastAsia="SimSun" w:hAnsi="Calibri" w:cs="Calibri"/>
                <w:sz w:val="22"/>
                <w:szCs w:val="22"/>
                <w:lang w:eastAsia="hi-IN" w:bidi="hi-IN"/>
              </w:rPr>
              <w:t>Instrukcja obsługi radiotelefonu w języku polskim.</w:t>
            </w:r>
          </w:p>
        </w:tc>
      </w:tr>
      <w:tr w:rsidR="00492909" w14:paraId="47F45111"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1C048B81" w14:textId="77777777" w:rsidR="00492909" w:rsidRDefault="00B349FA">
            <w:pPr>
              <w:widowControl w:val="0"/>
              <w:snapToGrid w:val="0"/>
              <w:jc w:val="center"/>
              <w:rPr>
                <w:rFonts w:ascii="Calibri" w:eastAsia="SimSun" w:hAnsi="Calibri" w:cs="Calibri"/>
                <w:sz w:val="22"/>
                <w:szCs w:val="22"/>
                <w:lang w:eastAsia="hi-IN" w:bidi="hi-IN"/>
              </w:rPr>
            </w:pPr>
            <w:r>
              <w:rPr>
                <w:rFonts w:ascii="Calibri" w:eastAsia="SimSun" w:hAnsi="Calibri" w:cs="Calibri"/>
                <w:sz w:val="22"/>
                <w:szCs w:val="22"/>
                <w:lang w:eastAsia="hi-IN" w:bidi="hi-IN"/>
              </w:rPr>
              <w:t>4.7</w:t>
            </w:r>
          </w:p>
        </w:tc>
        <w:tc>
          <w:tcPr>
            <w:tcW w:w="8465" w:type="dxa"/>
            <w:tcBorders>
              <w:top w:val="single" w:sz="4" w:space="0" w:color="000000"/>
              <w:left w:val="single" w:sz="4" w:space="0" w:color="000000"/>
              <w:bottom w:val="single" w:sz="4" w:space="0" w:color="000000"/>
              <w:right w:val="single" w:sz="4" w:space="0" w:color="000000"/>
            </w:tcBorders>
            <w:vAlign w:val="center"/>
          </w:tcPr>
          <w:p w14:paraId="756893A0" w14:textId="77777777" w:rsidR="00492909" w:rsidRDefault="00B349FA">
            <w:pPr>
              <w:widowControl w:val="0"/>
              <w:snapToGrid w:val="0"/>
              <w:rPr>
                <w:rFonts w:ascii="Calibri" w:eastAsia="SimSun" w:hAnsi="Calibri" w:cs="Calibri"/>
                <w:sz w:val="22"/>
                <w:szCs w:val="22"/>
                <w:lang w:eastAsia="hi-IN" w:bidi="hi-IN"/>
              </w:rPr>
            </w:pPr>
            <w:r>
              <w:rPr>
                <w:rFonts w:ascii="Calibri" w:eastAsia="SimSun" w:hAnsi="Calibri" w:cs="Calibri"/>
                <w:sz w:val="22"/>
                <w:szCs w:val="22"/>
                <w:lang w:eastAsia="hi-IN" w:bidi="hi-IN"/>
              </w:rPr>
              <w:t>Deklaracja zgodności CE</w:t>
            </w:r>
          </w:p>
        </w:tc>
      </w:tr>
      <w:tr w:rsidR="00492909" w14:paraId="63159A06"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2D6E168"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5</w:t>
            </w:r>
          </w:p>
        </w:tc>
        <w:tc>
          <w:tcPr>
            <w:tcW w:w="8465"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891F94C"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Wymagania uzupełniające</w:t>
            </w:r>
          </w:p>
        </w:tc>
      </w:tr>
      <w:tr w:rsidR="00492909" w14:paraId="2F4588FE" w14:textId="77777777">
        <w:trPr>
          <w:trHeight w:val="20"/>
          <w:jc w:val="center"/>
        </w:trPr>
        <w:tc>
          <w:tcPr>
            <w:tcW w:w="60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C2B89A" w14:textId="77777777" w:rsidR="00492909" w:rsidRDefault="00B349FA">
            <w:pPr>
              <w:pStyle w:val="StandardowyNormalny1"/>
              <w:widowControl w:val="0"/>
              <w:jc w:val="center"/>
              <w:rPr>
                <w:rFonts w:ascii="Calibri" w:hAnsi="Calibri" w:cs="Calibri"/>
                <w:iCs/>
                <w:color w:val="000000"/>
                <w:sz w:val="22"/>
                <w:szCs w:val="22"/>
              </w:rPr>
            </w:pPr>
            <w:r>
              <w:rPr>
                <w:rFonts w:ascii="Calibri" w:hAnsi="Calibri" w:cs="Calibri"/>
                <w:iCs/>
                <w:color w:val="000000"/>
                <w:sz w:val="22"/>
                <w:szCs w:val="22"/>
              </w:rPr>
              <w:t>5.1</w:t>
            </w:r>
          </w:p>
        </w:tc>
        <w:tc>
          <w:tcPr>
            <w:tcW w:w="84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30D419" w14:textId="77777777" w:rsidR="00492909" w:rsidRDefault="00B349FA">
            <w:pPr>
              <w:widowControl w:val="0"/>
              <w:ind w:left="113"/>
              <w:jc w:val="both"/>
              <w:rPr>
                <w:rFonts w:ascii="Calibri" w:eastAsia="SimSun" w:hAnsi="Calibri" w:cs="Calibri"/>
                <w:sz w:val="22"/>
                <w:szCs w:val="22"/>
                <w:lang w:eastAsia="hi-IN" w:bidi="hi-IN"/>
              </w:rPr>
            </w:pPr>
            <w:r>
              <w:rPr>
                <w:rFonts w:ascii="Calibri" w:eastAsia="SimSun" w:hAnsi="Calibri" w:cs="Calibri"/>
                <w:sz w:val="22"/>
                <w:szCs w:val="22"/>
                <w:lang w:eastAsia="hi-IN" w:bidi="hi-IN"/>
              </w:rPr>
              <w:t>Metody pomiarów i parametry radiowe nie ujęte w niniejszych wymaganiach muszą być zgodne z normami: ETSI EN 300 086, ETSI EN 300 113, ETSI EN 102 361-2. Wymagania dotyczące kompatybilności elektromagnetycznej muszą być zgodne z normami: ETSI EN 301 489-1 i ETSI EN 301 489-5. Wymagania odnośnie bezpieczeństwa urządzeń nadawczych muszą być zgodne z normą EN 60950-1.</w:t>
            </w:r>
          </w:p>
        </w:tc>
      </w:tr>
    </w:tbl>
    <w:p w14:paraId="19A53DCF" w14:textId="77777777" w:rsidR="00492909" w:rsidRDefault="00492909">
      <w:pPr>
        <w:ind w:firstLine="360"/>
        <w:jc w:val="both"/>
        <w:rPr>
          <w:rFonts w:ascii="Calibri" w:eastAsia="Calibri" w:hAnsi="Calibri" w:cs="Calibri"/>
          <w:b/>
          <w:bCs/>
          <w:iCs/>
          <w:kern w:val="2"/>
          <w:sz w:val="22"/>
          <w:szCs w:val="22"/>
        </w:rPr>
      </w:pPr>
    </w:p>
    <w:p w14:paraId="7340F740" w14:textId="77777777" w:rsidR="00492909" w:rsidRDefault="00B349FA">
      <w:r>
        <w:rPr>
          <w:rFonts w:ascii="Calibri" w:hAnsi="Calibri" w:cs="Calibri"/>
          <w:sz w:val="22"/>
          <w:szCs w:val="22"/>
        </w:rPr>
        <w:t xml:space="preserve">Specyfikacja techniczna nr D.2 – Minimalne wymagania dla radio-serwera </w:t>
      </w:r>
    </w:p>
    <w:p w14:paraId="1E5A5647" w14:textId="77777777" w:rsidR="00492909" w:rsidRDefault="00492909">
      <w:pPr>
        <w:rPr>
          <w:rFonts w:ascii="Calibri" w:hAnsi="Calibri" w:cs="Calibri"/>
          <w:sz w:val="22"/>
          <w:szCs w:val="22"/>
        </w:rPr>
      </w:pPr>
    </w:p>
    <w:tbl>
      <w:tblPr>
        <w:tblW w:w="9072" w:type="dxa"/>
        <w:jc w:val="center"/>
        <w:tblLayout w:type="fixed"/>
        <w:tblCellMar>
          <w:left w:w="70" w:type="dxa"/>
          <w:right w:w="70" w:type="dxa"/>
        </w:tblCellMar>
        <w:tblLook w:val="04A0" w:firstRow="1" w:lastRow="0" w:firstColumn="1" w:lastColumn="0" w:noHBand="0" w:noVBand="1"/>
      </w:tblPr>
      <w:tblGrid>
        <w:gridCol w:w="527"/>
        <w:gridCol w:w="8545"/>
      </w:tblGrid>
      <w:tr w:rsidR="00492909" w14:paraId="68B845FC"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shd w:val="clear" w:color="auto" w:fill="D9D9D9"/>
          </w:tcPr>
          <w:p w14:paraId="0AAC975F"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Lp.</w:t>
            </w:r>
          </w:p>
        </w:tc>
        <w:tc>
          <w:tcPr>
            <w:tcW w:w="8544" w:type="dxa"/>
            <w:tcBorders>
              <w:top w:val="single" w:sz="4" w:space="0" w:color="000000"/>
              <w:bottom w:val="single" w:sz="4" w:space="0" w:color="000000"/>
              <w:right w:val="single" w:sz="8" w:space="0" w:color="000000"/>
            </w:tcBorders>
            <w:shd w:val="clear" w:color="auto" w:fill="D9D9D9"/>
            <w:vAlign w:val="center"/>
          </w:tcPr>
          <w:p w14:paraId="1A37C61F" w14:textId="77777777" w:rsidR="00492909" w:rsidRDefault="00B349FA">
            <w:pPr>
              <w:pStyle w:val="Normalny1"/>
              <w:widowControl w:val="0"/>
              <w:jc w:val="center"/>
              <w:rPr>
                <w:rFonts w:ascii="Calibri" w:hAnsi="Calibri" w:cs="Calibri"/>
                <w:b/>
                <w:color w:val="auto"/>
                <w:sz w:val="22"/>
                <w:szCs w:val="22"/>
              </w:rPr>
            </w:pPr>
            <w:r>
              <w:rPr>
                <w:rFonts w:ascii="Calibri" w:hAnsi="Calibri" w:cs="Calibri"/>
                <w:b/>
                <w:color w:val="auto"/>
                <w:sz w:val="22"/>
                <w:szCs w:val="22"/>
              </w:rPr>
              <w:t>Minimalne parametry techniczne wymagane przez Zamawiającego</w:t>
            </w:r>
          </w:p>
        </w:tc>
      </w:tr>
      <w:tr w:rsidR="00492909" w14:paraId="7D01B39B"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tcPr>
          <w:p w14:paraId="0061D3A1"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1</w:t>
            </w:r>
          </w:p>
        </w:tc>
        <w:tc>
          <w:tcPr>
            <w:tcW w:w="8544" w:type="dxa"/>
            <w:tcBorders>
              <w:top w:val="single" w:sz="4" w:space="0" w:color="000000"/>
              <w:bottom w:val="single" w:sz="4" w:space="0" w:color="000000"/>
              <w:right w:val="single" w:sz="8" w:space="0" w:color="000000"/>
            </w:tcBorders>
            <w:vAlign w:val="center"/>
          </w:tcPr>
          <w:p w14:paraId="44007D5D" w14:textId="77777777" w:rsidR="00492909" w:rsidRDefault="00B349FA">
            <w:pPr>
              <w:pStyle w:val="Normalny1"/>
              <w:widowControl w:val="0"/>
              <w:rPr>
                <w:rFonts w:ascii="Calibri" w:eastAsia="Arial" w:hAnsi="Calibri" w:cs="Calibri"/>
                <w:b/>
                <w:color w:val="auto"/>
                <w:sz w:val="22"/>
                <w:szCs w:val="22"/>
                <w:u w:val="single"/>
              </w:rPr>
            </w:pPr>
            <w:r>
              <w:rPr>
                <w:rFonts w:ascii="Calibri" w:eastAsia="Arial" w:hAnsi="Calibri" w:cs="Calibri"/>
                <w:b/>
                <w:color w:val="auto"/>
                <w:sz w:val="22"/>
                <w:szCs w:val="22"/>
                <w:u w:val="single"/>
              </w:rPr>
              <w:t>Płyta główna i BIOS:</w:t>
            </w:r>
          </w:p>
          <w:p w14:paraId="61D62343" w14:textId="77777777" w:rsidR="00492909" w:rsidRDefault="00B349FA">
            <w:pPr>
              <w:pStyle w:val="Normalny1"/>
              <w:widowControl w:val="0"/>
              <w:numPr>
                <w:ilvl w:val="0"/>
                <w:numId w:val="8"/>
              </w:numPr>
              <w:rPr>
                <w:rFonts w:ascii="Calibri" w:eastAsia="Arial" w:hAnsi="Calibri" w:cs="Calibri"/>
                <w:color w:val="auto"/>
                <w:sz w:val="22"/>
                <w:szCs w:val="22"/>
              </w:rPr>
            </w:pPr>
            <w:r>
              <w:rPr>
                <w:rFonts w:ascii="Calibri" w:eastAsia="Arial" w:hAnsi="Calibri" w:cs="Calibri"/>
                <w:color w:val="auto"/>
                <w:sz w:val="22"/>
                <w:szCs w:val="22"/>
              </w:rPr>
              <w:t>dedykowana płyta serwerowa,</w:t>
            </w:r>
          </w:p>
          <w:p w14:paraId="6F13BEB1" w14:textId="77777777" w:rsidR="00492909" w:rsidRDefault="00B349FA">
            <w:pPr>
              <w:pStyle w:val="Normalny1"/>
              <w:widowControl w:val="0"/>
              <w:numPr>
                <w:ilvl w:val="0"/>
                <w:numId w:val="8"/>
              </w:numPr>
              <w:rPr>
                <w:rFonts w:ascii="Calibri" w:eastAsia="Arial" w:hAnsi="Calibri" w:cs="Calibri"/>
                <w:color w:val="auto"/>
                <w:sz w:val="22"/>
                <w:szCs w:val="22"/>
              </w:rPr>
            </w:pPr>
            <w:r>
              <w:rPr>
                <w:rFonts w:ascii="Calibri" w:eastAsia="Arial" w:hAnsi="Calibri" w:cs="Calibri"/>
                <w:color w:val="auto"/>
                <w:sz w:val="22"/>
                <w:szCs w:val="22"/>
              </w:rPr>
              <w:t>minimum 4 banki pamięci obsługujące pamięć DDR3 ECC, rozbudowa do 32GB</w:t>
            </w:r>
          </w:p>
          <w:p w14:paraId="63878815" w14:textId="77777777" w:rsidR="00492909" w:rsidRDefault="00B349FA">
            <w:pPr>
              <w:pStyle w:val="Normalny1"/>
              <w:widowControl w:val="0"/>
              <w:numPr>
                <w:ilvl w:val="0"/>
                <w:numId w:val="8"/>
              </w:numPr>
              <w:rPr>
                <w:rFonts w:ascii="Calibri" w:eastAsia="Arial" w:hAnsi="Calibri" w:cs="Calibri"/>
                <w:color w:val="auto"/>
                <w:sz w:val="22"/>
                <w:szCs w:val="22"/>
              </w:rPr>
            </w:pPr>
            <w:r>
              <w:rPr>
                <w:rFonts w:ascii="Calibri" w:eastAsia="Arial" w:hAnsi="Calibri" w:cs="Calibri"/>
                <w:color w:val="auto"/>
                <w:sz w:val="22"/>
                <w:szCs w:val="22"/>
              </w:rPr>
              <w:lastRenderedPageBreak/>
              <w:t>min. 1 złącza PCI Express gen. 3.0 x4</w:t>
            </w:r>
          </w:p>
          <w:p w14:paraId="617C6A2A" w14:textId="77777777" w:rsidR="00492909" w:rsidRDefault="00B349FA">
            <w:pPr>
              <w:pStyle w:val="Normalny1"/>
              <w:widowControl w:val="0"/>
              <w:numPr>
                <w:ilvl w:val="0"/>
                <w:numId w:val="8"/>
              </w:numPr>
              <w:rPr>
                <w:rFonts w:ascii="Calibri" w:eastAsia="Arial" w:hAnsi="Calibri" w:cs="Calibri"/>
                <w:color w:val="auto"/>
                <w:sz w:val="22"/>
                <w:szCs w:val="22"/>
              </w:rPr>
            </w:pPr>
            <w:r>
              <w:rPr>
                <w:rFonts w:ascii="Calibri" w:eastAsia="Arial" w:hAnsi="Calibri" w:cs="Calibri"/>
                <w:color w:val="auto"/>
                <w:sz w:val="22"/>
                <w:szCs w:val="22"/>
              </w:rPr>
              <w:t>min. 1 złącza PCI Express gen. 3.0 x1</w:t>
            </w:r>
          </w:p>
        </w:tc>
      </w:tr>
      <w:tr w:rsidR="00492909" w14:paraId="1E2738D3"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tcPr>
          <w:p w14:paraId="45544628"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lastRenderedPageBreak/>
              <w:t>2</w:t>
            </w:r>
          </w:p>
        </w:tc>
        <w:tc>
          <w:tcPr>
            <w:tcW w:w="8544" w:type="dxa"/>
            <w:tcBorders>
              <w:top w:val="single" w:sz="4" w:space="0" w:color="000000"/>
              <w:bottom w:val="single" w:sz="4" w:space="0" w:color="000000"/>
              <w:right w:val="single" w:sz="8" w:space="0" w:color="000000"/>
            </w:tcBorders>
            <w:vAlign w:val="center"/>
          </w:tcPr>
          <w:p w14:paraId="4D144851" w14:textId="77777777" w:rsidR="00492909" w:rsidRDefault="00B349FA">
            <w:pPr>
              <w:pStyle w:val="Normalny1"/>
              <w:widowControl w:val="0"/>
              <w:jc w:val="both"/>
            </w:pPr>
            <w:r>
              <w:rPr>
                <w:rFonts w:ascii="Calibri" w:eastAsia="Arial" w:hAnsi="Calibri" w:cs="Calibri"/>
                <w:color w:val="auto"/>
                <w:sz w:val="22"/>
                <w:szCs w:val="22"/>
              </w:rPr>
              <w:t xml:space="preserve">Zainstalowany </w:t>
            </w:r>
            <w:r>
              <w:rPr>
                <w:rFonts w:ascii="Calibri" w:eastAsia="Arial" w:hAnsi="Calibri" w:cs="Calibri"/>
                <w:color w:val="auto"/>
                <w:sz w:val="22"/>
                <w:szCs w:val="22"/>
                <w:u w:val="single"/>
              </w:rPr>
              <w:t>procesor</w:t>
            </w:r>
            <w:r>
              <w:rPr>
                <w:rFonts w:ascii="Calibri" w:eastAsia="Arial" w:hAnsi="Calibri" w:cs="Calibri"/>
                <w:color w:val="auto"/>
                <w:sz w:val="22"/>
                <w:szCs w:val="22"/>
              </w:rPr>
              <w:t xml:space="preserve"> minimum 4-rdzeniowy w architekturze x86 : </w:t>
            </w:r>
          </w:p>
        </w:tc>
      </w:tr>
      <w:tr w:rsidR="00492909" w14:paraId="77EDD530"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tcPr>
          <w:p w14:paraId="61BBB19F"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3</w:t>
            </w:r>
          </w:p>
        </w:tc>
        <w:tc>
          <w:tcPr>
            <w:tcW w:w="8544" w:type="dxa"/>
            <w:tcBorders>
              <w:top w:val="single" w:sz="4" w:space="0" w:color="000000"/>
              <w:bottom w:val="single" w:sz="4" w:space="0" w:color="000000"/>
              <w:right w:val="single" w:sz="8" w:space="0" w:color="000000"/>
            </w:tcBorders>
            <w:vAlign w:val="center"/>
          </w:tcPr>
          <w:p w14:paraId="7899F8B9" w14:textId="77777777" w:rsidR="00492909" w:rsidRDefault="00B349FA">
            <w:pPr>
              <w:pStyle w:val="Normalny1"/>
              <w:widowControl w:val="0"/>
              <w:rPr>
                <w:rFonts w:ascii="Calibri" w:eastAsia="Arial" w:hAnsi="Calibri" w:cs="Calibri"/>
                <w:b/>
                <w:color w:val="auto"/>
                <w:sz w:val="22"/>
                <w:szCs w:val="22"/>
                <w:u w:val="single"/>
              </w:rPr>
            </w:pPr>
            <w:r>
              <w:rPr>
                <w:rFonts w:ascii="Calibri" w:eastAsia="Arial" w:hAnsi="Calibri" w:cs="Calibri"/>
                <w:b/>
                <w:color w:val="auto"/>
                <w:sz w:val="22"/>
                <w:szCs w:val="22"/>
                <w:u w:val="single"/>
              </w:rPr>
              <w:t>Kontroler macierzowy:</w:t>
            </w:r>
          </w:p>
          <w:p w14:paraId="45E7DADA" w14:textId="77777777" w:rsidR="00492909" w:rsidRDefault="00B349FA">
            <w:pPr>
              <w:pStyle w:val="Normalny1"/>
              <w:widowControl w:val="0"/>
              <w:numPr>
                <w:ilvl w:val="0"/>
                <w:numId w:val="9"/>
              </w:numPr>
              <w:rPr>
                <w:rFonts w:ascii="Calibri" w:eastAsia="Arial" w:hAnsi="Calibri" w:cs="Calibri"/>
                <w:color w:val="auto"/>
                <w:sz w:val="22"/>
                <w:szCs w:val="22"/>
              </w:rPr>
            </w:pPr>
            <w:r>
              <w:rPr>
                <w:rFonts w:ascii="Calibri" w:eastAsia="Arial" w:hAnsi="Calibri" w:cs="Calibri"/>
                <w:color w:val="auto"/>
                <w:sz w:val="22"/>
                <w:szCs w:val="22"/>
              </w:rPr>
              <w:t>zintegrowany trwale z płytą główną lub jako dedykowana karta PCI Express kontroler RAID</w:t>
            </w:r>
          </w:p>
          <w:p w14:paraId="6AC3AA98" w14:textId="77777777" w:rsidR="00492909" w:rsidRDefault="00B349FA">
            <w:pPr>
              <w:pStyle w:val="Normalny1"/>
              <w:widowControl w:val="0"/>
              <w:numPr>
                <w:ilvl w:val="0"/>
                <w:numId w:val="9"/>
              </w:numPr>
              <w:rPr>
                <w:rFonts w:ascii="Calibri" w:eastAsia="Arial" w:hAnsi="Calibri" w:cs="Calibri"/>
                <w:color w:val="auto"/>
                <w:sz w:val="22"/>
                <w:szCs w:val="22"/>
              </w:rPr>
            </w:pPr>
            <w:r>
              <w:rPr>
                <w:rFonts w:ascii="Calibri" w:eastAsia="Arial" w:hAnsi="Calibri" w:cs="Calibri"/>
                <w:color w:val="auto"/>
                <w:sz w:val="22"/>
                <w:szCs w:val="22"/>
              </w:rPr>
              <w:t>minimum 4 porty SATA</w:t>
            </w:r>
          </w:p>
          <w:p w14:paraId="6F747B68" w14:textId="77777777" w:rsidR="00492909" w:rsidRDefault="00B349FA">
            <w:pPr>
              <w:pStyle w:val="Normalny1"/>
              <w:widowControl w:val="0"/>
              <w:numPr>
                <w:ilvl w:val="0"/>
                <w:numId w:val="9"/>
              </w:numPr>
              <w:rPr>
                <w:rFonts w:ascii="Calibri" w:eastAsia="Arial" w:hAnsi="Calibri" w:cs="Calibri"/>
                <w:color w:val="auto"/>
                <w:sz w:val="22"/>
                <w:szCs w:val="22"/>
              </w:rPr>
            </w:pPr>
            <w:r>
              <w:rPr>
                <w:rFonts w:ascii="Calibri" w:eastAsia="Arial" w:hAnsi="Calibri" w:cs="Calibri"/>
                <w:color w:val="auto"/>
                <w:sz w:val="22"/>
                <w:szCs w:val="22"/>
              </w:rPr>
              <w:t>wsparcie minimum dla RAID 0,1,10</w:t>
            </w:r>
          </w:p>
          <w:p w14:paraId="62AF3E17" w14:textId="77777777" w:rsidR="00492909" w:rsidRDefault="00492909">
            <w:pPr>
              <w:pStyle w:val="Normalny1"/>
              <w:widowControl w:val="0"/>
              <w:rPr>
                <w:rFonts w:ascii="Calibri" w:eastAsia="Arial" w:hAnsi="Calibri" w:cs="Calibri"/>
                <w:color w:val="auto"/>
                <w:sz w:val="22"/>
                <w:szCs w:val="22"/>
              </w:rPr>
            </w:pPr>
          </w:p>
        </w:tc>
      </w:tr>
      <w:tr w:rsidR="00492909" w14:paraId="749B343F"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tcPr>
          <w:p w14:paraId="7A1894A9" w14:textId="77777777" w:rsidR="00492909" w:rsidRDefault="00B349FA">
            <w:pPr>
              <w:pStyle w:val="Normalny1"/>
              <w:widowControl w:val="0"/>
              <w:jc w:val="center"/>
              <w:rPr>
                <w:rFonts w:ascii="Calibri" w:hAnsi="Calibri" w:cs="Calibri"/>
                <w:color w:val="auto"/>
                <w:sz w:val="22"/>
                <w:szCs w:val="22"/>
              </w:rPr>
            </w:pPr>
            <w:r>
              <w:rPr>
                <w:rFonts w:ascii="Calibri" w:hAnsi="Calibri" w:cs="Calibri"/>
                <w:color w:val="auto"/>
                <w:sz w:val="22"/>
                <w:szCs w:val="22"/>
              </w:rPr>
              <w:t>4</w:t>
            </w:r>
          </w:p>
        </w:tc>
        <w:tc>
          <w:tcPr>
            <w:tcW w:w="8544" w:type="dxa"/>
            <w:tcBorders>
              <w:top w:val="single" w:sz="4" w:space="0" w:color="000000"/>
              <w:bottom w:val="single" w:sz="4" w:space="0" w:color="000000"/>
              <w:right w:val="single" w:sz="8" w:space="0" w:color="000000"/>
            </w:tcBorders>
          </w:tcPr>
          <w:p w14:paraId="1C0C0BE9" w14:textId="77777777" w:rsidR="00492909" w:rsidRDefault="00B349FA">
            <w:pPr>
              <w:pStyle w:val="Normalny1"/>
              <w:widowControl w:val="0"/>
              <w:rPr>
                <w:rFonts w:ascii="Calibri" w:hAnsi="Calibri" w:cs="Calibri"/>
                <w:b/>
                <w:color w:val="auto"/>
                <w:sz w:val="22"/>
                <w:szCs w:val="22"/>
                <w:u w:val="single"/>
              </w:rPr>
            </w:pPr>
            <w:r>
              <w:rPr>
                <w:rFonts w:ascii="Calibri" w:hAnsi="Calibri" w:cs="Calibri"/>
                <w:b/>
                <w:color w:val="auto"/>
                <w:sz w:val="22"/>
                <w:szCs w:val="22"/>
                <w:u w:val="single"/>
              </w:rPr>
              <w:t xml:space="preserve">Pamięć RAM: </w:t>
            </w:r>
          </w:p>
          <w:p w14:paraId="1531AE82" w14:textId="77777777" w:rsidR="00492909" w:rsidRDefault="00B349FA">
            <w:pPr>
              <w:pStyle w:val="Normalny1"/>
              <w:widowControl w:val="0"/>
              <w:numPr>
                <w:ilvl w:val="0"/>
                <w:numId w:val="10"/>
              </w:numPr>
              <w:rPr>
                <w:rFonts w:ascii="Calibri" w:hAnsi="Calibri" w:cs="Calibri"/>
                <w:color w:val="auto"/>
                <w:sz w:val="22"/>
                <w:szCs w:val="22"/>
              </w:rPr>
            </w:pPr>
            <w:r>
              <w:rPr>
                <w:rFonts w:ascii="Calibri" w:hAnsi="Calibri" w:cs="Calibri"/>
                <w:color w:val="auto"/>
                <w:sz w:val="22"/>
                <w:szCs w:val="22"/>
              </w:rPr>
              <w:t xml:space="preserve">nie mniej niż 8GB RAM DDR3-1600MHz </w:t>
            </w:r>
          </w:p>
          <w:p w14:paraId="2E0061EE" w14:textId="77777777" w:rsidR="00492909" w:rsidRDefault="00B349FA">
            <w:pPr>
              <w:pStyle w:val="Normalny1"/>
              <w:widowControl w:val="0"/>
              <w:numPr>
                <w:ilvl w:val="0"/>
                <w:numId w:val="10"/>
              </w:numPr>
              <w:rPr>
                <w:rFonts w:ascii="Calibri" w:hAnsi="Calibri" w:cs="Calibri"/>
                <w:color w:val="auto"/>
                <w:sz w:val="22"/>
                <w:szCs w:val="22"/>
              </w:rPr>
            </w:pPr>
            <w:r>
              <w:rPr>
                <w:rFonts w:ascii="Calibri" w:hAnsi="Calibri" w:cs="Calibri"/>
                <w:color w:val="auto"/>
                <w:sz w:val="22"/>
                <w:szCs w:val="22"/>
              </w:rPr>
              <w:t>zabezpieczenie pamięci mechanizmem ECC</w:t>
            </w:r>
          </w:p>
          <w:p w14:paraId="5FB9C3D9" w14:textId="77777777" w:rsidR="00492909" w:rsidRDefault="00B349FA">
            <w:pPr>
              <w:pStyle w:val="Normalny1"/>
              <w:widowControl w:val="0"/>
              <w:numPr>
                <w:ilvl w:val="0"/>
                <w:numId w:val="10"/>
              </w:numPr>
              <w:rPr>
                <w:rFonts w:ascii="Calibri" w:hAnsi="Calibri" w:cs="Calibri"/>
                <w:color w:val="auto"/>
                <w:sz w:val="22"/>
                <w:szCs w:val="22"/>
              </w:rPr>
            </w:pPr>
            <w:r>
              <w:rPr>
                <w:rFonts w:ascii="Calibri" w:hAnsi="Calibri" w:cs="Calibri"/>
                <w:color w:val="auto"/>
                <w:sz w:val="22"/>
                <w:szCs w:val="22"/>
              </w:rPr>
              <w:t>możliwość rozbudowy do minimum 64 GB RAM</w:t>
            </w:r>
          </w:p>
        </w:tc>
      </w:tr>
      <w:tr w:rsidR="00492909" w14:paraId="6D4093FA"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tcPr>
          <w:p w14:paraId="01303B9E"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5</w:t>
            </w:r>
          </w:p>
        </w:tc>
        <w:tc>
          <w:tcPr>
            <w:tcW w:w="8544" w:type="dxa"/>
            <w:tcBorders>
              <w:top w:val="single" w:sz="4" w:space="0" w:color="000000"/>
              <w:bottom w:val="single" w:sz="4" w:space="0" w:color="000000"/>
              <w:right w:val="single" w:sz="8" w:space="0" w:color="000000"/>
            </w:tcBorders>
            <w:vAlign w:val="center"/>
          </w:tcPr>
          <w:p w14:paraId="326BD113" w14:textId="77777777" w:rsidR="00492909" w:rsidRDefault="00B349FA">
            <w:pPr>
              <w:pStyle w:val="Normalny1"/>
              <w:widowControl w:val="0"/>
              <w:rPr>
                <w:rFonts w:ascii="Calibri" w:eastAsia="Arial" w:hAnsi="Calibri" w:cs="Calibri"/>
                <w:color w:val="auto"/>
                <w:sz w:val="22"/>
                <w:szCs w:val="22"/>
              </w:rPr>
            </w:pPr>
            <w:r>
              <w:rPr>
                <w:rFonts w:ascii="Calibri" w:eastAsia="Arial" w:hAnsi="Calibri" w:cs="Calibri"/>
                <w:color w:val="auto"/>
                <w:sz w:val="22"/>
                <w:szCs w:val="22"/>
              </w:rPr>
              <w:t>Fabrycznie zainstalowane dwa dyski twarde 3,5” 1TB SATA 7,2k RPM</w:t>
            </w:r>
          </w:p>
        </w:tc>
      </w:tr>
      <w:tr w:rsidR="00492909" w14:paraId="20466880"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tcPr>
          <w:p w14:paraId="6179CD80"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6</w:t>
            </w:r>
          </w:p>
        </w:tc>
        <w:tc>
          <w:tcPr>
            <w:tcW w:w="8544" w:type="dxa"/>
            <w:tcBorders>
              <w:top w:val="single" w:sz="4" w:space="0" w:color="000000"/>
              <w:bottom w:val="single" w:sz="4" w:space="0" w:color="000000"/>
              <w:right w:val="single" w:sz="8" w:space="0" w:color="000000"/>
            </w:tcBorders>
            <w:vAlign w:val="center"/>
          </w:tcPr>
          <w:p w14:paraId="18CD8A7C" w14:textId="77777777" w:rsidR="00492909" w:rsidRDefault="00B349FA">
            <w:pPr>
              <w:pStyle w:val="Normalny1"/>
              <w:widowControl w:val="0"/>
              <w:rPr>
                <w:rFonts w:ascii="Calibri" w:eastAsia="Arial" w:hAnsi="Calibri" w:cs="Calibri"/>
                <w:color w:val="auto"/>
                <w:sz w:val="22"/>
                <w:szCs w:val="22"/>
              </w:rPr>
            </w:pPr>
            <w:r>
              <w:rPr>
                <w:rFonts w:ascii="Calibri" w:eastAsia="Arial" w:hAnsi="Calibri" w:cs="Calibri"/>
                <w:color w:val="auto"/>
                <w:sz w:val="22"/>
                <w:szCs w:val="22"/>
              </w:rPr>
              <w:t>Zintegrowany napęd DVD-RW</w:t>
            </w:r>
          </w:p>
        </w:tc>
      </w:tr>
      <w:tr w:rsidR="00492909" w14:paraId="362B8ABE"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tcPr>
          <w:p w14:paraId="4823CBD8"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7</w:t>
            </w:r>
          </w:p>
        </w:tc>
        <w:tc>
          <w:tcPr>
            <w:tcW w:w="8544" w:type="dxa"/>
            <w:tcBorders>
              <w:top w:val="single" w:sz="4" w:space="0" w:color="000000"/>
              <w:bottom w:val="single" w:sz="4" w:space="0" w:color="000000"/>
              <w:right w:val="single" w:sz="8" w:space="0" w:color="000000"/>
            </w:tcBorders>
            <w:vAlign w:val="center"/>
          </w:tcPr>
          <w:p w14:paraId="204FF30A" w14:textId="77777777" w:rsidR="00492909" w:rsidRDefault="00B349FA">
            <w:pPr>
              <w:pStyle w:val="Normalny1"/>
              <w:widowControl w:val="0"/>
              <w:rPr>
                <w:rFonts w:ascii="Calibri" w:eastAsia="Arial" w:hAnsi="Calibri" w:cs="Calibri"/>
                <w:color w:val="auto"/>
                <w:sz w:val="22"/>
                <w:szCs w:val="22"/>
              </w:rPr>
            </w:pPr>
            <w:r>
              <w:rPr>
                <w:rFonts w:ascii="Calibri" w:eastAsia="Arial" w:hAnsi="Calibri" w:cs="Calibri"/>
                <w:color w:val="auto"/>
                <w:sz w:val="22"/>
                <w:szCs w:val="22"/>
              </w:rPr>
              <w:t>zintegrowana trwale karta sieciowa 1x 1GBit/s, RJ45</w:t>
            </w:r>
          </w:p>
        </w:tc>
      </w:tr>
      <w:tr w:rsidR="00492909" w14:paraId="2DAE0B2A"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tcPr>
          <w:p w14:paraId="3F767922"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8</w:t>
            </w:r>
          </w:p>
        </w:tc>
        <w:tc>
          <w:tcPr>
            <w:tcW w:w="8544" w:type="dxa"/>
            <w:tcBorders>
              <w:top w:val="single" w:sz="4" w:space="0" w:color="000000"/>
              <w:bottom w:val="single" w:sz="4" w:space="0" w:color="000000"/>
              <w:right w:val="single" w:sz="8" w:space="0" w:color="000000"/>
            </w:tcBorders>
            <w:vAlign w:val="center"/>
          </w:tcPr>
          <w:p w14:paraId="3F11EC96" w14:textId="77777777" w:rsidR="00492909" w:rsidRDefault="00B349FA">
            <w:pPr>
              <w:pStyle w:val="Normalny1"/>
              <w:widowControl w:val="0"/>
              <w:rPr>
                <w:rFonts w:ascii="Calibri" w:eastAsia="Arial" w:hAnsi="Calibri" w:cs="Calibri"/>
                <w:color w:val="auto"/>
                <w:sz w:val="22"/>
                <w:szCs w:val="22"/>
              </w:rPr>
            </w:pPr>
            <w:r>
              <w:rPr>
                <w:rFonts w:ascii="Calibri" w:eastAsia="Arial" w:hAnsi="Calibri" w:cs="Calibri"/>
                <w:color w:val="auto"/>
                <w:sz w:val="22"/>
                <w:szCs w:val="22"/>
              </w:rPr>
              <w:t>min. 6 portów USB (w tym min. 4 USB 3.0), z czego 2x USB na panelu przednim</w:t>
            </w:r>
          </w:p>
        </w:tc>
      </w:tr>
      <w:tr w:rsidR="00492909" w14:paraId="45D35745"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tcPr>
          <w:p w14:paraId="08EF077A"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9</w:t>
            </w:r>
          </w:p>
        </w:tc>
        <w:tc>
          <w:tcPr>
            <w:tcW w:w="8544" w:type="dxa"/>
            <w:tcBorders>
              <w:top w:val="single" w:sz="4" w:space="0" w:color="000000"/>
              <w:bottom w:val="single" w:sz="4" w:space="0" w:color="000000"/>
              <w:right w:val="single" w:sz="8" w:space="0" w:color="000000"/>
            </w:tcBorders>
            <w:vAlign w:val="center"/>
          </w:tcPr>
          <w:p w14:paraId="54FE9628" w14:textId="77777777" w:rsidR="00492909" w:rsidRDefault="00B349FA">
            <w:pPr>
              <w:pStyle w:val="Normalny1"/>
              <w:widowControl w:val="0"/>
              <w:rPr>
                <w:rFonts w:ascii="Calibri" w:eastAsia="Arial" w:hAnsi="Calibri" w:cs="Calibri"/>
                <w:color w:val="auto"/>
                <w:sz w:val="22"/>
                <w:szCs w:val="22"/>
              </w:rPr>
            </w:pPr>
            <w:r>
              <w:rPr>
                <w:rFonts w:ascii="Calibri" w:eastAsia="Arial" w:hAnsi="Calibri" w:cs="Calibri"/>
                <w:color w:val="auto"/>
                <w:sz w:val="22"/>
                <w:szCs w:val="22"/>
              </w:rPr>
              <w:t>zintegrowana karta graficzna, minimum 64MB pamięci wideo</w:t>
            </w:r>
          </w:p>
        </w:tc>
      </w:tr>
      <w:tr w:rsidR="00492909" w14:paraId="6DCDD1D4"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tcPr>
          <w:p w14:paraId="57C7CAA1"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10</w:t>
            </w:r>
          </w:p>
        </w:tc>
        <w:tc>
          <w:tcPr>
            <w:tcW w:w="8544" w:type="dxa"/>
            <w:tcBorders>
              <w:top w:val="single" w:sz="4" w:space="0" w:color="000000"/>
              <w:bottom w:val="single" w:sz="4" w:space="0" w:color="000000"/>
              <w:right w:val="single" w:sz="8" w:space="0" w:color="000000"/>
            </w:tcBorders>
            <w:vAlign w:val="center"/>
          </w:tcPr>
          <w:p w14:paraId="26B57727" w14:textId="77777777" w:rsidR="00492909" w:rsidRDefault="00B349FA">
            <w:pPr>
              <w:pStyle w:val="Normalny1"/>
              <w:widowControl w:val="0"/>
              <w:rPr>
                <w:rFonts w:ascii="Calibri" w:eastAsia="Arial" w:hAnsi="Calibri" w:cs="Calibri"/>
                <w:b/>
                <w:color w:val="auto"/>
                <w:sz w:val="22"/>
                <w:szCs w:val="22"/>
                <w:u w:val="single"/>
              </w:rPr>
            </w:pPr>
            <w:r>
              <w:rPr>
                <w:rFonts w:ascii="Calibri" w:eastAsia="Arial" w:hAnsi="Calibri" w:cs="Calibri"/>
                <w:b/>
                <w:color w:val="auto"/>
                <w:sz w:val="22"/>
                <w:szCs w:val="22"/>
                <w:u w:val="single"/>
              </w:rPr>
              <w:t xml:space="preserve">Obudowa: </w:t>
            </w:r>
          </w:p>
          <w:p w14:paraId="1AA8E5E4" w14:textId="77777777" w:rsidR="00492909" w:rsidRDefault="00B349FA">
            <w:pPr>
              <w:pStyle w:val="Normalny1"/>
              <w:widowControl w:val="0"/>
              <w:numPr>
                <w:ilvl w:val="0"/>
                <w:numId w:val="11"/>
              </w:numPr>
              <w:rPr>
                <w:rFonts w:ascii="Calibri" w:eastAsia="Arial" w:hAnsi="Calibri" w:cs="Calibri"/>
                <w:color w:val="auto"/>
                <w:sz w:val="22"/>
                <w:szCs w:val="22"/>
              </w:rPr>
            </w:pPr>
            <w:r>
              <w:rPr>
                <w:rFonts w:ascii="Calibri" w:eastAsia="Arial" w:hAnsi="Calibri" w:cs="Calibri"/>
                <w:color w:val="auto"/>
                <w:sz w:val="22"/>
                <w:szCs w:val="22"/>
              </w:rPr>
              <w:t>min. dwie zewnętrzne zatoki 5.25 cala (np. dla napędów optycznych)</w:t>
            </w:r>
          </w:p>
          <w:p w14:paraId="5C8823AF" w14:textId="77777777" w:rsidR="00492909" w:rsidRDefault="00B349FA">
            <w:pPr>
              <w:pStyle w:val="Normalny1"/>
              <w:widowControl w:val="0"/>
              <w:numPr>
                <w:ilvl w:val="0"/>
                <w:numId w:val="11"/>
              </w:numPr>
              <w:rPr>
                <w:rFonts w:ascii="Calibri" w:eastAsia="Arial" w:hAnsi="Calibri" w:cs="Calibri"/>
                <w:color w:val="auto"/>
                <w:sz w:val="22"/>
                <w:szCs w:val="22"/>
              </w:rPr>
            </w:pPr>
            <w:r>
              <w:rPr>
                <w:rFonts w:ascii="Calibri" w:eastAsia="Arial" w:hAnsi="Calibri" w:cs="Calibri"/>
                <w:color w:val="auto"/>
                <w:sz w:val="22"/>
                <w:szCs w:val="22"/>
              </w:rPr>
              <w:t>min. dwie zewnętrzne zatoki 3,5 cala</w:t>
            </w:r>
          </w:p>
        </w:tc>
      </w:tr>
      <w:tr w:rsidR="00492909" w14:paraId="5538E39D" w14:textId="77777777">
        <w:trPr>
          <w:trHeight w:val="20"/>
          <w:jc w:val="center"/>
        </w:trPr>
        <w:tc>
          <w:tcPr>
            <w:tcW w:w="527" w:type="dxa"/>
            <w:tcBorders>
              <w:top w:val="single" w:sz="4" w:space="0" w:color="000000"/>
              <w:left w:val="single" w:sz="8" w:space="0" w:color="000000"/>
              <w:bottom w:val="single" w:sz="8" w:space="0" w:color="000000"/>
              <w:right w:val="single" w:sz="8" w:space="0" w:color="000000"/>
            </w:tcBorders>
          </w:tcPr>
          <w:p w14:paraId="0BF7A961"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11</w:t>
            </w:r>
          </w:p>
        </w:tc>
        <w:tc>
          <w:tcPr>
            <w:tcW w:w="8544" w:type="dxa"/>
            <w:tcBorders>
              <w:top w:val="single" w:sz="4" w:space="0" w:color="000000"/>
              <w:bottom w:val="single" w:sz="8" w:space="0" w:color="000000"/>
              <w:right w:val="single" w:sz="8" w:space="0" w:color="000000"/>
            </w:tcBorders>
            <w:vAlign w:val="center"/>
          </w:tcPr>
          <w:p w14:paraId="3729AF5A" w14:textId="77777777" w:rsidR="00492909" w:rsidRDefault="00B349FA">
            <w:pPr>
              <w:pStyle w:val="Normalny1"/>
              <w:widowControl w:val="0"/>
              <w:rPr>
                <w:rFonts w:ascii="Calibri" w:eastAsia="Arial" w:hAnsi="Calibri" w:cs="Calibri"/>
                <w:color w:val="auto"/>
                <w:sz w:val="22"/>
                <w:szCs w:val="22"/>
              </w:rPr>
            </w:pPr>
            <w:r>
              <w:rPr>
                <w:rFonts w:ascii="Calibri" w:eastAsia="Arial" w:hAnsi="Calibri" w:cs="Calibri"/>
                <w:color w:val="auto"/>
                <w:sz w:val="22"/>
                <w:szCs w:val="22"/>
              </w:rPr>
              <w:t>Zasilacz o mocy maksymalnej 250W z aktywnym filtrem PFC o sprawności minimum 85%</w:t>
            </w:r>
          </w:p>
        </w:tc>
      </w:tr>
      <w:tr w:rsidR="00492909" w14:paraId="5A1B1342" w14:textId="77777777">
        <w:trPr>
          <w:trHeight w:val="20"/>
          <w:jc w:val="center"/>
        </w:trPr>
        <w:tc>
          <w:tcPr>
            <w:tcW w:w="527" w:type="dxa"/>
            <w:tcBorders>
              <w:left w:val="single" w:sz="8" w:space="0" w:color="000000"/>
              <w:bottom w:val="single" w:sz="4" w:space="0" w:color="000000"/>
              <w:right w:val="single" w:sz="8" w:space="0" w:color="000000"/>
            </w:tcBorders>
          </w:tcPr>
          <w:p w14:paraId="0280E8AA"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12</w:t>
            </w:r>
          </w:p>
        </w:tc>
        <w:tc>
          <w:tcPr>
            <w:tcW w:w="8544" w:type="dxa"/>
            <w:tcBorders>
              <w:bottom w:val="single" w:sz="4" w:space="0" w:color="000000"/>
              <w:right w:val="single" w:sz="8" w:space="0" w:color="000000"/>
            </w:tcBorders>
            <w:vAlign w:val="center"/>
          </w:tcPr>
          <w:p w14:paraId="266A6114" w14:textId="77777777" w:rsidR="00492909" w:rsidRDefault="00B349FA">
            <w:pPr>
              <w:pStyle w:val="Normalny1"/>
              <w:widowControl w:val="0"/>
              <w:rPr>
                <w:rFonts w:ascii="Calibri" w:eastAsia="Arial" w:hAnsi="Calibri" w:cs="Calibri"/>
                <w:color w:val="auto"/>
                <w:sz w:val="22"/>
                <w:szCs w:val="22"/>
              </w:rPr>
            </w:pPr>
            <w:r>
              <w:rPr>
                <w:rFonts w:ascii="Calibri" w:eastAsia="Arial" w:hAnsi="Calibri" w:cs="Calibri"/>
                <w:color w:val="auto"/>
                <w:sz w:val="22"/>
                <w:szCs w:val="22"/>
              </w:rPr>
              <w:t>System operacyjny: Windows Server 2016</w:t>
            </w:r>
          </w:p>
        </w:tc>
      </w:tr>
      <w:tr w:rsidR="00492909" w14:paraId="41B997D6"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tcPr>
          <w:p w14:paraId="5BBEB765"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13</w:t>
            </w:r>
          </w:p>
        </w:tc>
        <w:tc>
          <w:tcPr>
            <w:tcW w:w="8544" w:type="dxa"/>
            <w:tcBorders>
              <w:top w:val="single" w:sz="4" w:space="0" w:color="000000"/>
              <w:bottom w:val="single" w:sz="4" w:space="0" w:color="000000"/>
              <w:right w:val="single" w:sz="8" w:space="0" w:color="000000"/>
            </w:tcBorders>
            <w:vAlign w:val="center"/>
          </w:tcPr>
          <w:p w14:paraId="3E8E9786" w14:textId="77777777" w:rsidR="00492909" w:rsidRDefault="00B349FA">
            <w:pPr>
              <w:pStyle w:val="Normalny1"/>
              <w:widowControl w:val="0"/>
              <w:rPr>
                <w:rFonts w:ascii="Calibri" w:eastAsia="Arial" w:hAnsi="Calibri" w:cs="Calibri"/>
                <w:b/>
                <w:color w:val="auto"/>
                <w:sz w:val="22"/>
                <w:szCs w:val="22"/>
                <w:u w:val="single"/>
              </w:rPr>
            </w:pPr>
            <w:r>
              <w:rPr>
                <w:rFonts w:ascii="Calibri" w:eastAsia="Arial" w:hAnsi="Calibri" w:cs="Calibri"/>
                <w:b/>
                <w:color w:val="auto"/>
                <w:sz w:val="22"/>
                <w:szCs w:val="22"/>
                <w:u w:val="single"/>
              </w:rPr>
              <w:t xml:space="preserve">Zgodność z systemami operacyjnymi, certyfikaty, normy </w:t>
            </w:r>
          </w:p>
          <w:p w14:paraId="7F57D6DA" w14:textId="77777777" w:rsidR="00492909" w:rsidRDefault="00B349FA">
            <w:pPr>
              <w:pStyle w:val="Normalny1"/>
              <w:widowControl w:val="0"/>
              <w:numPr>
                <w:ilvl w:val="0"/>
                <w:numId w:val="12"/>
              </w:numPr>
              <w:rPr>
                <w:rFonts w:ascii="Calibri" w:eastAsia="Arial" w:hAnsi="Calibri" w:cs="Calibri"/>
                <w:color w:val="auto"/>
                <w:sz w:val="22"/>
                <w:szCs w:val="22"/>
              </w:rPr>
            </w:pPr>
            <w:r>
              <w:rPr>
                <w:rFonts w:ascii="Calibri" w:eastAsia="Arial" w:hAnsi="Calibri" w:cs="Calibri"/>
                <w:color w:val="auto"/>
                <w:sz w:val="22"/>
                <w:szCs w:val="22"/>
              </w:rPr>
              <w:t>Deklaracja zgodności CE, widoczne oznaczenie CE na górnej ścianie obudowy</w:t>
            </w:r>
          </w:p>
          <w:p w14:paraId="67DA6DF7" w14:textId="77777777" w:rsidR="00492909" w:rsidRDefault="00492909">
            <w:pPr>
              <w:pStyle w:val="Normalny1"/>
              <w:widowControl w:val="0"/>
              <w:ind w:left="720"/>
              <w:rPr>
                <w:rFonts w:ascii="Calibri" w:eastAsia="Arial" w:hAnsi="Calibri" w:cs="Calibri"/>
                <w:color w:val="auto"/>
                <w:sz w:val="22"/>
                <w:szCs w:val="22"/>
              </w:rPr>
            </w:pPr>
          </w:p>
        </w:tc>
      </w:tr>
      <w:tr w:rsidR="00492909" w14:paraId="679A147A"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tcPr>
          <w:p w14:paraId="0802D74B"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14</w:t>
            </w:r>
          </w:p>
        </w:tc>
        <w:tc>
          <w:tcPr>
            <w:tcW w:w="8544" w:type="dxa"/>
            <w:tcBorders>
              <w:top w:val="single" w:sz="4" w:space="0" w:color="000000"/>
              <w:bottom w:val="single" w:sz="4" w:space="0" w:color="000000"/>
              <w:right w:val="single" w:sz="8" w:space="0" w:color="000000"/>
            </w:tcBorders>
            <w:vAlign w:val="center"/>
          </w:tcPr>
          <w:p w14:paraId="700A16F5" w14:textId="77777777" w:rsidR="00492909" w:rsidRDefault="00B349FA">
            <w:pPr>
              <w:pStyle w:val="Normalny1"/>
              <w:widowControl w:val="0"/>
              <w:rPr>
                <w:rFonts w:ascii="Calibri" w:eastAsia="Arial" w:hAnsi="Calibri" w:cs="Calibri"/>
                <w:b/>
                <w:color w:val="auto"/>
                <w:sz w:val="22"/>
                <w:szCs w:val="22"/>
                <w:u w:val="single"/>
              </w:rPr>
            </w:pPr>
            <w:r>
              <w:rPr>
                <w:rFonts w:ascii="Calibri" w:eastAsia="Arial" w:hAnsi="Calibri" w:cs="Calibri"/>
                <w:b/>
                <w:color w:val="auto"/>
                <w:sz w:val="22"/>
                <w:szCs w:val="22"/>
                <w:u w:val="single"/>
              </w:rPr>
              <w:t>Inne:</w:t>
            </w:r>
          </w:p>
          <w:p w14:paraId="4E1FB67B" w14:textId="77777777" w:rsidR="00492909" w:rsidRDefault="00B349FA">
            <w:pPr>
              <w:pStyle w:val="Normalny1"/>
              <w:widowControl w:val="0"/>
              <w:numPr>
                <w:ilvl w:val="0"/>
                <w:numId w:val="13"/>
              </w:numPr>
              <w:rPr>
                <w:rFonts w:ascii="Calibri" w:eastAsia="Arial" w:hAnsi="Calibri" w:cs="Calibri"/>
                <w:color w:val="auto"/>
                <w:sz w:val="22"/>
                <w:szCs w:val="22"/>
              </w:rPr>
            </w:pPr>
            <w:r>
              <w:rPr>
                <w:rFonts w:ascii="Calibri" w:eastAsia="Arial" w:hAnsi="Calibri" w:cs="Calibri"/>
                <w:color w:val="auto"/>
                <w:sz w:val="22"/>
                <w:szCs w:val="22"/>
              </w:rPr>
              <w:t>Elementy, z których zbudowane są serwery muszą być produktami producenta tych serwerów lub być przez niego certyfikowane;</w:t>
            </w:r>
          </w:p>
          <w:p w14:paraId="31A861BA" w14:textId="77777777" w:rsidR="00492909" w:rsidRDefault="00B349FA">
            <w:pPr>
              <w:pStyle w:val="Normalny1"/>
              <w:widowControl w:val="0"/>
              <w:numPr>
                <w:ilvl w:val="0"/>
                <w:numId w:val="13"/>
              </w:numPr>
              <w:rPr>
                <w:rFonts w:ascii="Calibri" w:eastAsia="Arial" w:hAnsi="Calibri" w:cs="Calibri"/>
                <w:color w:val="auto"/>
                <w:sz w:val="22"/>
                <w:szCs w:val="22"/>
              </w:rPr>
            </w:pPr>
            <w:r>
              <w:rPr>
                <w:rFonts w:ascii="Calibri" w:eastAsia="Arial" w:hAnsi="Calibri" w:cs="Calibri"/>
                <w:color w:val="auto"/>
                <w:sz w:val="22"/>
                <w:szCs w:val="22"/>
              </w:rPr>
              <w:t>Serwer musi być fabrycznie nowy i pochodzić z oficjalnego kanału dystrybucyjnego w Polsce;</w:t>
            </w:r>
          </w:p>
          <w:p w14:paraId="23B9FCA1" w14:textId="77777777" w:rsidR="00492909" w:rsidRDefault="00B349FA">
            <w:pPr>
              <w:pStyle w:val="Normalny1"/>
              <w:widowControl w:val="0"/>
              <w:numPr>
                <w:ilvl w:val="0"/>
                <w:numId w:val="13"/>
              </w:numPr>
              <w:rPr>
                <w:rFonts w:ascii="Calibri" w:eastAsia="Arial" w:hAnsi="Calibri" w:cs="Calibri"/>
                <w:color w:val="auto"/>
                <w:sz w:val="22"/>
                <w:szCs w:val="22"/>
              </w:rPr>
            </w:pPr>
            <w:r>
              <w:rPr>
                <w:rFonts w:ascii="Calibri" w:eastAsia="Arial" w:hAnsi="Calibri" w:cs="Calibri"/>
                <w:color w:val="auto"/>
                <w:sz w:val="22"/>
                <w:szCs w:val="22"/>
              </w:rPr>
              <w:t>Oferent zobowiązany jest dostarczyć wraz z ofertą kartę produktową oferowanego serwera umożliwiającą weryfikację parametrów oferowanego sprzętu;</w:t>
            </w:r>
          </w:p>
          <w:p w14:paraId="311D8115" w14:textId="77777777" w:rsidR="00492909" w:rsidRDefault="00B349FA">
            <w:pPr>
              <w:pStyle w:val="Normalny1"/>
              <w:widowControl w:val="0"/>
              <w:numPr>
                <w:ilvl w:val="0"/>
                <w:numId w:val="13"/>
              </w:numPr>
              <w:rPr>
                <w:rFonts w:ascii="Calibri" w:eastAsia="Arial" w:hAnsi="Calibri" w:cs="Calibri"/>
                <w:color w:val="auto"/>
                <w:sz w:val="22"/>
                <w:szCs w:val="22"/>
              </w:rPr>
            </w:pPr>
            <w:r>
              <w:rPr>
                <w:rFonts w:ascii="Calibri" w:eastAsia="Arial" w:hAnsi="Calibri" w:cs="Calibri"/>
                <w:color w:val="auto"/>
                <w:sz w:val="22"/>
                <w:szCs w:val="22"/>
              </w:rPr>
              <w:t>Możliwość aktualizacji i pobrania sterowników do oferowanego modelu serwera w najnowszych certyfikowanych wersjach bezpośrednio z sieci Internet za pośrednictwem strony www producenta serwera;</w:t>
            </w:r>
          </w:p>
          <w:p w14:paraId="53EDDF3D" w14:textId="77777777" w:rsidR="00492909" w:rsidRDefault="00B349FA">
            <w:pPr>
              <w:pStyle w:val="Normalny1"/>
              <w:widowControl w:val="0"/>
              <w:numPr>
                <w:ilvl w:val="0"/>
                <w:numId w:val="13"/>
              </w:numPr>
            </w:pPr>
            <w:r>
              <w:rPr>
                <w:rFonts w:ascii="Calibri" w:eastAsia="Arial" w:hAnsi="Calibri" w:cs="Calibri"/>
                <w:sz w:val="22"/>
                <w:szCs w:val="22"/>
              </w:rPr>
              <w:t>Radioserwer musi posiadać w ukompletowaniu w</w:t>
            </w:r>
            <w:r>
              <w:rPr>
                <w:rFonts w:ascii="Calibri" w:eastAsia="SimSun" w:hAnsi="Calibri" w:cs="Calibri"/>
                <w:sz w:val="22"/>
                <w:szCs w:val="22"/>
                <w:lang w:eastAsia="hi-IN" w:bidi="hi-IN"/>
              </w:rPr>
              <w:t>okoder cyfrowy zgodny z AMBE+2.</w:t>
            </w:r>
          </w:p>
        </w:tc>
      </w:tr>
      <w:tr w:rsidR="00492909" w14:paraId="5978B551" w14:textId="77777777">
        <w:trPr>
          <w:trHeight w:val="20"/>
          <w:jc w:val="center"/>
        </w:trPr>
        <w:tc>
          <w:tcPr>
            <w:tcW w:w="527" w:type="dxa"/>
            <w:tcBorders>
              <w:top w:val="single" w:sz="4" w:space="0" w:color="000000"/>
              <w:left w:val="single" w:sz="8" w:space="0" w:color="000000"/>
              <w:bottom w:val="single" w:sz="4" w:space="0" w:color="000000"/>
              <w:right w:val="single" w:sz="8" w:space="0" w:color="000000"/>
            </w:tcBorders>
          </w:tcPr>
          <w:p w14:paraId="1D108D0D" w14:textId="77777777" w:rsidR="00492909" w:rsidRDefault="00B349FA">
            <w:pPr>
              <w:pStyle w:val="Normalny1"/>
              <w:widowControl w:val="0"/>
              <w:jc w:val="center"/>
              <w:rPr>
                <w:rFonts w:ascii="Calibri" w:eastAsia="Arial" w:hAnsi="Calibri" w:cs="Calibri"/>
                <w:color w:val="auto"/>
                <w:sz w:val="22"/>
                <w:szCs w:val="22"/>
              </w:rPr>
            </w:pPr>
            <w:r>
              <w:rPr>
                <w:rFonts w:ascii="Calibri" w:eastAsia="Arial" w:hAnsi="Calibri" w:cs="Calibri"/>
                <w:color w:val="auto"/>
                <w:sz w:val="22"/>
                <w:szCs w:val="22"/>
              </w:rPr>
              <w:t>15</w:t>
            </w:r>
          </w:p>
        </w:tc>
        <w:tc>
          <w:tcPr>
            <w:tcW w:w="8544" w:type="dxa"/>
            <w:tcBorders>
              <w:top w:val="single" w:sz="4" w:space="0" w:color="000000"/>
              <w:bottom w:val="single" w:sz="4" w:space="0" w:color="000000"/>
              <w:right w:val="single" w:sz="8" w:space="0" w:color="000000"/>
            </w:tcBorders>
            <w:vAlign w:val="center"/>
          </w:tcPr>
          <w:p w14:paraId="1EFFE173" w14:textId="77777777" w:rsidR="00492909" w:rsidRDefault="00B349FA">
            <w:pPr>
              <w:pStyle w:val="Normalny1"/>
              <w:widowControl w:val="0"/>
              <w:jc w:val="both"/>
              <w:rPr>
                <w:rFonts w:ascii="Calibri" w:hAnsi="Calibri" w:cs="Calibri"/>
                <w:color w:val="auto"/>
                <w:sz w:val="22"/>
                <w:szCs w:val="22"/>
              </w:rPr>
            </w:pPr>
            <w:r>
              <w:rPr>
                <w:rFonts w:ascii="Calibri" w:hAnsi="Calibri" w:cs="Calibri"/>
                <w:color w:val="auto"/>
                <w:sz w:val="22"/>
                <w:szCs w:val="22"/>
              </w:rPr>
              <w:t>Serwer przystosowany do pracy ciągłej, w tym w pomieszczeniach nie wyposażonych w klimatyzację. W ofercie wymagane jest podanie modelu, symbolu oraz producenta.</w:t>
            </w:r>
          </w:p>
        </w:tc>
      </w:tr>
    </w:tbl>
    <w:p w14:paraId="06D0DBA4" w14:textId="77777777" w:rsidR="00492909" w:rsidRDefault="00492909">
      <w:pPr>
        <w:jc w:val="both"/>
        <w:rPr>
          <w:rFonts w:ascii="Calibri" w:hAnsi="Calibri" w:cs="Calibri"/>
          <w:sz w:val="22"/>
          <w:szCs w:val="22"/>
        </w:rPr>
      </w:pPr>
    </w:p>
    <w:p w14:paraId="1586D5AF" w14:textId="77777777" w:rsidR="00492909" w:rsidRDefault="00B349FA">
      <w:r>
        <w:rPr>
          <w:rFonts w:ascii="Calibri" w:eastAsia="Calibri" w:hAnsi="Calibri" w:cs="Calibri"/>
          <w:kern w:val="2"/>
          <w:sz w:val="22"/>
          <w:szCs w:val="22"/>
        </w:rPr>
        <w:t>Specyfikacja techniczna</w:t>
      </w:r>
      <w:r>
        <w:rPr>
          <w:rFonts w:ascii="Calibri" w:hAnsi="Calibri" w:cs="Calibri"/>
          <w:sz w:val="22"/>
          <w:szCs w:val="22"/>
        </w:rPr>
        <w:t xml:space="preserve"> nr D.3. Instalacja antenowa:</w:t>
      </w:r>
    </w:p>
    <w:p w14:paraId="70C04967" w14:textId="77777777" w:rsidR="00492909" w:rsidRDefault="00492909">
      <w:pPr>
        <w:rPr>
          <w:rFonts w:ascii="Calibri" w:hAnsi="Calibri" w:cs="Calibri"/>
          <w:sz w:val="22"/>
          <w:szCs w:val="22"/>
        </w:rPr>
      </w:pPr>
    </w:p>
    <w:tbl>
      <w:tblPr>
        <w:tblW w:w="9061" w:type="dxa"/>
        <w:jc w:val="right"/>
        <w:tblLayout w:type="fixed"/>
        <w:tblLook w:val="04A0" w:firstRow="1" w:lastRow="0" w:firstColumn="1" w:lastColumn="0" w:noHBand="0" w:noVBand="1"/>
      </w:tblPr>
      <w:tblGrid>
        <w:gridCol w:w="684"/>
        <w:gridCol w:w="8377"/>
      </w:tblGrid>
      <w:tr w:rsidR="00492909" w14:paraId="6B247D48" w14:textId="77777777">
        <w:trPr>
          <w:trHeight w:val="368"/>
          <w:jc w:val="right"/>
        </w:trPr>
        <w:tc>
          <w:tcPr>
            <w:tcW w:w="68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BCCE26A" w14:textId="77777777" w:rsidR="00492909" w:rsidRDefault="00B349FA">
            <w:pPr>
              <w:widowControl w:val="0"/>
              <w:jc w:val="center"/>
              <w:rPr>
                <w:rFonts w:ascii="Calibri" w:hAnsi="Calibri" w:cs="Calibri"/>
                <w:sz w:val="22"/>
                <w:szCs w:val="22"/>
              </w:rPr>
            </w:pPr>
            <w:r>
              <w:rPr>
                <w:rFonts w:ascii="Calibri" w:hAnsi="Calibri" w:cs="Calibri"/>
                <w:sz w:val="22"/>
                <w:szCs w:val="22"/>
              </w:rPr>
              <w:t>L.p.</w:t>
            </w:r>
          </w:p>
        </w:tc>
        <w:tc>
          <w:tcPr>
            <w:tcW w:w="83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E16C8DD" w14:textId="77777777" w:rsidR="00492909" w:rsidRDefault="00B349FA">
            <w:pPr>
              <w:widowControl w:val="0"/>
              <w:jc w:val="center"/>
              <w:rPr>
                <w:rFonts w:ascii="Calibri" w:hAnsi="Calibri" w:cs="Calibri"/>
                <w:sz w:val="22"/>
                <w:szCs w:val="22"/>
              </w:rPr>
            </w:pPr>
            <w:r>
              <w:rPr>
                <w:rFonts w:ascii="Calibri" w:hAnsi="Calibri" w:cs="Calibri"/>
                <w:sz w:val="22"/>
                <w:szCs w:val="22"/>
              </w:rPr>
              <w:t>Cechy wymagane przez Zamawiającego</w:t>
            </w:r>
          </w:p>
        </w:tc>
      </w:tr>
      <w:tr w:rsidR="00492909" w14:paraId="07C28DE3" w14:textId="77777777">
        <w:trPr>
          <w:jc w:val="right"/>
        </w:trPr>
        <w:tc>
          <w:tcPr>
            <w:tcW w:w="684" w:type="dxa"/>
            <w:tcBorders>
              <w:top w:val="single" w:sz="4" w:space="0" w:color="000000"/>
              <w:left w:val="single" w:sz="4" w:space="0" w:color="000000"/>
              <w:bottom w:val="single" w:sz="4" w:space="0" w:color="000000"/>
              <w:right w:val="single" w:sz="4" w:space="0" w:color="000000"/>
            </w:tcBorders>
            <w:shd w:val="clear" w:color="auto" w:fill="CCCCCC"/>
          </w:tcPr>
          <w:p w14:paraId="71E7196E" w14:textId="77777777" w:rsidR="00492909" w:rsidRDefault="00B349FA">
            <w:pPr>
              <w:widowControl w:val="0"/>
              <w:rPr>
                <w:rFonts w:ascii="Calibri" w:hAnsi="Calibri" w:cs="Calibri"/>
                <w:sz w:val="22"/>
                <w:szCs w:val="22"/>
              </w:rPr>
            </w:pPr>
            <w:r>
              <w:rPr>
                <w:rFonts w:ascii="Calibri" w:hAnsi="Calibri" w:cs="Calibri"/>
                <w:sz w:val="22"/>
                <w:szCs w:val="22"/>
              </w:rPr>
              <w:t>‍1.</w:t>
            </w:r>
          </w:p>
        </w:tc>
        <w:tc>
          <w:tcPr>
            <w:tcW w:w="8376" w:type="dxa"/>
            <w:tcBorders>
              <w:top w:val="single" w:sz="4" w:space="0" w:color="000000"/>
              <w:left w:val="single" w:sz="4" w:space="0" w:color="000000"/>
              <w:bottom w:val="single" w:sz="4" w:space="0" w:color="000000"/>
              <w:right w:val="single" w:sz="4" w:space="0" w:color="000000"/>
            </w:tcBorders>
            <w:shd w:val="clear" w:color="auto" w:fill="CCCCCC"/>
          </w:tcPr>
          <w:p w14:paraId="49C78EEA" w14:textId="77777777" w:rsidR="00492909" w:rsidRDefault="00B349FA">
            <w:pPr>
              <w:widowControl w:val="0"/>
              <w:rPr>
                <w:rFonts w:ascii="Calibri" w:hAnsi="Calibri" w:cs="Calibri"/>
                <w:sz w:val="22"/>
                <w:szCs w:val="22"/>
              </w:rPr>
            </w:pPr>
            <w:r>
              <w:rPr>
                <w:rFonts w:ascii="Calibri" w:hAnsi="Calibri" w:cs="Calibri"/>
                <w:sz w:val="22"/>
                <w:szCs w:val="22"/>
              </w:rPr>
              <w:t xml:space="preserve">Antena   PROCOM CXL 2-3 LW/h; pasmo 166-175  </w:t>
            </w:r>
            <w:r>
              <w:rPr>
                <w:rFonts w:ascii="Calibri" w:hAnsi="Calibri" w:cs="Calibri"/>
                <w:sz w:val="22"/>
                <w:szCs w:val="22"/>
                <w:u w:val="single"/>
              </w:rPr>
              <w:t xml:space="preserve"> lub równoważna o następujących parametrach minimalnych:</w:t>
            </w:r>
          </w:p>
        </w:tc>
      </w:tr>
      <w:tr w:rsidR="00492909" w14:paraId="0E5CCB20" w14:textId="77777777">
        <w:trPr>
          <w:jc w:val="right"/>
        </w:trPr>
        <w:tc>
          <w:tcPr>
            <w:tcW w:w="684" w:type="dxa"/>
            <w:tcBorders>
              <w:left w:val="single" w:sz="4" w:space="0" w:color="000000"/>
              <w:bottom w:val="single" w:sz="4" w:space="0" w:color="000000"/>
              <w:right w:val="single" w:sz="4" w:space="0" w:color="000000"/>
            </w:tcBorders>
          </w:tcPr>
          <w:p w14:paraId="4DCA0000" w14:textId="77777777" w:rsidR="00492909" w:rsidRDefault="00B349FA">
            <w:pPr>
              <w:widowControl w:val="0"/>
            </w:pPr>
            <w:r>
              <w:rPr>
                <w:rFonts w:ascii="Calibri" w:hAnsi="Calibri" w:cs="Calibri"/>
                <w:sz w:val="22"/>
                <w:szCs w:val="22"/>
              </w:rPr>
              <w:t>1.1</w:t>
            </w:r>
          </w:p>
        </w:tc>
        <w:tc>
          <w:tcPr>
            <w:tcW w:w="8376" w:type="dxa"/>
            <w:tcBorders>
              <w:left w:val="single" w:sz="4" w:space="0" w:color="000000"/>
              <w:bottom w:val="single" w:sz="4" w:space="0" w:color="000000"/>
              <w:right w:val="single" w:sz="4" w:space="0" w:color="000000"/>
            </w:tcBorders>
          </w:tcPr>
          <w:p w14:paraId="596EE53A" w14:textId="77777777" w:rsidR="00492909" w:rsidRDefault="00B349FA">
            <w:pPr>
              <w:widowControl w:val="0"/>
              <w:jc w:val="both"/>
              <w:rPr>
                <w:rFonts w:ascii="Calibri" w:hAnsi="Calibri" w:cs="Calibri"/>
                <w:sz w:val="22"/>
                <w:szCs w:val="22"/>
              </w:rPr>
            </w:pPr>
            <w:r>
              <w:rPr>
                <w:rFonts w:ascii="Calibri" w:hAnsi="Calibri" w:cs="Calibri"/>
                <w:sz w:val="22"/>
                <w:szCs w:val="22"/>
              </w:rPr>
              <w:t>Pasmo pracy – 169 MHz wskazane na etapie zamówienia</w:t>
            </w:r>
          </w:p>
        </w:tc>
      </w:tr>
      <w:tr w:rsidR="00492909" w14:paraId="7B59884F"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18E93111" w14:textId="77777777" w:rsidR="00492909" w:rsidRDefault="00B349FA">
            <w:pPr>
              <w:widowControl w:val="0"/>
            </w:pPr>
            <w:r>
              <w:rPr>
                <w:rFonts w:ascii="Calibri" w:hAnsi="Calibri" w:cs="Calibri"/>
                <w:sz w:val="22"/>
                <w:szCs w:val="22"/>
              </w:rPr>
              <w:t>1.2</w:t>
            </w:r>
          </w:p>
        </w:tc>
        <w:tc>
          <w:tcPr>
            <w:tcW w:w="8376" w:type="dxa"/>
            <w:tcBorders>
              <w:top w:val="single" w:sz="4" w:space="0" w:color="000000"/>
              <w:left w:val="single" w:sz="4" w:space="0" w:color="000000"/>
              <w:bottom w:val="single" w:sz="4" w:space="0" w:color="000000"/>
              <w:right w:val="single" w:sz="4" w:space="0" w:color="000000"/>
            </w:tcBorders>
          </w:tcPr>
          <w:p w14:paraId="450C139F" w14:textId="77777777" w:rsidR="00492909" w:rsidRDefault="00B349FA">
            <w:pPr>
              <w:widowControl w:val="0"/>
              <w:jc w:val="both"/>
              <w:rPr>
                <w:rFonts w:ascii="Calibri" w:hAnsi="Calibri" w:cs="Calibri"/>
                <w:sz w:val="22"/>
                <w:szCs w:val="22"/>
              </w:rPr>
            </w:pPr>
            <w:r>
              <w:rPr>
                <w:rFonts w:ascii="Calibri" w:hAnsi="Calibri" w:cs="Calibri"/>
                <w:sz w:val="22"/>
                <w:szCs w:val="22"/>
              </w:rPr>
              <w:t>Charakterystyka promieniowania - dookólna</w:t>
            </w:r>
          </w:p>
        </w:tc>
      </w:tr>
      <w:tr w:rsidR="00492909" w14:paraId="5115D118"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34CF3ED4" w14:textId="77777777" w:rsidR="00492909" w:rsidRDefault="00B349FA">
            <w:pPr>
              <w:widowControl w:val="0"/>
            </w:pPr>
            <w:r>
              <w:rPr>
                <w:rFonts w:ascii="Calibri" w:hAnsi="Calibri" w:cs="Calibri"/>
                <w:sz w:val="22"/>
                <w:szCs w:val="22"/>
              </w:rPr>
              <w:t>1.3</w:t>
            </w:r>
          </w:p>
        </w:tc>
        <w:tc>
          <w:tcPr>
            <w:tcW w:w="8376" w:type="dxa"/>
            <w:tcBorders>
              <w:top w:val="single" w:sz="4" w:space="0" w:color="000000"/>
              <w:left w:val="single" w:sz="4" w:space="0" w:color="000000"/>
              <w:bottom w:val="single" w:sz="4" w:space="0" w:color="000000"/>
              <w:right w:val="single" w:sz="4" w:space="0" w:color="000000"/>
            </w:tcBorders>
          </w:tcPr>
          <w:p w14:paraId="0DAA15DF" w14:textId="77777777" w:rsidR="00492909" w:rsidRDefault="00B349FA">
            <w:pPr>
              <w:widowControl w:val="0"/>
              <w:jc w:val="both"/>
              <w:rPr>
                <w:rFonts w:ascii="Calibri" w:hAnsi="Calibri" w:cs="Calibri"/>
                <w:sz w:val="22"/>
                <w:szCs w:val="22"/>
              </w:rPr>
            </w:pPr>
            <w:r>
              <w:rPr>
                <w:rFonts w:ascii="Calibri" w:hAnsi="Calibri" w:cs="Calibri"/>
                <w:sz w:val="22"/>
                <w:szCs w:val="22"/>
              </w:rPr>
              <w:t>Zyska energetyczny – 5 dBi 3 dBd</w:t>
            </w:r>
          </w:p>
        </w:tc>
      </w:tr>
      <w:tr w:rsidR="00492909" w14:paraId="204840B2"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4D0371B1" w14:textId="77777777" w:rsidR="00492909" w:rsidRDefault="00B349FA">
            <w:pPr>
              <w:widowControl w:val="0"/>
            </w:pPr>
            <w:r>
              <w:rPr>
                <w:rFonts w:ascii="Calibri" w:hAnsi="Calibri" w:cs="Calibri"/>
                <w:sz w:val="22"/>
                <w:szCs w:val="22"/>
              </w:rPr>
              <w:t>1.4</w:t>
            </w:r>
          </w:p>
        </w:tc>
        <w:tc>
          <w:tcPr>
            <w:tcW w:w="8376" w:type="dxa"/>
            <w:tcBorders>
              <w:top w:val="single" w:sz="4" w:space="0" w:color="000000"/>
              <w:left w:val="single" w:sz="4" w:space="0" w:color="000000"/>
              <w:bottom w:val="single" w:sz="4" w:space="0" w:color="000000"/>
              <w:right w:val="single" w:sz="4" w:space="0" w:color="000000"/>
            </w:tcBorders>
          </w:tcPr>
          <w:p w14:paraId="182D6354" w14:textId="77777777" w:rsidR="00492909" w:rsidRDefault="00B349FA">
            <w:pPr>
              <w:widowControl w:val="0"/>
              <w:jc w:val="both"/>
              <w:rPr>
                <w:rFonts w:ascii="Calibri" w:hAnsi="Calibri" w:cs="Calibri"/>
                <w:sz w:val="22"/>
                <w:szCs w:val="22"/>
              </w:rPr>
            </w:pPr>
            <w:r>
              <w:rPr>
                <w:rFonts w:ascii="Calibri" w:hAnsi="Calibri" w:cs="Calibri"/>
                <w:sz w:val="22"/>
                <w:szCs w:val="22"/>
              </w:rPr>
              <w:t>Polaryzacja - pionowa</w:t>
            </w:r>
          </w:p>
        </w:tc>
      </w:tr>
      <w:tr w:rsidR="00492909" w14:paraId="5685AFC0"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0EE6A277" w14:textId="77777777" w:rsidR="00492909" w:rsidRDefault="00B349FA">
            <w:pPr>
              <w:widowControl w:val="0"/>
            </w:pPr>
            <w:r>
              <w:rPr>
                <w:rFonts w:ascii="Calibri" w:hAnsi="Calibri" w:cs="Calibri"/>
                <w:sz w:val="22"/>
                <w:szCs w:val="22"/>
              </w:rPr>
              <w:t>1.5</w:t>
            </w:r>
          </w:p>
        </w:tc>
        <w:tc>
          <w:tcPr>
            <w:tcW w:w="8376" w:type="dxa"/>
            <w:tcBorders>
              <w:top w:val="single" w:sz="4" w:space="0" w:color="000000"/>
              <w:left w:val="single" w:sz="4" w:space="0" w:color="000000"/>
              <w:bottom w:val="single" w:sz="4" w:space="0" w:color="000000"/>
              <w:right w:val="single" w:sz="4" w:space="0" w:color="000000"/>
            </w:tcBorders>
          </w:tcPr>
          <w:p w14:paraId="40F372BE" w14:textId="77777777" w:rsidR="00492909" w:rsidRDefault="00B349FA">
            <w:pPr>
              <w:widowControl w:val="0"/>
              <w:jc w:val="both"/>
              <w:rPr>
                <w:rFonts w:ascii="Calibri" w:hAnsi="Calibri" w:cs="Calibri"/>
                <w:sz w:val="22"/>
                <w:szCs w:val="22"/>
              </w:rPr>
            </w:pPr>
            <w:r>
              <w:rPr>
                <w:rFonts w:ascii="Calibri" w:hAnsi="Calibri" w:cs="Calibri"/>
                <w:sz w:val="22"/>
                <w:szCs w:val="22"/>
              </w:rPr>
              <w:t>VSWR &lt; 1,5 w całym nominalnym zakresie częstotliwości bez strojenia</w:t>
            </w:r>
          </w:p>
        </w:tc>
      </w:tr>
      <w:tr w:rsidR="00492909" w14:paraId="4752C06F"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61B43296" w14:textId="77777777" w:rsidR="00492909" w:rsidRDefault="00B349FA">
            <w:pPr>
              <w:widowControl w:val="0"/>
            </w:pPr>
            <w:r>
              <w:rPr>
                <w:rFonts w:ascii="Calibri" w:hAnsi="Calibri" w:cs="Calibri"/>
                <w:sz w:val="22"/>
                <w:szCs w:val="22"/>
              </w:rPr>
              <w:lastRenderedPageBreak/>
              <w:t>‍1.6</w:t>
            </w:r>
          </w:p>
        </w:tc>
        <w:tc>
          <w:tcPr>
            <w:tcW w:w="8376" w:type="dxa"/>
            <w:tcBorders>
              <w:top w:val="single" w:sz="4" w:space="0" w:color="000000"/>
              <w:left w:val="single" w:sz="4" w:space="0" w:color="000000"/>
              <w:bottom w:val="single" w:sz="4" w:space="0" w:color="000000"/>
              <w:right w:val="single" w:sz="4" w:space="0" w:color="000000"/>
            </w:tcBorders>
          </w:tcPr>
          <w:p w14:paraId="59059C87" w14:textId="77777777" w:rsidR="00492909" w:rsidRDefault="00B349FA">
            <w:pPr>
              <w:widowControl w:val="0"/>
              <w:jc w:val="both"/>
              <w:rPr>
                <w:rFonts w:ascii="Calibri" w:hAnsi="Calibri" w:cs="Calibri"/>
                <w:sz w:val="22"/>
                <w:szCs w:val="22"/>
              </w:rPr>
            </w:pPr>
            <w:r>
              <w:rPr>
                <w:rFonts w:ascii="Calibri" w:hAnsi="Calibri" w:cs="Calibri"/>
                <w:sz w:val="22"/>
                <w:szCs w:val="22"/>
              </w:rPr>
              <w:t>Moc maksymalna 150 W</w:t>
            </w:r>
          </w:p>
        </w:tc>
      </w:tr>
      <w:tr w:rsidR="00492909" w14:paraId="5FF7AECC" w14:textId="77777777">
        <w:trPr>
          <w:jc w:val="right"/>
        </w:trPr>
        <w:tc>
          <w:tcPr>
            <w:tcW w:w="684" w:type="dxa"/>
            <w:tcBorders>
              <w:left w:val="single" w:sz="4" w:space="0" w:color="000000"/>
              <w:bottom w:val="single" w:sz="4" w:space="0" w:color="000000"/>
              <w:right w:val="single" w:sz="4" w:space="0" w:color="000000"/>
            </w:tcBorders>
          </w:tcPr>
          <w:p w14:paraId="4CAD308D" w14:textId="77777777" w:rsidR="00492909" w:rsidRDefault="00B349FA">
            <w:pPr>
              <w:widowControl w:val="0"/>
            </w:pPr>
            <w:r>
              <w:rPr>
                <w:rFonts w:ascii="Calibri" w:hAnsi="Calibri" w:cs="Calibri"/>
                <w:sz w:val="22"/>
                <w:szCs w:val="22"/>
              </w:rPr>
              <w:t>‍1.7</w:t>
            </w:r>
          </w:p>
        </w:tc>
        <w:tc>
          <w:tcPr>
            <w:tcW w:w="8376" w:type="dxa"/>
            <w:tcBorders>
              <w:left w:val="single" w:sz="4" w:space="0" w:color="000000"/>
              <w:bottom w:val="single" w:sz="4" w:space="0" w:color="000000"/>
              <w:right w:val="single" w:sz="4" w:space="0" w:color="000000"/>
            </w:tcBorders>
          </w:tcPr>
          <w:p w14:paraId="2B2C5CFA" w14:textId="77777777" w:rsidR="00492909" w:rsidRDefault="00B349FA">
            <w:pPr>
              <w:widowControl w:val="0"/>
              <w:jc w:val="both"/>
              <w:rPr>
                <w:rFonts w:ascii="Calibri" w:hAnsi="Calibri" w:cs="Calibri"/>
                <w:sz w:val="22"/>
                <w:szCs w:val="22"/>
              </w:rPr>
            </w:pPr>
            <w:r>
              <w:rPr>
                <w:rFonts w:ascii="Calibri" w:hAnsi="Calibri" w:cs="Calibri"/>
                <w:sz w:val="22"/>
                <w:szCs w:val="22"/>
              </w:rPr>
              <w:t>Zwarta do masy dla prądu stałego</w:t>
            </w:r>
          </w:p>
        </w:tc>
      </w:tr>
      <w:tr w:rsidR="00492909" w14:paraId="4A8CFD64" w14:textId="77777777">
        <w:trPr>
          <w:jc w:val="right"/>
        </w:trPr>
        <w:tc>
          <w:tcPr>
            <w:tcW w:w="684" w:type="dxa"/>
            <w:tcBorders>
              <w:left w:val="single" w:sz="4" w:space="0" w:color="000000"/>
              <w:bottom w:val="single" w:sz="4" w:space="0" w:color="000000"/>
              <w:right w:val="single" w:sz="4" w:space="0" w:color="000000"/>
            </w:tcBorders>
          </w:tcPr>
          <w:p w14:paraId="3BF9A8FE" w14:textId="77777777" w:rsidR="00492909" w:rsidRDefault="00B349FA">
            <w:pPr>
              <w:widowControl w:val="0"/>
            </w:pPr>
            <w:r>
              <w:rPr>
                <w:rFonts w:ascii="Calibri" w:hAnsi="Calibri" w:cs="Calibri"/>
                <w:sz w:val="22"/>
                <w:szCs w:val="22"/>
              </w:rPr>
              <w:t>‍1.8</w:t>
            </w:r>
          </w:p>
        </w:tc>
        <w:tc>
          <w:tcPr>
            <w:tcW w:w="8376" w:type="dxa"/>
            <w:tcBorders>
              <w:left w:val="single" w:sz="4" w:space="0" w:color="000000"/>
              <w:bottom w:val="single" w:sz="4" w:space="0" w:color="000000"/>
              <w:right w:val="single" w:sz="4" w:space="0" w:color="000000"/>
            </w:tcBorders>
          </w:tcPr>
          <w:p w14:paraId="73D4ECCA" w14:textId="77777777" w:rsidR="00492909" w:rsidRDefault="00B349FA">
            <w:pPr>
              <w:widowControl w:val="0"/>
              <w:jc w:val="both"/>
              <w:rPr>
                <w:rFonts w:ascii="Calibri" w:hAnsi="Calibri" w:cs="Calibri"/>
                <w:sz w:val="22"/>
                <w:szCs w:val="22"/>
              </w:rPr>
            </w:pPr>
            <w:r>
              <w:rPr>
                <w:rFonts w:ascii="Calibri" w:hAnsi="Calibri" w:cs="Calibri"/>
                <w:sz w:val="22"/>
                <w:szCs w:val="22"/>
              </w:rPr>
              <w:t>Temperatura pracy -30°C do +70°C</w:t>
            </w:r>
          </w:p>
        </w:tc>
      </w:tr>
      <w:tr w:rsidR="00492909" w14:paraId="00625212" w14:textId="77777777">
        <w:trPr>
          <w:jc w:val="right"/>
        </w:trPr>
        <w:tc>
          <w:tcPr>
            <w:tcW w:w="684" w:type="dxa"/>
            <w:tcBorders>
              <w:left w:val="single" w:sz="4" w:space="0" w:color="000000"/>
              <w:bottom w:val="single" w:sz="4" w:space="0" w:color="000000"/>
              <w:right w:val="single" w:sz="4" w:space="0" w:color="000000"/>
            </w:tcBorders>
          </w:tcPr>
          <w:p w14:paraId="1DE1B07C" w14:textId="77777777" w:rsidR="00492909" w:rsidRDefault="00B349FA">
            <w:pPr>
              <w:widowControl w:val="0"/>
              <w:rPr>
                <w:rFonts w:ascii="Calibri" w:hAnsi="Calibri" w:cs="Calibri"/>
                <w:sz w:val="22"/>
                <w:szCs w:val="22"/>
              </w:rPr>
            </w:pPr>
            <w:r>
              <w:rPr>
                <w:rFonts w:ascii="Calibri" w:hAnsi="Calibri" w:cs="Calibri"/>
                <w:sz w:val="22"/>
                <w:szCs w:val="22"/>
              </w:rPr>
              <w:t>1.9</w:t>
            </w:r>
          </w:p>
        </w:tc>
        <w:tc>
          <w:tcPr>
            <w:tcW w:w="8376" w:type="dxa"/>
            <w:tcBorders>
              <w:left w:val="single" w:sz="4" w:space="0" w:color="000000"/>
              <w:bottom w:val="single" w:sz="4" w:space="0" w:color="000000"/>
              <w:right w:val="single" w:sz="4" w:space="0" w:color="000000"/>
            </w:tcBorders>
          </w:tcPr>
          <w:p w14:paraId="763C3FA3" w14:textId="77777777" w:rsidR="00492909" w:rsidRDefault="00B349FA">
            <w:pPr>
              <w:widowControl w:val="0"/>
              <w:jc w:val="both"/>
              <w:rPr>
                <w:rFonts w:ascii="Calibri" w:hAnsi="Calibri" w:cs="Calibri"/>
                <w:sz w:val="22"/>
                <w:szCs w:val="22"/>
              </w:rPr>
            </w:pPr>
            <w:r>
              <w:rPr>
                <w:rFonts w:ascii="Calibri" w:hAnsi="Calibri" w:cs="Calibri"/>
                <w:sz w:val="22"/>
                <w:szCs w:val="22"/>
              </w:rPr>
              <w:t>Maksymalna wysokość – 350 cm</w:t>
            </w:r>
          </w:p>
        </w:tc>
      </w:tr>
      <w:tr w:rsidR="00492909" w14:paraId="29F2C26E"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56F327C6" w14:textId="77777777" w:rsidR="00492909" w:rsidRDefault="00B349FA">
            <w:pPr>
              <w:widowControl w:val="0"/>
              <w:rPr>
                <w:rFonts w:ascii="Calibri" w:hAnsi="Calibri" w:cs="Calibri"/>
                <w:sz w:val="22"/>
                <w:szCs w:val="22"/>
              </w:rPr>
            </w:pPr>
            <w:r>
              <w:rPr>
                <w:rFonts w:ascii="Calibri" w:hAnsi="Calibri" w:cs="Calibri"/>
                <w:sz w:val="22"/>
                <w:szCs w:val="22"/>
              </w:rPr>
              <w:t>1.10</w:t>
            </w:r>
          </w:p>
        </w:tc>
        <w:tc>
          <w:tcPr>
            <w:tcW w:w="8376" w:type="dxa"/>
            <w:tcBorders>
              <w:top w:val="single" w:sz="4" w:space="0" w:color="000000"/>
              <w:left w:val="single" w:sz="4" w:space="0" w:color="000000"/>
              <w:bottom w:val="single" w:sz="4" w:space="0" w:color="000000"/>
              <w:right w:val="single" w:sz="4" w:space="0" w:color="000000"/>
            </w:tcBorders>
          </w:tcPr>
          <w:p w14:paraId="4949A95A" w14:textId="77777777" w:rsidR="00492909" w:rsidRDefault="00B349FA">
            <w:pPr>
              <w:widowControl w:val="0"/>
              <w:jc w:val="both"/>
              <w:rPr>
                <w:rFonts w:ascii="Calibri" w:hAnsi="Calibri" w:cs="Calibri"/>
                <w:sz w:val="22"/>
                <w:szCs w:val="22"/>
              </w:rPr>
            </w:pPr>
            <w:r>
              <w:rPr>
                <w:rFonts w:ascii="Calibri" w:hAnsi="Calibri" w:cs="Calibri"/>
                <w:sz w:val="22"/>
                <w:szCs w:val="22"/>
              </w:rPr>
              <w:t>Maksymalna waga – 2 kg</w:t>
            </w:r>
          </w:p>
        </w:tc>
      </w:tr>
      <w:tr w:rsidR="00492909" w14:paraId="77C5BFED" w14:textId="77777777">
        <w:trPr>
          <w:jc w:val="right"/>
        </w:trPr>
        <w:tc>
          <w:tcPr>
            <w:tcW w:w="684" w:type="dxa"/>
            <w:tcBorders>
              <w:top w:val="single" w:sz="4" w:space="0" w:color="000000"/>
              <w:left w:val="single" w:sz="4" w:space="0" w:color="000000"/>
              <w:bottom w:val="single" w:sz="4" w:space="0" w:color="000000"/>
              <w:right w:val="single" w:sz="4" w:space="0" w:color="000000"/>
            </w:tcBorders>
            <w:shd w:val="clear" w:color="auto" w:fill="CCCCCC"/>
          </w:tcPr>
          <w:p w14:paraId="6119BC8B" w14:textId="77777777" w:rsidR="00492909" w:rsidRDefault="00B349FA">
            <w:pPr>
              <w:widowControl w:val="0"/>
              <w:rPr>
                <w:rFonts w:ascii="Calibri" w:hAnsi="Calibri" w:cs="Calibri"/>
                <w:sz w:val="22"/>
                <w:szCs w:val="22"/>
              </w:rPr>
            </w:pPr>
            <w:r>
              <w:rPr>
                <w:rFonts w:ascii="Calibri" w:hAnsi="Calibri" w:cs="Calibri"/>
                <w:sz w:val="22"/>
                <w:szCs w:val="22"/>
              </w:rPr>
              <w:t>‍2</w:t>
            </w:r>
          </w:p>
        </w:tc>
        <w:tc>
          <w:tcPr>
            <w:tcW w:w="8376" w:type="dxa"/>
            <w:tcBorders>
              <w:top w:val="single" w:sz="4" w:space="0" w:color="000000"/>
              <w:left w:val="single" w:sz="4" w:space="0" w:color="000000"/>
              <w:bottom w:val="single" w:sz="4" w:space="0" w:color="000000"/>
              <w:right w:val="single" w:sz="4" w:space="0" w:color="000000"/>
            </w:tcBorders>
            <w:shd w:val="clear" w:color="auto" w:fill="CCCCCC"/>
          </w:tcPr>
          <w:p w14:paraId="3362FE62" w14:textId="77777777" w:rsidR="00492909" w:rsidRDefault="00B349FA">
            <w:pPr>
              <w:widowControl w:val="0"/>
              <w:jc w:val="center"/>
              <w:rPr>
                <w:rFonts w:ascii="Calibri" w:hAnsi="Calibri" w:cs="Calibri"/>
                <w:sz w:val="22"/>
                <w:szCs w:val="22"/>
              </w:rPr>
            </w:pPr>
            <w:r>
              <w:rPr>
                <w:rFonts w:ascii="Calibri" w:hAnsi="Calibri" w:cs="Calibri"/>
                <w:sz w:val="22"/>
                <w:szCs w:val="22"/>
              </w:rPr>
              <w:t xml:space="preserve">Odgromnik Gazowy  </w:t>
            </w:r>
            <w:r>
              <w:rPr>
                <w:rFonts w:ascii="Calibri" w:hAnsi="Calibri" w:cs="Calibri"/>
                <w:sz w:val="22"/>
                <w:szCs w:val="22"/>
                <w:u w:val="single"/>
              </w:rPr>
              <w:t>o następujących parametrach minimalnych:</w:t>
            </w:r>
          </w:p>
        </w:tc>
      </w:tr>
      <w:tr w:rsidR="00492909" w14:paraId="528B96C8" w14:textId="77777777">
        <w:trPr>
          <w:jc w:val="right"/>
        </w:trPr>
        <w:tc>
          <w:tcPr>
            <w:tcW w:w="684" w:type="dxa"/>
            <w:tcBorders>
              <w:left w:val="single" w:sz="4" w:space="0" w:color="000000"/>
              <w:bottom w:val="single" w:sz="4" w:space="0" w:color="000000"/>
              <w:right w:val="single" w:sz="4" w:space="0" w:color="000000"/>
            </w:tcBorders>
          </w:tcPr>
          <w:p w14:paraId="7860EE7D" w14:textId="77777777" w:rsidR="00492909" w:rsidRDefault="00B349FA">
            <w:pPr>
              <w:widowControl w:val="0"/>
            </w:pPr>
            <w:r>
              <w:rPr>
                <w:rFonts w:ascii="Calibri" w:hAnsi="Calibri" w:cs="Calibri"/>
                <w:sz w:val="22"/>
                <w:szCs w:val="22"/>
              </w:rPr>
              <w:t>2.1.</w:t>
            </w:r>
          </w:p>
        </w:tc>
        <w:tc>
          <w:tcPr>
            <w:tcW w:w="8376" w:type="dxa"/>
            <w:tcBorders>
              <w:left w:val="single" w:sz="4" w:space="0" w:color="000000"/>
              <w:bottom w:val="single" w:sz="4" w:space="0" w:color="000000"/>
              <w:right w:val="single" w:sz="4" w:space="0" w:color="000000"/>
            </w:tcBorders>
          </w:tcPr>
          <w:p w14:paraId="39AA3A4E" w14:textId="77777777" w:rsidR="00492909" w:rsidRDefault="00B349FA">
            <w:pPr>
              <w:widowControl w:val="0"/>
              <w:jc w:val="both"/>
              <w:rPr>
                <w:rFonts w:ascii="Calibri" w:hAnsi="Calibri" w:cs="Calibri"/>
                <w:sz w:val="22"/>
                <w:szCs w:val="22"/>
              </w:rPr>
            </w:pPr>
            <w:r>
              <w:rPr>
                <w:rFonts w:ascii="Calibri" w:hAnsi="Calibri" w:cs="Calibri"/>
                <w:sz w:val="22"/>
                <w:szCs w:val="22"/>
              </w:rPr>
              <w:t>Szerokie pasmo pracy 50MHz – 700MHz</w:t>
            </w:r>
          </w:p>
        </w:tc>
      </w:tr>
      <w:tr w:rsidR="00492909" w14:paraId="6C8AE1E1"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50244555" w14:textId="77777777" w:rsidR="00492909" w:rsidRDefault="00B349FA">
            <w:pPr>
              <w:widowControl w:val="0"/>
            </w:pPr>
            <w:r>
              <w:rPr>
                <w:rFonts w:ascii="Calibri" w:hAnsi="Calibri" w:cs="Calibri"/>
                <w:sz w:val="22"/>
                <w:szCs w:val="22"/>
              </w:rPr>
              <w:t>2.2</w:t>
            </w:r>
          </w:p>
        </w:tc>
        <w:tc>
          <w:tcPr>
            <w:tcW w:w="8376" w:type="dxa"/>
            <w:tcBorders>
              <w:top w:val="single" w:sz="4" w:space="0" w:color="000000"/>
              <w:left w:val="single" w:sz="4" w:space="0" w:color="000000"/>
              <w:bottom w:val="single" w:sz="4" w:space="0" w:color="000000"/>
              <w:right w:val="single" w:sz="4" w:space="0" w:color="000000"/>
            </w:tcBorders>
          </w:tcPr>
          <w:p w14:paraId="1A849D15" w14:textId="77777777" w:rsidR="00492909" w:rsidRDefault="00B349FA">
            <w:pPr>
              <w:widowControl w:val="0"/>
              <w:jc w:val="both"/>
              <w:rPr>
                <w:rFonts w:ascii="Calibri" w:hAnsi="Calibri" w:cs="Calibri"/>
                <w:sz w:val="22"/>
                <w:szCs w:val="22"/>
              </w:rPr>
            </w:pPr>
            <w:r>
              <w:rPr>
                <w:rFonts w:ascii="Calibri" w:hAnsi="Calibri" w:cs="Calibri"/>
                <w:sz w:val="22"/>
                <w:szCs w:val="22"/>
              </w:rPr>
              <w:t>Niska energia wyjściowa &lt; 600uJ (po uderzeniu pioruna)</w:t>
            </w:r>
          </w:p>
        </w:tc>
      </w:tr>
      <w:tr w:rsidR="00492909" w14:paraId="0BE7AD65"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270857DF" w14:textId="77777777" w:rsidR="00492909" w:rsidRDefault="00B349FA">
            <w:pPr>
              <w:widowControl w:val="0"/>
              <w:rPr>
                <w:rFonts w:ascii="Calibri" w:hAnsi="Calibri" w:cs="Calibri"/>
                <w:sz w:val="22"/>
                <w:szCs w:val="22"/>
              </w:rPr>
            </w:pPr>
            <w:r>
              <w:rPr>
                <w:rFonts w:ascii="Calibri" w:hAnsi="Calibri" w:cs="Calibri"/>
                <w:sz w:val="22"/>
                <w:szCs w:val="22"/>
              </w:rPr>
              <w:t>2.3</w:t>
            </w:r>
          </w:p>
        </w:tc>
        <w:tc>
          <w:tcPr>
            <w:tcW w:w="8376" w:type="dxa"/>
            <w:tcBorders>
              <w:top w:val="single" w:sz="4" w:space="0" w:color="000000"/>
              <w:left w:val="single" w:sz="4" w:space="0" w:color="000000"/>
              <w:bottom w:val="single" w:sz="4" w:space="0" w:color="000000"/>
              <w:right w:val="single" w:sz="4" w:space="0" w:color="000000"/>
            </w:tcBorders>
          </w:tcPr>
          <w:p w14:paraId="061FC57B"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Moc maksymalna: VHF 375W, </w:t>
            </w:r>
          </w:p>
        </w:tc>
      </w:tr>
      <w:tr w:rsidR="00492909" w14:paraId="2E82A3CA" w14:textId="77777777">
        <w:trPr>
          <w:jc w:val="right"/>
        </w:trPr>
        <w:tc>
          <w:tcPr>
            <w:tcW w:w="684" w:type="dxa"/>
            <w:tcBorders>
              <w:top w:val="single" w:sz="4" w:space="0" w:color="000000"/>
              <w:left w:val="single" w:sz="4" w:space="0" w:color="000000"/>
              <w:bottom w:val="single" w:sz="4" w:space="0" w:color="000000"/>
              <w:right w:val="single" w:sz="4" w:space="0" w:color="000000"/>
            </w:tcBorders>
            <w:shd w:val="clear" w:color="auto" w:fill="CCCCCC"/>
          </w:tcPr>
          <w:p w14:paraId="51F3A786" w14:textId="77777777" w:rsidR="00492909" w:rsidRDefault="00B349FA">
            <w:pPr>
              <w:widowControl w:val="0"/>
              <w:rPr>
                <w:rFonts w:ascii="Calibri" w:hAnsi="Calibri" w:cs="Calibri"/>
                <w:sz w:val="22"/>
                <w:szCs w:val="22"/>
              </w:rPr>
            </w:pPr>
            <w:r>
              <w:rPr>
                <w:rFonts w:ascii="Calibri" w:hAnsi="Calibri" w:cs="Calibri"/>
                <w:sz w:val="22"/>
                <w:szCs w:val="22"/>
              </w:rPr>
              <w:t>‍3</w:t>
            </w:r>
          </w:p>
        </w:tc>
        <w:tc>
          <w:tcPr>
            <w:tcW w:w="8376" w:type="dxa"/>
            <w:tcBorders>
              <w:top w:val="single" w:sz="4" w:space="0" w:color="000000"/>
              <w:left w:val="single" w:sz="4" w:space="0" w:color="000000"/>
              <w:bottom w:val="single" w:sz="4" w:space="0" w:color="000000"/>
              <w:right w:val="single" w:sz="4" w:space="0" w:color="000000"/>
            </w:tcBorders>
            <w:shd w:val="clear" w:color="auto" w:fill="CCCCCC"/>
          </w:tcPr>
          <w:p w14:paraId="0B6EA37D" w14:textId="77777777" w:rsidR="00492909" w:rsidRDefault="00B349FA">
            <w:pPr>
              <w:widowControl w:val="0"/>
              <w:jc w:val="both"/>
              <w:rPr>
                <w:rFonts w:ascii="Calibri" w:hAnsi="Calibri"/>
                <w:sz w:val="22"/>
                <w:szCs w:val="22"/>
              </w:rPr>
            </w:pPr>
            <w:r>
              <w:rPr>
                <w:rFonts w:ascii="Calibri" w:hAnsi="Calibri"/>
                <w:sz w:val="22"/>
                <w:szCs w:val="22"/>
              </w:rPr>
              <w:t xml:space="preserve">Okablowanie (instalacja antenowa) </w:t>
            </w:r>
            <w:r>
              <w:rPr>
                <w:rFonts w:ascii="Calibri" w:hAnsi="Calibri" w:cs="Calibri"/>
                <w:sz w:val="22"/>
                <w:szCs w:val="22"/>
                <w:u w:val="single"/>
              </w:rPr>
              <w:t>o następujących parametrach minimalnych:</w:t>
            </w:r>
          </w:p>
        </w:tc>
      </w:tr>
      <w:tr w:rsidR="00492909" w14:paraId="52140B5B" w14:textId="77777777">
        <w:trPr>
          <w:jc w:val="right"/>
        </w:trPr>
        <w:tc>
          <w:tcPr>
            <w:tcW w:w="684" w:type="dxa"/>
            <w:tcBorders>
              <w:left w:val="single" w:sz="4" w:space="0" w:color="000000"/>
              <w:bottom w:val="single" w:sz="4" w:space="0" w:color="000000"/>
              <w:right w:val="single" w:sz="4" w:space="0" w:color="000000"/>
            </w:tcBorders>
          </w:tcPr>
          <w:p w14:paraId="64D24AC2" w14:textId="77777777" w:rsidR="00492909" w:rsidRDefault="00B349FA">
            <w:pPr>
              <w:widowControl w:val="0"/>
            </w:pPr>
            <w:r>
              <w:rPr>
                <w:rFonts w:ascii="Calibri" w:hAnsi="Calibri" w:cs="Calibri"/>
                <w:sz w:val="22"/>
                <w:szCs w:val="22"/>
              </w:rPr>
              <w:t>3.1</w:t>
            </w:r>
          </w:p>
        </w:tc>
        <w:tc>
          <w:tcPr>
            <w:tcW w:w="8376" w:type="dxa"/>
            <w:tcBorders>
              <w:left w:val="single" w:sz="4" w:space="0" w:color="000000"/>
              <w:bottom w:val="single" w:sz="4" w:space="0" w:color="000000"/>
              <w:right w:val="single" w:sz="4" w:space="0" w:color="000000"/>
            </w:tcBorders>
          </w:tcPr>
          <w:p w14:paraId="728ACE2A" w14:textId="77777777" w:rsidR="00492909" w:rsidRDefault="00B349FA">
            <w:pPr>
              <w:widowControl w:val="0"/>
              <w:jc w:val="both"/>
            </w:pPr>
            <w:r>
              <w:rPr>
                <w:rFonts w:ascii="Calibri" w:hAnsi="Calibri" w:cs="Calibri"/>
                <w:sz w:val="22"/>
                <w:szCs w:val="22"/>
              </w:rPr>
              <w:t xml:space="preserve">Impedancja - </w:t>
            </w:r>
            <w:r>
              <w:rPr>
                <w:rFonts w:ascii="Calibri" w:hAnsi="Calibri" w:cs="Calibri"/>
                <w:color w:val="000000"/>
                <w:sz w:val="22"/>
                <w:szCs w:val="22"/>
                <w:shd w:val="clear" w:color="auto" w:fill="FDFDFD"/>
              </w:rPr>
              <w:t>50 Ohm</w:t>
            </w:r>
          </w:p>
        </w:tc>
      </w:tr>
      <w:tr w:rsidR="00492909" w14:paraId="7A07A716" w14:textId="77777777">
        <w:trPr>
          <w:jc w:val="right"/>
        </w:trPr>
        <w:tc>
          <w:tcPr>
            <w:tcW w:w="684" w:type="dxa"/>
            <w:tcBorders>
              <w:top w:val="single" w:sz="4" w:space="0" w:color="000000"/>
              <w:left w:val="single" w:sz="4" w:space="0" w:color="000000"/>
              <w:bottom w:val="single" w:sz="4" w:space="0" w:color="000000"/>
              <w:right w:val="single" w:sz="4" w:space="0" w:color="000000"/>
            </w:tcBorders>
          </w:tcPr>
          <w:p w14:paraId="660483B0" w14:textId="77777777" w:rsidR="00492909" w:rsidRDefault="00B349FA">
            <w:pPr>
              <w:widowControl w:val="0"/>
            </w:pPr>
            <w:r>
              <w:rPr>
                <w:rFonts w:ascii="Calibri" w:hAnsi="Calibri" w:cs="Calibri"/>
                <w:sz w:val="22"/>
                <w:szCs w:val="22"/>
              </w:rPr>
              <w:t>3.2</w:t>
            </w:r>
          </w:p>
        </w:tc>
        <w:tc>
          <w:tcPr>
            <w:tcW w:w="8376" w:type="dxa"/>
            <w:tcBorders>
              <w:top w:val="single" w:sz="4" w:space="0" w:color="000000"/>
              <w:left w:val="single" w:sz="4" w:space="0" w:color="000000"/>
              <w:bottom w:val="single" w:sz="4" w:space="0" w:color="000000"/>
              <w:right w:val="single" w:sz="4" w:space="0" w:color="000000"/>
            </w:tcBorders>
          </w:tcPr>
          <w:p w14:paraId="563CEAC7" w14:textId="77777777" w:rsidR="00492909" w:rsidRDefault="00B349FA">
            <w:pPr>
              <w:widowControl w:val="0"/>
              <w:jc w:val="both"/>
            </w:pPr>
            <w:r>
              <w:rPr>
                <w:rFonts w:ascii="Calibri" w:hAnsi="Calibri" w:cs="Calibri"/>
                <w:sz w:val="22"/>
                <w:szCs w:val="22"/>
              </w:rPr>
              <w:t>Tłumienność kabla &lt;</w:t>
            </w:r>
            <w:r>
              <w:rPr>
                <w:rFonts w:ascii="Calibri" w:hAnsi="Calibri" w:cs="Calibri"/>
                <w:color w:val="000000"/>
                <w:sz w:val="22"/>
                <w:szCs w:val="22"/>
                <w:shd w:val="clear" w:color="auto" w:fill="FFFFFF"/>
              </w:rPr>
              <w:t>5 dB/ 100 m przy częstotliwości pracy 169 MHz</w:t>
            </w:r>
          </w:p>
        </w:tc>
      </w:tr>
      <w:tr w:rsidR="00492909" w14:paraId="205EBF35" w14:textId="77777777">
        <w:trPr>
          <w:jc w:val="right"/>
        </w:trPr>
        <w:tc>
          <w:tcPr>
            <w:tcW w:w="684" w:type="dxa"/>
            <w:tcBorders>
              <w:left w:val="single" w:sz="4" w:space="0" w:color="000000"/>
              <w:bottom w:val="single" w:sz="4" w:space="0" w:color="000000"/>
              <w:right w:val="single" w:sz="4" w:space="0" w:color="000000"/>
            </w:tcBorders>
          </w:tcPr>
          <w:p w14:paraId="12A1EC2F" w14:textId="77777777" w:rsidR="00492909" w:rsidRDefault="00B349FA">
            <w:pPr>
              <w:widowControl w:val="0"/>
            </w:pPr>
            <w:r>
              <w:rPr>
                <w:rFonts w:ascii="Calibri" w:hAnsi="Calibri" w:cs="Calibri"/>
                <w:sz w:val="22"/>
                <w:szCs w:val="22"/>
              </w:rPr>
              <w:t>‍3.3</w:t>
            </w:r>
          </w:p>
        </w:tc>
        <w:tc>
          <w:tcPr>
            <w:tcW w:w="8376" w:type="dxa"/>
            <w:tcBorders>
              <w:left w:val="single" w:sz="4" w:space="0" w:color="000000"/>
              <w:bottom w:val="single" w:sz="4" w:space="0" w:color="000000"/>
              <w:right w:val="single" w:sz="4" w:space="0" w:color="000000"/>
            </w:tcBorders>
          </w:tcPr>
          <w:p w14:paraId="68EE7DD8" w14:textId="77777777" w:rsidR="00492909" w:rsidRDefault="00B349FA">
            <w:pPr>
              <w:widowControl w:val="0"/>
              <w:jc w:val="both"/>
              <w:rPr>
                <w:rFonts w:ascii="Calibri" w:hAnsi="Calibri" w:cs="Calibri"/>
                <w:sz w:val="22"/>
                <w:szCs w:val="22"/>
              </w:rPr>
            </w:pPr>
            <w:r>
              <w:rPr>
                <w:rFonts w:ascii="Calibri" w:hAnsi="Calibri" w:cs="Calibri"/>
                <w:sz w:val="22"/>
                <w:szCs w:val="22"/>
              </w:rPr>
              <w:t>Instalacja wykonana w standardzie kabla koncentrycznego LDF4-50A 1/2-CommScope/Andrew</w:t>
            </w:r>
          </w:p>
        </w:tc>
      </w:tr>
      <w:tr w:rsidR="00492909" w14:paraId="321A1B0C" w14:textId="77777777">
        <w:trPr>
          <w:jc w:val="right"/>
        </w:trPr>
        <w:tc>
          <w:tcPr>
            <w:tcW w:w="684" w:type="dxa"/>
            <w:tcBorders>
              <w:left w:val="single" w:sz="4" w:space="0" w:color="000000"/>
              <w:bottom w:val="single" w:sz="4" w:space="0" w:color="000000"/>
              <w:right w:val="single" w:sz="4" w:space="0" w:color="000000"/>
            </w:tcBorders>
          </w:tcPr>
          <w:p w14:paraId="6DDA11C4" w14:textId="77777777" w:rsidR="00492909" w:rsidRDefault="00B349FA">
            <w:pPr>
              <w:widowControl w:val="0"/>
            </w:pPr>
            <w:r>
              <w:rPr>
                <w:rFonts w:ascii="Calibri" w:hAnsi="Calibri" w:cs="Calibri"/>
                <w:sz w:val="22"/>
                <w:szCs w:val="22"/>
              </w:rPr>
              <w:t>‍3.4</w:t>
            </w:r>
          </w:p>
        </w:tc>
        <w:tc>
          <w:tcPr>
            <w:tcW w:w="8376" w:type="dxa"/>
            <w:tcBorders>
              <w:left w:val="single" w:sz="4" w:space="0" w:color="000000"/>
              <w:bottom w:val="single" w:sz="4" w:space="0" w:color="000000"/>
              <w:right w:val="single" w:sz="4" w:space="0" w:color="000000"/>
            </w:tcBorders>
          </w:tcPr>
          <w:p w14:paraId="61E89146"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Wtyki: N gniazdo skręcane na kabel LDF4-50A 1/2 - L4TNF-PSA CommScope (Andrew) oraz N wtyk skręcany na kabel LDF4-50A - 1/2- L4TNM-PSA CommScope (Andrew) </w:t>
            </w:r>
          </w:p>
        </w:tc>
      </w:tr>
      <w:tr w:rsidR="00492909" w14:paraId="4F837697" w14:textId="77777777">
        <w:trPr>
          <w:jc w:val="right"/>
        </w:trPr>
        <w:tc>
          <w:tcPr>
            <w:tcW w:w="684" w:type="dxa"/>
            <w:tcBorders>
              <w:left w:val="single" w:sz="4" w:space="0" w:color="000000"/>
              <w:bottom w:val="single" w:sz="4" w:space="0" w:color="000000"/>
              <w:right w:val="single" w:sz="4" w:space="0" w:color="000000"/>
            </w:tcBorders>
            <w:shd w:val="clear" w:color="auto" w:fill="CCCCCC"/>
          </w:tcPr>
          <w:p w14:paraId="2E8C756D" w14:textId="77777777" w:rsidR="00492909" w:rsidRDefault="00B349FA">
            <w:pPr>
              <w:widowControl w:val="0"/>
              <w:rPr>
                <w:rFonts w:ascii="Calibri" w:hAnsi="Calibri" w:cs="Calibri"/>
                <w:sz w:val="22"/>
                <w:szCs w:val="22"/>
              </w:rPr>
            </w:pPr>
            <w:r>
              <w:rPr>
                <w:rFonts w:ascii="Calibri" w:hAnsi="Calibri" w:cs="Calibri"/>
                <w:sz w:val="22"/>
                <w:szCs w:val="22"/>
              </w:rPr>
              <w:t>‍3.5</w:t>
            </w:r>
          </w:p>
        </w:tc>
        <w:tc>
          <w:tcPr>
            <w:tcW w:w="8376" w:type="dxa"/>
            <w:tcBorders>
              <w:left w:val="single" w:sz="4" w:space="0" w:color="000000"/>
              <w:bottom w:val="single" w:sz="4" w:space="0" w:color="000000"/>
              <w:right w:val="single" w:sz="4" w:space="0" w:color="000000"/>
            </w:tcBorders>
            <w:shd w:val="clear" w:color="auto" w:fill="CCCCCC"/>
          </w:tcPr>
          <w:p w14:paraId="5D8196CF" w14:textId="77777777" w:rsidR="00492909" w:rsidRDefault="00B349FA">
            <w:pPr>
              <w:widowControl w:val="0"/>
              <w:jc w:val="both"/>
              <w:rPr>
                <w:rFonts w:ascii="Calibri" w:eastAsia="SimSun" w:hAnsi="Calibri" w:cs="Calibri"/>
                <w:sz w:val="22"/>
                <w:szCs w:val="22"/>
                <w:lang w:eastAsia="hi-IN" w:bidi="hi-IN"/>
              </w:rPr>
            </w:pPr>
            <w:r>
              <w:rPr>
                <w:rFonts w:ascii="Calibri" w:eastAsia="SimSun" w:hAnsi="Calibri" w:cs="Calibri"/>
                <w:sz w:val="22"/>
                <w:szCs w:val="22"/>
                <w:lang w:eastAsia="hi-IN" w:bidi="hi-IN"/>
              </w:rPr>
              <w:t xml:space="preserve">Wymagania uzupełniające: </w:t>
            </w:r>
          </w:p>
        </w:tc>
      </w:tr>
      <w:tr w:rsidR="00492909" w14:paraId="1052B1F1" w14:textId="77777777">
        <w:trPr>
          <w:jc w:val="right"/>
        </w:trPr>
        <w:tc>
          <w:tcPr>
            <w:tcW w:w="684" w:type="dxa"/>
            <w:tcBorders>
              <w:left w:val="single" w:sz="4" w:space="0" w:color="000000"/>
              <w:bottom w:val="single" w:sz="4" w:space="0" w:color="000000"/>
              <w:right w:val="single" w:sz="4" w:space="0" w:color="000000"/>
            </w:tcBorders>
          </w:tcPr>
          <w:p w14:paraId="01694E35" w14:textId="77777777" w:rsidR="00492909" w:rsidRDefault="00B349FA">
            <w:pPr>
              <w:widowControl w:val="0"/>
            </w:pPr>
            <w:r>
              <w:rPr>
                <w:rFonts w:ascii="Calibri" w:hAnsi="Calibri" w:cs="Calibri"/>
                <w:sz w:val="22"/>
                <w:szCs w:val="22"/>
              </w:rPr>
              <w:t>‍3.5.1</w:t>
            </w:r>
          </w:p>
        </w:tc>
        <w:tc>
          <w:tcPr>
            <w:tcW w:w="8376" w:type="dxa"/>
            <w:tcBorders>
              <w:left w:val="single" w:sz="4" w:space="0" w:color="000000"/>
              <w:bottom w:val="single" w:sz="4" w:space="0" w:color="000000"/>
              <w:right w:val="single" w:sz="4" w:space="0" w:color="000000"/>
            </w:tcBorders>
          </w:tcPr>
          <w:p w14:paraId="3FEA0871" w14:textId="77777777" w:rsidR="00492909" w:rsidRDefault="00B349FA">
            <w:pPr>
              <w:widowControl w:val="0"/>
              <w:jc w:val="both"/>
            </w:pPr>
            <w:r>
              <w:rPr>
                <w:rFonts w:ascii="Calibri" w:hAnsi="Calibri" w:cs="Calibri"/>
                <w:sz w:val="22"/>
                <w:szCs w:val="22"/>
              </w:rPr>
              <w:t>Dopuszcza się wykonanie jumperów przy antenie na maszcie z okablowania innego niż wymienione, spełniającego warunek Tłumienność &lt;6</w:t>
            </w:r>
            <w:r>
              <w:rPr>
                <w:rFonts w:ascii="Calibri" w:hAnsi="Calibri" w:cs="Calibri"/>
                <w:color w:val="000000"/>
                <w:sz w:val="22"/>
                <w:szCs w:val="22"/>
                <w:shd w:val="clear" w:color="auto" w:fill="FFFFFF"/>
              </w:rPr>
              <w:t xml:space="preserve"> dB/ 100 m przy częstotliwości pracy 169 MHz</w:t>
            </w:r>
            <w:r>
              <w:rPr>
                <w:rFonts w:ascii="Calibri" w:hAnsi="Calibri" w:cs="Calibri"/>
                <w:sz w:val="22"/>
                <w:szCs w:val="22"/>
              </w:rPr>
              <w:t xml:space="preserve"> np.: CNT-400 oraz dalej do podłączenia radiotelefonu z instalacją antenową do odgromnika gazowego z okablowania innego niż wymienione, spełniającego warunek Tłumienność &lt;13</w:t>
            </w:r>
            <w:r>
              <w:rPr>
                <w:rFonts w:ascii="Calibri" w:hAnsi="Calibri" w:cs="Calibri"/>
                <w:color w:val="000000"/>
                <w:sz w:val="22"/>
                <w:szCs w:val="22"/>
                <w:shd w:val="clear" w:color="auto" w:fill="FFFFFF"/>
              </w:rPr>
              <w:t xml:space="preserve"> dB/ 100 m  przy częstotliwości pracy 169 MHz</w:t>
            </w:r>
            <w:r>
              <w:rPr>
                <w:rFonts w:ascii="Calibri" w:hAnsi="Calibri" w:cs="Calibri"/>
                <w:sz w:val="22"/>
                <w:szCs w:val="22"/>
              </w:rPr>
              <w:t xml:space="preserve"> </w:t>
            </w:r>
            <w:r>
              <w:rPr>
                <w:rFonts w:ascii="Calibri" w:hAnsi="Calibri" w:cs="Calibri"/>
                <w:color w:val="000000"/>
                <w:sz w:val="22"/>
                <w:szCs w:val="22"/>
                <w:shd w:val="clear" w:color="auto" w:fill="FFFFFF"/>
              </w:rPr>
              <w:t xml:space="preserve">(np.: Belden H-155) </w:t>
            </w:r>
          </w:p>
        </w:tc>
      </w:tr>
      <w:tr w:rsidR="00492909" w14:paraId="542A7C2A" w14:textId="77777777">
        <w:trPr>
          <w:jc w:val="right"/>
        </w:trPr>
        <w:tc>
          <w:tcPr>
            <w:tcW w:w="684" w:type="dxa"/>
            <w:tcBorders>
              <w:left w:val="single" w:sz="4" w:space="0" w:color="000000"/>
              <w:bottom w:val="single" w:sz="4" w:space="0" w:color="000000"/>
              <w:right w:val="single" w:sz="4" w:space="0" w:color="000000"/>
            </w:tcBorders>
          </w:tcPr>
          <w:p w14:paraId="4F813627" w14:textId="77777777" w:rsidR="00492909" w:rsidRDefault="00B349FA">
            <w:pPr>
              <w:widowControl w:val="0"/>
            </w:pPr>
            <w:r>
              <w:rPr>
                <w:rFonts w:ascii="Calibri" w:hAnsi="Calibri" w:cs="Calibri"/>
                <w:sz w:val="22"/>
                <w:szCs w:val="22"/>
              </w:rPr>
              <w:t>‍3.5.2</w:t>
            </w:r>
          </w:p>
        </w:tc>
        <w:tc>
          <w:tcPr>
            <w:tcW w:w="8376" w:type="dxa"/>
            <w:tcBorders>
              <w:left w:val="single" w:sz="4" w:space="0" w:color="000000"/>
              <w:bottom w:val="single" w:sz="4" w:space="0" w:color="000000"/>
              <w:right w:val="single" w:sz="4" w:space="0" w:color="000000"/>
            </w:tcBorders>
          </w:tcPr>
          <w:p w14:paraId="2B075A93"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Według zamawiającego anteny będą zainstalowane w wymienionych lokalizacjach na maksimum 3 metrowych  masztach. Dopuszcza się użycie prefabrykowanych masztów kratownicowych. </w:t>
            </w:r>
          </w:p>
        </w:tc>
      </w:tr>
      <w:tr w:rsidR="00492909" w14:paraId="0A540D70" w14:textId="77777777">
        <w:trPr>
          <w:jc w:val="right"/>
        </w:trPr>
        <w:tc>
          <w:tcPr>
            <w:tcW w:w="684" w:type="dxa"/>
            <w:tcBorders>
              <w:left w:val="single" w:sz="4" w:space="0" w:color="000000"/>
              <w:bottom w:val="single" w:sz="4" w:space="0" w:color="000000"/>
              <w:right w:val="single" w:sz="4" w:space="0" w:color="000000"/>
            </w:tcBorders>
          </w:tcPr>
          <w:p w14:paraId="7CEA2B06" w14:textId="77777777" w:rsidR="00492909" w:rsidRDefault="00B349FA">
            <w:pPr>
              <w:widowControl w:val="0"/>
              <w:rPr>
                <w:rFonts w:ascii="Calibri" w:hAnsi="Calibri" w:cs="Calibri"/>
                <w:sz w:val="22"/>
                <w:szCs w:val="22"/>
              </w:rPr>
            </w:pPr>
            <w:r>
              <w:rPr>
                <w:rFonts w:ascii="Calibri" w:hAnsi="Calibri" w:cs="Calibri"/>
                <w:sz w:val="22"/>
                <w:szCs w:val="22"/>
              </w:rPr>
              <w:t>‍3.5.3</w:t>
            </w:r>
          </w:p>
        </w:tc>
        <w:tc>
          <w:tcPr>
            <w:tcW w:w="8376" w:type="dxa"/>
            <w:tcBorders>
              <w:left w:val="single" w:sz="4" w:space="0" w:color="000000"/>
              <w:bottom w:val="single" w:sz="4" w:space="0" w:color="000000"/>
              <w:right w:val="single" w:sz="4" w:space="0" w:color="000000"/>
            </w:tcBorders>
          </w:tcPr>
          <w:p w14:paraId="3E81883B"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Kable antenowy ułożony pionowo z zastosowaniem dedykowanych uchwytów do kabla lub drabinek kablowych a poziomo w korytkach kablowych (otwartych) typu BAKS.  </w:t>
            </w:r>
          </w:p>
        </w:tc>
      </w:tr>
      <w:tr w:rsidR="00492909" w14:paraId="5128E9EE" w14:textId="77777777">
        <w:trPr>
          <w:jc w:val="right"/>
        </w:trPr>
        <w:tc>
          <w:tcPr>
            <w:tcW w:w="684" w:type="dxa"/>
            <w:tcBorders>
              <w:left w:val="single" w:sz="4" w:space="0" w:color="000000"/>
              <w:bottom w:val="single" w:sz="4" w:space="0" w:color="000000"/>
              <w:right w:val="single" w:sz="4" w:space="0" w:color="000000"/>
            </w:tcBorders>
          </w:tcPr>
          <w:p w14:paraId="55943889" w14:textId="77777777" w:rsidR="00492909" w:rsidRDefault="00B349FA">
            <w:pPr>
              <w:widowControl w:val="0"/>
              <w:rPr>
                <w:rFonts w:ascii="Calibri" w:hAnsi="Calibri" w:cs="Calibri"/>
                <w:sz w:val="22"/>
                <w:szCs w:val="22"/>
              </w:rPr>
            </w:pPr>
            <w:r>
              <w:rPr>
                <w:rFonts w:ascii="Calibri" w:hAnsi="Calibri" w:cs="Calibri"/>
                <w:sz w:val="22"/>
                <w:szCs w:val="22"/>
              </w:rPr>
              <w:t>‍3.5.4</w:t>
            </w:r>
          </w:p>
        </w:tc>
        <w:tc>
          <w:tcPr>
            <w:tcW w:w="8376" w:type="dxa"/>
            <w:tcBorders>
              <w:left w:val="single" w:sz="4" w:space="0" w:color="000000"/>
              <w:bottom w:val="single" w:sz="4" w:space="0" w:color="000000"/>
              <w:right w:val="single" w:sz="4" w:space="0" w:color="000000"/>
            </w:tcBorders>
          </w:tcPr>
          <w:p w14:paraId="3249B81C"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Wykonawca zapewnia podłączenie instalacji do instalacji odgromowej budynku wraz z wykonaniem stosownych pomiarów zgodnie z obowiązującymi przepisami i normami branżowymi. Wykonawca dostarczy zamawiającemu protokół odbiorczy z pomiarów instalacji antenowej wg załącznika nr który będzie stanowił warunek odbioru systemu przez Zamawiającego. </w:t>
            </w:r>
          </w:p>
        </w:tc>
      </w:tr>
    </w:tbl>
    <w:p w14:paraId="29A32E8C" w14:textId="77777777" w:rsidR="00492909" w:rsidRDefault="00492909">
      <w:pPr>
        <w:jc w:val="both"/>
        <w:rPr>
          <w:rFonts w:ascii="Calibri" w:hAnsi="Calibri" w:cs="Calibri"/>
          <w:sz w:val="22"/>
          <w:szCs w:val="22"/>
        </w:rPr>
      </w:pPr>
    </w:p>
    <w:p w14:paraId="743D7797" w14:textId="77777777" w:rsidR="00492909" w:rsidRDefault="00492909">
      <w:pPr>
        <w:ind w:firstLine="360"/>
        <w:jc w:val="both"/>
        <w:rPr>
          <w:rFonts w:ascii="Calibri" w:hAnsi="Calibri" w:cs="Calibri"/>
          <w:sz w:val="22"/>
          <w:szCs w:val="22"/>
        </w:rPr>
      </w:pPr>
    </w:p>
    <w:p w14:paraId="7521C7AD" w14:textId="77777777" w:rsidR="00492909" w:rsidRDefault="00B349FA">
      <w:pPr>
        <w:jc w:val="both"/>
        <w:rPr>
          <w:b/>
          <w:bCs/>
          <w:szCs w:val="24"/>
        </w:rPr>
      </w:pPr>
      <w:r>
        <w:rPr>
          <w:rFonts w:ascii="Calibri" w:hAnsi="Calibri" w:cs="Calibri"/>
          <w:b/>
          <w:bCs/>
          <w:szCs w:val="24"/>
        </w:rPr>
        <w:t>7. Oprogramowanie do diagnostyki przemienników pracujących w sieci stacji retransmisyjnych  oraz pracy z radiotelefonami wyniesionymi (Element E).</w:t>
      </w:r>
    </w:p>
    <w:p w14:paraId="2BF62060" w14:textId="77777777" w:rsidR="00492909" w:rsidRDefault="00492909">
      <w:pPr>
        <w:jc w:val="both"/>
        <w:rPr>
          <w:rFonts w:ascii="Calibri" w:hAnsi="Calibri" w:cs="Calibri"/>
          <w:sz w:val="22"/>
          <w:szCs w:val="22"/>
        </w:rPr>
      </w:pPr>
    </w:p>
    <w:p w14:paraId="1C44C557" w14:textId="77777777" w:rsidR="00492909" w:rsidRDefault="00B349FA">
      <w:pPr>
        <w:tabs>
          <w:tab w:val="left" w:pos="142"/>
        </w:tabs>
        <w:contextualSpacing/>
        <w:jc w:val="both"/>
      </w:pPr>
      <w:r>
        <w:rPr>
          <w:rFonts w:ascii="Calibri" w:eastAsia="Calibri" w:hAnsi="Calibri" w:cs="Calibri"/>
          <w:iCs/>
          <w:kern w:val="2"/>
          <w:sz w:val="22"/>
          <w:szCs w:val="22"/>
        </w:rPr>
        <w:t>Specyfikacja techniczna</w:t>
      </w:r>
      <w:r>
        <w:rPr>
          <w:rFonts w:ascii="Calibri" w:hAnsi="Calibri" w:cs="Calibri"/>
          <w:sz w:val="22"/>
          <w:szCs w:val="22"/>
        </w:rPr>
        <w:t xml:space="preserve"> nr E.1 – Wymagania minimalne dotyczące funkcjonalności oprogramowania do diagnostyki sieci przemienników oraz pracy z radiotelefonami wyniesionymi do pracy na kanale 39 LPR. </w:t>
      </w:r>
    </w:p>
    <w:p w14:paraId="15535281" w14:textId="77777777" w:rsidR="00492909" w:rsidRDefault="00492909">
      <w:pPr>
        <w:tabs>
          <w:tab w:val="left" w:pos="142"/>
        </w:tabs>
        <w:contextualSpacing/>
        <w:jc w:val="both"/>
        <w:rPr>
          <w:rFonts w:ascii="Calibri" w:eastAsia="Calibri" w:hAnsi="Calibri" w:cs="Calibri"/>
          <w:b/>
          <w:bCs/>
          <w:iCs/>
          <w:kern w:val="2"/>
          <w:sz w:val="22"/>
          <w:szCs w:val="22"/>
        </w:rPr>
      </w:pPr>
    </w:p>
    <w:tbl>
      <w:tblPr>
        <w:tblW w:w="9080" w:type="dxa"/>
        <w:jc w:val="center"/>
        <w:tblLayout w:type="fixed"/>
        <w:tblLook w:val="04A0" w:firstRow="1" w:lastRow="0" w:firstColumn="1" w:lastColumn="0" w:noHBand="0" w:noVBand="1"/>
      </w:tblPr>
      <w:tblGrid>
        <w:gridCol w:w="680"/>
        <w:gridCol w:w="8400"/>
      </w:tblGrid>
      <w:tr w:rsidR="00492909" w14:paraId="6FB3A5F9"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90E5AC" w14:textId="77777777" w:rsidR="00492909" w:rsidRDefault="00B349FA">
            <w:pPr>
              <w:widowControl w:val="0"/>
              <w:snapToGrid w:val="0"/>
              <w:jc w:val="center"/>
              <w:rPr>
                <w:rFonts w:ascii="Calibri" w:hAnsi="Calibri" w:cs="Calibri"/>
                <w:b/>
                <w:bCs/>
                <w:sz w:val="22"/>
                <w:szCs w:val="22"/>
              </w:rPr>
            </w:pPr>
            <w:r>
              <w:rPr>
                <w:rFonts w:ascii="Calibri" w:hAnsi="Calibri" w:cs="Calibri"/>
                <w:b/>
                <w:bCs/>
                <w:sz w:val="22"/>
                <w:szCs w:val="22"/>
              </w:rPr>
              <w:t>Lp.</w:t>
            </w:r>
          </w:p>
        </w:tc>
        <w:tc>
          <w:tcPr>
            <w:tcW w:w="8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C7C3EA" w14:textId="77777777" w:rsidR="00492909" w:rsidRDefault="00B349FA">
            <w:pPr>
              <w:widowControl w:val="0"/>
              <w:snapToGrid w:val="0"/>
              <w:jc w:val="center"/>
              <w:rPr>
                <w:rFonts w:ascii="Calibri" w:hAnsi="Calibri" w:cs="Calibri"/>
                <w:b/>
                <w:sz w:val="22"/>
                <w:szCs w:val="22"/>
              </w:rPr>
            </w:pPr>
            <w:r>
              <w:rPr>
                <w:rFonts w:ascii="Calibri" w:hAnsi="Calibri" w:cs="Calibri"/>
                <w:b/>
                <w:sz w:val="22"/>
                <w:szCs w:val="22"/>
              </w:rPr>
              <w:t>Minimalne parametry techniczne wymagane przez Zamawiającego</w:t>
            </w:r>
          </w:p>
        </w:tc>
      </w:tr>
      <w:tr w:rsidR="00492909" w14:paraId="1B1DC127" w14:textId="77777777">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D9D9D9"/>
          </w:tcPr>
          <w:p w14:paraId="59F3239D"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1</w:t>
            </w:r>
          </w:p>
        </w:tc>
        <w:tc>
          <w:tcPr>
            <w:tcW w:w="8399" w:type="dxa"/>
            <w:tcBorders>
              <w:top w:val="single" w:sz="4" w:space="0" w:color="000000"/>
              <w:left w:val="single" w:sz="4" w:space="0" w:color="000000"/>
              <w:bottom w:val="single" w:sz="4" w:space="0" w:color="000000"/>
              <w:right w:val="single" w:sz="4" w:space="0" w:color="000000"/>
            </w:tcBorders>
            <w:shd w:val="clear" w:color="auto" w:fill="D9D9D9"/>
          </w:tcPr>
          <w:p w14:paraId="5FAA1613" w14:textId="77777777" w:rsidR="00492909" w:rsidRDefault="00B349FA">
            <w:pPr>
              <w:widowControl w:val="0"/>
              <w:snapToGrid w:val="0"/>
              <w:jc w:val="center"/>
              <w:rPr>
                <w:rFonts w:ascii="Calibri" w:eastAsia="Arial" w:hAnsi="Calibri" w:cs="Calibri"/>
                <w:b/>
                <w:bCs/>
                <w:iCs/>
                <w:sz w:val="22"/>
                <w:szCs w:val="22"/>
              </w:rPr>
            </w:pPr>
            <w:r>
              <w:rPr>
                <w:rFonts w:ascii="Calibri" w:eastAsia="Arial" w:hAnsi="Calibri" w:cs="Calibri"/>
                <w:b/>
                <w:bCs/>
                <w:iCs/>
                <w:sz w:val="22"/>
                <w:szCs w:val="22"/>
              </w:rPr>
              <w:t>Ogólne cechy funkcjonalno-użytkowe</w:t>
            </w:r>
          </w:p>
        </w:tc>
      </w:tr>
      <w:tr w:rsidR="00492909" w14:paraId="76B8BBB7"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5F87BE5F"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759F2E1B"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Możliwość skonfigurowania konsoli wykorzystującej bezpośrednie podłączenie do sieci przemienników oraz stacji bazowej wyniesionej do pracy na kanale 39 LPR. </w:t>
            </w:r>
          </w:p>
        </w:tc>
      </w:tr>
      <w:tr w:rsidR="00492909" w14:paraId="7D4777D6"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280649B4" w14:textId="77777777" w:rsidR="00492909" w:rsidRDefault="00492909">
            <w:pPr>
              <w:pStyle w:val="Akapitzlist"/>
              <w:widowControl w:val="0"/>
              <w:numPr>
                <w:ilvl w:val="1"/>
                <w:numId w:val="7"/>
              </w:numPr>
              <w:shd w:val="clear" w:color="auto" w:fill="FFFFFF"/>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1446395D" w14:textId="77777777" w:rsidR="00492909" w:rsidRDefault="00B349FA">
            <w:pPr>
              <w:widowControl w:val="0"/>
              <w:shd w:val="clear" w:color="auto" w:fill="FFFFFF"/>
              <w:suppressAutoHyphens w:val="0"/>
              <w:jc w:val="both"/>
              <w:rPr>
                <w:rFonts w:ascii="Calibri" w:hAnsi="Calibri" w:cs="Calibri"/>
                <w:sz w:val="22"/>
                <w:szCs w:val="22"/>
                <w:lang w:eastAsia="pl-PL"/>
              </w:rPr>
            </w:pPr>
            <w:r>
              <w:rPr>
                <w:rFonts w:ascii="Calibri" w:hAnsi="Calibri" w:cs="Calibri"/>
                <w:sz w:val="22"/>
                <w:szCs w:val="22"/>
                <w:lang w:eastAsia="pl-PL"/>
              </w:rPr>
              <w:t>Mieć możliwość skonfigurowania konsoli dla sterowania zdalnym radiotelefonem MOTOTRBO serii DM 4xxx. W szczególności:</w:t>
            </w:r>
          </w:p>
          <w:p w14:paraId="65135663" w14:textId="77777777" w:rsidR="00492909" w:rsidRDefault="00B349FA">
            <w:pPr>
              <w:widowControl w:val="0"/>
              <w:shd w:val="clear" w:color="auto" w:fill="FFFFFF"/>
              <w:ind w:left="360"/>
              <w:rPr>
                <w:rFonts w:ascii="Calibri" w:hAnsi="Calibri" w:cs="Calibri"/>
                <w:sz w:val="22"/>
                <w:szCs w:val="22"/>
                <w:lang w:eastAsia="pl-PL"/>
              </w:rPr>
            </w:pPr>
            <w:r>
              <w:rPr>
                <w:rFonts w:ascii="Calibri" w:hAnsi="Calibri" w:cs="Calibri"/>
                <w:sz w:val="22"/>
                <w:szCs w:val="22"/>
                <w:lang w:eastAsia="pl-PL"/>
              </w:rPr>
              <w:t>- mieć możliwość zdalnej obsługi radiotelefonu, m.in.: realizowania wywołań głosowych, realizowania wywołań z dzwonieniem (call alert), emulacja (obsługa klawiszy) przycisków radiotelefonu, łączenie z przyciskami funkcyjnymi P1-P4,</w:t>
            </w:r>
          </w:p>
          <w:p w14:paraId="31E5F73F" w14:textId="77777777" w:rsidR="00492909" w:rsidRDefault="00B349FA">
            <w:pPr>
              <w:widowControl w:val="0"/>
              <w:shd w:val="clear" w:color="auto" w:fill="FFFFFF"/>
              <w:ind w:left="360"/>
              <w:rPr>
                <w:rFonts w:ascii="Calibri" w:hAnsi="Calibri" w:cs="Calibri"/>
                <w:sz w:val="22"/>
                <w:szCs w:val="22"/>
                <w:lang w:eastAsia="pl-PL"/>
              </w:rPr>
            </w:pPr>
            <w:r>
              <w:rPr>
                <w:rFonts w:ascii="Calibri" w:hAnsi="Calibri" w:cs="Calibri"/>
                <w:sz w:val="22"/>
                <w:szCs w:val="22"/>
                <w:lang w:eastAsia="pl-PL"/>
              </w:rPr>
              <w:t xml:space="preserve">- w pełni odwzorowywać wyświetlacz radiotelefonu, wyświetlając w konsoli wszystkie </w:t>
            </w:r>
            <w:r>
              <w:rPr>
                <w:rFonts w:ascii="Calibri" w:hAnsi="Calibri" w:cs="Calibri"/>
                <w:sz w:val="22"/>
                <w:szCs w:val="22"/>
                <w:lang w:eastAsia="pl-PL"/>
              </w:rPr>
              <w:lastRenderedPageBreak/>
              <w:t>informacje wyświetlane na jego wyświetlaczu,</w:t>
            </w:r>
          </w:p>
          <w:p w14:paraId="5E4AF936" w14:textId="77777777" w:rsidR="00492909" w:rsidRDefault="00B349FA">
            <w:pPr>
              <w:widowControl w:val="0"/>
              <w:shd w:val="clear" w:color="auto" w:fill="FFFFFF"/>
              <w:ind w:left="360"/>
              <w:rPr>
                <w:rFonts w:ascii="Calibri" w:hAnsi="Calibri" w:cs="Calibri"/>
                <w:sz w:val="22"/>
                <w:szCs w:val="22"/>
                <w:lang w:eastAsia="pl-PL"/>
              </w:rPr>
            </w:pPr>
            <w:r>
              <w:rPr>
                <w:rFonts w:ascii="Calibri" w:hAnsi="Calibri" w:cs="Calibri"/>
                <w:sz w:val="22"/>
                <w:szCs w:val="22"/>
                <w:lang w:eastAsia="pl-PL"/>
              </w:rPr>
              <w:t>- mieć możliwość pracy w trybie pracy szeregowej: tj. z kilku sterowanych radiotelefonów otwiera się ten, który odbiera najmocniejszy sygnał. Prowadzenie korespondencji radiowej z HEMS dla korespondencji odbieranej i nadawanej powinno być prowadzone w trybie automatycznego wyboru stacji bazowej, która w danej chwili odbiera najsilniejszy sygnał  radiowy ze śmigłowca (tryb „voting” lub tożsama technologia).</w:t>
            </w:r>
          </w:p>
        </w:tc>
      </w:tr>
      <w:tr w:rsidR="00492909" w14:paraId="0E9E9C97"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39CD4A2C"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13A35686" w14:textId="77777777" w:rsidR="00492909" w:rsidRDefault="00B349FA">
            <w:pPr>
              <w:widowControl w:val="0"/>
              <w:jc w:val="both"/>
              <w:rPr>
                <w:rFonts w:ascii="Calibri" w:hAnsi="Calibri" w:cs="Calibri"/>
                <w:sz w:val="22"/>
                <w:szCs w:val="22"/>
              </w:rPr>
            </w:pPr>
            <w:r>
              <w:rPr>
                <w:rFonts w:ascii="Calibri" w:hAnsi="Calibri" w:cs="Calibri"/>
                <w:sz w:val="22"/>
                <w:szCs w:val="22"/>
              </w:rPr>
              <w:t>Pozwala realizować poprzez stację bazową funkcje sygnalizacji:</w:t>
            </w:r>
          </w:p>
          <w:p w14:paraId="7C3B12AA" w14:textId="77777777" w:rsidR="00492909" w:rsidRDefault="00B349FA">
            <w:pPr>
              <w:pStyle w:val="Akapitzlist"/>
              <w:widowControl w:val="0"/>
              <w:jc w:val="both"/>
              <w:rPr>
                <w:rFonts w:ascii="Calibri" w:hAnsi="Calibri" w:cs="Calibri"/>
                <w:sz w:val="22"/>
                <w:szCs w:val="22"/>
              </w:rPr>
            </w:pPr>
            <w:r>
              <w:rPr>
                <w:rFonts w:ascii="Calibri" w:hAnsi="Calibri" w:cs="Calibri"/>
                <w:sz w:val="22"/>
                <w:szCs w:val="22"/>
              </w:rPr>
              <w:t>- zdalne sprawdzenie obecności radiotelefonu w sieci</w:t>
            </w:r>
          </w:p>
          <w:p w14:paraId="0148089C" w14:textId="77777777" w:rsidR="00492909" w:rsidRDefault="00B349FA">
            <w:pPr>
              <w:pStyle w:val="Akapitzlist"/>
              <w:widowControl w:val="0"/>
              <w:jc w:val="both"/>
              <w:rPr>
                <w:rFonts w:ascii="Calibri" w:hAnsi="Calibri" w:cs="Calibri"/>
                <w:sz w:val="22"/>
                <w:szCs w:val="22"/>
              </w:rPr>
            </w:pPr>
            <w:r>
              <w:rPr>
                <w:rFonts w:ascii="Calibri" w:hAnsi="Calibri" w:cs="Calibri"/>
                <w:sz w:val="22"/>
                <w:szCs w:val="22"/>
              </w:rPr>
              <w:t>- zdalny monitoring</w:t>
            </w:r>
          </w:p>
          <w:p w14:paraId="437EFE19" w14:textId="77777777" w:rsidR="00492909" w:rsidRDefault="00B349FA">
            <w:pPr>
              <w:pStyle w:val="Akapitzlist"/>
              <w:widowControl w:val="0"/>
              <w:jc w:val="both"/>
              <w:rPr>
                <w:rFonts w:ascii="Calibri" w:hAnsi="Calibri" w:cs="Calibri"/>
                <w:sz w:val="22"/>
                <w:szCs w:val="22"/>
              </w:rPr>
            </w:pPr>
            <w:r>
              <w:rPr>
                <w:rFonts w:ascii="Calibri" w:hAnsi="Calibri" w:cs="Calibri"/>
                <w:sz w:val="22"/>
                <w:szCs w:val="22"/>
              </w:rPr>
              <w:t>- zdalne zablokowanie radiotelefonu</w:t>
            </w:r>
          </w:p>
          <w:p w14:paraId="79E6CC1D" w14:textId="77777777" w:rsidR="00492909" w:rsidRDefault="00B349FA">
            <w:pPr>
              <w:pStyle w:val="Akapitzlist"/>
              <w:widowControl w:val="0"/>
              <w:jc w:val="both"/>
              <w:rPr>
                <w:rFonts w:ascii="Calibri" w:hAnsi="Calibri" w:cs="Calibri"/>
                <w:sz w:val="22"/>
                <w:szCs w:val="22"/>
              </w:rPr>
            </w:pPr>
            <w:r>
              <w:rPr>
                <w:rFonts w:ascii="Calibri" w:hAnsi="Calibri" w:cs="Calibri"/>
                <w:sz w:val="22"/>
                <w:szCs w:val="22"/>
              </w:rPr>
              <w:t>- zdalne odblokowanie radiotelefonu</w:t>
            </w:r>
          </w:p>
          <w:p w14:paraId="26316155" w14:textId="77777777" w:rsidR="00492909" w:rsidRDefault="00B349FA">
            <w:pPr>
              <w:pStyle w:val="Akapitzlist"/>
              <w:widowControl w:val="0"/>
              <w:jc w:val="both"/>
              <w:rPr>
                <w:rFonts w:ascii="Calibri" w:hAnsi="Calibri" w:cs="Calibri"/>
                <w:sz w:val="22"/>
                <w:szCs w:val="22"/>
              </w:rPr>
            </w:pPr>
            <w:r>
              <w:rPr>
                <w:rFonts w:ascii="Calibri" w:hAnsi="Calibri" w:cs="Calibri"/>
                <w:sz w:val="22"/>
                <w:szCs w:val="22"/>
              </w:rPr>
              <w:t>- obsługę alarmów</w:t>
            </w:r>
          </w:p>
          <w:p w14:paraId="4F6FC9D4" w14:textId="77777777" w:rsidR="00492909" w:rsidRDefault="00B349FA">
            <w:pPr>
              <w:widowControl w:val="0"/>
              <w:jc w:val="both"/>
              <w:rPr>
                <w:rFonts w:ascii="Calibri" w:hAnsi="Calibri" w:cs="Calibri"/>
                <w:sz w:val="22"/>
                <w:szCs w:val="22"/>
              </w:rPr>
            </w:pPr>
            <w:r>
              <w:rPr>
                <w:rFonts w:ascii="Calibri" w:hAnsi="Calibri" w:cs="Calibri"/>
                <w:sz w:val="22"/>
                <w:szCs w:val="22"/>
              </w:rPr>
              <w:t>Funkcjonalność tam musi być zapewniona zarówno w systemie cyfrowym jak i analogowym (z wykorzystaniem sygnalizacji pięciotonowej)</w:t>
            </w:r>
          </w:p>
        </w:tc>
      </w:tr>
      <w:tr w:rsidR="00492909" w14:paraId="20E02336"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75EA06C6"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2E12C36E" w14:textId="77777777" w:rsidR="00492909" w:rsidRDefault="00B349FA">
            <w:pPr>
              <w:widowControl w:val="0"/>
              <w:jc w:val="both"/>
              <w:rPr>
                <w:rFonts w:ascii="Calibri" w:hAnsi="Calibri" w:cs="Calibri"/>
                <w:sz w:val="22"/>
                <w:szCs w:val="22"/>
              </w:rPr>
            </w:pPr>
            <w:r>
              <w:rPr>
                <w:rFonts w:ascii="Calibri" w:hAnsi="Calibri" w:cs="Calibri"/>
                <w:sz w:val="22"/>
                <w:szCs w:val="22"/>
              </w:rPr>
              <w:t>Wyświetla historię wywołań oraz umożliwia szybkie odsłuchanie dowolnej ich części.</w:t>
            </w:r>
          </w:p>
        </w:tc>
      </w:tr>
      <w:tr w:rsidR="00492909" w14:paraId="005D29A7"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51B396B3"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71A920D3" w14:textId="77777777" w:rsidR="00492909" w:rsidRDefault="00B349FA">
            <w:pPr>
              <w:widowControl w:val="0"/>
              <w:jc w:val="both"/>
              <w:rPr>
                <w:rFonts w:ascii="Calibri" w:hAnsi="Calibri" w:cs="Calibri"/>
                <w:sz w:val="22"/>
                <w:szCs w:val="22"/>
              </w:rPr>
            </w:pPr>
            <w:r>
              <w:rPr>
                <w:rFonts w:ascii="Calibri" w:hAnsi="Calibri" w:cs="Calibri"/>
                <w:sz w:val="22"/>
                <w:szCs w:val="22"/>
              </w:rPr>
              <w:t>Obsługuje wysyłanie i odbiór wiadomości tekstowych z radiotelefonów DMR TDMA w trybie cyfrowym.</w:t>
            </w:r>
          </w:p>
        </w:tc>
      </w:tr>
      <w:tr w:rsidR="00492909" w14:paraId="1E3EF2DD"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1113ADD5"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3B0086C4" w14:textId="77777777" w:rsidR="00492909" w:rsidRDefault="00B349FA">
            <w:pPr>
              <w:widowControl w:val="0"/>
              <w:jc w:val="both"/>
              <w:rPr>
                <w:rFonts w:ascii="Calibri" w:hAnsi="Calibri" w:cs="Calibri"/>
                <w:sz w:val="22"/>
                <w:szCs w:val="22"/>
              </w:rPr>
            </w:pPr>
            <w:r>
              <w:rPr>
                <w:rFonts w:ascii="Calibri" w:hAnsi="Calibri" w:cs="Calibri"/>
                <w:sz w:val="22"/>
                <w:szCs w:val="22"/>
              </w:rPr>
              <w:t>Umożliwia skonfigurowanie konsoli pracującej z wybranymi lub wszystkimi zasobami radiowymi (przemienniki, stacje bazowe, stacje mobilne) dostępnymi poprzez sieć IP. Operator konsoli musi mieć możliwość wyboru zasobu, z którego prowadzony jest odsłuch.</w:t>
            </w:r>
          </w:p>
        </w:tc>
      </w:tr>
      <w:tr w:rsidR="00492909" w14:paraId="07D15D47"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6FF7D648"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11E48BBC" w14:textId="77777777" w:rsidR="00492909" w:rsidRDefault="00B349FA">
            <w:pPr>
              <w:widowControl w:val="0"/>
              <w:jc w:val="both"/>
              <w:rPr>
                <w:rFonts w:ascii="Calibri" w:hAnsi="Calibri" w:cs="Calibri"/>
                <w:sz w:val="22"/>
                <w:szCs w:val="22"/>
              </w:rPr>
            </w:pPr>
            <w:r>
              <w:rPr>
                <w:rFonts w:ascii="Calibri" w:hAnsi="Calibri" w:cs="Calibri"/>
                <w:sz w:val="22"/>
                <w:szCs w:val="22"/>
              </w:rPr>
              <w:t>Możliwość konfigurowania kontaktów dostępnych do szybkiego wywoływania. Kontakty mają określną m.in.: grupę/identyfikator, slot oraz rodzaj prywatności.</w:t>
            </w:r>
          </w:p>
        </w:tc>
      </w:tr>
      <w:tr w:rsidR="00492909" w14:paraId="328A816A"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05F42631" w14:textId="77777777" w:rsidR="00492909" w:rsidRDefault="00492909">
            <w:pPr>
              <w:pStyle w:val="Akapitzlist"/>
              <w:widowControl w:val="0"/>
              <w:numPr>
                <w:ilvl w:val="1"/>
                <w:numId w:val="7"/>
              </w:numPr>
              <w:shd w:val="clear" w:color="auto" w:fill="FFFFFF"/>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0269DE87" w14:textId="77777777" w:rsidR="00492909" w:rsidRDefault="00B349FA">
            <w:pPr>
              <w:widowControl w:val="0"/>
              <w:shd w:val="clear" w:color="auto" w:fill="FFFFFF"/>
            </w:pPr>
            <w:r>
              <w:rPr>
                <w:rFonts w:ascii="Calibri" w:hAnsi="Calibri" w:cs="Calibri"/>
                <w:sz w:val="22"/>
                <w:szCs w:val="22"/>
              </w:rPr>
              <w:t>Możliwość konfigurowania dedykowanych przycisków PTT. Po naciśnięciu takiego przycisku będziemy nadawać w określonym typie wywołania (prywatny, grupowy) , na określonym slocie oraz z określonym rodzajem prywatności. Po zakończeniu wywołania za pomocą takiego przycisku konsola ma się znajdować w stanie, na którym była przed wywołaniem.</w:t>
            </w:r>
          </w:p>
        </w:tc>
      </w:tr>
      <w:tr w:rsidR="00492909" w14:paraId="76F79EC9"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069384F9"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6460F72E" w14:textId="77777777" w:rsidR="00492909" w:rsidRDefault="00B349FA">
            <w:pPr>
              <w:widowControl w:val="0"/>
              <w:jc w:val="both"/>
              <w:rPr>
                <w:rFonts w:ascii="Calibri" w:hAnsi="Calibri" w:cs="Calibri"/>
                <w:sz w:val="22"/>
                <w:szCs w:val="22"/>
              </w:rPr>
            </w:pPr>
            <w:r>
              <w:rPr>
                <w:rFonts w:ascii="Calibri" w:hAnsi="Calibri" w:cs="Calibri"/>
                <w:sz w:val="22"/>
                <w:szCs w:val="22"/>
              </w:rPr>
              <w:t>Możliwość wyświetlania dowolnej ilości dedykowanych przycisków PTT bezpośrednio w oknie konsoli oraz skonfigurowania dowolnej ich ilości jako ukrytych. Wyświetlane przyciski mają możliwość dynamicznej ich zmiany na przyciski ukryte.</w:t>
            </w:r>
          </w:p>
        </w:tc>
      </w:tr>
      <w:tr w:rsidR="00492909" w14:paraId="325A5800"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1493879F"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7AC6A950" w14:textId="77777777" w:rsidR="00492909" w:rsidRDefault="00B349FA">
            <w:pPr>
              <w:widowControl w:val="0"/>
              <w:jc w:val="both"/>
              <w:rPr>
                <w:rFonts w:ascii="Calibri" w:hAnsi="Calibri" w:cs="Calibri"/>
                <w:sz w:val="22"/>
                <w:szCs w:val="22"/>
              </w:rPr>
            </w:pPr>
            <w:r>
              <w:rPr>
                <w:rFonts w:ascii="Calibri" w:hAnsi="Calibri" w:cs="Calibri"/>
                <w:sz w:val="22"/>
                <w:szCs w:val="22"/>
              </w:rPr>
              <w:t xml:space="preserve">Możliwość dynamicznego połączenia wybranych zasobów radiowych przez obsługującego dyspozytora. </w:t>
            </w:r>
          </w:p>
        </w:tc>
      </w:tr>
      <w:tr w:rsidR="00492909" w14:paraId="35782EEE"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4EEECE3E"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3A6AFCFC" w14:textId="77777777" w:rsidR="00492909" w:rsidRDefault="00B349FA">
            <w:pPr>
              <w:widowControl w:val="0"/>
              <w:rPr>
                <w:rFonts w:ascii="Calibri" w:hAnsi="Calibri" w:cs="Calibri"/>
                <w:sz w:val="22"/>
                <w:szCs w:val="22"/>
              </w:rPr>
            </w:pPr>
            <w:r>
              <w:rPr>
                <w:rFonts w:ascii="Calibri" w:hAnsi="Calibri" w:cs="Calibri"/>
                <w:sz w:val="22"/>
                <w:szCs w:val="22"/>
              </w:rPr>
              <w:t>Możliwość pracy kilku użytkowników w odległych lokalizacjach oraz bezpośredniej komunikacji głosowej pomiędzy nimi (interkom) oraz przesyłania wiadomości tekstowych pomiędzy nimi (czat). Każdy z nich słyszy pełną korespondencję, łączenie z wywołaniami innych użytkowników obsługujących dane połączenie.</w:t>
            </w:r>
          </w:p>
        </w:tc>
      </w:tr>
      <w:tr w:rsidR="00492909" w14:paraId="76839189"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5EAD4311"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37F2BE84" w14:textId="77777777" w:rsidR="00492909" w:rsidRDefault="00B349FA">
            <w:pPr>
              <w:widowControl w:val="0"/>
              <w:jc w:val="both"/>
              <w:rPr>
                <w:rFonts w:ascii="Calibri" w:hAnsi="Calibri" w:cs="Calibri"/>
                <w:sz w:val="22"/>
                <w:szCs w:val="22"/>
              </w:rPr>
            </w:pPr>
            <w:r>
              <w:rPr>
                <w:rFonts w:ascii="Calibri" w:hAnsi="Calibri" w:cs="Calibri"/>
                <w:sz w:val="22"/>
                <w:szCs w:val="22"/>
              </w:rPr>
              <w:t>Możliwość wyświetlania dowolnej ilości przycisków PTT służących do dedykowanych połączeń interkomowych. Te przyciski także wizualizują pracę (nadawanie) innych dyspozytorów.</w:t>
            </w:r>
          </w:p>
        </w:tc>
      </w:tr>
      <w:tr w:rsidR="00492909" w14:paraId="7EA0EE36"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30732ED4"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4DD850CF" w14:textId="77777777" w:rsidR="00492909" w:rsidRDefault="00B349FA">
            <w:pPr>
              <w:widowControl w:val="0"/>
              <w:jc w:val="both"/>
              <w:rPr>
                <w:rFonts w:ascii="Calibri" w:hAnsi="Calibri" w:cs="Calibri"/>
                <w:sz w:val="22"/>
                <w:szCs w:val="22"/>
              </w:rPr>
            </w:pPr>
            <w:r>
              <w:rPr>
                <w:rFonts w:ascii="Calibri" w:hAnsi="Calibri" w:cs="Calibri"/>
                <w:sz w:val="22"/>
                <w:szCs w:val="22"/>
              </w:rPr>
              <w:t>Możliwość takiej konfiguracji aby przez wszystkich dyspozytorów były słyszalne tylko takie wywołania na które żaden z nich nie odpowiedział – po tym jak na wywołanie odpowiedział jeden z dyspozytorów reszta konwersacji jest słyszana tylko przez niego.</w:t>
            </w:r>
          </w:p>
        </w:tc>
      </w:tr>
      <w:tr w:rsidR="00492909" w14:paraId="630B2482"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7EDF85B9"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601A1100" w14:textId="77777777" w:rsidR="00492909" w:rsidRDefault="00B349FA">
            <w:pPr>
              <w:widowControl w:val="0"/>
              <w:jc w:val="both"/>
              <w:rPr>
                <w:rFonts w:ascii="Calibri" w:hAnsi="Calibri" w:cs="Calibri"/>
                <w:sz w:val="22"/>
                <w:szCs w:val="22"/>
              </w:rPr>
            </w:pPr>
            <w:r>
              <w:rPr>
                <w:rFonts w:ascii="Calibri" w:hAnsi="Calibri" w:cs="Calibri"/>
                <w:sz w:val="22"/>
                <w:szCs w:val="22"/>
              </w:rPr>
              <w:t>Możliwość czasowego zablokowania przez dyspozytora sterowania wybranym połączeniem przez innych dyspozytorów.</w:t>
            </w:r>
          </w:p>
        </w:tc>
      </w:tr>
      <w:tr w:rsidR="00492909" w14:paraId="33FD6619"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3D848491" w14:textId="77777777" w:rsidR="00492909" w:rsidRDefault="00492909">
            <w:pPr>
              <w:pStyle w:val="Akapitzlist"/>
              <w:widowControl w:val="0"/>
              <w:numPr>
                <w:ilvl w:val="1"/>
                <w:numId w:val="7"/>
              </w:numPr>
              <w:shd w:val="clear" w:color="auto" w:fill="FFFFFF"/>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1FDE7363" w14:textId="77777777" w:rsidR="00492909" w:rsidRDefault="00B349FA">
            <w:pPr>
              <w:widowControl w:val="0"/>
              <w:shd w:val="clear" w:color="auto" w:fill="FFFFFF"/>
              <w:rPr>
                <w:rFonts w:ascii="Calibri" w:hAnsi="Calibri" w:cs="Calibri"/>
                <w:sz w:val="22"/>
                <w:szCs w:val="22"/>
              </w:rPr>
            </w:pPr>
            <w:r>
              <w:rPr>
                <w:rFonts w:ascii="Calibri" w:hAnsi="Calibri" w:cs="Calibri"/>
                <w:sz w:val="22"/>
                <w:szCs w:val="22"/>
              </w:rPr>
              <w:t>Dowolny przycisk PTT zdefiniowany w konsoli ma możliwość przypisania zewnętrznego mikrofonu z mechanicznymi przyciskami, których naciśnięcie jest równoznaczne z naciśnięciem przycisku na konsoli.</w:t>
            </w:r>
          </w:p>
        </w:tc>
      </w:tr>
      <w:tr w:rsidR="00492909" w14:paraId="1341A069"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1B428B5A"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62E8ACFF" w14:textId="77777777" w:rsidR="00492909" w:rsidRDefault="00B349FA">
            <w:pPr>
              <w:widowControl w:val="0"/>
              <w:jc w:val="both"/>
              <w:rPr>
                <w:rFonts w:ascii="Calibri" w:hAnsi="Calibri" w:cs="Calibri"/>
                <w:sz w:val="22"/>
                <w:szCs w:val="22"/>
              </w:rPr>
            </w:pPr>
            <w:r>
              <w:rPr>
                <w:rFonts w:ascii="Calibri" w:hAnsi="Calibri" w:cs="Calibri"/>
                <w:sz w:val="22"/>
                <w:szCs w:val="22"/>
              </w:rPr>
              <w:t>Wizualny konfigurator wyglądu okna konsoli, pozwalający na określenie wymiarów i położenia elementów konsoli (wizualizacja radiotelefonów, przycisków PTT).</w:t>
            </w:r>
          </w:p>
        </w:tc>
      </w:tr>
      <w:tr w:rsidR="00492909" w14:paraId="5A0D9FEB"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57B39397" w14:textId="77777777" w:rsidR="00492909" w:rsidRDefault="00492909">
            <w:pPr>
              <w:pStyle w:val="Akapitzlist"/>
              <w:widowControl w:val="0"/>
              <w:numPr>
                <w:ilvl w:val="1"/>
                <w:numId w:val="7"/>
              </w:numPr>
              <w:shd w:val="clear" w:color="auto" w:fill="FFFFFF"/>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1F31F195" w14:textId="77777777" w:rsidR="00492909" w:rsidRDefault="00B349FA">
            <w:pPr>
              <w:widowControl w:val="0"/>
              <w:shd w:val="clear" w:color="auto" w:fill="FFFFFF"/>
              <w:rPr>
                <w:rFonts w:ascii="Calibri" w:hAnsi="Calibri" w:cs="Calibri"/>
                <w:sz w:val="22"/>
                <w:szCs w:val="22"/>
              </w:rPr>
            </w:pPr>
            <w:r>
              <w:rPr>
                <w:rFonts w:ascii="Calibri" w:hAnsi="Calibri" w:cs="Calibri"/>
                <w:sz w:val="22"/>
                <w:szCs w:val="22"/>
              </w:rPr>
              <w:t>Możliwość uruchamiania w konfiguracji nie wyświetlającej systemowych ramek okien oraz uniemożliwiającej użytkownikowi przesuwanie lub zamykanie okien konsoli.</w:t>
            </w:r>
          </w:p>
        </w:tc>
      </w:tr>
      <w:tr w:rsidR="00492909" w14:paraId="664E893E"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57BCDC73" w14:textId="77777777" w:rsidR="00492909" w:rsidRDefault="00492909">
            <w:pPr>
              <w:pStyle w:val="Akapitzlist"/>
              <w:widowControl w:val="0"/>
              <w:numPr>
                <w:ilvl w:val="1"/>
                <w:numId w:val="7"/>
              </w:numPr>
              <w:shd w:val="clear" w:color="auto" w:fill="FFFFFF"/>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03621F11" w14:textId="77777777" w:rsidR="00492909" w:rsidRDefault="00B349FA">
            <w:pPr>
              <w:widowControl w:val="0"/>
              <w:shd w:val="clear" w:color="auto" w:fill="FFFFFF"/>
              <w:rPr>
                <w:rFonts w:ascii="Calibri" w:hAnsi="Calibri" w:cs="Calibri"/>
                <w:sz w:val="22"/>
                <w:szCs w:val="22"/>
              </w:rPr>
            </w:pPr>
            <w:r>
              <w:rPr>
                <w:rFonts w:ascii="Calibri" w:hAnsi="Calibri" w:cs="Calibri"/>
                <w:sz w:val="22"/>
                <w:szCs w:val="22"/>
              </w:rPr>
              <w:t>Możliwość wizualizowania i alarmowania o stanie otoczenia urządzeń (m.in.: otwarcie szafki , brak zasilania sieciowego).</w:t>
            </w:r>
          </w:p>
        </w:tc>
      </w:tr>
      <w:tr w:rsidR="00492909" w14:paraId="51A8D2C8"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6DF406F5" w14:textId="77777777" w:rsidR="00492909" w:rsidRDefault="00492909">
            <w:pPr>
              <w:pStyle w:val="Akapitzlist"/>
              <w:widowControl w:val="0"/>
              <w:numPr>
                <w:ilvl w:val="1"/>
                <w:numId w:val="7"/>
              </w:numPr>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45BBD360" w14:textId="77777777" w:rsidR="00492909" w:rsidRDefault="00B349FA">
            <w:pPr>
              <w:widowControl w:val="0"/>
              <w:jc w:val="both"/>
              <w:rPr>
                <w:rFonts w:ascii="Calibri" w:hAnsi="Calibri" w:cs="Calibri"/>
                <w:sz w:val="22"/>
                <w:szCs w:val="22"/>
              </w:rPr>
            </w:pPr>
            <w:r>
              <w:rPr>
                <w:rFonts w:ascii="Calibri" w:hAnsi="Calibri" w:cs="Calibri"/>
                <w:sz w:val="22"/>
                <w:szCs w:val="22"/>
              </w:rPr>
              <w:t>Możliwość niezależnej od systemu operacyjnego regulacji poziomu dźwięku dla każdej z konsol.</w:t>
            </w:r>
          </w:p>
        </w:tc>
      </w:tr>
      <w:tr w:rsidR="00492909" w14:paraId="3AD6D85A"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54AB1261" w14:textId="77777777" w:rsidR="00492909" w:rsidRDefault="00492909">
            <w:pPr>
              <w:pStyle w:val="Akapitzlist"/>
              <w:widowControl w:val="0"/>
              <w:numPr>
                <w:ilvl w:val="1"/>
                <w:numId w:val="7"/>
              </w:numPr>
              <w:shd w:val="clear" w:color="auto" w:fill="FFFFFF"/>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41ECF745" w14:textId="77777777" w:rsidR="00492909" w:rsidRDefault="00B349FA">
            <w:pPr>
              <w:widowControl w:val="0"/>
              <w:shd w:val="clear" w:color="auto" w:fill="FFFFFF"/>
              <w:rPr>
                <w:rFonts w:ascii="Calibri" w:hAnsi="Calibri" w:cs="Calibri"/>
                <w:sz w:val="22"/>
                <w:szCs w:val="22"/>
              </w:rPr>
            </w:pPr>
            <w:r>
              <w:rPr>
                <w:rFonts w:ascii="Calibri" w:hAnsi="Calibri" w:cs="Calibri"/>
                <w:sz w:val="22"/>
                <w:szCs w:val="22"/>
              </w:rPr>
              <w:t>Możliwość obsługi konsoli na ekranach dotykowych (bez podłączonej myszy i klawiatury), umożliwia obsługę za pomocą wykonywanych gestów.</w:t>
            </w:r>
          </w:p>
        </w:tc>
      </w:tr>
      <w:tr w:rsidR="00492909" w14:paraId="58175235"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5F36B6B5" w14:textId="77777777" w:rsidR="00492909" w:rsidRDefault="00492909">
            <w:pPr>
              <w:pStyle w:val="Akapitzlist"/>
              <w:widowControl w:val="0"/>
              <w:numPr>
                <w:ilvl w:val="1"/>
                <w:numId w:val="7"/>
              </w:numPr>
              <w:shd w:val="clear" w:color="auto" w:fill="FFFFFF"/>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510C1891" w14:textId="77777777" w:rsidR="00492909" w:rsidRDefault="00B349FA">
            <w:pPr>
              <w:widowControl w:val="0"/>
              <w:shd w:val="clear" w:color="auto" w:fill="FFFFFF"/>
              <w:rPr>
                <w:rFonts w:ascii="Calibri" w:hAnsi="Calibri" w:cs="Calibri"/>
                <w:sz w:val="22"/>
                <w:szCs w:val="22"/>
              </w:rPr>
            </w:pPr>
            <w:r>
              <w:rPr>
                <w:rFonts w:ascii="Calibri" w:hAnsi="Calibri" w:cs="Calibri"/>
                <w:sz w:val="22"/>
                <w:szCs w:val="22"/>
              </w:rPr>
              <w:t>Wbudowany wygaszacz ekranu, który aktywuje się po zadanym czasie nieaktywności dyspozytora, a dezaktywuje się w przypadku aktywności dyspozytora lub odebrania przez konsolę wywołania dotyczącego dyspozytora.</w:t>
            </w:r>
          </w:p>
        </w:tc>
      </w:tr>
      <w:tr w:rsidR="00492909" w14:paraId="7DDCA996"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tcPr>
          <w:p w14:paraId="11B9ABCD" w14:textId="77777777" w:rsidR="00492909" w:rsidRDefault="00492909">
            <w:pPr>
              <w:pStyle w:val="Akapitzlist"/>
              <w:widowControl w:val="0"/>
              <w:numPr>
                <w:ilvl w:val="1"/>
                <w:numId w:val="7"/>
              </w:numPr>
              <w:shd w:val="clear" w:color="auto" w:fill="FFFFFF"/>
              <w:suppressAutoHyphens w:val="0"/>
              <w:ind w:left="0" w:firstLine="0"/>
              <w:jc w:val="center"/>
              <w:rPr>
                <w:rFonts w:ascii="Calibri" w:hAnsi="Calibri" w:cs="Calibri"/>
                <w:sz w:val="22"/>
                <w:szCs w:val="22"/>
              </w:rPr>
            </w:pPr>
          </w:p>
        </w:tc>
        <w:tc>
          <w:tcPr>
            <w:tcW w:w="8399" w:type="dxa"/>
            <w:tcBorders>
              <w:top w:val="single" w:sz="4" w:space="0" w:color="000000"/>
              <w:left w:val="single" w:sz="4" w:space="0" w:color="000000"/>
              <w:bottom w:val="single" w:sz="4" w:space="0" w:color="000000"/>
              <w:right w:val="single" w:sz="4" w:space="0" w:color="000000"/>
            </w:tcBorders>
          </w:tcPr>
          <w:p w14:paraId="1B008435" w14:textId="77777777" w:rsidR="00492909" w:rsidRDefault="00B349FA">
            <w:pPr>
              <w:widowControl w:val="0"/>
              <w:shd w:val="clear" w:color="auto" w:fill="FFFFFF"/>
              <w:rPr>
                <w:rFonts w:ascii="Calibri" w:hAnsi="Calibri" w:cs="Calibri"/>
                <w:sz w:val="22"/>
                <w:szCs w:val="22"/>
              </w:rPr>
            </w:pPr>
            <w:r>
              <w:rPr>
                <w:rFonts w:ascii="Calibri" w:hAnsi="Calibri" w:cs="Calibri"/>
                <w:sz w:val="22"/>
                <w:szCs w:val="22"/>
              </w:rPr>
              <w:t>Możliwość obsługi wywołań alarmowych, w tym wizualizacji i sygnalizacji tych wywołań na konsoli oraz  potwierdzania tych wywołań za pomocą dedykowanego przycisku.</w:t>
            </w:r>
          </w:p>
        </w:tc>
      </w:tr>
      <w:tr w:rsidR="00492909" w14:paraId="2F04ACBF" w14:textId="77777777">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D9D9D9"/>
          </w:tcPr>
          <w:p w14:paraId="1562D283" w14:textId="77777777" w:rsidR="00492909" w:rsidRDefault="00B349FA">
            <w:pPr>
              <w:widowControl w:val="0"/>
              <w:jc w:val="center"/>
              <w:rPr>
                <w:rFonts w:ascii="Calibri" w:hAnsi="Calibri" w:cs="Calibri"/>
                <w:b/>
                <w:sz w:val="22"/>
                <w:szCs w:val="22"/>
              </w:rPr>
            </w:pPr>
            <w:r>
              <w:rPr>
                <w:rFonts w:ascii="Calibri" w:hAnsi="Calibri" w:cs="Calibri"/>
                <w:b/>
                <w:sz w:val="22"/>
                <w:szCs w:val="22"/>
              </w:rPr>
              <w:t>2</w:t>
            </w:r>
          </w:p>
        </w:tc>
        <w:tc>
          <w:tcPr>
            <w:tcW w:w="8399" w:type="dxa"/>
            <w:tcBorders>
              <w:top w:val="single" w:sz="4" w:space="0" w:color="000000"/>
              <w:left w:val="single" w:sz="4" w:space="0" w:color="000000"/>
              <w:bottom w:val="single" w:sz="4" w:space="0" w:color="000000"/>
              <w:right w:val="single" w:sz="4" w:space="0" w:color="000000"/>
            </w:tcBorders>
            <w:shd w:val="clear" w:color="auto" w:fill="D9D9D9"/>
          </w:tcPr>
          <w:p w14:paraId="0B32982D" w14:textId="77777777" w:rsidR="00492909" w:rsidRDefault="00B349FA">
            <w:pPr>
              <w:widowControl w:val="0"/>
              <w:jc w:val="center"/>
              <w:rPr>
                <w:rFonts w:ascii="Calibri" w:hAnsi="Calibri" w:cs="Calibri"/>
                <w:b/>
                <w:sz w:val="22"/>
                <w:szCs w:val="22"/>
              </w:rPr>
            </w:pPr>
            <w:r>
              <w:rPr>
                <w:rFonts w:ascii="Calibri" w:hAnsi="Calibri" w:cs="Calibri"/>
                <w:b/>
                <w:sz w:val="22"/>
                <w:szCs w:val="22"/>
              </w:rPr>
              <w:t>Funkcje związane z diagnostyką stanu sieci i zasobów radiowych</w:t>
            </w:r>
          </w:p>
        </w:tc>
      </w:tr>
      <w:tr w:rsidR="00492909" w14:paraId="437A9CA1" w14:textId="77777777">
        <w:trPr>
          <w:trHeight w:val="298"/>
          <w:jc w:val="center"/>
        </w:trPr>
        <w:tc>
          <w:tcPr>
            <w:tcW w:w="680" w:type="dxa"/>
            <w:tcBorders>
              <w:top w:val="single" w:sz="4" w:space="0" w:color="000000"/>
              <w:left w:val="single" w:sz="4" w:space="0" w:color="000000"/>
              <w:bottom w:val="single" w:sz="4" w:space="0" w:color="000000"/>
              <w:right w:val="single" w:sz="4" w:space="0" w:color="000000"/>
            </w:tcBorders>
          </w:tcPr>
          <w:p w14:paraId="6163F047" w14:textId="77777777" w:rsidR="00492909" w:rsidRDefault="00B349FA">
            <w:pPr>
              <w:widowControl w:val="0"/>
              <w:shd w:val="clear" w:color="auto" w:fill="FFFFFF"/>
              <w:jc w:val="center"/>
              <w:rPr>
                <w:rFonts w:ascii="Calibri" w:hAnsi="Calibri" w:cs="Calibri"/>
                <w:sz w:val="22"/>
                <w:szCs w:val="22"/>
              </w:rPr>
            </w:pPr>
            <w:r>
              <w:rPr>
                <w:rFonts w:ascii="Calibri" w:hAnsi="Calibri" w:cs="Calibri"/>
                <w:sz w:val="22"/>
                <w:szCs w:val="22"/>
              </w:rPr>
              <w:t>2.1.</w:t>
            </w:r>
          </w:p>
        </w:tc>
        <w:tc>
          <w:tcPr>
            <w:tcW w:w="8399" w:type="dxa"/>
            <w:tcBorders>
              <w:top w:val="single" w:sz="4" w:space="0" w:color="000000"/>
              <w:left w:val="single" w:sz="4" w:space="0" w:color="000000"/>
              <w:bottom w:val="single" w:sz="4" w:space="0" w:color="000000"/>
              <w:right w:val="single" w:sz="4" w:space="0" w:color="000000"/>
            </w:tcBorders>
          </w:tcPr>
          <w:p w14:paraId="5205CC47" w14:textId="77777777" w:rsidR="00492909" w:rsidRDefault="00B349FA">
            <w:pPr>
              <w:widowControl w:val="0"/>
              <w:rPr>
                <w:rFonts w:ascii="Calibri" w:hAnsi="Calibri" w:cs="Calibri"/>
                <w:sz w:val="22"/>
                <w:szCs w:val="22"/>
              </w:rPr>
            </w:pPr>
            <w:r>
              <w:rPr>
                <w:rFonts w:ascii="Calibri" w:hAnsi="Calibri" w:cs="Calibri"/>
                <w:sz w:val="22"/>
                <w:szCs w:val="22"/>
              </w:rPr>
              <w:t>Odczytywanie parametrów pracy oraz stanu błędów z przemienników.</w:t>
            </w:r>
          </w:p>
        </w:tc>
      </w:tr>
      <w:tr w:rsidR="00492909" w14:paraId="2C0B53E0" w14:textId="77777777">
        <w:trPr>
          <w:trHeight w:val="298"/>
          <w:jc w:val="center"/>
        </w:trPr>
        <w:tc>
          <w:tcPr>
            <w:tcW w:w="680" w:type="dxa"/>
            <w:tcBorders>
              <w:top w:val="single" w:sz="4" w:space="0" w:color="000000"/>
              <w:left w:val="single" w:sz="4" w:space="0" w:color="000000"/>
              <w:bottom w:val="single" w:sz="4" w:space="0" w:color="000000"/>
              <w:right w:val="single" w:sz="4" w:space="0" w:color="000000"/>
            </w:tcBorders>
          </w:tcPr>
          <w:p w14:paraId="51D7A859" w14:textId="77777777" w:rsidR="00492909" w:rsidRDefault="00B349FA">
            <w:pPr>
              <w:widowControl w:val="0"/>
              <w:jc w:val="center"/>
              <w:rPr>
                <w:rFonts w:ascii="Calibri" w:hAnsi="Calibri" w:cs="Calibri"/>
                <w:sz w:val="22"/>
                <w:szCs w:val="22"/>
              </w:rPr>
            </w:pPr>
            <w:r>
              <w:rPr>
                <w:rFonts w:ascii="Calibri" w:hAnsi="Calibri" w:cs="Calibri"/>
                <w:sz w:val="22"/>
                <w:szCs w:val="22"/>
              </w:rPr>
              <w:t>2.2.</w:t>
            </w:r>
          </w:p>
        </w:tc>
        <w:tc>
          <w:tcPr>
            <w:tcW w:w="8399" w:type="dxa"/>
            <w:tcBorders>
              <w:top w:val="single" w:sz="4" w:space="0" w:color="000000"/>
              <w:left w:val="single" w:sz="4" w:space="0" w:color="000000"/>
              <w:bottom w:val="single" w:sz="4" w:space="0" w:color="000000"/>
              <w:right w:val="single" w:sz="4" w:space="0" w:color="000000"/>
            </w:tcBorders>
          </w:tcPr>
          <w:p w14:paraId="596252B2" w14:textId="77777777" w:rsidR="00492909" w:rsidRDefault="00B349FA">
            <w:pPr>
              <w:widowControl w:val="0"/>
              <w:rPr>
                <w:rFonts w:ascii="Calibri" w:hAnsi="Calibri" w:cs="Calibri"/>
                <w:sz w:val="22"/>
                <w:szCs w:val="22"/>
              </w:rPr>
            </w:pPr>
            <w:r>
              <w:rPr>
                <w:rFonts w:ascii="Calibri" w:hAnsi="Calibri" w:cs="Calibri"/>
                <w:sz w:val="22"/>
                <w:szCs w:val="22"/>
              </w:rPr>
              <w:t>Kolekcjonowanie informacji o połączeniach głosowych/danych, m.in. typ (dane/głos), rodzaj, szczelina przemiennika, czasy trwania, identyfikatory źródła/celu.</w:t>
            </w:r>
          </w:p>
        </w:tc>
      </w:tr>
      <w:tr w:rsidR="00492909" w14:paraId="0407AF40" w14:textId="77777777">
        <w:trPr>
          <w:trHeight w:val="298"/>
          <w:jc w:val="center"/>
        </w:trPr>
        <w:tc>
          <w:tcPr>
            <w:tcW w:w="680" w:type="dxa"/>
            <w:tcBorders>
              <w:top w:val="single" w:sz="4" w:space="0" w:color="000000"/>
              <w:left w:val="single" w:sz="4" w:space="0" w:color="000000"/>
              <w:bottom w:val="single" w:sz="4" w:space="0" w:color="000000"/>
              <w:right w:val="single" w:sz="4" w:space="0" w:color="000000"/>
            </w:tcBorders>
          </w:tcPr>
          <w:p w14:paraId="499D90B7" w14:textId="77777777" w:rsidR="00492909" w:rsidRDefault="00B349FA">
            <w:pPr>
              <w:widowControl w:val="0"/>
              <w:jc w:val="center"/>
              <w:rPr>
                <w:rFonts w:ascii="Calibri" w:hAnsi="Calibri" w:cs="Calibri"/>
                <w:sz w:val="22"/>
                <w:szCs w:val="22"/>
              </w:rPr>
            </w:pPr>
            <w:r>
              <w:rPr>
                <w:rFonts w:ascii="Calibri" w:hAnsi="Calibri" w:cs="Calibri"/>
                <w:sz w:val="22"/>
                <w:szCs w:val="22"/>
              </w:rPr>
              <w:t>2.3.</w:t>
            </w:r>
          </w:p>
        </w:tc>
        <w:tc>
          <w:tcPr>
            <w:tcW w:w="8399" w:type="dxa"/>
            <w:tcBorders>
              <w:top w:val="single" w:sz="4" w:space="0" w:color="000000"/>
              <w:left w:val="single" w:sz="4" w:space="0" w:color="000000"/>
              <w:bottom w:val="single" w:sz="4" w:space="0" w:color="000000"/>
              <w:right w:val="single" w:sz="4" w:space="0" w:color="000000"/>
            </w:tcBorders>
          </w:tcPr>
          <w:p w14:paraId="3CC59C3D" w14:textId="77777777" w:rsidR="00492909" w:rsidRDefault="00B349FA">
            <w:pPr>
              <w:widowControl w:val="0"/>
              <w:rPr>
                <w:rFonts w:ascii="Calibri" w:hAnsi="Calibri" w:cs="Calibri"/>
                <w:sz w:val="22"/>
                <w:szCs w:val="22"/>
              </w:rPr>
            </w:pPr>
            <w:r>
              <w:rPr>
                <w:rFonts w:ascii="Calibri" w:hAnsi="Calibri" w:cs="Calibri"/>
                <w:sz w:val="22"/>
                <w:szCs w:val="22"/>
              </w:rPr>
              <w:t>Wizualizacja bieżącej sytuacji.</w:t>
            </w:r>
          </w:p>
        </w:tc>
      </w:tr>
      <w:tr w:rsidR="00492909" w14:paraId="6C017BCB" w14:textId="77777777">
        <w:trPr>
          <w:trHeight w:val="298"/>
          <w:jc w:val="center"/>
        </w:trPr>
        <w:tc>
          <w:tcPr>
            <w:tcW w:w="680" w:type="dxa"/>
            <w:tcBorders>
              <w:top w:val="single" w:sz="4" w:space="0" w:color="000000"/>
              <w:left w:val="single" w:sz="4" w:space="0" w:color="000000"/>
              <w:bottom w:val="single" w:sz="4" w:space="0" w:color="000000"/>
              <w:right w:val="single" w:sz="4" w:space="0" w:color="000000"/>
            </w:tcBorders>
          </w:tcPr>
          <w:p w14:paraId="35DACA9F" w14:textId="77777777" w:rsidR="00492909" w:rsidRDefault="00B349FA">
            <w:pPr>
              <w:widowControl w:val="0"/>
              <w:jc w:val="center"/>
              <w:rPr>
                <w:rFonts w:ascii="Calibri" w:hAnsi="Calibri" w:cs="Calibri"/>
                <w:sz w:val="22"/>
                <w:szCs w:val="22"/>
              </w:rPr>
            </w:pPr>
            <w:r>
              <w:rPr>
                <w:rFonts w:ascii="Calibri" w:hAnsi="Calibri" w:cs="Calibri"/>
                <w:sz w:val="22"/>
                <w:szCs w:val="22"/>
              </w:rPr>
              <w:t>2.4.</w:t>
            </w:r>
          </w:p>
        </w:tc>
        <w:tc>
          <w:tcPr>
            <w:tcW w:w="8399" w:type="dxa"/>
            <w:tcBorders>
              <w:top w:val="single" w:sz="4" w:space="0" w:color="000000"/>
              <w:left w:val="single" w:sz="4" w:space="0" w:color="000000"/>
              <w:bottom w:val="single" w:sz="4" w:space="0" w:color="000000"/>
              <w:right w:val="single" w:sz="4" w:space="0" w:color="000000"/>
            </w:tcBorders>
          </w:tcPr>
          <w:p w14:paraId="259BFB39" w14:textId="77777777" w:rsidR="00492909" w:rsidRDefault="00B349FA">
            <w:pPr>
              <w:widowControl w:val="0"/>
              <w:rPr>
                <w:rFonts w:ascii="Calibri" w:hAnsi="Calibri" w:cs="Calibri"/>
                <w:sz w:val="22"/>
                <w:szCs w:val="22"/>
              </w:rPr>
            </w:pPr>
            <w:r>
              <w:rPr>
                <w:rFonts w:ascii="Calibri" w:hAnsi="Calibri" w:cs="Calibri"/>
                <w:sz w:val="22"/>
                <w:szCs w:val="22"/>
              </w:rPr>
              <w:t>Pełna archiwizacja i możliwość danych w kontekście konkretnego przemiennika.</w:t>
            </w:r>
          </w:p>
        </w:tc>
      </w:tr>
      <w:tr w:rsidR="00492909" w14:paraId="44620CEE" w14:textId="77777777">
        <w:trPr>
          <w:trHeight w:val="298"/>
          <w:jc w:val="center"/>
        </w:trPr>
        <w:tc>
          <w:tcPr>
            <w:tcW w:w="680" w:type="dxa"/>
            <w:tcBorders>
              <w:top w:val="single" w:sz="4" w:space="0" w:color="000000"/>
              <w:left w:val="single" w:sz="4" w:space="0" w:color="000000"/>
              <w:bottom w:val="single" w:sz="4" w:space="0" w:color="000000"/>
              <w:right w:val="single" w:sz="4" w:space="0" w:color="000000"/>
            </w:tcBorders>
          </w:tcPr>
          <w:p w14:paraId="0FF6FC88" w14:textId="77777777" w:rsidR="00492909" w:rsidRDefault="00B349FA">
            <w:pPr>
              <w:widowControl w:val="0"/>
              <w:jc w:val="center"/>
              <w:rPr>
                <w:rFonts w:ascii="Calibri" w:hAnsi="Calibri" w:cs="Calibri"/>
                <w:sz w:val="22"/>
                <w:szCs w:val="22"/>
              </w:rPr>
            </w:pPr>
            <w:r>
              <w:rPr>
                <w:rFonts w:ascii="Calibri" w:hAnsi="Calibri" w:cs="Calibri"/>
                <w:sz w:val="22"/>
                <w:szCs w:val="22"/>
              </w:rPr>
              <w:t>2.5.</w:t>
            </w:r>
          </w:p>
        </w:tc>
        <w:tc>
          <w:tcPr>
            <w:tcW w:w="8399" w:type="dxa"/>
            <w:tcBorders>
              <w:top w:val="single" w:sz="4" w:space="0" w:color="000000"/>
              <w:left w:val="single" w:sz="4" w:space="0" w:color="000000"/>
              <w:bottom w:val="single" w:sz="4" w:space="0" w:color="000000"/>
              <w:right w:val="single" w:sz="4" w:space="0" w:color="000000"/>
            </w:tcBorders>
          </w:tcPr>
          <w:p w14:paraId="1142A289" w14:textId="77777777" w:rsidR="00492909" w:rsidRDefault="00B349FA">
            <w:pPr>
              <w:widowControl w:val="0"/>
              <w:rPr>
                <w:rFonts w:ascii="Calibri" w:hAnsi="Calibri" w:cs="Calibri"/>
                <w:sz w:val="22"/>
                <w:szCs w:val="22"/>
              </w:rPr>
            </w:pPr>
            <w:r>
              <w:rPr>
                <w:rFonts w:ascii="Calibri" w:hAnsi="Calibri" w:cs="Calibri"/>
                <w:sz w:val="22"/>
                <w:szCs w:val="22"/>
              </w:rPr>
              <w:t>Definiowanie powiadomień.</w:t>
            </w:r>
          </w:p>
        </w:tc>
      </w:tr>
      <w:tr w:rsidR="00492909" w14:paraId="55871753" w14:textId="77777777">
        <w:trPr>
          <w:trHeight w:val="298"/>
          <w:jc w:val="center"/>
        </w:trPr>
        <w:tc>
          <w:tcPr>
            <w:tcW w:w="680" w:type="dxa"/>
            <w:tcBorders>
              <w:top w:val="single" w:sz="4" w:space="0" w:color="000000"/>
              <w:left w:val="single" w:sz="4" w:space="0" w:color="000000"/>
              <w:bottom w:val="single" w:sz="4" w:space="0" w:color="000000"/>
              <w:right w:val="single" w:sz="4" w:space="0" w:color="000000"/>
            </w:tcBorders>
          </w:tcPr>
          <w:p w14:paraId="0096D1EB" w14:textId="77777777" w:rsidR="00492909" w:rsidRDefault="00B349FA">
            <w:pPr>
              <w:widowControl w:val="0"/>
              <w:jc w:val="center"/>
              <w:rPr>
                <w:rFonts w:ascii="Calibri" w:hAnsi="Calibri" w:cs="Calibri"/>
                <w:sz w:val="22"/>
                <w:szCs w:val="22"/>
              </w:rPr>
            </w:pPr>
            <w:r>
              <w:rPr>
                <w:rFonts w:ascii="Calibri" w:hAnsi="Calibri" w:cs="Calibri"/>
                <w:sz w:val="22"/>
                <w:szCs w:val="22"/>
              </w:rPr>
              <w:t>2.6.</w:t>
            </w:r>
          </w:p>
        </w:tc>
        <w:tc>
          <w:tcPr>
            <w:tcW w:w="8399" w:type="dxa"/>
            <w:tcBorders>
              <w:top w:val="single" w:sz="4" w:space="0" w:color="000000"/>
              <w:left w:val="single" w:sz="4" w:space="0" w:color="000000"/>
              <w:bottom w:val="single" w:sz="4" w:space="0" w:color="000000"/>
              <w:right w:val="single" w:sz="4" w:space="0" w:color="000000"/>
            </w:tcBorders>
          </w:tcPr>
          <w:p w14:paraId="34FFD47A" w14:textId="77777777" w:rsidR="00492909" w:rsidRDefault="00B349FA">
            <w:pPr>
              <w:widowControl w:val="0"/>
              <w:rPr>
                <w:rFonts w:ascii="Calibri" w:hAnsi="Calibri" w:cs="Calibri"/>
                <w:sz w:val="22"/>
                <w:szCs w:val="22"/>
              </w:rPr>
            </w:pPr>
            <w:r>
              <w:rPr>
                <w:rFonts w:ascii="Calibri" w:hAnsi="Calibri" w:cs="Calibri"/>
                <w:sz w:val="22"/>
                <w:szCs w:val="22"/>
              </w:rPr>
              <w:t>Możliwość generowania raportów wybranych wybranych/wszystkich parametrów.</w:t>
            </w:r>
          </w:p>
        </w:tc>
      </w:tr>
      <w:tr w:rsidR="00492909" w14:paraId="099D088A" w14:textId="77777777">
        <w:trPr>
          <w:trHeight w:val="298"/>
          <w:jc w:val="center"/>
        </w:trPr>
        <w:tc>
          <w:tcPr>
            <w:tcW w:w="680" w:type="dxa"/>
            <w:tcBorders>
              <w:top w:val="single" w:sz="4" w:space="0" w:color="000000"/>
              <w:left w:val="single" w:sz="4" w:space="0" w:color="000000"/>
              <w:bottom w:val="single" w:sz="4" w:space="0" w:color="000000"/>
              <w:right w:val="single" w:sz="4" w:space="0" w:color="000000"/>
            </w:tcBorders>
          </w:tcPr>
          <w:p w14:paraId="3A96A9AD" w14:textId="77777777" w:rsidR="00492909" w:rsidRDefault="00B349FA">
            <w:pPr>
              <w:widowControl w:val="0"/>
              <w:shd w:val="clear" w:color="auto" w:fill="FFFFFF"/>
              <w:jc w:val="center"/>
              <w:rPr>
                <w:rFonts w:ascii="Calibri" w:hAnsi="Calibri" w:cs="Calibri"/>
                <w:sz w:val="22"/>
                <w:szCs w:val="22"/>
              </w:rPr>
            </w:pPr>
            <w:r>
              <w:rPr>
                <w:rFonts w:ascii="Calibri" w:hAnsi="Calibri" w:cs="Calibri"/>
                <w:sz w:val="22"/>
                <w:szCs w:val="22"/>
              </w:rPr>
              <w:t>2.7.</w:t>
            </w:r>
          </w:p>
        </w:tc>
        <w:tc>
          <w:tcPr>
            <w:tcW w:w="8399" w:type="dxa"/>
            <w:tcBorders>
              <w:top w:val="single" w:sz="4" w:space="0" w:color="000000"/>
              <w:left w:val="single" w:sz="4" w:space="0" w:color="000000"/>
              <w:bottom w:val="single" w:sz="4" w:space="0" w:color="000000"/>
              <w:right w:val="single" w:sz="4" w:space="0" w:color="000000"/>
            </w:tcBorders>
          </w:tcPr>
          <w:p w14:paraId="40F81DD3" w14:textId="60E36A0A" w:rsidR="00492909" w:rsidRDefault="00B349FA">
            <w:pPr>
              <w:widowControl w:val="0"/>
              <w:rPr>
                <w:rFonts w:ascii="Calibri" w:hAnsi="Calibri" w:cs="Calibri"/>
                <w:sz w:val="22"/>
                <w:szCs w:val="22"/>
              </w:rPr>
            </w:pPr>
            <w:r>
              <w:rPr>
                <w:rFonts w:ascii="Calibri" w:hAnsi="Calibri" w:cs="Calibri"/>
                <w:sz w:val="22"/>
                <w:szCs w:val="22"/>
              </w:rPr>
              <w:t>Sterowanie pracą przemienników (np. włączenie/wyłączanie przemiennika).</w:t>
            </w:r>
          </w:p>
        </w:tc>
      </w:tr>
      <w:tr w:rsidR="00492909" w14:paraId="08482620" w14:textId="77777777">
        <w:trPr>
          <w:trHeight w:val="298"/>
          <w:jc w:val="center"/>
        </w:trPr>
        <w:tc>
          <w:tcPr>
            <w:tcW w:w="680" w:type="dxa"/>
            <w:tcBorders>
              <w:top w:val="single" w:sz="4" w:space="0" w:color="000000"/>
              <w:left w:val="single" w:sz="4" w:space="0" w:color="000000"/>
              <w:bottom w:val="single" w:sz="4" w:space="0" w:color="000000"/>
              <w:right w:val="single" w:sz="4" w:space="0" w:color="000000"/>
            </w:tcBorders>
          </w:tcPr>
          <w:p w14:paraId="685D4449" w14:textId="77777777" w:rsidR="00492909" w:rsidRDefault="00B349FA">
            <w:pPr>
              <w:widowControl w:val="0"/>
              <w:jc w:val="center"/>
              <w:rPr>
                <w:rFonts w:ascii="Calibri" w:hAnsi="Calibri" w:cs="Calibri"/>
                <w:sz w:val="22"/>
                <w:szCs w:val="22"/>
              </w:rPr>
            </w:pPr>
            <w:r>
              <w:rPr>
                <w:rFonts w:ascii="Calibri" w:hAnsi="Calibri" w:cs="Calibri"/>
                <w:sz w:val="22"/>
                <w:szCs w:val="22"/>
              </w:rPr>
              <w:t>2.8.</w:t>
            </w:r>
          </w:p>
        </w:tc>
        <w:tc>
          <w:tcPr>
            <w:tcW w:w="8399" w:type="dxa"/>
            <w:tcBorders>
              <w:top w:val="single" w:sz="4" w:space="0" w:color="000000"/>
              <w:left w:val="single" w:sz="4" w:space="0" w:color="000000"/>
              <w:bottom w:val="single" w:sz="4" w:space="0" w:color="000000"/>
              <w:right w:val="single" w:sz="4" w:space="0" w:color="000000"/>
            </w:tcBorders>
          </w:tcPr>
          <w:p w14:paraId="5D11A086" w14:textId="77777777" w:rsidR="00492909" w:rsidRDefault="00B349FA">
            <w:pPr>
              <w:widowControl w:val="0"/>
              <w:rPr>
                <w:rFonts w:ascii="Calibri" w:hAnsi="Calibri" w:cs="Calibri"/>
                <w:sz w:val="22"/>
                <w:szCs w:val="22"/>
              </w:rPr>
            </w:pPr>
            <w:r>
              <w:rPr>
                <w:rFonts w:ascii="Calibri" w:hAnsi="Calibri" w:cs="Calibri"/>
                <w:sz w:val="22"/>
                <w:szCs w:val="22"/>
              </w:rPr>
              <w:t>Automatyczne budowanie mapy zasięgów sygnału radiowego.</w:t>
            </w:r>
          </w:p>
        </w:tc>
      </w:tr>
      <w:tr w:rsidR="00492909" w14:paraId="0D731C13" w14:textId="77777777">
        <w:trPr>
          <w:trHeight w:val="298"/>
          <w:jc w:val="center"/>
        </w:trPr>
        <w:tc>
          <w:tcPr>
            <w:tcW w:w="680" w:type="dxa"/>
            <w:tcBorders>
              <w:top w:val="single" w:sz="4" w:space="0" w:color="000000"/>
              <w:left w:val="single" w:sz="4" w:space="0" w:color="000000"/>
              <w:bottom w:val="single" w:sz="4" w:space="0" w:color="000000"/>
              <w:right w:val="single" w:sz="4" w:space="0" w:color="000000"/>
            </w:tcBorders>
            <w:shd w:val="clear" w:color="auto" w:fill="D9D9D9"/>
          </w:tcPr>
          <w:p w14:paraId="52EB4D40" w14:textId="77777777" w:rsidR="00492909" w:rsidRDefault="00B349FA">
            <w:pPr>
              <w:widowControl w:val="0"/>
              <w:jc w:val="center"/>
              <w:rPr>
                <w:rFonts w:ascii="Calibri" w:hAnsi="Calibri" w:cs="Calibri"/>
                <w:b/>
                <w:sz w:val="22"/>
                <w:szCs w:val="22"/>
              </w:rPr>
            </w:pPr>
            <w:r>
              <w:rPr>
                <w:rFonts w:ascii="Calibri" w:hAnsi="Calibri" w:cs="Calibri"/>
                <w:b/>
                <w:sz w:val="22"/>
                <w:szCs w:val="22"/>
              </w:rPr>
              <w:t>3.</w:t>
            </w:r>
          </w:p>
        </w:tc>
        <w:tc>
          <w:tcPr>
            <w:tcW w:w="8399" w:type="dxa"/>
            <w:tcBorders>
              <w:top w:val="single" w:sz="4" w:space="0" w:color="000000"/>
              <w:left w:val="single" w:sz="4" w:space="0" w:color="000000"/>
              <w:bottom w:val="single" w:sz="4" w:space="0" w:color="000000"/>
              <w:right w:val="single" w:sz="4" w:space="0" w:color="000000"/>
            </w:tcBorders>
            <w:shd w:val="clear" w:color="auto" w:fill="D9D9D9"/>
          </w:tcPr>
          <w:p w14:paraId="27FF6FDC" w14:textId="77777777" w:rsidR="00492909" w:rsidRDefault="00B349FA">
            <w:pPr>
              <w:widowControl w:val="0"/>
              <w:jc w:val="center"/>
              <w:rPr>
                <w:rFonts w:ascii="Calibri" w:hAnsi="Calibri" w:cs="Calibri"/>
                <w:b/>
                <w:sz w:val="22"/>
                <w:szCs w:val="22"/>
              </w:rPr>
            </w:pPr>
            <w:r>
              <w:rPr>
                <w:rFonts w:ascii="Calibri" w:hAnsi="Calibri" w:cs="Calibri"/>
                <w:b/>
                <w:sz w:val="22"/>
                <w:szCs w:val="22"/>
              </w:rPr>
              <w:t>Wymagania uzupełniające:</w:t>
            </w:r>
          </w:p>
        </w:tc>
      </w:tr>
      <w:tr w:rsidR="00492909" w14:paraId="0049F3E4" w14:textId="77777777">
        <w:trPr>
          <w:trHeight w:val="298"/>
          <w:jc w:val="center"/>
        </w:trPr>
        <w:tc>
          <w:tcPr>
            <w:tcW w:w="680" w:type="dxa"/>
            <w:tcBorders>
              <w:top w:val="single" w:sz="4" w:space="0" w:color="000000"/>
              <w:left w:val="single" w:sz="4" w:space="0" w:color="000000"/>
              <w:bottom w:val="single" w:sz="4" w:space="0" w:color="000000"/>
              <w:right w:val="single" w:sz="4" w:space="0" w:color="000000"/>
            </w:tcBorders>
          </w:tcPr>
          <w:p w14:paraId="1408AD84" w14:textId="77777777" w:rsidR="00492909" w:rsidRDefault="00B349FA">
            <w:pPr>
              <w:widowControl w:val="0"/>
              <w:jc w:val="center"/>
              <w:rPr>
                <w:rFonts w:ascii="Calibri" w:hAnsi="Calibri" w:cs="Calibri"/>
                <w:sz w:val="22"/>
                <w:szCs w:val="22"/>
              </w:rPr>
            </w:pPr>
            <w:r>
              <w:rPr>
                <w:rFonts w:ascii="Calibri" w:hAnsi="Calibri" w:cs="Calibri"/>
                <w:sz w:val="22"/>
                <w:szCs w:val="22"/>
              </w:rPr>
              <w:t>3.1.</w:t>
            </w:r>
          </w:p>
        </w:tc>
        <w:tc>
          <w:tcPr>
            <w:tcW w:w="8399" w:type="dxa"/>
            <w:tcBorders>
              <w:top w:val="single" w:sz="4" w:space="0" w:color="000000"/>
              <w:left w:val="single" w:sz="4" w:space="0" w:color="000000"/>
              <w:bottom w:val="single" w:sz="4" w:space="0" w:color="000000"/>
              <w:right w:val="single" w:sz="4" w:space="0" w:color="000000"/>
            </w:tcBorders>
          </w:tcPr>
          <w:p w14:paraId="2BF565AA" w14:textId="77777777" w:rsidR="00492909" w:rsidRDefault="00B349FA">
            <w:pPr>
              <w:widowControl w:val="0"/>
              <w:jc w:val="both"/>
              <w:rPr>
                <w:rFonts w:ascii="Calibri" w:hAnsi="Calibri" w:cs="Calibri"/>
                <w:sz w:val="22"/>
                <w:szCs w:val="22"/>
              </w:rPr>
            </w:pPr>
            <w:r>
              <w:rPr>
                <w:rFonts w:ascii="Calibri" w:hAnsi="Calibri" w:cs="Calibri"/>
                <w:sz w:val="22"/>
                <w:szCs w:val="22"/>
              </w:rPr>
              <w:t>Oprogramowanie jest  wspierane oraz sprawdzone i autoryzowane przez producenta  oferowanego sprzętu standardu ETSI DMR</w:t>
            </w:r>
          </w:p>
        </w:tc>
      </w:tr>
      <w:tr w:rsidR="00492909" w14:paraId="41D80BC2" w14:textId="77777777">
        <w:trPr>
          <w:trHeight w:val="298"/>
          <w:jc w:val="center"/>
        </w:trPr>
        <w:tc>
          <w:tcPr>
            <w:tcW w:w="680" w:type="dxa"/>
            <w:tcBorders>
              <w:left w:val="single" w:sz="4" w:space="0" w:color="000000"/>
              <w:bottom w:val="single" w:sz="4" w:space="0" w:color="000000"/>
              <w:right w:val="single" w:sz="4" w:space="0" w:color="000000"/>
            </w:tcBorders>
          </w:tcPr>
          <w:p w14:paraId="301E3018" w14:textId="77777777" w:rsidR="00492909" w:rsidRDefault="00B349FA">
            <w:pPr>
              <w:widowControl w:val="0"/>
              <w:jc w:val="center"/>
            </w:pPr>
            <w:r>
              <w:rPr>
                <w:rFonts w:ascii="Calibri" w:hAnsi="Calibri" w:cs="Calibri"/>
                <w:sz w:val="22"/>
                <w:szCs w:val="22"/>
              </w:rPr>
              <w:t>3.2‍</w:t>
            </w:r>
          </w:p>
        </w:tc>
        <w:tc>
          <w:tcPr>
            <w:tcW w:w="8399" w:type="dxa"/>
            <w:tcBorders>
              <w:left w:val="single" w:sz="4" w:space="0" w:color="000000"/>
              <w:bottom w:val="single" w:sz="4" w:space="0" w:color="000000"/>
              <w:right w:val="single" w:sz="4" w:space="0" w:color="000000"/>
            </w:tcBorders>
          </w:tcPr>
          <w:p w14:paraId="1127E064" w14:textId="77777777" w:rsidR="00492909" w:rsidRDefault="00B349FA">
            <w:pPr>
              <w:widowControl w:val="0"/>
              <w:ind w:left="96"/>
              <w:jc w:val="both"/>
            </w:pPr>
            <w:r>
              <w:rPr>
                <w:rFonts w:ascii="Calibri" w:eastAsia="SimSun" w:hAnsi="Calibri" w:cs="Calibri"/>
                <w:sz w:val="22"/>
                <w:szCs w:val="22"/>
                <w:lang w:eastAsia="hi-IN" w:bidi="hi-IN"/>
              </w:rPr>
              <w:t>Jeżeli do działania oprogramowania wymagany jest wokoder cyfrowy zgodny z AMBE+2 Wykonawca zobowiązany jest wraz z oprogramowaniem dostarczyć odpowiedni wokoder AMBE+2 zgodny z oferowanym oprogramowaniem.</w:t>
            </w:r>
          </w:p>
        </w:tc>
      </w:tr>
    </w:tbl>
    <w:p w14:paraId="19FBB586" w14:textId="77777777" w:rsidR="00492909" w:rsidRDefault="00492909">
      <w:pPr>
        <w:jc w:val="both"/>
        <w:rPr>
          <w:rFonts w:ascii="Calibri" w:hAnsi="Calibri" w:cs="Calibri"/>
          <w:sz w:val="22"/>
          <w:szCs w:val="22"/>
        </w:rPr>
      </w:pPr>
    </w:p>
    <w:p w14:paraId="686F8FAC" w14:textId="77777777" w:rsidR="00492909" w:rsidRDefault="00B349FA">
      <w:pPr>
        <w:pStyle w:val="Default"/>
        <w:spacing w:before="280" w:after="280"/>
        <w:ind w:left="360"/>
        <w:contextualSpacing/>
      </w:pPr>
      <w:r>
        <w:rPr>
          <w:rFonts w:ascii="Calibri" w:hAnsi="Calibri" w:cs="Calibri"/>
          <w:b/>
          <w:u w:val="single"/>
        </w:rPr>
        <w:t>8. Warunki dostawy i gwarancji</w:t>
      </w:r>
    </w:p>
    <w:p w14:paraId="1AE7A9F4" w14:textId="77777777" w:rsidR="00492909" w:rsidRDefault="00492909">
      <w:pPr>
        <w:pStyle w:val="Default"/>
        <w:spacing w:before="280" w:after="280"/>
        <w:contextualSpacing/>
        <w:rPr>
          <w:rFonts w:ascii="Calibri" w:hAnsi="Calibri" w:cs="Calibri"/>
          <w:b/>
          <w:sz w:val="22"/>
          <w:szCs w:val="22"/>
          <w:u w:val="single"/>
        </w:rPr>
      </w:pPr>
    </w:p>
    <w:p w14:paraId="0E696B07" w14:textId="1A700193" w:rsidR="00492909" w:rsidRDefault="00B349FA">
      <w:pPr>
        <w:pStyle w:val="Default"/>
        <w:numPr>
          <w:ilvl w:val="0"/>
          <w:numId w:val="2"/>
        </w:numPr>
        <w:spacing w:before="280"/>
        <w:contextualSpacing/>
        <w:jc w:val="both"/>
      </w:pPr>
      <w:r>
        <w:rPr>
          <w:rFonts w:ascii="Calibri" w:hAnsi="Calibri" w:cs="Calibri"/>
          <w:sz w:val="22"/>
          <w:szCs w:val="22"/>
        </w:rPr>
        <w:t>Wykonawca systemu łączności radiowej musi wykazać się niezbędna wiedzą i doświadczeniem, tj. należytym wykonaniem w okresie ostatnich 3 lat przed upływem terminu składania ofert, co najmniej</w:t>
      </w:r>
      <w:r>
        <w:rPr>
          <w:rFonts w:ascii="Calibri" w:hAnsi="Calibri" w:cs="Calibri"/>
          <w:color w:val="FF0000"/>
          <w:sz w:val="22"/>
          <w:szCs w:val="22"/>
        </w:rPr>
        <w:t xml:space="preserve"> </w:t>
      </w:r>
      <w:r>
        <w:rPr>
          <w:rFonts w:ascii="Calibri" w:hAnsi="Calibri" w:cs="Calibri"/>
          <w:sz w:val="22"/>
          <w:szCs w:val="22"/>
        </w:rPr>
        <w:t xml:space="preserve">dwóch </w:t>
      </w:r>
      <w:r w:rsidR="00915784">
        <w:rPr>
          <w:rFonts w:ascii="Calibri" w:hAnsi="Calibri" w:cs="Calibri"/>
          <w:sz w:val="22"/>
          <w:szCs w:val="22"/>
        </w:rPr>
        <w:t xml:space="preserve">dostaw wraz z </w:t>
      </w:r>
      <w:r>
        <w:rPr>
          <w:rFonts w:ascii="Calibri" w:hAnsi="Calibri" w:cs="Calibri"/>
          <w:sz w:val="22"/>
          <w:szCs w:val="22"/>
        </w:rPr>
        <w:t>wdroże</w:t>
      </w:r>
      <w:r w:rsidR="00915784">
        <w:rPr>
          <w:rFonts w:ascii="Calibri" w:hAnsi="Calibri" w:cs="Calibri"/>
          <w:sz w:val="22"/>
          <w:szCs w:val="22"/>
        </w:rPr>
        <w:t>niem i</w:t>
      </w:r>
      <w:r>
        <w:rPr>
          <w:rFonts w:ascii="Calibri" w:hAnsi="Calibri" w:cs="Calibri"/>
          <w:sz w:val="22"/>
          <w:szCs w:val="22"/>
        </w:rPr>
        <w:t xml:space="preserve"> z uruchomieniem systemu łączności radiowej o wartości każdego co najmniej 1.000.000,- zł.</w:t>
      </w:r>
    </w:p>
    <w:p w14:paraId="71480BE5" w14:textId="71CAD112" w:rsidR="00492909" w:rsidRPr="00C24ED1" w:rsidRDefault="00B349FA" w:rsidP="00C24ED1">
      <w:pPr>
        <w:pStyle w:val="Default"/>
        <w:numPr>
          <w:ilvl w:val="0"/>
          <w:numId w:val="2"/>
        </w:numPr>
        <w:rPr>
          <w:rFonts w:ascii="Calibri" w:hAnsi="Calibri" w:cs="Calibri"/>
          <w:strike/>
          <w:sz w:val="22"/>
          <w:szCs w:val="22"/>
        </w:rPr>
      </w:pPr>
      <w:r>
        <w:rPr>
          <w:rFonts w:ascii="Calibri" w:hAnsi="Calibri" w:cs="Calibri"/>
          <w:sz w:val="22"/>
          <w:szCs w:val="22"/>
        </w:rPr>
        <w:t>Wykonawca przedstawi Zamawiającemu harmonogram wykonania systemu określający etapy dostawy i robót.</w:t>
      </w:r>
      <w:r w:rsidR="0099109C">
        <w:rPr>
          <w:rFonts w:ascii="Calibri" w:hAnsi="Calibri" w:cs="Calibri"/>
          <w:sz w:val="22"/>
          <w:szCs w:val="22"/>
        </w:rPr>
        <w:t xml:space="preserve"> </w:t>
      </w:r>
      <w:r w:rsidRPr="00C24ED1">
        <w:rPr>
          <w:rFonts w:ascii="Calibri" w:hAnsi="Calibri" w:cs="Calibri"/>
          <w:sz w:val="22"/>
          <w:szCs w:val="22"/>
        </w:rPr>
        <w:t>Pierwsza płatność z</w:t>
      </w:r>
      <w:r w:rsidR="004F6489" w:rsidRPr="00C24ED1">
        <w:rPr>
          <w:rFonts w:ascii="Calibri" w:hAnsi="Calibri" w:cs="Calibri"/>
          <w:sz w:val="22"/>
          <w:szCs w:val="22"/>
        </w:rPr>
        <w:t>a</w:t>
      </w:r>
      <w:r w:rsidRPr="00C24ED1">
        <w:rPr>
          <w:rFonts w:ascii="Calibri" w:hAnsi="Calibri" w:cs="Calibri"/>
          <w:sz w:val="22"/>
          <w:szCs w:val="22"/>
        </w:rPr>
        <w:t xml:space="preserve"> wykonanie części zadania</w:t>
      </w:r>
      <w:r w:rsidRPr="00090D4F">
        <w:rPr>
          <w:rFonts w:ascii="Calibri" w:hAnsi="Calibri" w:cs="Calibri"/>
          <w:strike/>
          <w:sz w:val="22"/>
          <w:szCs w:val="22"/>
        </w:rPr>
        <w:t xml:space="preserve"> </w:t>
      </w:r>
      <w:r w:rsidR="00C24ED1" w:rsidRPr="00622A87">
        <w:rPr>
          <w:rFonts w:ascii="Calibri" w:hAnsi="Calibri" w:cs="Calibri"/>
          <w:color w:val="auto"/>
          <w:sz w:val="22"/>
          <w:szCs w:val="22"/>
        </w:rPr>
        <w:t>w wysokości maksymalnie 50</w:t>
      </w:r>
      <w:bookmarkStart w:id="4" w:name="_GoBack"/>
      <w:bookmarkEnd w:id="4"/>
      <w:r w:rsidR="00C24ED1" w:rsidRPr="00622A87">
        <w:rPr>
          <w:rFonts w:ascii="Calibri" w:hAnsi="Calibri" w:cs="Calibri"/>
          <w:color w:val="auto"/>
          <w:sz w:val="22"/>
          <w:szCs w:val="22"/>
        </w:rPr>
        <w:t xml:space="preserve">% wartości zamówienia nastąpi do udokumentowaniu wykonania przez Wykonawcę dostaw objętych harmonogramem, przy czym podstawą wystawienia faktury częściowej będzie protokół częściowego odbioru </w:t>
      </w:r>
      <w:r w:rsidR="00090D4F" w:rsidRPr="00622A87">
        <w:rPr>
          <w:rFonts w:ascii="Calibri" w:hAnsi="Calibri" w:cs="Calibri"/>
          <w:strike/>
          <w:color w:val="auto"/>
          <w:sz w:val="22"/>
          <w:szCs w:val="22"/>
        </w:rPr>
        <w:t xml:space="preserve"> </w:t>
      </w:r>
    </w:p>
    <w:p w14:paraId="73FD3AA9" w14:textId="77777777" w:rsidR="00492909" w:rsidRDefault="00B349FA">
      <w:pPr>
        <w:pStyle w:val="Default"/>
        <w:numPr>
          <w:ilvl w:val="0"/>
          <w:numId w:val="2"/>
        </w:numPr>
        <w:contextualSpacing/>
        <w:jc w:val="both"/>
        <w:rPr>
          <w:rFonts w:ascii="Calibri" w:hAnsi="Calibri" w:cs="Calibri"/>
          <w:sz w:val="22"/>
          <w:szCs w:val="22"/>
        </w:rPr>
      </w:pPr>
      <w:r>
        <w:rPr>
          <w:rFonts w:ascii="Calibri" w:hAnsi="Calibri" w:cs="Calibri"/>
          <w:sz w:val="22"/>
          <w:szCs w:val="22"/>
        </w:rPr>
        <w:t>Dostawa przedmiotu zamówienia, jego uruchomienie i odbiór jakościowy i ilościowy odbędzie się na terenie województwa opolskiego w lokalizacjach wskazanych przez Zamawiającego. Odbiór przedmiotu zamówienia zostanie potwierdzony na sporządzonym protokole i polegać będzie na sprawdzeniu funkcjonalności elementów systemu w obecności Wykonawcy. Zamawiający zastrzega możliwość wykonania podczas odbioru pomiarów parametrów zgodnych z zamówieniem min: SWR instalacji antenowych, poprawności i parametrów strojenia duplekserów.</w:t>
      </w:r>
    </w:p>
    <w:p w14:paraId="54C069F1" w14:textId="77777777" w:rsidR="00492909" w:rsidRDefault="00B349FA">
      <w:pPr>
        <w:pStyle w:val="Default"/>
        <w:numPr>
          <w:ilvl w:val="0"/>
          <w:numId w:val="2"/>
        </w:numPr>
        <w:contextualSpacing/>
        <w:jc w:val="both"/>
        <w:rPr>
          <w:rFonts w:ascii="Calibri" w:hAnsi="Calibri" w:cs="Calibri"/>
          <w:sz w:val="22"/>
          <w:szCs w:val="22"/>
        </w:rPr>
      </w:pPr>
      <w:r>
        <w:rPr>
          <w:rFonts w:ascii="Calibri" w:hAnsi="Calibri" w:cs="Calibri"/>
          <w:sz w:val="22"/>
          <w:szCs w:val="22"/>
        </w:rPr>
        <w:t>Wszystkie dostarczone urządzenia muszą być fabrycznie nowe</w:t>
      </w:r>
      <w:r w:rsidR="0099109C">
        <w:rPr>
          <w:rFonts w:ascii="Calibri" w:hAnsi="Calibri" w:cs="Calibri"/>
          <w:sz w:val="22"/>
          <w:szCs w:val="22"/>
        </w:rPr>
        <w:t xml:space="preserve">, pochodzić z legalnego źródła, </w:t>
      </w:r>
      <w:r>
        <w:rPr>
          <w:rFonts w:ascii="Calibri" w:hAnsi="Calibri" w:cs="Calibri"/>
          <w:sz w:val="22"/>
          <w:szCs w:val="22"/>
        </w:rPr>
        <w:t xml:space="preserve">wyprodukowane nie wcześniej niż w 2024 roku, zakupione w autoryzowanym kanale sprzedaży </w:t>
      </w:r>
      <w:r>
        <w:rPr>
          <w:rFonts w:ascii="Calibri" w:hAnsi="Calibri" w:cs="Calibri"/>
          <w:sz w:val="22"/>
          <w:szCs w:val="22"/>
        </w:rPr>
        <w:lastRenderedPageBreak/>
        <w:t>producenta oraz spełniać wymagania określone przepisami prawa i być dopuszczony do użytkowania na terytorium Rzeczpospolitej Polskiej.</w:t>
      </w:r>
    </w:p>
    <w:p w14:paraId="74AD28D3" w14:textId="77777777" w:rsidR="00492909" w:rsidRDefault="00B349FA">
      <w:pPr>
        <w:pStyle w:val="Default"/>
        <w:numPr>
          <w:ilvl w:val="0"/>
          <w:numId w:val="2"/>
        </w:numPr>
        <w:contextualSpacing/>
        <w:jc w:val="both"/>
        <w:rPr>
          <w:rFonts w:ascii="Calibri" w:hAnsi="Calibri" w:cs="Calibri"/>
          <w:sz w:val="22"/>
          <w:szCs w:val="22"/>
        </w:rPr>
      </w:pPr>
      <w:r>
        <w:rPr>
          <w:rFonts w:ascii="Calibri" w:hAnsi="Calibri" w:cs="Calibri"/>
          <w:sz w:val="22"/>
          <w:szCs w:val="22"/>
        </w:rPr>
        <w:t>Wykonawca systemu zapewni szkolenie dla administratora i użytkowników systemu oraz dostarczy instrukcje administratora i użytkownika systemu w języku polskim.</w:t>
      </w:r>
    </w:p>
    <w:p w14:paraId="32042488" w14:textId="77777777" w:rsidR="00492909" w:rsidRPr="00C24ED1" w:rsidRDefault="00B349FA">
      <w:pPr>
        <w:pStyle w:val="Default"/>
        <w:numPr>
          <w:ilvl w:val="0"/>
          <w:numId w:val="2"/>
        </w:numPr>
        <w:contextualSpacing/>
        <w:jc w:val="both"/>
        <w:rPr>
          <w:rFonts w:ascii="Calibri" w:hAnsi="Calibri" w:cs="Calibri"/>
          <w:sz w:val="22"/>
          <w:szCs w:val="22"/>
        </w:rPr>
      </w:pPr>
      <w:r w:rsidRPr="00C24ED1">
        <w:rPr>
          <w:rFonts w:ascii="Calibri" w:hAnsi="Calibri" w:cs="Calibri"/>
          <w:sz w:val="22"/>
          <w:szCs w:val="22"/>
        </w:rPr>
        <w:t>Wykonawca winien na etapie składania oferty legitymować się zaświadczeniem wystawionym przez producenta oferowanego sprzętu i oprogramowania upoważniającym go do dokonywania napraw gwarancyjnych i pogwarancyjnych. Przedmiotowe zaświadczenie Wykonawca winien dołączyć do oferty.</w:t>
      </w:r>
    </w:p>
    <w:p w14:paraId="63FA553D" w14:textId="77777777" w:rsidR="00492909" w:rsidRDefault="00B349FA">
      <w:pPr>
        <w:pStyle w:val="Default"/>
        <w:numPr>
          <w:ilvl w:val="0"/>
          <w:numId w:val="2"/>
        </w:numPr>
        <w:contextualSpacing/>
        <w:jc w:val="both"/>
        <w:rPr>
          <w:rFonts w:ascii="Calibri" w:hAnsi="Calibri" w:cs="Calibri"/>
          <w:sz w:val="22"/>
          <w:szCs w:val="22"/>
        </w:rPr>
      </w:pPr>
      <w:r>
        <w:rPr>
          <w:rFonts w:ascii="Calibri" w:hAnsi="Calibri" w:cs="Calibri"/>
          <w:sz w:val="22"/>
          <w:szCs w:val="22"/>
        </w:rPr>
        <w:t>Wykonawca udzieli Zamawiającemu 60 miesięcznej gwarancji na dostarczony przedmiot zamówienia, którego bieg rozpocznie się od dnia podpisania protokołu odbioru. W trakcie okresu gwarancji Wykonawca systemu zobowiązany będzie do wykonania przeglądu serwisowego urządzeń oraz aktualizacji oprogramowania co najmniej 2 razy w roku.</w:t>
      </w:r>
    </w:p>
    <w:p w14:paraId="15A4EB37" w14:textId="77777777" w:rsidR="00492909" w:rsidRDefault="00B349FA">
      <w:pPr>
        <w:pStyle w:val="Default"/>
        <w:numPr>
          <w:ilvl w:val="0"/>
          <w:numId w:val="2"/>
        </w:numPr>
        <w:contextualSpacing/>
        <w:jc w:val="both"/>
        <w:rPr>
          <w:rFonts w:ascii="Calibri" w:hAnsi="Calibri" w:cs="Calibri"/>
          <w:sz w:val="22"/>
          <w:szCs w:val="22"/>
        </w:rPr>
      </w:pPr>
      <w:r>
        <w:rPr>
          <w:rFonts w:ascii="Calibri" w:hAnsi="Calibri" w:cs="Calibri"/>
          <w:sz w:val="22"/>
          <w:szCs w:val="22"/>
        </w:rPr>
        <w:t>Na czas wykonania naprawy Wykonawca zapewni urządzenie zastępcze o tożsamych parametrach. Wszystkie koszty związane z usługą gwarancyjną ponosi Wykonawca.</w:t>
      </w:r>
    </w:p>
    <w:p w14:paraId="72E05F97" w14:textId="77777777" w:rsidR="00492909" w:rsidRDefault="00B349FA">
      <w:pPr>
        <w:pStyle w:val="Default"/>
        <w:numPr>
          <w:ilvl w:val="0"/>
          <w:numId w:val="2"/>
        </w:numPr>
        <w:spacing w:after="280"/>
        <w:contextualSpacing/>
        <w:jc w:val="both"/>
        <w:rPr>
          <w:rFonts w:ascii="Calibri" w:hAnsi="Calibri" w:cs="Calibri"/>
          <w:sz w:val="22"/>
          <w:szCs w:val="22"/>
        </w:rPr>
      </w:pPr>
      <w:r>
        <w:rPr>
          <w:rFonts w:ascii="Calibri" w:hAnsi="Calibri" w:cs="Calibri"/>
          <w:sz w:val="22"/>
          <w:szCs w:val="22"/>
        </w:rPr>
        <w:t>Maksymalny czas usunięcia awarii wynosi 24 godziny od momentu zgłoszenia przez Zamawiającego. W przypadku braku możliwości naprawy urządzenia, Wykonawca wymieni je na urządzenie nowe, wolne od wad.</w:t>
      </w:r>
    </w:p>
    <w:p w14:paraId="24C0100E" w14:textId="77777777" w:rsidR="00056FF0" w:rsidRDefault="00056FF0" w:rsidP="00C1732C">
      <w:pPr>
        <w:pStyle w:val="Default"/>
        <w:spacing w:after="280"/>
        <w:contextualSpacing/>
        <w:jc w:val="both"/>
        <w:rPr>
          <w:rFonts w:ascii="Calibri" w:hAnsi="Calibri" w:cs="Calibri"/>
          <w:sz w:val="22"/>
          <w:szCs w:val="22"/>
        </w:rPr>
      </w:pPr>
    </w:p>
    <w:p w14:paraId="37756594" w14:textId="77777777" w:rsidR="00492909" w:rsidRDefault="00492909">
      <w:pPr>
        <w:pStyle w:val="Default"/>
        <w:spacing w:before="280" w:after="280"/>
        <w:contextualSpacing/>
      </w:pPr>
    </w:p>
    <w:sectPr w:rsidR="00492909">
      <w:footerReference w:type="default" r:id="rId8"/>
      <w:pgSz w:w="11906" w:h="16838"/>
      <w:pgMar w:top="1417" w:right="1417" w:bottom="1417" w:left="1417" w:header="0" w:footer="708"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FBFD8D" w16cid:durableId="2ABBC0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6F2BD" w14:textId="77777777" w:rsidR="00611646" w:rsidRDefault="00611646">
      <w:r>
        <w:separator/>
      </w:r>
    </w:p>
  </w:endnote>
  <w:endnote w:type="continuationSeparator" w:id="0">
    <w:p w14:paraId="08DD769F" w14:textId="77777777" w:rsidR="00611646" w:rsidRDefault="0061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FrankfurtGothic">
    <w:charset w:val="00"/>
    <w:family w:val="auto"/>
    <w:pitch w:val="variable"/>
  </w:font>
  <w:font w:name="MS Outlook">
    <w:panose1 w:val="05010100010000000000"/>
    <w:charset w:val="02"/>
    <w:family w:val="auto"/>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AE9B" w14:textId="77777777" w:rsidR="00090D4F" w:rsidRDefault="00090D4F">
    <w:pPr>
      <w:pStyle w:val="Stopka"/>
      <w:jc w:val="center"/>
    </w:pPr>
    <w:r>
      <w:fldChar w:fldCharType="begin"/>
    </w:r>
    <w:r>
      <w:instrText xml:space="preserve"> PAGE </w:instrText>
    </w:r>
    <w:r>
      <w:fldChar w:fldCharType="separate"/>
    </w:r>
    <w:r w:rsidR="00622A87">
      <w:rPr>
        <w:noProof/>
      </w:rPr>
      <w:t>21</w:t>
    </w:r>
    <w:r>
      <w:fldChar w:fldCharType="end"/>
    </w:r>
  </w:p>
  <w:p w14:paraId="224B455B" w14:textId="77777777" w:rsidR="00090D4F" w:rsidRDefault="00090D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FBFEF" w14:textId="77777777" w:rsidR="00611646" w:rsidRDefault="00611646">
      <w:r>
        <w:separator/>
      </w:r>
    </w:p>
  </w:footnote>
  <w:footnote w:type="continuationSeparator" w:id="0">
    <w:p w14:paraId="2B852CD6" w14:textId="77777777" w:rsidR="00611646" w:rsidRDefault="00611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DDB"/>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8B2417C"/>
    <w:multiLevelType w:val="multilevel"/>
    <w:tmpl w:val="C4C07F8E"/>
    <w:lvl w:ilvl="0">
      <w:start w:val="1"/>
      <w:numFmt w:val="lowerLetter"/>
      <w:lvlText w:val="%1)"/>
      <w:lvlJc w:val="left"/>
      <w:pPr>
        <w:tabs>
          <w:tab w:val="num" w:pos="0"/>
        </w:tabs>
        <w:ind w:left="720" w:hanging="360"/>
      </w:pPr>
      <w:rPr>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EE225C"/>
    <w:multiLevelType w:val="multilevel"/>
    <w:tmpl w:val="9C62E3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4B5A57"/>
    <w:multiLevelType w:val="multilevel"/>
    <w:tmpl w:val="0AB4E122"/>
    <w:lvl w:ilvl="0">
      <w:start w:val="1"/>
      <w:numFmt w:val="none"/>
      <w:pStyle w:val="Nagwek1"/>
      <w:suff w:val="nothing"/>
      <w:lvlText w:val="%1"/>
      <w:lvlJc w:val="left"/>
      <w:pPr>
        <w:tabs>
          <w:tab w:val="num" w:pos="0"/>
        </w:tabs>
        <w:ind w:left="432" w:hanging="432"/>
      </w:pPr>
    </w:lvl>
    <w:lvl w:ilvl="1">
      <w:start w:val="1"/>
      <w:numFmt w:val="none"/>
      <w:pStyle w:val="Nagwek2"/>
      <w:suff w:val="nothing"/>
      <w:lvlText w:val="%2"/>
      <w:lvlJc w:val="left"/>
      <w:pPr>
        <w:tabs>
          <w:tab w:val="num" w:pos="0"/>
        </w:tabs>
        <w:ind w:left="576" w:hanging="576"/>
      </w:pPr>
    </w:lvl>
    <w:lvl w:ilvl="2">
      <w:start w:val="1"/>
      <w:numFmt w:val="none"/>
      <w:pStyle w:val="Nagwek3"/>
      <w:suff w:val="nothing"/>
      <w:lvlText w:val="%3"/>
      <w:lvlJc w:val="left"/>
      <w:pPr>
        <w:tabs>
          <w:tab w:val="num" w:pos="0"/>
        </w:tabs>
        <w:ind w:left="720" w:hanging="720"/>
      </w:pPr>
    </w:lvl>
    <w:lvl w:ilvl="3">
      <w:start w:val="1"/>
      <w:numFmt w:val="none"/>
      <w:pStyle w:val="Nagwek4"/>
      <w:suff w:val="nothing"/>
      <w:lvlText w:val="%4"/>
      <w:lvlJc w:val="left"/>
      <w:pPr>
        <w:tabs>
          <w:tab w:val="num" w:pos="0"/>
        </w:tabs>
        <w:ind w:left="864" w:hanging="864"/>
      </w:pPr>
    </w:lvl>
    <w:lvl w:ilvl="4">
      <w:start w:val="1"/>
      <w:numFmt w:val="none"/>
      <w:pStyle w:val="Nagwek5"/>
      <w:suff w:val="nothing"/>
      <w:lvlText w:val="%5"/>
      <w:lvlJc w:val="left"/>
      <w:pPr>
        <w:tabs>
          <w:tab w:val="num" w:pos="0"/>
        </w:tabs>
        <w:ind w:left="1008" w:hanging="1008"/>
      </w:pPr>
    </w:lvl>
    <w:lvl w:ilvl="5">
      <w:start w:val="1"/>
      <w:numFmt w:val="none"/>
      <w:pStyle w:val="Nagwek6"/>
      <w:suff w:val="nothing"/>
      <w:lvlText w:val="%6"/>
      <w:lvlJc w:val="left"/>
      <w:pPr>
        <w:tabs>
          <w:tab w:val="num" w:pos="0"/>
        </w:tabs>
        <w:ind w:left="1152" w:hanging="1152"/>
      </w:pPr>
    </w:lvl>
    <w:lvl w:ilvl="6">
      <w:start w:val="1"/>
      <w:numFmt w:val="none"/>
      <w:pStyle w:val="Nagwek7"/>
      <w:suff w:val="nothing"/>
      <w:lvlText w:val="%7"/>
      <w:lvlJc w:val="left"/>
      <w:pPr>
        <w:tabs>
          <w:tab w:val="num" w:pos="0"/>
        </w:tabs>
        <w:ind w:left="1296" w:hanging="1296"/>
      </w:pPr>
    </w:lvl>
    <w:lvl w:ilvl="7">
      <w:start w:val="1"/>
      <w:numFmt w:val="none"/>
      <w:pStyle w:val="Nagwek8"/>
      <w:suff w:val="nothing"/>
      <w:lvlText w:val="%8"/>
      <w:lvlJc w:val="left"/>
      <w:pPr>
        <w:tabs>
          <w:tab w:val="num" w:pos="0"/>
        </w:tabs>
        <w:ind w:left="1440" w:hanging="1440"/>
      </w:pPr>
    </w:lvl>
    <w:lvl w:ilvl="8">
      <w:start w:val="1"/>
      <w:numFmt w:val="none"/>
      <w:pStyle w:val="Nagwek9"/>
      <w:suff w:val="nothing"/>
      <w:lvlText w:val="%9"/>
      <w:lvlJc w:val="left"/>
      <w:pPr>
        <w:tabs>
          <w:tab w:val="num" w:pos="0"/>
        </w:tabs>
        <w:ind w:left="1584" w:hanging="1584"/>
      </w:pPr>
    </w:lvl>
  </w:abstractNum>
  <w:abstractNum w:abstractNumId="4" w15:restartNumberingAfterBreak="0">
    <w:nsid w:val="11812835"/>
    <w:multiLevelType w:val="multilevel"/>
    <w:tmpl w:val="7854920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E735C50"/>
    <w:multiLevelType w:val="multilevel"/>
    <w:tmpl w:val="4386F89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B79026D"/>
    <w:multiLevelType w:val="multilevel"/>
    <w:tmpl w:val="90AC8E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B81309B"/>
    <w:multiLevelType w:val="multilevel"/>
    <w:tmpl w:val="D898C8EC"/>
    <w:lvl w:ilvl="0">
      <w:start w:val="1"/>
      <w:numFmt w:val="decimal"/>
      <w:lvlText w:val="%1."/>
      <w:lvlJc w:val="left"/>
      <w:pPr>
        <w:tabs>
          <w:tab w:val="num" w:pos="360"/>
        </w:tabs>
        <w:ind w:left="360" w:hanging="360"/>
      </w:pPr>
      <w:rPr>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E4207A"/>
    <w:multiLevelType w:val="multilevel"/>
    <w:tmpl w:val="28188A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C3971A5"/>
    <w:multiLevelType w:val="multilevel"/>
    <w:tmpl w:val="2766C8D4"/>
    <w:lvl w:ilvl="0">
      <w:start w:val="1"/>
      <w:numFmt w:val="decimal"/>
      <w:pStyle w:val="Numerowanie"/>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D614202"/>
    <w:multiLevelType w:val="multilevel"/>
    <w:tmpl w:val="0AD0490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4EB427F7"/>
    <w:multiLevelType w:val="multilevel"/>
    <w:tmpl w:val="F808D1A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3352F81"/>
    <w:multiLevelType w:val="multilevel"/>
    <w:tmpl w:val="23DE48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ACA1E42"/>
    <w:multiLevelType w:val="multilevel"/>
    <w:tmpl w:val="F35A552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BD44369"/>
    <w:multiLevelType w:val="multilevel"/>
    <w:tmpl w:val="A8228BF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0"/>
  </w:num>
  <w:num w:numId="2">
    <w:abstractNumId w:val="1"/>
  </w:num>
  <w:num w:numId="3">
    <w:abstractNumId w:val="2"/>
  </w:num>
  <w:num w:numId="4">
    <w:abstractNumId w:val="12"/>
  </w:num>
  <w:num w:numId="5">
    <w:abstractNumId w:val="3"/>
  </w:num>
  <w:num w:numId="6">
    <w:abstractNumId w:val="9"/>
  </w:num>
  <w:num w:numId="7">
    <w:abstractNumId w:val="0"/>
  </w:num>
  <w:num w:numId="8">
    <w:abstractNumId w:val="8"/>
  </w:num>
  <w:num w:numId="9">
    <w:abstractNumId w:val="11"/>
  </w:num>
  <w:num w:numId="10">
    <w:abstractNumId w:val="4"/>
  </w:num>
  <w:num w:numId="11">
    <w:abstractNumId w:val="13"/>
  </w:num>
  <w:num w:numId="12">
    <w:abstractNumId w:val="14"/>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09"/>
    <w:rsid w:val="00056FF0"/>
    <w:rsid w:val="00090D4F"/>
    <w:rsid w:val="001178AA"/>
    <w:rsid w:val="001C28E0"/>
    <w:rsid w:val="00222FAA"/>
    <w:rsid w:val="0038132D"/>
    <w:rsid w:val="00386BFC"/>
    <w:rsid w:val="00492909"/>
    <w:rsid w:val="004C7AEA"/>
    <w:rsid w:val="004F6489"/>
    <w:rsid w:val="005334B0"/>
    <w:rsid w:val="005D7A5C"/>
    <w:rsid w:val="00611646"/>
    <w:rsid w:val="00622A87"/>
    <w:rsid w:val="00637412"/>
    <w:rsid w:val="00667AA1"/>
    <w:rsid w:val="006A0C4E"/>
    <w:rsid w:val="006E4672"/>
    <w:rsid w:val="0078697F"/>
    <w:rsid w:val="007C66D1"/>
    <w:rsid w:val="007E4BAE"/>
    <w:rsid w:val="00915274"/>
    <w:rsid w:val="00915784"/>
    <w:rsid w:val="0099109C"/>
    <w:rsid w:val="00A2366A"/>
    <w:rsid w:val="00A83E23"/>
    <w:rsid w:val="00B349FA"/>
    <w:rsid w:val="00BA7B17"/>
    <w:rsid w:val="00C14410"/>
    <w:rsid w:val="00C1732C"/>
    <w:rsid w:val="00C24ED1"/>
    <w:rsid w:val="00CF54FB"/>
    <w:rsid w:val="00D953F8"/>
    <w:rsid w:val="00DA7590"/>
    <w:rsid w:val="00DB7758"/>
    <w:rsid w:val="00DC7297"/>
    <w:rsid w:val="00F76D3E"/>
    <w:rsid w:val="00F803CC"/>
    <w:rsid w:val="00FC4AF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DC79"/>
  <w15:docId w15:val="{736E09B4-2442-4C5F-A445-6A088145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sz w:val="24"/>
      <w:szCs w:val="20"/>
      <w:lang w:eastAsia="zh-CN"/>
    </w:rPr>
  </w:style>
  <w:style w:type="paragraph" w:styleId="Nagwek1">
    <w:name w:val="heading 1"/>
    <w:basedOn w:val="Normalny"/>
    <w:next w:val="Normalny"/>
    <w:link w:val="Nagwek1Znak"/>
    <w:uiPriority w:val="9"/>
    <w:qFormat/>
    <w:pPr>
      <w:keepNext/>
      <w:numPr>
        <w:numId w:val="5"/>
      </w:numPr>
      <w:tabs>
        <w:tab w:val="left" w:pos="0"/>
      </w:tabs>
      <w:outlineLvl w:val="0"/>
    </w:pPr>
    <w:rPr>
      <w:rFonts w:ascii="Arial" w:hAnsi="Arial"/>
      <w:b/>
      <w:spacing w:val="15"/>
      <w:lang w:val="x-none" w:eastAsia="ar-SA"/>
    </w:rPr>
  </w:style>
  <w:style w:type="paragraph" w:styleId="Nagwek2">
    <w:name w:val="heading 2"/>
    <w:basedOn w:val="Normalny"/>
    <w:next w:val="Normalny"/>
    <w:link w:val="Nagwek2Znak"/>
    <w:uiPriority w:val="9"/>
    <w:semiHidden/>
    <w:unhideWhenUsed/>
    <w:qFormat/>
    <w:pPr>
      <w:keepNext/>
      <w:numPr>
        <w:ilvl w:val="1"/>
        <w:numId w:val="5"/>
      </w:numPr>
      <w:tabs>
        <w:tab w:val="left" w:pos="0"/>
      </w:tabs>
      <w:spacing w:line="360" w:lineRule="auto"/>
      <w:jc w:val="center"/>
      <w:outlineLvl w:val="1"/>
    </w:pPr>
    <w:rPr>
      <w:rFonts w:ascii="Arial" w:hAnsi="Arial"/>
      <w:b/>
      <w:i/>
      <w:lang w:val="x-none" w:eastAsia="ar-SA"/>
    </w:rPr>
  </w:style>
  <w:style w:type="paragraph" w:styleId="Nagwek3">
    <w:name w:val="heading 3"/>
    <w:basedOn w:val="Normalny"/>
    <w:next w:val="Normalny"/>
    <w:link w:val="Nagwek3Znak"/>
    <w:uiPriority w:val="9"/>
    <w:semiHidden/>
    <w:unhideWhenUsed/>
    <w:qFormat/>
    <w:pPr>
      <w:keepNext/>
      <w:numPr>
        <w:ilvl w:val="2"/>
        <w:numId w:val="5"/>
      </w:numPr>
      <w:tabs>
        <w:tab w:val="left" w:pos="0"/>
      </w:tabs>
      <w:jc w:val="center"/>
      <w:outlineLvl w:val="2"/>
    </w:pPr>
    <w:rPr>
      <w:b/>
      <w:bCs/>
      <w:sz w:val="28"/>
      <w:lang w:val="x-none" w:eastAsia="ar-SA"/>
    </w:rPr>
  </w:style>
  <w:style w:type="paragraph" w:styleId="Nagwek4">
    <w:name w:val="heading 4"/>
    <w:basedOn w:val="Normalny"/>
    <w:next w:val="Normalny"/>
    <w:link w:val="Nagwek4Znak"/>
    <w:uiPriority w:val="9"/>
    <w:semiHidden/>
    <w:unhideWhenUsed/>
    <w:qFormat/>
    <w:pPr>
      <w:keepNext/>
      <w:numPr>
        <w:ilvl w:val="3"/>
        <w:numId w:val="5"/>
      </w:numPr>
      <w:tabs>
        <w:tab w:val="left" w:pos="0"/>
      </w:tabs>
      <w:outlineLvl w:val="3"/>
    </w:pPr>
    <w:rPr>
      <w:rFonts w:ascii="Arial" w:hAnsi="Arial"/>
      <w:i/>
      <w:color w:val="000000"/>
      <w:sz w:val="20"/>
      <w:lang w:val="x-none" w:eastAsia="ar-SA"/>
    </w:rPr>
  </w:style>
  <w:style w:type="paragraph" w:styleId="Nagwek5">
    <w:name w:val="heading 5"/>
    <w:basedOn w:val="Normalny"/>
    <w:next w:val="Normalny"/>
    <w:link w:val="Nagwek5Znak"/>
    <w:uiPriority w:val="9"/>
    <w:semiHidden/>
    <w:unhideWhenUsed/>
    <w:qFormat/>
    <w:pPr>
      <w:keepNext/>
      <w:numPr>
        <w:ilvl w:val="4"/>
        <w:numId w:val="5"/>
      </w:numPr>
      <w:tabs>
        <w:tab w:val="left" w:pos="0"/>
      </w:tabs>
      <w:jc w:val="center"/>
      <w:outlineLvl w:val="4"/>
    </w:pPr>
    <w:rPr>
      <w:rFonts w:ascii="Arial" w:hAnsi="Arial"/>
      <w:b/>
      <w:sz w:val="22"/>
      <w:lang w:val="x-none" w:eastAsia="ar-SA"/>
    </w:rPr>
  </w:style>
  <w:style w:type="paragraph" w:styleId="Nagwek6">
    <w:name w:val="heading 6"/>
    <w:basedOn w:val="Normalny"/>
    <w:next w:val="Normalny"/>
    <w:link w:val="Nagwek6Znak"/>
    <w:uiPriority w:val="9"/>
    <w:semiHidden/>
    <w:unhideWhenUsed/>
    <w:qFormat/>
    <w:pPr>
      <w:keepNext/>
      <w:numPr>
        <w:ilvl w:val="5"/>
        <w:numId w:val="5"/>
      </w:numPr>
      <w:tabs>
        <w:tab w:val="left" w:pos="0"/>
      </w:tabs>
      <w:outlineLvl w:val="5"/>
    </w:pPr>
    <w:rPr>
      <w:rFonts w:ascii="Arial" w:hAnsi="Arial"/>
      <w:b/>
      <w:sz w:val="22"/>
      <w:lang w:val="en-US" w:eastAsia="ar-SA"/>
    </w:rPr>
  </w:style>
  <w:style w:type="paragraph" w:styleId="Nagwek7">
    <w:name w:val="heading 7"/>
    <w:basedOn w:val="Normalny"/>
    <w:next w:val="Normalny"/>
    <w:link w:val="Nagwek7Znak"/>
    <w:qFormat/>
    <w:pPr>
      <w:keepNext/>
      <w:numPr>
        <w:ilvl w:val="6"/>
        <w:numId w:val="5"/>
      </w:numPr>
      <w:tabs>
        <w:tab w:val="left" w:pos="0"/>
      </w:tabs>
      <w:jc w:val="center"/>
      <w:outlineLvl w:val="6"/>
    </w:pPr>
    <w:rPr>
      <w:b/>
      <w:lang w:val="x-none" w:eastAsia="ar-SA"/>
    </w:rPr>
  </w:style>
  <w:style w:type="paragraph" w:styleId="Nagwek8">
    <w:name w:val="heading 8"/>
    <w:basedOn w:val="Normalny"/>
    <w:next w:val="Normalny"/>
    <w:link w:val="Nagwek8Znak"/>
    <w:qFormat/>
    <w:pPr>
      <w:keepNext/>
      <w:numPr>
        <w:ilvl w:val="7"/>
        <w:numId w:val="5"/>
      </w:numPr>
      <w:tabs>
        <w:tab w:val="left" w:pos="0"/>
      </w:tabs>
      <w:jc w:val="center"/>
      <w:outlineLvl w:val="7"/>
    </w:pPr>
    <w:rPr>
      <w:b/>
      <w:color w:val="000000"/>
      <w:sz w:val="22"/>
      <w:lang w:val="x-none" w:eastAsia="ar-SA"/>
    </w:rPr>
  </w:style>
  <w:style w:type="paragraph" w:styleId="Nagwek9">
    <w:name w:val="heading 9"/>
    <w:basedOn w:val="Normalny"/>
    <w:next w:val="Normalny"/>
    <w:link w:val="Nagwek9Znak"/>
    <w:qFormat/>
    <w:pPr>
      <w:keepNext/>
      <w:numPr>
        <w:ilvl w:val="8"/>
        <w:numId w:val="5"/>
      </w:numPr>
      <w:tabs>
        <w:tab w:val="left" w:pos="0"/>
      </w:tabs>
      <w:jc w:val="center"/>
      <w:outlineLvl w:val="8"/>
    </w:pPr>
    <w:rPr>
      <w:b/>
      <w:sz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Pr>
      <w:b/>
      <w:bCs/>
    </w:rPr>
  </w:style>
  <w:style w:type="character" w:customStyle="1" w:styleId="NagwekZnak">
    <w:name w:val="Nagłówek Znak"/>
    <w:basedOn w:val="Domylnaczcionkaakapitu"/>
    <w:link w:val="Nagwek"/>
    <w:qFormat/>
    <w:rPr>
      <w:rFonts w:ascii="Times New Roman" w:eastAsia="Times New Roman" w:hAnsi="Times New Roman" w:cs="Times New Roman"/>
      <w:sz w:val="24"/>
      <w:szCs w:val="20"/>
      <w:lang w:eastAsia="zh-CN"/>
    </w:rPr>
  </w:style>
  <w:style w:type="character" w:customStyle="1" w:styleId="StopkaZnak">
    <w:name w:val="Stopka Znak"/>
    <w:basedOn w:val="Domylnaczcionkaakapitu"/>
    <w:link w:val="Stopka"/>
    <w:qFormat/>
    <w:rPr>
      <w:rFonts w:ascii="Times New Roman" w:eastAsia="Times New Roman" w:hAnsi="Times New Roman" w:cs="Times New Roman"/>
      <w:sz w:val="24"/>
      <w:szCs w:val="20"/>
      <w:lang w:eastAsia="zh-CN"/>
    </w:rPr>
  </w:style>
  <w:style w:type="character" w:customStyle="1" w:styleId="Nagwek1Znak">
    <w:name w:val="Nagłówek 1 Znak"/>
    <w:basedOn w:val="Domylnaczcionkaakapitu"/>
    <w:link w:val="Nagwek1"/>
    <w:qFormat/>
    <w:rPr>
      <w:rFonts w:ascii="Arial" w:eastAsia="Times New Roman" w:hAnsi="Arial" w:cs="Times New Roman"/>
      <w:b/>
      <w:spacing w:val="15"/>
      <w:sz w:val="24"/>
      <w:szCs w:val="20"/>
      <w:lang w:val="x-none" w:eastAsia="ar-SA"/>
    </w:rPr>
  </w:style>
  <w:style w:type="character" w:customStyle="1" w:styleId="Nagwek2Znak">
    <w:name w:val="Nagłówek 2 Znak"/>
    <w:basedOn w:val="Domylnaczcionkaakapitu"/>
    <w:link w:val="Nagwek2"/>
    <w:qFormat/>
    <w:rPr>
      <w:rFonts w:ascii="Arial" w:eastAsia="Times New Roman" w:hAnsi="Arial" w:cs="Times New Roman"/>
      <w:b/>
      <w:i/>
      <w:sz w:val="24"/>
      <w:szCs w:val="20"/>
      <w:lang w:val="x-none" w:eastAsia="ar-SA"/>
    </w:rPr>
  </w:style>
  <w:style w:type="character" w:customStyle="1" w:styleId="Nagwek3Znak">
    <w:name w:val="Nagłówek 3 Znak"/>
    <w:basedOn w:val="Domylnaczcionkaakapitu"/>
    <w:link w:val="Nagwek3"/>
    <w:qFormat/>
    <w:rPr>
      <w:rFonts w:ascii="Times New Roman" w:eastAsia="Times New Roman" w:hAnsi="Times New Roman" w:cs="Times New Roman"/>
      <w:b/>
      <w:bCs/>
      <w:sz w:val="28"/>
      <w:szCs w:val="20"/>
      <w:lang w:val="x-none" w:eastAsia="ar-SA"/>
    </w:rPr>
  </w:style>
  <w:style w:type="character" w:customStyle="1" w:styleId="Nagwek4Znak">
    <w:name w:val="Nagłówek 4 Znak"/>
    <w:basedOn w:val="Domylnaczcionkaakapitu"/>
    <w:link w:val="Nagwek4"/>
    <w:qFormat/>
    <w:rPr>
      <w:rFonts w:ascii="Arial" w:eastAsia="Times New Roman" w:hAnsi="Arial" w:cs="Times New Roman"/>
      <w:i/>
      <w:color w:val="000000"/>
      <w:sz w:val="20"/>
      <w:szCs w:val="20"/>
      <w:lang w:val="x-none" w:eastAsia="ar-SA"/>
    </w:rPr>
  </w:style>
  <w:style w:type="character" w:customStyle="1" w:styleId="Nagwek5Znak">
    <w:name w:val="Nagłówek 5 Znak"/>
    <w:basedOn w:val="Domylnaczcionkaakapitu"/>
    <w:link w:val="Nagwek5"/>
    <w:qFormat/>
    <w:rPr>
      <w:rFonts w:ascii="Arial" w:eastAsia="Times New Roman" w:hAnsi="Arial" w:cs="Times New Roman"/>
      <w:b/>
      <w:szCs w:val="20"/>
      <w:lang w:val="x-none" w:eastAsia="ar-SA"/>
    </w:rPr>
  </w:style>
  <w:style w:type="character" w:customStyle="1" w:styleId="Nagwek6Znak">
    <w:name w:val="Nagłówek 6 Znak"/>
    <w:basedOn w:val="Domylnaczcionkaakapitu"/>
    <w:link w:val="Nagwek6"/>
    <w:qFormat/>
    <w:rPr>
      <w:rFonts w:ascii="Arial" w:eastAsia="Times New Roman" w:hAnsi="Arial" w:cs="Times New Roman"/>
      <w:b/>
      <w:szCs w:val="20"/>
      <w:lang w:val="en-US" w:eastAsia="ar-SA"/>
    </w:rPr>
  </w:style>
  <w:style w:type="character" w:customStyle="1" w:styleId="Nagwek7Znak">
    <w:name w:val="Nagłówek 7 Znak"/>
    <w:basedOn w:val="Domylnaczcionkaakapitu"/>
    <w:link w:val="Nagwek7"/>
    <w:qFormat/>
    <w:rPr>
      <w:rFonts w:ascii="Times New Roman" w:eastAsia="Times New Roman" w:hAnsi="Times New Roman" w:cs="Times New Roman"/>
      <w:b/>
      <w:sz w:val="24"/>
      <w:szCs w:val="20"/>
      <w:lang w:val="x-none" w:eastAsia="ar-SA"/>
    </w:rPr>
  </w:style>
  <w:style w:type="character" w:customStyle="1" w:styleId="Nagwek8Znak">
    <w:name w:val="Nagłówek 8 Znak"/>
    <w:basedOn w:val="Domylnaczcionkaakapitu"/>
    <w:link w:val="Nagwek8"/>
    <w:qFormat/>
    <w:rPr>
      <w:rFonts w:ascii="Times New Roman" w:eastAsia="Times New Roman" w:hAnsi="Times New Roman" w:cs="Times New Roman"/>
      <w:b/>
      <w:color w:val="000000"/>
      <w:szCs w:val="20"/>
      <w:lang w:val="x-none" w:eastAsia="ar-SA"/>
    </w:rPr>
  </w:style>
  <w:style w:type="character" w:customStyle="1" w:styleId="Nagwek9Znak">
    <w:name w:val="Nagłówek 9 Znak"/>
    <w:basedOn w:val="Domylnaczcionkaakapitu"/>
    <w:link w:val="Nagwek9"/>
    <w:qFormat/>
    <w:rPr>
      <w:rFonts w:ascii="Times New Roman" w:eastAsia="Times New Roman" w:hAnsi="Times New Roman" w:cs="Times New Roman"/>
      <w:b/>
      <w:sz w:val="26"/>
      <w:szCs w:val="20"/>
      <w:lang w:val="x-none" w:eastAsia="ar-SA"/>
    </w:rPr>
  </w:style>
  <w:style w:type="character" w:customStyle="1" w:styleId="WW8Num7z0">
    <w:name w:val="WW8Num7z0"/>
    <w:qFormat/>
    <w:rPr>
      <w:rFonts w:ascii="Times New Roman" w:eastAsia="Times New Roman" w:hAnsi="Times New Roman" w:cs="Times New Roman"/>
    </w:rPr>
  </w:style>
  <w:style w:type="character" w:customStyle="1" w:styleId="Domylnaczcionkaakapitu5">
    <w:name w:val="Domyślna czcionka akapitu5"/>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5z0">
    <w:name w:val="WW8Num5z0"/>
    <w:qFormat/>
    <w:rPr>
      <w:rFonts w:ascii="Arial" w:hAnsi="Arial"/>
      <w:b w:val="0"/>
      <w:i w:val="0"/>
      <w:sz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rPr>
  </w:style>
  <w:style w:type="character" w:customStyle="1" w:styleId="Domylnaczcionkaakapitu4">
    <w:name w:val="Domyślna czcionka akapitu4"/>
    <w:qFormat/>
  </w:style>
  <w:style w:type="character" w:customStyle="1" w:styleId="WW8Num8z0">
    <w:name w:val="WW8Num8z0"/>
    <w:qFormat/>
    <w:rPr>
      <w:rFonts w:ascii="Times New Roman" w:eastAsia="Times New Roman" w:hAnsi="Times New Roman" w:cs="Times New Roman"/>
    </w:rPr>
  </w:style>
  <w:style w:type="character" w:customStyle="1" w:styleId="WW8Num10z0">
    <w:name w:val="WW8Num10z0"/>
    <w:qFormat/>
    <w:rPr>
      <w:rFonts w:ascii="Symbol" w:hAnsi="Symbol"/>
    </w:rPr>
  </w:style>
  <w:style w:type="character" w:customStyle="1" w:styleId="WW8Num10z1">
    <w:name w:val="WW8Num10z1"/>
    <w:qFormat/>
    <w:rPr>
      <w:rFonts w:ascii="Wingdings 2" w:hAnsi="Wingdings 2" w:cs="StarSymbol"/>
      <w:sz w:val="18"/>
      <w:szCs w:val="18"/>
    </w:rPr>
  </w:style>
  <w:style w:type="character" w:customStyle="1" w:styleId="WW8Num11z0">
    <w:name w:val="WW8Num11z0"/>
    <w:qFormat/>
    <w:rPr>
      <w:rFonts w:ascii="StarSymbol" w:hAnsi="StarSymbol" w:cs="StarSymbol"/>
      <w:sz w:val="18"/>
      <w:szCs w:val="18"/>
    </w:rPr>
  </w:style>
  <w:style w:type="character" w:customStyle="1" w:styleId="WW8Num11z1">
    <w:name w:val="WW8Num11z1"/>
    <w:qFormat/>
    <w:rPr>
      <w:rFonts w:ascii="Wingdings 2" w:hAnsi="Wingdings 2" w:cs="StarSymbol"/>
      <w:sz w:val="18"/>
      <w:szCs w:val="18"/>
    </w:rPr>
  </w:style>
  <w:style w:type="character" w:customStyle="1" w:styleId="WW8Num12z0">
    <w:name w:val="WW8Num12z0"/>
    <w:qFormat/>
    <w:rPr>
      <w:rFonts w:ascii="StarSymbol" w:hAnsi="StarSymbol" w:cs="StarSymbol"/>
      <w:sz w:val="18"/>
      <w:szCs w:val="18"/>
    </w:rPr>
  </w:style>
  <w:style w:type="character" w:customStyle="1" w:styleId="WW8Num12z1">
    <w:name w:val="WW8Num12z1"/>
    <w:qFormat/>
    <w:rPr>
      <w:rFonts w:ascii="Wingdings 2" w:hAnsi="Wingdings 2" w:cs="StarSymbol"/>
      <w:sz w:val="18"/>
      <w:szCs w:val="18"/>
    </w:rPr>
  </w:style>
  <w:style w:type="character" w:customStyle="1" w:styleId="WW8Num13z0">
    <w:name w:val="WW8Num13z0"/>
    <w:qFormat/>
    <w:rPr>
      <w:rFonts w:ascii="StarSymbol" w:hAnsi="StarSymbol" w:cs="StarSymbol"/>
      <w:sz w:val="18"/>
      <w:szCs w:val="18"/>
    </w:rPr>
  </w:style>
  <w:style w:type="character" w:customStyle="1" w:styleId="WW8Num14z2">
    <w:name w:val="WW8Num14z2"/>
    <w:qFormat/>
    <w:rPr>
      <w:rFonts w:ascii="Symbol" w:hAnsi="Symbol" w:cs="StarSymbol"/>
      <w:sz w:val="18"/>
      <w:szCs w:val="18"/>
    </w:rPr>
  </w:style>
  <w:style w:type="character" w:customStyle="1" w:styleId="WW8Num15z0">
    <w:name w:val="WW8Num15z0"/>
    <w:qFormat/>
    <w:rPr>
      <w:rFonts w:ascii="StarSymbol" w:hAnsi="StarSymbol" w:cs="StarSymbol"/>
      <w:sz w:val="18"/>
      <w:szCs w:val="18"/>
    </w:rPr>
  </w:style>
  <w:style w:type="character" w:customStyle="1" w:styleId="WW8Num15z1">
    <w:name w:val="WW8Num15z1"/>
    <w:qFormat/>
    <w:rPr>
      <w:rFonts w:ascii="Wingdings 2" w:hAnsi="Wingdings 2" w:cs="StarSymbol"/>
      <w:sz w:val="18"/>
      <w:szCs w:val="18"/>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Wingdings 2" w:hAnsi="Wingdings 2" w:cs="Courier New"/>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rPr>
  </w:style>
  <w:style w:type="character" w:customStyle="1" w:styleId="Domylnaczcionkaakapitu3">
    <w:name w:val="Domyślna czcionka akapitu3"/>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8Num13z1">
    <w:name w:val="WW8Num13z1"/>
    <w:qFormat/>
    <w:rPr>
      <w:rFonts w:ascii="Wingdings 2" w:hAnsi="Wingdings 2" w:cs="StarSymbol"/>
      <w:sz w:val="18"/>
      <w:szCs w:val="18"/>
    </w:rPr>
  </w:style>
  <w:style w:type="character" w:customStyle="1" w:styleId="WW8Num14z0">
    <w:name w:val="WW8Num14z0"/>
    <w:qFormat/>
    <w:rPr>
      <w:rFonts w:ascii="StarSymbol" w:hAnsi="StarSymbol" w:cs="StarSymbol"/>
      <w:sz w:val="18"/>
      <w:szCs w:val="18"/>
    </w:rPr>
  </w:style>
  <w:style w:type="character" w:customStyle="1" w:styleId="WW8Num15z2">
    <w:name w:val="WW8Num15z2"/>
    <w:qFormat/>
    <w:rPr>
      <w:rFonts w:ascii="Symbol" w:hAnsi="Symbol" w:cs="StarSymbol"/>
      <w:sz w:val="18"/>
      <w:szCs w:val="18"/>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cs="Courier New"/>
    </w:rPr>
  </w:style>
  <w:style w:type="character" w:customStyle="1" w:styleId="WW8Num19z0">
    <w:name w:val="WW8Num19z0"/>
    <w:qFormat/>
    <w:rPr>
      <w:rFonts w:ascii="Symbol" w:hAnsi="Symbol"/>
    </w:rPr>
  </w:style>
  <w:style w:type="character" w:customStyle="1" w:styleId="WW8Num19z1">
    <w:name w:val="WW8Num19z1"/>
    <w:qFormat/>
    <w:rPr>
      <w:rFonts w:ascii="Courier New" w:hAnsi="Courier New" w:cs="Courier New"/>
    </w:rPr>
  </w:style>
  <w:style w:type="character" w:customStyle="1" w:styleId="WW-Absatz-Standardschriftart1111">
    <w:name w:val="WW-Absatz-Standardschriftart1111"/>
    <w:qFormat/>
  </w:style>
  <w:style w:type="character" w:customStyle="1" w:styleId="WW8Num14z1">
    <w:name w:val="WW8Num14z1"/>
    <w:qFormat/>
    <w:rPr>
      <w:rFonts w:ascii="Wingdings 2" w:hAnsi="Wingdings 2" w:cs="StarSymbol"/>
      <w:sz w:val="18"/>
      <w:szCs w:val="18"/>
    </w:rPr>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Domylnaczcionkaakapitu2">
    <w:name w:val="Domyślna czcionka akapitu2"/>
    <w:qFormat/>
  </w:style>
  <w:style w:type="character" w:customStyle="1" w:styleId="WW8Num9z0">
    <w:name w:val="WW8Num9z0"/>
    <w:qFormat/>
    <w:rPr>
      <w:rFonts w:ascii="Times New Roman" w:eastAsia="Times New Roman" w:hAnsi="Times New Roman" w:cs="Times New Roman"/>
    </w:rPr>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8Num3z0">
    <w:name w:val="WW8Num3z0"/>
    <w:qFormat/>
    <w:rPr>
      <w:rFonts w:ascii="StarSymbol" w:hAnsi="StarSymbol"/>
    </w:rPr>
  </w:style>
  <w:style w:type="character" w:customStyle="1" w:styleId="WW-Absatz-Standardschriftart111111111111111111111111111111">
    <w:name w:val="WW-Absatz-Standardschriftart111111111111111111111111111111"/>
    <w:qFormat/>
  </w:style>
  <w:style w:type="character" w:customStyle="1" w:styleId="WW8Num2z0">
    <w:name w:val="WW8Num2z0"/>
    <w:qFormat/>
    <w:rPr>
      <w:rFonts w:ascii="Arial" w:hAnsi="Arial"/>
      <w:b w:val="0"/>
      <w:i w:val="0"/>
      <w:sz w:val="24"/>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6z3">
    <w:name w:val="WW8Num6z3"/>
    <w:qFormat/>
    <w:rPr>
      <w:rFonts w:ascii="Symbol" w:hAnsi="Symbol"/>
    </w:rPr>
  </w:style>
  <w:style w:type="character" w:customStyle="1" w:styleId="WW8Num16z2">
    <w:name w:val="WW8Num16z2"/>
    <w:qFormat/>
    <w:rPr>
      <w:rFonts w:ascii="Wingdings" w:hAnsi="Wingdings"/>
    </w:rPr>
  </w:style>
  <w:style w:type="character" w:customStyle="1" w:styleId="WW8Num17z0">
    <w:name w:val="WW8Num17z0"/>
    <w:qFormat/>
    <w:rPr>
      <w:b/>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18z4">
    <w:name w:val="WW8Num18z4"/>
    <w:qFormat/>
    <w:rPr>
      <w:rFonts w:ascii="Courier New" w:hAnsi="Courier New"/>
    </w:rPr>
  </w:style>
  <w:style w:type="character" w:customStyle="1" w:styleId="WW8Num19z2">
    <w:name w:val="WW8Num19z2"/>
    <w:qFormat/>
    <w:rPr>
      <w:rFonts w:ascii="Wingdings" w:hAnsi="Wingdings"/>
    </w:rPr>
  </w:style>
  <w:style w:type="character" w:customStyle="1" w:styleId="WW8Num22z0">
    <w:name w:val="WW8Num22z0"/>
    <w:qFormat/>
    <w:rPr>
      <w:sz w:val="22"/>
    </w:rPr>
  </w:style>
  <w:style w:type="character" w:customStyle="1" w:styleId="WW8Num23z0">
    <w:name w:val="WW8Num23z0"/>
    <w:qFormat/>
    <w:rPr>
      <w:rFonts w:ascii="Times New Roman" w:eastAsia="Times New Roman" w:hAnsi="Times New Roman" w:cs="Times New Roman"/>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WW8Num23z3">
    <w:name w:val="WW8Num23z3"/>
    <w:qFormat/>
    <w:rPr>
      <w:rFonts w:ascii="Symbol" w:hAnsi="Symbol"/>
    </w:rPr>
  </w:style>
  <w:style w:type="character" w:customStyle="1" w:styleId="WW8Num26z0">
    <w:name w:val="WW8Num26z0"/>
    <w:qFormat/>
    <w:rPr>
      <w:rFonts w:ascii="Symbol" w:hAnsi="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rPr>
  </w:style>
  <w:style w:type="character" w:customStyle="1" w:styleId="WW8Num27z0">
    <w:name w:val="WW8Num27z0"/>
    <w:qFormat/>
    <w:rPr>
      <w:rFonts w:ascii="Wingdings" w:hAnsi="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rPr>
  </w:style>
  <w:style w:type="character" w:customStyle="1" w:styleId="WW8Num33z0">
    <w:name w:val="WW8Num33z0"/>
    <w:qFormat/>
    <w:rPr>
      <w:rFonts w:ascii="Wingdings" w:hAnsi="Wingdings"/>
    </w:rPr>
  </w:style>
  <w:style w:type="character" w:customStyle="1" w:styleId="WW8Num33z1">
    <w:name w:val="WW8Num33z1"/>
    <w:qFormat/>
    <w:rPr>
      <w:rFonts w:ascii="Courier New" w:hAnsi="Courier New" w:cs="Courier New"/>
    </w:rPr>
  </w:style>
  <w:style w:type="character" w:customStyle="1" w:styleId="WW8Num33z3">
    <w:name w:val="WW8Num33z3"/>
    <w:qFormat/>
    <w:rPr>
      <w:rFonts w:ascii="Symbol" w:hAnsi="Symbol"/>
    </w:rPr>
  </w:style>
  <w:style w:type="character" w:customStyle="1" w:styleId="WW8Num36z0">
    <w:name w:val="WW8Num36z0"/>
    <w:qFormat/>
    <w:rPr>
      <w:rFonts w:ascii="Times New Roman" w:eastAsia="Times New Roman" w:hAnsi="Times New Roman" w:cs="Times New Roman"/>
    </w:rPr>
  </w:style>
  <w:style w:type="character" w:customStyle="1" w:styleId="WW8Num39z0">
    <w:name w:val="WW8Num39z0"/>
    <w:qFormat/>
    <w:rPr>
      <w:rFonts w:ascii="Wingdings" w:hAnsi="Wingdings"/>
    </w:rPr>
  </w:style>
  <w:style w:type="character" w:customStyle="1" w:styleId="WW8Num39z1">
    <w:name w:val="WW8Num39z1"/>
    <w:qFormat/>
    <w:rPr>
      <w:rFonts w:ascii="Courier New" w:hAnsi="Courier New" w:cs="Courier New"/>
    </w:rPr>
  </w:style>
  <w:style w:type="character" w:customStyle="1" w:styleId="WW8Num39z3">
    <w:name w:val="WW8Num39z3"/>
    <w:qFormat/>
    <w:rPr>
      <w:rFonts w:ascii="Symbol" w:hAnsi="Symbol"/>
    </w:rPr>
  </w:style>
  <w:style w:type="character" w:customStyle="1" w:styleId="WW8Num42z0">
    <w:name w:val="WW8Num42z0"/>
    <w:qFormat/>
    <w:rPr>
      <w:sz w:val="22"/>
    </w:rPr>
  </w:style>
  <w:style w:type="character" w:customStyle="1" w:styleId="WW8Num43z0">
    <w:name w:val="WW8Num43z0"/>
    <w:qFormat/>
    <w:rPr>
      <w:rFonts w:ascii="Symbol" w:hAnsi="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rPr>
  </w:style>
  <w:style w:type="character" w:customStyle="1" w:styleId="WW8Num48z0">
    <w:name w:val="WW8Num48z0"/>
    <w:qFormat/>
    <w:rPr>
      <w:rFonts w:ascii="Times New Roman" w:eastAsia="Times New Roman" w:hAnsi="Times New Roman" w:cs="Times New Roman"/>
    </w:rPr>
  </w:style>
  <w:style w:type="character" w:customStyle="1" w:styleId="WW8Num48z1">
    <w:name w:val="WW8Num48z1"/>
    <w:qFormat/>
    <w:rPr>
      <w:rFonts w:ascii="Courier New" w:hAnsi="Courier New"/>
    </w:rPr>
  </w:style>
  <w:style w:type="character" w:customStyle="1" w:styleId="WW8Num48z2">
    <w:name w:val="WW8Num48z2"/>
    <w:qFormat/>
    <w:rPr>
      <w:rFonts w:ascii="Wingdings" w:hAnsi="Wingdings"/>
    </w:rPr>
  </w:style>
  <w:style w:type="character" w:customStyle="1" w:styleId="WW8Num48z3">
    <w:name w:val="WW8Num48z3"/>
    <w:qFormat/>
    <w:rPr>
      <w:rFonts w:ascii="Symbol" w:hAnsi="Symbol"/>
    </w:rPr>
  </w:style>
  <w:style w:type="character" w:customStyle="1" w:styleId="WW8Num49z0">
    <w:name w:val="WW8Num49z0"/>
    <w:qFormat/>
    <w:rPr>
      <w:rFonts w:ascii="Times New Roman" w:eastAsia="Times New Roman" w:hAnsi="Times New Roman" w:cs="Times New Roman"/>
    </w:rPr>
  </w:style>
  <w:style w:type="character" w:customStyle="1" w:styleId="WW8Num49z1">
    <w:name w:val="WW8Num49z1"/>
    <w:qFormat/>
    <w:rPr>
      <w:rFonts w:ascii="Courier New" w:hAnsi="Courier New"/>
    </w:rPr>
  </w:style>
  <w:style w:type="character" w:customStyle="1" w:styleId="WW8Num49z2">
    <w:name w:val="WW8Num49z2"/>
    <w:qFormat/>
    <w:rPr>
      <w:rFonts w:ascii="Wingdings" w:hAnsi="Wingdings"/>
    </w:rPr>
  </w:style>
  <w:style w:type="character" w:customStyle="1" w:styleId="WW8Num49z3">
    <w:name w:val="WW8Num49z3"/>
    <w:qFormat/>
    <w:rPr>
      <w:rFonts w:ascii="Symbol" w:hAnsi="Symbol"/>
    </w:rPr>
  </w:style>
  <w:style w:type="character" w:customStyle="1" w:styleId="Domylnaczcionkaakapitu1">
    <w:name w:val="Domyślna czcionka akapitu1"/>
    <w:qFormat/>
  </w:style>
  <w:style w:type="character" w:styleId="Numerstrony">
    <w:name w:val="page number"/>
    <w:basedOn w:val="Domylnaczcionkaakapitu1"/>
    <w:qFormat/>
  </w:style>
  <w:style w:type="character" w:customStyle="1" w:styleId="Odwoaniedokomentarza1">
    <w:name w:val="Odwołanie do komentarza1"/>
    <w:qFormat/>
    <w:rPr>
      <w:sz w:val="16"/>
    </w:rPr>
  </w:style>
  <w:style w:type="character" w:customStyle="1" w:styleId="Znakinumeracji">
    <w:name w:val="Znaki numeracji"/>
    <w:qFormat/>
  </w:style>
  <w:style w:type="character" w:customStyle="1" w:styleId="Symbolewypunktowania">
    <w:name w:val="Symbole wypunktowania"/>
    <w:qFormat/>
    <w:rPr>
      <w:rFonts w:ascii="StarSymbol" w:eastAsia="StarSymbol" w:hAnsi="StarSymbol" w:cs="StarSymbol"/>
      <w:sz w:val="18"/>
      <w:szCs w:val="18"/>
    </w:rPr>
  </w:style>
  <w:style w:type="character" w:customStyle="1" w:styleId="TytuZnak">
    <w:name w:val="Tytuł Znak"/>
    <w:qFormat/>
    <w:rPr>
      <w:rFonts w:ascii="Arial" w:hAnsi="Arial"/>
      <w:b/>
      <w:spacing w:val="15"/>
      <w:sz w:val="24"/>
    </w:rPr>
  </w:style>
  <w:style w:type="character" w:customStyle="1" w:styleId="czeinternetowe">
    <w:name w:val="Łącze internetowe"/>
    <w:rPr>
      <w:color w:val="0000FF"/>
      <w:u w:val="single"/>
    </w:rPr>
  </w:style>
  <w:style w:type="character" w:customStyle="1" w:styleId="TekstpodstawowyZnak">
    <w:name w:val="Tekst podstawowy Znak"/>
    <w:basedOn w:val="Domylnaczcionkaakapitu"/>
    <w:link w:val="Tekstpodstawowy"/>
    <w:qFormat/>
    <w:rPr>
      <w:rFonts w:ascii="Arial" w:eastAsia="Times New Roman" w:hAnsi="Arial" w:cs="Times New Roman"/>
      <w:i/>
      <w:sz w:val="24"/>
      <w:szCs w:val="20"/>
      <w:lang w:val="x-none" w:eastAsia="ar-SA"/>
    </w:rPr>
  </w:style>
  <w:style w:type="character" w:customStyle="1" w:styleId="TytuZnak1">
    <w:name w:val="Tytuł Znak1"/>
    <w:basedOn w:val="Domylnaczcionkaakapitu"/>
    <w:link w:val="Tytu"/>
    <w:qFormat/>
    <w:rPr>
      <w:rFonts w:ascii="Arial" w:eastAsia="Times New Roman" w:hAnsi="Arial" w:cs="Times New Roman"/>
      <w:b/>
      <w:spacing w:val="15"/>
      <w:sz w:val="24"/>
      <w:szCs w:val="20"/>
      <w:lang w:val="x-none" w:eastAsia="ar-SA"/>
    </w:rPr>
  </w:style>
  <w:style w:type="character" w:customStyle="1" w:styleId="PodtytuZnak">
    <w:name w:val="Podtytuł Znak"/>
    <w:basedOn w:val="Domylnaczcionkaakapitu"/>
    <w:link w:val="Podtytu"/>
    <w:qFormat/>
    <w:rPr>
      <w:rFonts w:ascii="Arial" w:eastAsia="Lucida Sans Unicode" w:hAnsi="Arial" w:cs="Times New Roman"/>
      <w:i/>
      <w:iCs/>
      <w:sz w:val="28"/>
      <w:szCs w:val="28"/>
      <w:lang w:val="x-none" w:eastAsia="ar-SA"/>
    </w:rPr>
  </w:style>
  <w:style w:type="character" w:customStyle="1" w:styleId="TekstpodstawowywcityZnak">
    <w:name w:val="Tekst podstawowy wcięty Znak"/>
    <w:basedOn w:val="Domylnaczcionkaakapitu"/>
    <w:link w:val="Tekstpodstawowywcity"/>
    <w:qFormat/>
    <w:rPr>
      <w:rFonts w:ascii="Arial" w:eastAsia="Times New Roman" w:hAnsi="Arial" w:cs="Times New Roman"/>
      <w:b/>
      <w:bCs/>
      <w:sz w:val="26"/>
      <w:szCs w:val="20"/>
      <w:lang w:val="x-none" w:eastAsia="ar-SA"/>
    </w:rPr>
  </w:style>
  <w:style w:type="character" w:customStyle="1" w:styleId="TekstdymkaZnak">
    <w:name w:val="Tekst dymka Znak"/>
    <w:basedOn w:val="Domylnaczcionkaakapitu"/>
    <w:link w:val="Tekstdymka"/>
    <w:qFormat/>
    <w:rPr>
      <w:rFonts w:ascii="Tahoma" w:eastAsia="Times New Roman" w:hAnsi="Tahoma" w:cs="Times New Roman"/>
      <w:sz w:val="16"/>
      <w:szCs w:val="16"/>
      <w:lang w:val="x-none" w:eastAsia="ar-SA"/>
    </w:rPr>
  </w:style>
  <w:style w:type="character" w:customStyle="1" w:styleId="TekstprzypisudolnegoZnak">
    <w:name w:val="Tekst przypisu dolnego Znak"/>
    <w:basedOn w:val="Domylnaczcionkaakapitu"/>
    <w:link w:val="Tekstprzypisudolnego"/>
    <w:qFormat/>
    <w:rPr>
      <w:rFonts w:ascii="Times New Roman" w:eastAsia="Times New Roman" w:hAnsi="Times New Roman" w:cs="Times New Roman"/>
      <w:sz w:val="20"/>
      <w:szCs w:val="20"/>
      <w:lang w:val="x-none" w:eastAsia="ar-SA"/>
    </w:rPr>
  </w:style>
  <w:style w:type="character" w:customStyle="1" w:styleId="Teksttreci">
    <w:name w:val="Tekst treści"/>
    <w:link w:val="Teksttreci1"/>
    <w:qFormat/>
    <w:rPr>
      <w:shd w:val="clear" w:color="auto" w:fill="FFFFFF"/>
    </w:rPr>
  </w:style>
  <w:style w:type="character" w:customStyle="1" w:styleId="AkapitzlistZnak">
    <w:name w:val="Akapit z listą Znak"/>
    <w:link w:val="Akapitzlist"/>
    <w:qFormat/>
    <w:rPr>
      <w:rFonts w:ascii="Times New Roman" w:eastAsia="Times New Roman" w:hAnsi="Times New Roman" w:cs="Times New Roman"/>
      <w:sz w:val="24"/>
      <w:szCs w:val="20"/>
      <w:lang w:eastAsia="zh-CN"/>
    </w:rPr>
  </w:style>
  <w:style w:type="character" w:customStyle="1" w:styleId="BezodstpwZnak">
    <w:name w:val="Bez odstępów Znak"/>
    <w:link w:val="Bezodstpw"/>
    <w:qFormat/>
    <w:rPr>
      <w:rFonts w:ascii="Times New Roman" w:eastAsia="Times New Roman" w:hAnsi="Times New Roman" w:cs="Times New Roman"/>
      <w:sz w:val="26"/>
      <w:szCs w:val="20"/>
      <w:lang w:eastAsia="ar-SA"/>
    </w:rPr>
  </w:style>
  <w:style w:type="character" w:customStyle="1" w:styleId="Teksttreci0">
    <w:name w:val="Tekst treści_"/>
    <w:qFormat/>
    <w:rPr>
      <w:rFonts w:ascii="Calibri" w:hAnsi="Calibri"/>
      <w:sz w:val="23"/>
      <w:szCs w:val="23"/>
      <w:shd w:val="clear" w:color="auto" w:fill="FFFFFF"/>
    </w:rPr>
  </w:style>
  <w:style w:type="character" w:customStyle="1" w:styleId="Wyrnienie">
    <w:name w:val="Wyróżnienie"/>
    <w:qFormat/>
    <w:rPr>
      <w:i/>
      <w:iCs/>
    </w:rPr>
  </w:style>
  <w:style w:type="character" w:customStyle="1" w:styleId="Teksttreci7">
    <w:name w:val="Tekst treści (7)"/>
    <w:link w:val="Teksttreci71"/>
    <w:qFormat/>
    <w:rPr>
      <w:b/>
      <w:bCs/>
      <w:shd w:val="clear" w:color="auto" w:fill="FFFFFF"/>
    </w:rPr>
  </w:style>
  <w:style w:type="character" w:customStyle="1" w:styleId="TekstkomentarzaZnak">
    <w:name w:val="Tekst komentarza Znak"/>
    <w:link w:val="Tekstkomentarza"/>
    <w:qFormat/>
    <w:rPr>
      <w:lang w:eastAsia="ar-SA"/>
    </w:rPr>
  </w:style>
  <w:style w:type="character" w:customStyle="1" w:styleId="TekstkomentarzaZnak1">
    <w:name w:val="Tekst komentarza Znak1"/>
    <w:basedOn w:val="Domylnaczcionkaakapitu"/>
    <w:qFormat/>
    <w:rPr>
      <w:rFonts w:ascii="Times New Roman" w:eastAsia="Times New Roman" w:hAnsi="Times New Roman" w:cs="Times New Roman"/>
      <w:sz w:val="20"/>
      <w:szCs w:val="20"/>
      <w:lang w:eastAsia="zh-CN"/>
    </w:rPr>
  </w:style>
  <w:style w:type="character" w:customStyle="1" w:styleId="Teksttreci2">
    <w:name w:val="Tekst treści (2)"/>
    <w:link w:val="Teksttreci21"/>
    <w:qFormat/>
    <w:rPr>
      <w:rFonts w:ascii="Arial" w:hAnsi="Arial" w:cs="Arial"/>
      <w:sz w:val="16"/>
      <w:szCs w:val="16"/>
      <w:shd w:val="clear" w:color="auto" w:fill="FFFFFF"/>
    </w:rPr>
  </w:style>
  <w:style w:type="character" w:customStyle="1" w:styleId="Teksttreci5">
    <w:name w:val="Tekst treści (5)"/>
    <w:link w:val="Teksttreci51"/>
    <w:qFormat/>
    <w:rPr>
      <w:rFonts w:ascii="Arial" w:hAnsi="Arial" w:cs="Arial"/>
      <w:sz w:val="16"/>
      <w:szCs w:val="16"/>
      <w:shd w:val="clear" w:color="auto" w:fill="FFFFFF"/>
    </w:rPr>
  </w:style>
  <w:style w:type="character" w:customStyle="1" w:styleId="Teksttreci3">
    <w:name w:val="Tekst treści (3)"/>
    <w:qFormat/>
    <w:rPr>
      <w:rFonts w:ascii="Times New Roman" w:eastAsia="Times New Roman" w:hAnsi="Times New Roman" w:cs="Times New Roman"/>
      <w:b w:val="0"/>
      <w:bCs w:val="0"/>
      <w:i w:val="0"/>
      <w:iCs w:val="0"/>
      <w:caps w:val="0"/>
      <w:smallCaps w:val="0"/>
      <w:strike w:val="0"/>
      <w:dstrike w:val="0"/>
      <w:spacing w:val="0"/>
      <w:sz w:val="21"/>
      <w:szCs w:val="21"/>
      <w:u w:val="single"/>
    </w:rPr>
  </w:style>
  <w:style w:type="character" w:customStyle="1" w:styleId="Nagwek40">
    <w:name w:val="Nagłówek #4_"/>
    <w:link w:val="Nagwek41"/>
    <w:qFormat/>
    <w:rPr>
      <w:sz w:val="24"/>
      <w:szCs w:val="24"/>
      <w:shd w:val="clear" w:color="auto" w:fill="FFFFFF"/>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FontStyle166">
    <w:name w:val="Font Style166"/>
    <w:qFormat/>
    <w:rPr>
      <w:rFonts w:ascii="Verdana" w:hAnsi="Verdana" w:cs="Verdana"/>
      <w:sz w:val="18"/>
      <w:szCs w:val="18"/>
    </w:rPr>
  </w:style>
  <w:style w:type="character" w:customStyle="1" w:styleId="Tekstpodstawowy2Znak">
    <w:name w:val="Tekst podstawowy 2 Znak"/>
    <w:basedOn w:val="Domylnaczcionkaakapitu"/>
    <w:link w:val="Tekstpodstawowy2"/>
    <w:qFormat/>
    <w:rPr>
      <w:rFonts w:ascii="Times New Roman" w:eastAsia="Times New Roman" w:hAnsi="Times New Roman" w:cs="Times New Roman"/>
      <w:sz w:val="26"/>
      <w:szCs w:val="20"/>
      <w:lang w:val="x-none" w:eastAsia="ar-SA"/>
    </w:rPr>
  </w:style>
  <w:style w:type="character" w:customStyle="1" w:styleId="apple-converted-space">
    <w:name w:val="apple-converted-space"/>
    <w:qFormat/>
  </w:style>
  <w:style w:type="character" w:customStyle="1" w:styleId="PlandokumentuZnak">
    <w:name w:val="Plan dokumentu Znak"/>
    <w:qFormat/>
    <w:rPr>
      <w:rFonts w:ascii="Tahoma" w:hAnsi="Tahoma" w:cs="Tahoma"/>
      <w:shd w:val="clear" w:color="auto" w:fill="000080"/>
    </w:rPr>
  </w:style>
  <w:style w:type="character" w:customStyle="1" w:styleId="FontStyle120">
    <w:name w:val="Font Style120"/>
    <w:qFormat/>
    <w:rPr>
      <w:rFonts w:ascii="Verdana" w:hAnsi="Verdana"/>
      <w:b/>
      <w:i/>
      <w:spacing w:val="-10"/>
      <w:sz w:val="26"/>
    </w:rPr>
  </w:style>
  <w:style w:type="character" w:customStyle="1" w:styleId="FontStyle79">
    <w:name w:val="Font Style79"/>
    <w:qFormat/>
    <w:rPr>
      <w:rFonts w:ascii="Arial" w:hAnsi="Arial"/>
      <w:sz w:val="22"/>
    </w:rPr>
  </w:style>
  <w:style w:type="character" w:customStyle="1" w:styleId="paragraphpunkt1">
    <w:name w:val="paragraphpunkt1"/>
    <w:qFormat/>
    <w:rPr>
      <w:b/>
    </w:rPr>
  </w:style>
  <w:style w:type="character" w:customStyle="1" w:styleId="ZnakZnak3">
    <w:name w:val="Znak Znak3"/>
    <w:qFormat/>
    <w:rPr>
      <w:b/>
      <w:sz w:val="24"/>
      <w:u w:val="single"/>
      <w:lang w:val="pl-PL" w:eastAsia="pl-PL"/>
    </w:rPr>
  </w:style>
  <w:style w:type="character" w:customStyle="1" w:styleId="ZwykytekstZnak">
    <w:name w:val="Zwykły tekst Znak"/>
    <w:basedOn w:val="Domylnaczcionkaakapitu"/>
    <w:link w:val="Zwykytekst"/>
    <w:qFormat/>
    <w:rPr>
      <w:rFonts w:ascii="Courier New" w:eastAsia="Calibri" w:hAnsi="Courier New" w:cs="Times New Roman"/>
      <w:sz w:val="20"/>
      <w:szCs w:val="20"/>
      <w:lang w:val="x-none" w:eastAsia="x-none"/>
    </w:rPr>
  </w:style>
  <w:style w:type="character" w:customStyle="1" w:styleId="Tekstpodstawowywcity2Znak">
    <w:name w:val="Tekst podstawowy wcięty 2 Znak"/>
    <w:basedOn w:val="Domylnaczcionkaakapitu"/>
    <w:link w:val="Tekstpodstawowywcity2"/>
    <w:qFormat/>
    <w:rPr>
      <w:rFonts w:ascii="Times New Roman" w:eastAsia="Calibri" w:hAnsi="Times New Roman" w:cs="Times New Roman"/>
      <w:color w:val="000000"/>
      <w:sz w:val="20"/>
      <w:szCs w:val="20"/>
      <w:lang w:val="x-none" w:eastAsia="x-none"/>
    </w:rPr>
  </w:style>
  <w:style w:type="character" w:styleId="Odwoaniedokomentarza">
    <w:name w:val="annotation reference"/>
    <w:qFormat/>
    <w:rPr>
      <w:rFonts w:cs="Times New Roman"/>
      <w:sz w:val="16"/>
    </w:rPr>
  </w:style>
  <w:style w:type="character" w:customStyle="1" w:styleId="ZnakZnak2">
    <w:name w:val="Znak Znak2"/>
    <w:qFormat/>
    <w:rPr>
      <w:color w:val="000000"/>
    </w:rPr>
  </w:style>
  <w:style w:type="character" w:customStyle="1" w:styleId="TematkomentarzaZnak">
    <w:name w:val="Temat komentarza Znak"/>
    <w:basedOn w:val="TekstkomentarzaZnak1"/>
    <w:link w:val="Tematkomentarza"/>
    <w:qFormat/>
    <w:rPr>
      <w:rFonts w:ascii="Times New Roman" w:eastAsia="Calibri" w:hAnsi="Times New Roman" w:cs="Times New Roman"/>
      <w:b/>
      <w:bCs/>
      <w:color w:val="000000"/>
      <w:sz w:val="20"/>
      <w:szCs w:val="20"/>
      <w:lang w:eastAsia="ar-SA"/>
    </w:rPr>
  </w:style>
  <w:style w:type="character" w:customStyle="1" w:styleId="ZnakZnak1">
    <w:name w:val="Znak Znak1"/>
    <w:qFormat/>
    <w:rPr>
      <w:b/>
      <w:color w:val="000000"/>
    </w:rPr>
  </w:style>
  <w:style w:type="character" w:customStyle="1" w:styleId="ZnakZnak">
    <w:name w:val="Znak Znak"/>
    <w:qFormat/>
    <w:rPr>
      <w:rFonts w:ascii="Tahoma" w:hAnsi="Tahoma"/>
      <w:color w:val="000000"/>
      <w:sz w:val="16"/>
    </w:rPr>
  </w:style>
  <w:style w:type="character" w:customStyle="1" w:styleId="Znakiprzypiswdolnych">
    <w:name w:val="Znaki przypisów dolnych"/>
    <w:qFormat/>
    <w:rPr>
      <w:vertAlign w:val="superscript"/>
    </w:rPr>
  </w:style>
  <w:style w:type="character" w:customStyle="1" w:styleId="Odwiedzoneczeinternetowe">
    <w:name w:val="Odwiedzone łącze internetowe"/>
    <w:rPr>
      <w:rFonts w:cs="Times New Roman"/>
      <w:color w:val="800080"/>
      <w:u w:val="single"/>
    </w:rPr>
  </w:style>
  <w:style w:type="character" w:customStyle="1" w:styleId="TitleChar1">
    <w:name w:val="Title Char1"/>
    <w:qFormat/>
    <w:rPr>
      <w:b/>
      <w:sz w:val="24"/>
      <w:lang w:eastAsia="ar-SA" w:bidi="ar-SA"/>
    </w:rPr>
  </w:style>
  <w:style w:type="character" w:customStyle="1" w:styleId="TitleChar">
    <w:name w:val="Title Char"/>
    <w:qFormat/>
    <w:rPr>
      <w:rFonts w:ascii="Cambria" w:hAnsi="Cambria" w:cs="Times New Roman"/>
      <w:b/>
      <w:kern w:val="2"/>
      <w:sz w:val="32"/>
      <w:lang w:eastAsia="en-US"/>
    </w:rPr>
  </w:style>
  <w:style w:type="character" w:customStyle="1" w:styleId="PodpisZnak">
    <w:name w:val="Podpis Znak"/>
    <w:basedOn w:val="Domylnaczcionkaakapitu"/>
    <w:link w:val="Podpis"/>
    <w:qFormat/>
    <w:rPr>
      <w:rFonts w:ascii="Times New Roman" w:eastAsia="Calibri" w:hAnsi="Times New Roman" w:cs="Times New Roman"/>
      <w:i/>
      <w:iCs/>
      <w:sz w:val="20"/>
      <w:szCs w:val="20"/>
      <w:lang w:val="x-none" w:eastAsia="ar-SA"/>
    </w:rPr>
  </w:style>
  <w:style w:type="character" w:customStyle="1" w:styleId="Tekstpodstawowy3Znak">
    <w:name w:val="Tekst podstawowy 3 Znak"/>
    <w:basedOn w:val="Domylnaczcionkaakapitu"/>
    <w:link w:val="Tekstpodstawowy3"/>
    <w:qFormat/>
    <w:rPr>
      <w:rFonts w:ascii="Arial" w:eastAsia="Calibri" w:hAnsi="Arial" w:cs="Times New Roman"/>
      <w:color w:val="FF0000"/>
      <w:sz w:val="20"/>
      <w:szCs w:val="20"/>
      <w:lang w:val="x-none" w:eastAsia="ar-SA"/>
    </w:rPr>
  </w:style>
  <w:style w:type="character" w:customStyle="1" w:styleId="BodyTextIndent3Char">
    <w:name w:val="Body Text Indent 3 Char"/>
    <w:qFormat/>
    <w:rPr>
      <w:rFonts w:ascii="Arial" w:hAnsi="Arial"/>
      <w:lang w:eastAsia="ar-SA" w:bidi="ar-SA"/>
    </w:rPr>
  </w:style>
  <w:style w:type="character" w:customStyle="1" w:styleId="Tekstpodstawowywcity3Znak">
    <w:name w:val="Tekst podstawowy wcięty 3 Znak"/>
    <w:basedOn w:val="Domylnaczcionkaakapitu"/>
    <w:link w:val="Tekstpodstawowywcity3"/>
    <w:qFormat/>
    <w:rPr>
      <w:rFonts w:ascii="Calibri" w:eastAsia="Calibri" w:hAnsi="Calibri" w:cs="Times New Roman"/>
      <w:sz w:val="16"/>
      <w:szCs w:val="20"/>
      <w:lang w:val="x-none" w:eastAsia="x-none"/>
    </w:rPr>
  </w:style>
  <w:style w:type="character" w:customStyle="1" w:styleId="WW8Num4z0">
    <w:name w:val="WW8Num4z0"/>
    <w:qFormat/>
    <w:rPr>
      <w:rFonts w:ascii="Wingdings" w:hAnsi="Wingdings"/>
    </w:rPr>
  </w:style>
  <w:style w:type="character" w:customStyle="1" w:styleId="WW-WW8Num7z0">
    <w:name w:val="WW-WW8Num7z0"/>
    <w:qFormat/>
  </w:style>
  <w:style w:type="character" w:customStyle="1" w:styleId="WW-WW8Num11z0">
    <w:name w:val="WW-WW8Num11z0"/>
    <w:qFormat/>
    <w:rPr>
      <w:rFonts w:ascii="Wingdings" w:hAnsi="Wingdings"/>
    </w:rPr>
  </w:style>
  <w:style w:type="character" w:customStyle="1" w:styleId="WW8Num11z3">
    <w:name w:val="WW8Num11z3"/>
    <w:qFormat/>
    <w:rPr>
      <w:rFonts w:ascii="Symbol" w:hAnsi="Symbol"/>
    </w:rPr>
  </w:style>
  <w:style w:type="character" w:customStyle="1" w:styleId="WW8Num12z2">
    <w:name w:val="WW8Num12z2"/>
    <w:qFormat/>
    <w:rPr>
      <w:rFonts w:ascii="Wingdings" w:hAnsi="Wingdings"/>
    </w:rPr>
  </w:style>
  <w:style w:type="character" w:customStyle="1" w:styleId="WW-WW8Num16z0">
    <w:name w:val="WW-WW8Num16z0"/>
    <w:qFormat/>
    <w:rPr>
      <w:rFonts w:ascii="Times New Roman" w:hAnsi="Times New Roman"/>
    </w:rPr>
  </w:style>
  <w:style w:type="character" w:customStyle="1" w:styleId="WW8Num21z0">
    <w:name w:val="WW8Num21z0"/>
    <w:qFormat/>
    <w:rPr>
      <w:color w:val="auto"/>
    </w:rPr>
  </w:style>
  <w:style w:type="character" w:customStyle="1" w:styleId="WW8Num24z0">
    <w:name w:val="WW8Num24z0"/>
    <w:qFormat/>
    <w:rPr>
      <w:color w:val="auto"/>
    </w:rPr>
  </w:style>
  <w:style w:type="character" w:customStyle="1" w:styleId="WW8Num29z0">
    <w:name w:val="WW8Num29z0"/>
    <w:qFormat/>
    <w:rPr>
      <w:color w:val="auto"/>
    </w:rPr>
  </w:style>
  <w:style w:type="character" w:customStyle="1" w:styleId="WW8Num30z1">
    <w:name w:val="WW8Num30z1"/>
    <w:qFormat/>
  </w:style>
  <w:style w:type="character" w:customStyle="1" w:styleId="WW8Num32z0">
    <w:name w:val="WW8Num32z0"/>
    <w:qFormat/>
    <w:rPr>
      <w:color w:val="auto"/>
    </w:rPr>
  </w:style>
  <w:style w:type="character" w:customStyle="1" w:styleId="WW8Num34z0">
    <w:name w:val="WW8Num34z0"/>
    <w:qFormat/>
    <w:rPr>
      <w:color w:val="auto"/>
    </w:rPr>
  </w:style>
  <w:style w:type="character" w:customStyle="1" w:styleId="WW8Num38z0">
    <w:name w:val="WW8Num38z0"/>
    <w:qFormat/>
    <w:rPr>
      <w:sz w:val="20"/>
      <w:u w:val="none"/>
      <w:effect w:val="none"/>
    </w:rPr>
  </w:style>
  <w:style w:type="character" w:customStyle="1" w:styleId="WW8Num40z0">
    <w:name w:val="WW8Num40z0"/>
    <w:qFormat/>
    <w:rPr>
      <w:color w:val="000000"/>
    </w:rPr>
  </w:style>
  <w:style w:type="character" w:customStyle="1" w:styleId="WW8Num41z0">
    <w:name w:val="WW8Num41z0"/>
    <w:qFormat/>
    <w:rPr>
      <w:rFonts w:ascii="Wingdings" w:hAnsi="Wingdings"/>
      <w:color w:val="000000"/>
    </w:rPr>
  </w:style>
  <w:style w:type="character" w:customStyle="1" w:styleId="WW-Domylnaczcionkaakapitu">
    <w:name w:val="WW-Domyślna czcionka akapitu"/>
    <w:qFormat/>
  </w:style>
  <w:style w:type="character" w:customStyle="1" w:styleId="WW-Znakiprzypiswdolnych">
    <w:name w:val="WW-Znaki przypisów dolnych"/>
    <w:qFormat/>
    <w:rPr>
      <w:rFonts w:ascii="Times New Roman" w:hAnsi="Times New Roman"/>
      <w:vertAlign w:val="superscript"/>
    </w:rPr>
  </w:style>
  <w:style w:type="character" w:customStyle="1" w:styleId="TitleChar2">
    <w:name w:val="Title Char2"/>
    <w:qFormat/>
    <w:rPr>
      <w:rFonts w:ascii="Cambria" w:hAnsi="Cambria"/>
      <w:b/>
      <w:kern w:val="2"/>
      <w:sz w:val="32"/>
      <w:lang w:eastAsia="ar-SA" w:bidi="ar-SA"/>
    </w:rPr>
  </w:style>
  <w:style w:type="character" w:customStyle="1" w:styleId="WW8Num46z0">
    <w:name w:val="WW8Num46z0"/>
    <w:qFormat/>
    <w:rPr>
      <w:rFonts w:ascii="Symbol" w:hAnsi="Symbol"/>
    </w:rPr>
  </w:style>
  <w:style w:type="character" w:customStyle="1" w:styleId="FontStyle87">
    <w:name w:val="Font Style87"/>
    <w:qFormat/>
    <w:rPr>
      <w:rFonts w:ascii="Arial" w:hAnsi="Arial"/>
      <w:sz w:val="22"/>
    </w:rPr>
  </w:style>
  <w:style w:type="character" w:customStyle="1" w:styleId="FontStyle80">
    <w:name w:val="Font Style80"/>
    <w:qFormat/>
    <w:rPr>
      <w:rFonts w:ascii="Arial" w:hAnsi="Arial"/>
      <w:sz w:val="22"/>
    </w:rPr>
  </w:style>
  <w:style w:type="character" w:customStyle="1" w:styleId="1stylZnak">
    <w:name w:val="1_styl Znak"/>
    <w:link w:val="1styl"/>
    <w:qFormat/>
    <w:rPr>
      <w:rFonts w:ascii="Arial" w:eastAsia="Calibri" w:hAnsi="Arial" w:cs="Times New Roman"/>
      <w:lang w:eastAsia="pl-PL"/>
    </w:rPr>
  </w:style>
  <w:style w:type="character" w:customStyle="1" w:styleId="Inne">
    <w:name w:val="Inne_"/>
    <w:link w:val="Inne0"/>
    <w:qFormat/>
    <w:rPr>
      <w:rFonts w:ascii="Arial" w:eastAsia="Arial" w:hAnsi="Arial" w:cs="Arial"/>
      <w:shd w:val="clear" w:color="auto" w:fill="FFFFFF"/>
    </w:rPr>
  </w:style>
  <w:style w:type="character" w:customStyle="1" w:styleId="Teksttreci4">
    <w:name w:val="Tekst treści (4)_"/>
    <w:link w:val="Teksttreci40"/>
    <w:qFormat/>
    <w:rPr>
      <w:rFonts w:ascii="Arial" w:eastAsia="Arial" w:hAnsi="Arial" w:cs="Arial"/>
      <w:i/>
      <w:iCs/>
      <w:sz w:val="18"/>
      <w:szCs w:val="18"/>
      <w:shd w:val="clear" w:color="auto" w:fill="FFFFFF"/>
    </w:rPr>
  </w:style>
  <w:style w:type="character" w:customStyle="1" w:styleId="Teksttreci30">
    <w:name w:val="Tekst treści (3)_"/>
    <w:qFormat/>
    <w:rPr>
      <w:rFonts w:ascii="Arial" w:eastAsia="Arial" w:hAnsi="Arial" w:cs="Arial"/>
      <w:sz w:val="30"/>
      <w:szCs w:val="30"/>
      <w:shd w:val="clear" w:color="auto" w:fill="FFFFFF"/>
    </w:rPr>
  </w:style>
  <w:style w:type="character" w:customStyle="1" w:styleId="Nagwek10">
    <w:name w:val="Nagłówek #1_"/>
    <w:link w:val="Nagwek11"/>
    <w:qFormat/>
    <w:rPr>
      <w:rFonts w:ascii="Arial" w:eastAsia="Arial" w:hAnsi="Arial" w:cs="Arial"/>
      <w:b/>
      <w:bCs/>
      <w:shd w:val="clear" w:color="auto" w:fill="FFFFFF"/>
    </w:rPr>
  </w:style>
  <w:style w:type="character" w:customStyle="1" w:styleId="Teksttreci20">
    <w:name w:val="Tekst treści (2)_"/>
    <w:qFormat/>
    <w:rPr>
      <w:rFonts w:ascii="Arial" w:eastAsia="Arial" w:hAnsi="Arial" w:cs="Arial"/>
      <w:sz w:val="20"/>
      <w:szCs w:val="20"/>
      <w:shd w:val="clear" w:color="auto" w:fill="FFFFFF"/>
    </w:rPr>
  </w:style>
  <w:style w:type="character" w:customStyle="1" w:styleId="Nagweklubstopka2">
    <w:name w:val="Nagłówek lub stopka (2)_"/>
    <w:link w:val="Nagweklubstopka20"/>
    <w:qFormat/>
    <w:rPr>
      <w:shd w:val="clear" w:color="auto" w:fill="FFFFFF"/>
    </w:rPr>
  </w:style>
  <w:style w:type="character" w:customStyle="1" w:styleId="Nagwek30">
    <w:name w:val="Nagłówek #3_"/>
    <w:link w:val="Nagwek31"/>
    <w:qFormat/>
    <w:rPr>
      <w:rFonts w:ascii="Arial" w:eastAsia="Arial" w:hAnsi="Arial" w:cs="Arial"/>
      <w:sz w:val="19"/>
      <w:szCs w:val="19"/>
      <w:shd w:val="clear" w:color="auto" w:fill="FFFFFF"/>
    </w:rPr>
  </w:style>
  <w:style w:type="character" w:customStyle="1" w:styleId="Nagwek20">
    <w:name w:val="Nagłówek #2_"/>
    <w:link w:val="Nagwek21"/>
    <w:qFormat/>
    <w:rPr>
      <w:rFonts w:ascii="Arial" w:eastAsia="Arial" w:hAnsi="Arial" w:cs="Arial"/>
      <w:i/>
      <w:iCs/>
      <w:shd w:val="clear" w:color="auto" w:fill="FFFFFF"/>
    </w:rPr>
  </w:style>
  <w:style w:type="character" w:customStyle="1" w:styleId="Podpistabeli">
    <w:name w:val="Podpis tabeli_"/>
    <w:link w:val="Podpistabeli0"/>
    <w:qFormat/>
    <w:rPr>
      <w:rFonts w:ascii="Arial" w:eastAsia="Arial" w:hAnsi="Arial" w:cs="Arial"/>
      <w:i/>
      <w:iCs/>
      <w:sz w:val="15"/>
      <w:szCs w:val="15"/>
      <w:shd w:val="clear" w:color="auto" w:fill="FFFFFF"/>
    </w:rPr>
  </w:style>
  <w:style w:type="character" w:customStyle="1" w:styleId="Podpisobrazu">
    <w:name w:val="Podpis obrazu_"/>
    <w:link w:val="Podpisobrazu0"/>
    <w:qFormat/>
    <w:rPr>
      <w:rFonts w:ascii="Arial" w:eastAsia="Arial" w:hAnsi="Arial" w:cs="Arial"/>
      <w:shd w:val="clear" w:color="auto" w:fill="FFFFFF"/>
    </w:rPr>
  </w:style>
  <w:style w:type="character" w:customStyle="1" w:styleId="Teksttreci2TimesNewRoman11pt">
    <w:name w:val="Tekst treści (2) + Times New Roman;11 pt"/>
    <w:qFormat/>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FFFFFF"/>
      <w:lang w:val="pl-PL" w:eastAsia="pl-PL" w:bidi="pl-PL"/>
    </w:rPr>
  </w:style>
  <w:style w:type="character" w:customStyle="1" w:styleId="MapadokumentuZnak">
    <w:name w:val="Mapa dokumentu Znak"/>
    <w:basedOn w:val="Domylnaczcionkaakapitu"/>
    <w:link w:val="Mapadokumentu"/>
    <w:qFormat/>
    <w:rPr>
      <w:rFonts w:ascii="Segoe UI" w:eastAsia="Times New Roman" w:hAnsi="Segoe UI" w:cs="Segoe UI"/>
      <w:sz w:val="16"/>
      <w:szCs w:val="16"/>
      <w:lang w:eastAsia="ar-SA"/>
    </w:rPr>
  </w:style>
  <w:style w:type="character" w:customStyle="1" w:styleId="TekstprzypisukocowegoZnak">
    <w:name w:val="Tekst przypisu końcowego Znak"/>
    <w:basedOn w:val="Domylnaczcionkaakapitu"/>
    <w:link w:val="Tekstprzypisukocowego"/>
    <w:qFormat/>
    <w:rPr>
      <w:rFonts w:ascii="Times New Roman" w:eastAsia="Times New Roman" w:hAnsi="Times New Roman" w:cs="Times New Roman"/>
      <w:sz w:val="20"/>
      <w:szCs w:val="20"/>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Pr>
      <w:vertAlign w:val="superscript"/>
    </w:rPr>
  </w:style>
  <w:style w:type="character" w:customStyle="1" w:styleId="Numeracjawierszy">
    <w:name w:val="Numeracja wierszy"/>
  </w:style>
  <w:style w:type="paragraph" w:styleId="Nagwek">
    <w:name w:val="header"/>
    <w:basedOn w:val="Normalny"/>
    <w:next w:val="Tekstpodstawowy"/>
    <w:link w:val="NagwekZnak"/>
    <w:pPr>
      <w:tabs>
        <w:tab w:val="center" w:pos="4536"/>
        <w:tab w:val="right" w:pos="9072"/>
      </w:tabs>
    </w:pPr>
  </w:style>
  <w:style w:type="paragraph" w:styleId="Tekstpodstawowy">
    <w:name w:val="Body Text"/>
    <w:basedOn w:val="Normalny"/>
    <w:link w:val="TekstpodstawowyZnak"/>
    <w:pPr>
      <w:jc w:val="both"/>
    </w:pPr>
    <w:rPr>
      <w:rFonts w:ascii="Arial" w:hAnsi="Arial"/>
      <w:i/>
      <w:lang w:val="x-none" w:eastAsia="ar-SA"/>
    </w:rPr>
  </w:style>
  <w:style w:type="paragraph" w:styleId="Lista">
    <w:name w:val="List"/>
    <w:basedOn w:val="Tekstpodstawowy"/>
    <w:rPr>
      <w:rFonts w:cs="Tahoma"/>
    </w:rPr>
  </w:style>
  <w:style w:type="paragraph" w:styleId="Legenda">
    <w:name w:val="caption"/>
    <w:basedOn w:val="Normalny"/>
    <w:next w:val="Normalny"/>
    <w:qFormat/>
    <w:pPr>
      <w:spacing w:after="200"/>
    </w:pPr>
    <w:rPr>
      <w:i/>
      <w:iCs/>
      <w:color w:val="44546A"/>
      <w:sz w:val="18"/>
      <w:szCs w:val="18"/>
    </w:rPr>
  </w:style>
  <w:style w:type="paragraph" w:customStyle="1" w:styleId="Indeks">
    <w:name w:val="Indeks"/>
    <w:basedOn w:val="Normalny"/>
    <w:qFormat/>
    <w:pPr>
      <w:suppressLineNumbers/>
    </w:pPr>
    <w:rPr>
      <w:rFonts w:cs="Tahoma"/>
      <w:sz w:val="26"/>
      <w:lang w:eastAsia="ar-SA"/>
    </w:rPr>
  </w:style>
  <w:style w:type="paragraph" w:customStyle="1" w:styleId="Gwkaistopka">
    <w:name w:val="Główka i stopka"/>
    <w:basedOn w:val="Normalny"/>
    <w:qFormat/>
  </w:style>
  <w:style w:type="paragraph" w:styleId="Akapitzlist">
    <w:name w:val="List Paragraph"/>
    <w:basedOn w:val="Normalny"/>
    <w:link w:val="AkapitzlistZnak"/>
    <w:qFormat/>
    <w:pPr>
      <w:ind w:left="720"/>
      <w:contextualSpacing/>
    </w:pPr>
  </w:style>
  <w:style w:type="paragraph" w:customStyle="1" w:styleId="Default">
    <w:name w:val="Default"/>
    <w:qFormat/>
    <w:rPr>
      <w:rFonts w:ascii="Times New Roman" w:hAnsi="Times New Roman" w:cs="Times New Roman"/>
      <w:color w:val="000000"/>
      <w:sz w:val="24"/>
      <w:szCs w:val="24"/>
    </w:rPr>
  </w:style>
  <w:style w:type="paragraph" w:styleId="NormalnyWeb">
    <w:name w:val="Normal (Web)"/>
    <w:basedOn w:val="Normalny"/>
    <w:qFormat/>
    <w:pPr>
      <w:suppressAutoHyphens w:val="0"/>
      <w:spacing w:before="280" w:after="280"/>
    </w:pPr>
    <w:rPr>
      <w:szCs w:val="24"/>
      <w:lang w:eastAsia="pl-PL"/>
    </w:rPr>
  </w:style>
  <w:style w:type="paragraph" w:customStyle="1" w:styleId="TableParagraph">
    <w:name w:val="Table Paragraph"/>
    <w:basedOn w:val="Normalny"/>
    <w:qFormat/>
    <w:pPr>
      <w:widowControl w:val="0"/>
      <w:suppressAutoHyphens w:val="0"/>
    </w:pPr>
    <w:rPr>
      <w:rFonts w:ascii="Calibri" w:eastAsia="Calibri" w:hAnsi="Calibri" w:cs="Tahoma"/>
      <w:sz w:val="22"/>
      <w:szCs w:val="22"/>
      <w:lang w:eastAsia="en-US"/>
    </w:rPr>
  </w:style>
  <w:style w:type="paragraph" w:customStyle="1" w:styleId="StandardowyNormalny1">
    <w:name w:val="Standardowy.Normalny1"/>
    <w:qFormat/>
    <w:rPr>
      <w:rFonts w:ascii="Times New Roman" w:eastAsia="Times New Roman" w:hAnsi="Times New Roman" w:cs="Times New Roman"/>
      <w:sz w:val="20"/>
      <w:szCs w:val="20"/>
      <w:lang w:eastAsia="pl-PL"/>
    </w:rPr>
  </w:style>
  <w:style w:type="paragraph" w:styleId="Stopka">
    <w:name w:val="footer"/>
    <w:basedOn w:val="Normalny"/>
    <w:link w:val="StopkaZnak"/>
    <w:pPr>
      <w:tabs>
        <w:tab w:val="center" w:pos="4536"/>
        <w:tab w:val="right" w:pos="9072"/>
      </w:tabs>
    </w:pPr>
  </w:style>
  <w:style w:type="paragraph" w:customStyle="1" w:styleId="Nagwek50">
    <w:name w:val="Nagłówek5"/>
    <w:basedOn w:val="Normalny"/>
    <w:next w:val="Tekstpodstawowy"/>
    <w:qFormat/>
    <w:pPr>
      <w:keepNext/>
      <w:spacing w:before="240" w:after="120"/>
    </w:pPr>
    <w:rPr>
      <w:rFonts w:ascii="Arial" w:eastAsia="Lucida Sans Unicode" w:hAnsi="Arial" w:cs="Mangal"/>
      <w:sz w:val="28"/>
      <w:szCs w:val="28"/>
      <w:lang w:eastAsia="ar-SA"/>
    </w:rPr>
  </w:style>
  <w:style w:type="paragraph" w:customStyle="1" w:styleId="Podpis5">
    <w:name w:val="Podpis5"/>
    <w:basedOn w:val="Normalny"/>
    <w:qFormat/>
    <w:pPr>
      <w:suppressLineNumbers/>
      <w:spacing w:before="120" w:after="120"/>
    </w:pPr>
    <w:rPr>
      <w:rFonts w:cs="Mangal"/>
      <w:i/>
      <w:iCs/>
      <w:szCs w:val="24"/>
      <w:lang w:eastAsia="ar-SA"/>
    </w:rPr>
  </w:style>
  <w:style w:type="paragraph" w:customStyle="1" w:styleId="Nagwek42">
    <w:name w:val="Nagłówek4"/>
    <w:basedOn w:val="Normalny"/>
    <w:next w:val="Tekstpodstawowy"/>
    <w:qFormat/>
    <w:pPr>
      <w:keepNext/>
      <w:spacing w:before="240" w:after="120"/>
    </w:pPr>
    <w:rPr>
      <w:rFonts w:ascii="Arial" w:eastAsia="Lucida Sans Unicode" w:hAnsi="Arial" w:cs="Mangal"/>
      <w:sz w:val="28"/>
      <w:szCs w:val="28"/>
      <w:lang w:eastAsia="ar-SA"/>
    </w:rPr>
  </w:style>
  <w:style w:type="paragraph" w:customStyle="1" w:styleId="Podpis4">
    <w:name w:val="Podpis4"/>
    <w:basedOn w:val="Normalny"/>
    <w:qFormat/>
    <w:pPr>
      <w:suppressLineNumbers/>
      <w:spacing w:before="120" w:after="120"/>
    </w:pPr>
    <w:rPr>
      <w:rFonts w:cs="Mangal"/>
      <w:i/>
      <w:iCs/>
      <w:szCs w:val="24"/>
      <w:lang w:eastAsia="ar-SA"/>
    </w:rPr>
  </w:style>
  <w:style w:type="paragraph" w:customStyle="1" w:styleId="Nagwek32">
    <w:name w:val="Nagłówek3"/>
    <w:basedOn w:val="Normalny"/>
    <w:next w:val="Tekstpodstawowy"/>
    <w:qFormat/>
    <w:pPr>
      <w:keepNext/>
      <w:spacing w:before="240" w:after="120"/>
    </w:pPr>
    <w:rPr>
      <w:rFonts w:ascii="Arial" w:eastAsia="Lucida Sans Unicode" w:hAnsi="Arial" w:cs="Mangal"/>
      <w:sz w:val="28"/>
      <w:szCs w:val="28"/>
      <w:lang w:eastAsia="ar-SA"/>
    </w:rPr>
  </w:style>
  <w:style w:type="paragraph" w:customStyle="1" w:styleId="Podpis3">
    <w:name w:val="Podpis3"/>
    <w:basedOn w:val="Normalny"/>
    <w:qFormat/>
    <w:pPr>
      <w:suppressLineNumbers/>
      <w:spacing w:before="120" w:after="120"/>
    </w:pPr>
    <w:rPr>
      <w:rFonts w:cs="Mangal"/>
      <w:i/>
      <w:iCs/>
      <w:szCs w:val="24"/>
      <w:lang w:eastAsia="ar-SA"/>
    </w:rPr>
  </w:style>
  <w:style w:type="paragraph" w:customStyle="1" w:styleId="Nagwek22">
    <w:name w:val="Nagłówek2"/>
    <w:basedOn w:val="Normalny"/>
    <w:next w:val="Tekstpodstawowy"/>
    <w:qFormat/>
    <w:pPr>
      <w:keepNext/>
      <w:spacing w:before="240" w:after="120"/>
    </w:pPr>
    <w:rPr>
      <w:rFonts w:ascii="Arial" w:eastAsia="Lucida Sans Unicode" w:hAnsi="Arial" w:cs="Tahoma"/>
      <w:sz w:val="28"/>
      <w:szCs w:val="28"/>
      <w:lang w:eastAsia="ar-SA"/>
    </w:rPr>
  </w:style>
  <w:style w:type="paragraph" w:customStyle="1" w:styleId="Podpis2">
    <w:name w:val="Podpis2"/>
    <w:basedOn w:val="Normalny"/>
    <w:qFormat/>
    <w:pPr>
      <w:suppressLineNumbers/>
      <w:spacing w:before="120" w:after="120"/>
    </w:pPr>
    <w:rPr>
      <w:rFonts w:cs="Tahoma"/>
      <w:i/>
      <w:iCs/>
      <w:szCs w:val="24"/>
      <w:lang w:eastAsia="ar-SA"/>
    </w:rPr>
  </w:style>
  <w:style w:type="paragraph" w:customStyle="1" w:styleId="Nagwek12">
    <w:name w:val="Nagłówek1"/>
    <w:basedOn w:val="Normalny"/>
    <w:next w:val="Tekstpodstawowy"/>
    <w:qFormat/>
    <w:pPr>
      <w:keepNext/>
      <w:spacing w:before="240" w:after="120"/>
    </w:pPr>
    <w:rPr>
      <w:rFonts w:ascii="Arial" w:eastAsia="Lucida Sans Unicode" w:hAnsi="Arial" w:cs="Tahoma"/>
      <w:sz w:val="28"/>
      <w:szCs w:val="28"/>
      <w:lang w:eastAsia="ar-SA"/>
    </w:rPr>
  </w:style>
  <w:style w:type="paragraph" w:customStyle="1" w:styleId="Podpis1">
    <w:name w:val="Podpis1"/>
    <w:basedOn w:val="Normalny"/>
    <w:qFormat/>
    <w:pPr>
      <w:suppressLineNumbers/>
      <w:spacing w:before="120" w:after="120"/>
    </w:pPr>
    <w:rPr>
      <w:rFonts w:cs="Tahoma"/>
      <w:i/>
      <w:iCs/>
      <w:szCs w:val="24"/>
      <w:lang w:eastAsia="ar-SA"/>
    </w:rPr>
  </w:style>
  <w:style w:type="paragraph" w:customStyle="1" w:styleId="Zwykytekst1">
    <w:name w:val="Zwykły tekst1"/>
    <w:basedOn w:val="Normalny"/>
    <w:qFormat/>
    <w:rPr>
      <w:rFonts w:ascii="Courier New" w:hAnsi="Courier New"/>
      <w:spacing w:val="15"/>
      <w:sz w:val="20"/>
      <w:lang w:eastAsia="ar-SA"/>
    </w:rPr>
  </w:style>
  <w:style w:type="paragraph" w:customStyle="1" w:styleId="Tekstkomentarza1">
    <w:name w:val="Tekst komentarza1"/>
    <w:basedOn w:val="Normalny"/>
    <w:qFormat/>
    <w:rPr>
      <w:sz w:val="20"/>
      <w:lang w:eastAsia="ar-SA"/>
    </w:rPr>
  </w:style>
  <w:style w:type="paragraph" w:customStyle="1" w:styleId="Tekstpodstawowy21">
    <w:name w:val="Tekst podstawowy 21"/>
    <w:basedOn w:val="Normalny"/>
    <w:qFormat/>
    <w:pPr>
      <w:jc w:val="both"/>
    </w:pPr>
    <w:rPr>
      <w:rFonts w:ascii="Arial" w:hAnsi="Arial" w:cs="Arial"/>
      <w:sz w:val="22"/>
      <w:lang w:eastAsia="ar-SA"/>
    </w:rPr>
  </w:style>
  <w:style w:type="paragraph" w:customStyle="1" w:styleId="Tekstpodstawowy31">
    <w:name w:val="Tekst podstawowy 31"/>
    <w:basedOn w:val="Normalny"/>
    <w:qFormat/>
    <w:pPr>
      <w:spacing w:line="360" w:lineRule="auto"/>
      <w:jc w:val="both"/>
    </w:pPr>
    <w:rPr>
      <w:rFonts w:ascii="Arial" w:hAnsi="Arial"/>
      <w:i/>
      <w:sz w:val="26"/>
      <w:lang w:eastAsia="ar-SA"/>
    </w:rPr>
  </w:style>
  <w:style w:type="paragraph" w:customStyle="1" w:styleId="Tekstpodstawowywcity21">
    <w:name w:val="Tekst podstawowy wcięty 21"/>
    <w:basedOn w:val="Normalny"/>
    <w:qFormat/>
    <w:pPr>
      <w:spacing w:line="360" w:lineRule="atLeast"/>
      <w:ind w:left="57"/>
      <w:jc w:val="both"/>
    </w:pPr>
    <w:rPr>
      <w:rFonts w:ascii="Arial" w:hAnsi="Arial"/>
      <w:spacing w:val="15"/>
      <w:lang w:eastAsia="ar-SA"/>
    </w:rPr>
  </w:style>
  <w:style w:type="paragraph" w:styleId="Tytu">
    <w:name w:val="Title"/>
    <w:basedOn w:val="Normalny"/>
    <w:next w:val="Podtytu"/>
    <w:link w:val="TytuZnak1"/>
    <w:uiPriority w:val="10"/>
    <w:qFormat/>
    <w:pPr>
      <w:spacing w:line="360" w:lineRule="atLeast"/>
      <w:jc w:val="center"/>
    </w:pPr>
    <w:rPr>
      <w:rFonts w:ascii="Arial" w:hAnsi="Arial"/>
      <w:b/>
      <w:spacing w:val="15"/>
      <w:lang w:val="x-none" w:eastAsia="ar-SA"/>
    </w:rPr>
  </w:style>
  <w:style w:type="paragraph" w:styleId="Podtytu">
    <w:name w:val="Subtitle"/>
    <w:basedOn w:val="Nagwek12"/>
    <w:next w:val="Tekstpodstawowy"/>
    <w:link w:val="PodtytuZnak"/>
    <w:uiPriority w:val="11"/>
    <w:qFormat/>
    <w:pPr>
      <w:jc w:val="center"/>
    </w:pPr>
    <w:rPr>
      <w:rFonts w:cs="Times New Roman"/>
      <w:i/>
      <w:iCs/>
      <w:lang w:val="x-none"/>
    </w:rPr>
  </w:style>
  <w:style w:type="paragraph" w:styleId="Tekstpodstawowywcity">
    <w:name w:val="Body Text Indent"/>
    <w:basedOn w:val="Normalny"/>
    <w:link w:val="TekstpodstawowywcityZnak"/>
    <w:pPr>
      <w:ind w:firstLine="348"/>
      <w:jc w:val="both"/>
    </w:pPr>
    <w:rPr>
      <w:rFonts w:ascii="Arial" w:hAnsi="Arial"/>
      <w:b/>
      <w:bCs/>
      <w:sz w:val="26"/>
      <w:lang w:val="x-none" w:eastAsia="ar-SA"/>
    </w:rPr>
  </w:style>
  <w:style w:type="paragraph" w:customStyle="1" w:styleId="Tekstpodstawowywcity31">
    <w:name w:val="Tekst podstawowy wcięty 31"/>
    <w:basedOn w:val="Normalny"/>
    <w:qFormat/>
    <w:pPr>
      <w:ind w:left="360"/>
      <w:jc w:val="both"/>
    </w:pPr>
    <w:rPr>
      <w:color w:val="000000"/>
      <w:lang w:eastAsia="ar-SA"/>
    </w:rPr>
  </w:style>
  <w:style w:type="paragraph" w:styleId="Tekstdymka">
    <w:name w:val="Balloon Text"/>
    <w:basedOn w:val="Normalny"/>
    <w:link w:val="TekstdymkaZnak"/>
    <w:qFormat/>
    <w:rPr>
      <w:rFonts w:ascii="Tahoma" w:hAnsi="Tahoma"/>
      <w:sz w:val="16"/>
      <w:szCs w:val="16"/>
      <w:lang w:val="x-none" w:eastAsia="ar-SA"/>
    </w:rPr>
  </w:style>
  <w:style w:type="paragraph" w:customStyle="1" w:styleId="Zawartotabeli">
    <w:name w:val="Zawartość tabeli"/>
    <w:basedOn w:val="Normalny"/>
    <w:qFormat/>
    <w:pPr>
      <w:suppressLineNumbers/>
    </w:pPr>
    <w:rPr>
      <w:sz w:val="26"/>
      <w:lang w:eastAsia="ar-SA"/>
    </w:rPr>
  </w:style>
  <w:style w:type="paragraph" w:customStyle="1" w:styleId="Nagwektabeli">
    <w:name w:val="Nagłówek tabeli"/>
    <w:basedOn w:val="Zawartotabeli"/>
    <w:qFormat/>
    <w:pPr>
      <w:jc w:val="center"/>
    </w:pPr>
    <w:rPr>
      <w:b/>
      <w:bCs/>
      <w:i/>
      <w:iCs/>
    </w:rPr>
  </w:style>
  <w:style w:type="paragraph" w:customStyle="1" w:styleId="Zawartoramki">
    <w:name w:val="Zawartość ramki"/>
    <w:basedOn w:val="Tekstpodstawowy"/>
    <w:qFormat/>
  </w:style>
  <w:style w:type="paragraph" w:styleId="Tekstprzypisudolnego">
    <w:name w:val="footnote text"/>
    <w:basedOn w:val="Normalny"/>
    <w:link w:val="TekstprzypisudolnegoZnak"/>
    <w:rPr>
      <w:sz w:val="20"/>
      <w:lang w:val="x-none" w:eastAsia="ar-SA"/>
    </w:rPr>
  </w:style>
  <w:style w:type="paragraph" w:customStyle="1" w:styleId="Tabela">
    <w:name w:val="Tabela"/>
    <w:basedOn w:val="Podpis2"/>
    <w:qFormat/>
  </w:style>
  <w:style w:type="paragraph" w:customStyle="1" w:styleId="Tekstpodstawowy22">
    <w:name w:val="Tekst podstawowy 22"/>
    <w:basedOn w:val="Normalny"/>
    <w:qFormat/>
    <w:pPr>
      <w:jc w:val="both"/>
    </w:pPr>
    <w:rPr>
      <w:rFonts w:ascii="Arial" w:hAnsi="Arial" w:cs="Arial"/>
      <w:sz w:val="22"/>
      <w:lang w:eastAsia="ar-SA"/>
    </w:rPr>
  </w:style>
  <w:style w:type="paragraph" w:customStyle="1" w:styleId="glowny-akapit">
    <w:name w:val="glowny-akapit"/>
    <w:basedOn w:val="Normalny"/>
    <w:qFormat/>
    <w:pPr>
      <w:spacing w:line="258" w:lineRule="atLeast"/>
      <w:ind w:firstLine="1134"/>
      <w:jc w:val="both"/>
    </w:pPr>
    <w:rPr>
      <w:rFonts w:ascii="FrankfurtGothic" w:hAnsi="FrankfurtGothic"/>
      <w:color w:val="000000"/>
      <w:sz w:val="19"/>
      <w:lang w:val="x-none" w:eastAsia="ar-SA"/>
    </w:rPr>
  </w:style>
  <w:style w:type="paragraph" w:customStyle="1" w:styleId="Preformatted">
    <w:name w:val="Preformatted"/>
    <w:basedOn w:val="Normalny"/>
    <w:next w:val="Normalny"/>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lang w:eastAsia="ar-SA"/>
    </w:rPr>
  </w:style>
  <w:style w:type="paragraph" w:customStyle="1" w:styleId="Teksttreci1">
    <w:name w:val="Tekst treści1"/>
    <w:basedOn w:val="Normalny"/>
    <w:link w:val="Teksttreci"/>
    <w:qFormat/>
    <w:pPr>
      <w:shd w:val="clear" w:color="auto" w:fill="FFFFFF"/>
      <w:suppressAutoHyphens w:val="0"/>
      <w:spacing w:line="245" w:lineRule="exact"/>
      <w:jc w:val="both"/>
    </w:pPr>
    <w:rPr>
      <w:rFonts w:ascii="Calibri" w:eastAsia="Calibri" w:hAnsi="Calibri" w:cs="Tahoma"/>
      <w:sz w:val="22"/>
      <w:szCs w:val="22"/>
      <w:lang w:eastAsia="en-US"/>
    </w:rPr>
  </w:style>
  <w:style w:type="paragraph" w:customStyle="1" w:styleId="Tabelapozycja">
    <w:name w:val="Tabela pozycja"/>
    <w:basedOn w:val="Normalny"/>
    <w:qFormat/>
    <w:pPr>
      <w:suppressAutoHyphens w:val="0"/>
    </w:pPr>
    <w:rPr>
      <w:rFonts w:ascii="Arial" w:eastAsia="MS Outlook" w:hAnsi="Arial"/>
      <w:sz w:val="22"/>
      <w:lang w:eastAsia="pl-PL"/>
    </w:rPr>
  </w:style>
  <w:style w:type="paragraph" w:styleId="Bezodstpw">
    <w:name w:val="No Spacing"/>
    <w:link w:val="BezodstpwZnak"/>
    <w:qFormat/>
    <w:rPr>
      <w:rFonts w:ascii="Times New Roman" w:eastAsia="Times New Roman" w:hAnsi="Times New Roman" w:cs="Times New Roman"/>
      <w:sz w:val="26"/>
      <w:szCs w:val="20"/>
      <w:lang w:eastAsia="ar-SA"/>
    </w:rPr>
  </w:style>
  <w:style w:type="paragraph" w:customStyle="1" w:styleId="Zwykytekst2">
    <w:name w:val="Zwykły tekst2"/>
    <w:basedOn w:val="Normalny"/>
    <w:qFormat/>
    <w:rPr>
      <w:rFonts w:ascii="Courier New" w:hAnsi="Courier New"/>
      <w:spacing w:val="15"/>
      <w:sz w:val="20"/>
      <w:lang w:eastAsia="ar-SA"/>
    </w:rPr>
  </w:style>
  <w:style w:type="paragraph" w:customStyle="1" w:styleId="Teksttreci71">
    <w:name w:val="Tekst treści (7)1"/>
    <w:basedOn w:val="Normalny"/>
    <w:link w:val="Teksttreci7"/>
    <w:qFormat/>
    <w:pPr>
      <w:shd w:val="clear" w:color="auto" w:fill="FFFFFF"/>
      <w:suppressAutoHyphens w:val="0"/>
      <w:spacing w:line="250" w:lineRule="exact"/>
      <w:jc w:val="both"/>
    </w:pPr>
    <w:rPr>
      <w:rFonts w:ascii="Calibri" w:eastAsia="Calibri" w:hAnsi="Calibri" w:cs="Tahoma"/>
      <w:b/>
      <w:bCs/>
      <w:sz w:val="22"/>
      <w:szCs w:val="22"/>
      <w:lang w:eastAsia="en-US"/>
    </w:rPr>
  </w:style>
  <w:style w:type="paragraph" w:styleId="Tekstkomentarza">
    <w:name w:val="annotation text"/>
    <w:basedOn w:val="Normalny"/>
    <w:link w:val="TekstkomentarzaZnak"/>
    <w:qFormat/>
    <w:rPr>
      <w:rFonts w:ascii="Calibri" w:eastAsia="Calibri" w:hAnsi="Calibri" w:cs="Tahoma"/>
      <w:sz w:val="22"/>
      <w:szCs w:val="22"/>
      <w:lang w:eastAsia="ar-SA"/>
    </w:rPr>
  </w:style>
  <w:style w:type="paragraph" w:customStyle="1" w:styleId="Teksttreci21">
    <w:name w:val="Tekst treści (2)1"/>
    <w:basedOn w:val="Normalny"/>
    <w:link w:val="Teksttreci2"/>
    <w:qFormat/>
    <w:pPr>
      <w:shd w:val="clear" w:color="auto" w:fill="FFFFFF"/>
      <w:suppressAutoHyphens w:val="0"/>
      <w:spacing w:line="240" w:lineRule="atLeast"/>
    </w:pPr>
    <w:rPr>
      <w:rFonts w:ascii="Arial" w:eastAsia="Calibri" w:hAnsi="Arial" w:cs="Arial"/>
      <w:sz w:val="16"/>
      <w:szCs w:val="16"/>
      <w:lang w:eastAsia="en-US"/>
    </w:rPr>
  </w:style>
  <w:style w:type="paragraph" w:customStyle="1" w:styleId="Teksttreci51">
    <w:name w:val="Tekst treści (5)1"/>
    <w:basedOn w:val="Normalny"/>
    <w:link w:val="Teksttreci5"/>
    <w:qFormat/>
    <w:pPr>
      <w:shd w:val="clear" w:color="auto" w:fill="FFFFFF"/>
      <w:suppressAutoHyphens w:val="0"/>
      <w:spacing w:line="202" w:lineRule="exact"/>
      <w:jc w:val="both"/>
    </w:pPr>
    <w:rPr>
      <w:rFonts w:ascii="Arial" w:eastAsia="Calibri" w:hAnsi="Arial" w:cs="Arial"/>
      <w:sz w:val="16"/>
      <w:szCs w:val="16"/>
      <w:lang w:eastAsia="en-US"/>
    </w:rPr>
  </w:style>
  <w:style w:type="paragraph" w:customStyle="1" w:styleId="ust">
    <w:name w:val="ust"/>
    <w:qFormat/>
    <w:pPr>
      <w:spacing w:before="60" w:after="60"/>
      <w:ind w:left="426" w:hanging="284"/>
      <w:jc w:val="both"/>
      <w:textAlignment w:val="baseline"/>
    </w:pPr>
    <w:rPr>
      <w:rFonts w:ascii="Times New Roman" w:eastAsia="Times New Roman" w:hAnsi="Times New Roman" w:cs="Times New Roman"/>
      <w:kern w:val="2"/>
      <w:sz w:val="24"/>
      <w:szCs w:val="20"/>
      <w:lang w:eastAsia="zh-CN"/>
    </w:rPr>
  </w:style>
  <w:style w:type="paragraph" w:customStyle="1" w:styleId="Nagwek41">
    <w:name w:val="Nagłówek #4"/>
    <w:basedOn w:val="Normalny"/>
    <w:link w:val="Nagwek40"/>
    <w:qFormat/>
    <w:pPr>
      <w:shd w:val="clear" w:color="auto" w:fill="FFFFFF"/>
      <w:suppressAutoHyphens w:val="0"/>
      <w:spacing w:after="300" w:line="0" w:lineRule="atLeast"/>
      <w:ind w:hanging="360"/>
      <w:outlineLvl w:val="3"/>
    </w:pPr>
    <w:rPr>
      <w:rFonts w:ascii="Calibri" w:eastAsia="Calibri" w:hAnsi="Calibri" w:cs="Tahoma"/>
      <w:szCs w:val="24"/>
      <w:lang w:eastAsia="en-US"/>
    </w:rPr>
  </w:style>
  <w:style w:type="paragraph" w:customStyle="1" w:styleId="Numerowanie0">
    <w:name w:val="Numerowanie )"/>
    <w:basedOn w:val="Normalny"/>
    <w:qFormat/>
    <w:pPr>
      <w:widowControl w:val="0"/>
      <w:suppressAutoHyphens w:val="0"/>
      <w:jc w:val="both"/>
    </w:pPr>
    <w:rPr>
      <w:rFonts w:ascii="Calibri" w:eastAsia="Arial" w:hAnsi="Calibri" w:cs="Calibri"/>
      <w:szCs w:val="24"/>
      <w:lang w:eastAsia="en-US"/>
    </w:rPr>
  </w:style>
  <w:style w:type="paragraph" w:styleId="Tekstpodstawowy2">
    <w:name w:val="Body Text 2"/>
    <w:basedOn w:val="Normalny"/>
    <w:link w:val="Tekstpodstawowy2Znak"/>
    <w:qFormat/>
    <w:pPr>
      <w:spacing w:after="120" w:line="480" w:lineRule="auto"/>
    </w:pPr>
    <w:rPr>
      <w:sz w:val="26"/>
      <w:lang w:val="x-none" w:eastAsia="ar-SA"/>
    </w:rPr>
  </w:style>
  <w:style w:type="paragraph" w:customStyle="1" w:styleId="Numerowanie">
    <w:name w:val="Numerowanie ."/>
    <w:basedOn w:val="Akapitzlist"/>
    <w:qFormat/>
    <w:pPr>
      <w:numPr>
        <w:numId w:val="6"/>
      </w:numPr>
      <w:suppressAutoHyphens w:val="0"/>
      <w:ind w:left="284" w:hanging="284"/>
      <w:jc w:val="both"/>
    </w:pPr>
    <w:rPr>
      <w:rFonts w:ascii="Calibri" w:hAnsi="Calibri" w:cs="Calibri"/>
      <w:szCs w:val="24"/>
      <w:lang w:eastAsia="pl-PL"/>
    </w:rPr>
  </w:style>
  <w:style w:type="paragraph" w:customStyle="1" w:styleId="Akapitzlist1">
    <w:name w:val="Akapit z listą1"/>
    <w:basedOn w:val="Normalny"/>
    <w:qFormat/>
    <w:pPr>
      <w:suppressAutoHyphens w:val="0"/>
      <w:ind w:left="720"/>
    </w:pPr>
    <w:rPr>
      <w:color w:val="000000"/>
      <w:szCs w:val="24"/>
      <w:lang w:eastAsia="pl-PL"/>
    </w:rPr>
  </w:style>
  <w:style w:type="paragraph" w:customStyle="1" w:styleId="Bezodstpw1">
    <w:name w:val="Bez odstępów1"/>
    <w:qFormat/>
    <w:rPr>
      <w:rFonts w:eastAsia="Times New Roman" w:cs="Times New Roman"/>
    </w:rPr>
  </w:style>
  <w:style w:type="paragraph" w:customStyle="1" w:styleId="Akapitzlist2">
    <w:name w:val="Akapit z listą2"/>
    <w:basedOn w:val="Normalny"/>
    <w:qFormat/>
    <w:pPr>
      <w:suppressAutoHyphens w:val="0"/>
      <w:spacing w:after="200" w:line="276" w:lineRule="auto"/>
      <w:ind w:left="720"/>
      <w:contextualSpacing/>
    </w:pPr>
    <w:rPr>
      <w:rFonts w:ascii="Calibri" w:hAnsi="Calibri"/>
      <w:sz w:val="22"/>
      <w:szCs w:val="22"/>
      <w:lang w:eastAsia="en-US"/>
    </w:rPr>
  </w:style>
  <w:style w:type="paragraph" w:customStyle="1" w:styleId="Style4">
    <w:name w:val="Style4"/>
    <w:basedOn w:val="Normalny"/>
    <w:qFormat/>
    <w:pPr>
      <w:widowControl w:val="0"/>
      <w:suppressAutoHyphens w:val="0"/>
      <w:spacing w:line="341" w:lineRule="exact"/>
      <w:jc w:val="center"/>
    </w:pPr>
    <w:rPr>
      <w:rFonts w:ascii="Verdana" w:hAnsi="Verdana"/>
      <w:szCs w:val="24"/>
      <w:lang w:eastAsia="pl-PL"/>
    </w:rPr>
  </w:style>
  <w:style w:type="paragraph" w:customStyle="1" w:styleId="Style30">
    <w:name w:val="Style30"/>
    <w:basedOn w:val="Normalny"/>
    <w:qFormat/>
    <w:pPr>
      <w:widowControl w:val="0"/>
      <w:suppressAutoHyphens w:val="0"/>
      <w:spacing w:line="240" w:lineRule="exact"/>
      <w:ind w:hanging="336"/>
    </w:pPr>
    <w:rPr>
      <w:rFonts w:ascii="Verdana" w:hAnsi="Verdana"/>
      <w:szCs w:val="24"/>
      <w:lang w:eastAsia="pl-PL"/>
    </w:rPr>
  </w:style>
  <w:style w:type="paragraph" w:customStyle="1" w:styleId="Style59">
    <w:name w:val="Style59"/>
    <w:basedOn w:val="Normalny"/>
    <w:qFormat/>
    <w:pPr>
      <w:widowControl w:val="0"/>
      <w:suppressAutoHyphens w:val="0"/>
      <w:spacing w:line="264" w:lineRule="exact"/>
    </w:pPr>
    <w:rPr>
      <w:rFonts w:ascii="Verdana" w:hAnsi="Verdana"/>
      <w:szCs w:val="24"/>
      <w:lang w:eastAsia="pl-PL"/>
    </w:rPr>
  </w:style>
  <w:style w:type="paragraph" w:customStyle="1" w:styleId="Style33">
    <w:name w:val="Style33"/>
    <w:basedOn w:val="Normalny"/>
    <w:qFormat/>
    <w:pPr>
      <w:widowControl w:val="0"/>
      <w:suppressAutoHyphens w:val="0"/>
      <w:spacing w:line="266" w:lineRule="exact"/>
      <w:ind w:hanging="554"/>
      <w:jc w:val="both"/>
    </w:pPr>
    <w:rPr>
      <w:rFonts w:ascii="Arial" w:hAnsi="Arial"/>
      <w:szCs w:val="24"/>
      <w:lang w:eastAsia="pl-PL"/>
    </w:rPr>
  </w:style>
  <w:style w:type="paragraph" w:customStyle="1" w:styleId="ZnakZnakZnakZnak">
    <w:name w:val="Znak Znak Znak Znak"/>
    <w:basedOn w:val="Normalny"/>
    <w:qFormat/>
    <w:pPr>
      <w:suppressAutoHyphens w:val="0"/>
    </w:pPr>
    <w:rPr>
      <w:szCs w:val="24"/>
      <w:lang w:eastAsia="pl-PL"/>
    </w:rPr>
  </w:style>
  <w:style w:type="paragraph" w:customStyle="1" w:styleId="Standard">
    <w:name w:val="Standard"/>
    <w:qFormat/>
    <w:rPr>
      <w:rFonts w:ascii="Times" w:eastAsia="Times New Roman" w:hAnsi="Times" w:cs="Times New Roman"/>
      <w:sz w:val="20"/>
      <w:szCs w:val="24"/>
      <w:lang w:eastAsia="pl-PL"/>
    </w:rPr>
  </w:style>
  <w:style w:type="paragraph" w:customStyle="1" w:styleId="ProPublico">
    <w:name w:val="ProPublico"/>
    <w:qFormat/>
    <w:pPr>
      <w:spacing w:line="360" w:lineRule="auto"/>
    </w:pPr>
    <w:rPr>
      <w:rFonts w:ascii="Arial" w:eastAsia="Times New Roman" w:hAnsi="Arial" w:cs="Times New Roman"/>
      <w:szCs w:val="20"/>
      <w:lang w:eastAsia="pl-PL"/>
    </w:rPr>
  </w:style>
  <w:style w:type="paragraph" w:customStyle="1" w:styleId="WW-Tekstpodstawowy3">
    <w:name w:val="WW-Tekst podstawowy 3"/>
    <w:basedOn w:val="Normalny"/>
    <w:qFormat/>
    <w:pPr>
      <w:spacing w:line="240" w:lineRule="atLeast"/>
      <w:ind w:right="46"/>
      <w:jc w:val="both"/>
    </w:pPr>
    <w:rPr>
      <w:color w:val="000000"/>
      <w:sz w:val="20"/>
      <w:lang w:eastAsia="pl-PL"/>
    </w:rPr>
  </w:style>
  <w:style w:type="paragraph" w:customStyle="1" w:styleId="WW-Tekstpodstawowy2">
    <w:name w:val="WW-Tekst podstawowy 2"/>
    <w:basedOn w:val="Normalny"/>
    <w:qFormat/>
    <w:pPr>
      <w:spacing w:line="360" w:lineRule="auto"/>
      <w:jc w:val="center"/>
    </w:pPr>
    <w:rPr>
      <w:lang w:eastAsia="pl-PL"/>
    </w:rPr>
  </w:style>
  <w:style w:type="paragraph" w:styleId="Zwykytekst">
    <w:name w:val="Plain Text"/>
    <w:basedOn w:val="Normalny"/>
    <w:link w:val="ZwykytekstZnak"/>
    <w:qFormat/>
    <w:pPr>
      <w:suppressAutoHyphens w:val="0"/>
    </w:pPr>
    <w:rPr>
      <w:rFonts w:ascii="Courier New" w:eastAsia="Calibri" w:hAnsi="Courier New"/>
      <w:sz w:val="20"/>
      <w:lang w:val="x-none" w:eastAsia="x-none"/>
    </w:rPr>
  </w:style>
  <w:style w:type="paragraph" w:styleId="Tekstpodstawowywcity2">
    <w:name w:val="Body Text Indent 2"/>
    <w:basedOn w:val="Normalny"/>
    <w:link w:val="Tekstpodstawowywcity2Znak"/>
    <w:qFormat/>
    <w:pPr>
      <w:suppressAutoHyphens w:val="0"/>
      <w:spacing w:after="120" w:line="480" w:lineRule="auto"/>
      <w:ind w:left="283"/>
    </w:pPr>
    <w:rPr>
      <w:rFonts w:eastAsia="Calibri"/>
      <w:color w:val="000000"/>
      <w:sz w:val="20"/>
      <w:lang w:val="x-none" w:eastAsia="x-none"/>
    </w:rPr>
  </w:style>
  <w:style w:type="paragraph" w:styleId="Tematkomentarza">
    <w:name w:val="annotation subject"/>
    <w:basedOn w:val="Tekstkomentarza"/>
    <w:next w:val="Tekstkomentarza"/>
    <w:link w:val="TematkomentarzaZnak"/>
    <w:qFormat/>
    <w:pPr>
      <w:suppressAutoHyphens w:val="0"/>
    </w:pPr>
    <w:rPr>
      <w:b/>
      <w:bCs/>
      <w:color w:val="000000"/>
    </w:rPr>
  </w:style>
  <w:style w:type="paragraph" w:customStyle="1" w:styleId="WW-Zwykytekst">
    <w:name w:val="WW-Zwyk?y tekst"/>
    <w:basedOn w:val="Standard"/>
    <w:qFormat/>
    <w:rPr>
      <w:rFonts w:ascii="Courier New" w:hAnsi="Courier New" w:cs="Tahoma"/>
      <w:szCs w:val="20"/>
    </w:rPr>
  </w:style>
  <w:style w:type="paragraph" w:customStyle="1" w:styleId="Tekstpodstawowywcity22">
    <w:name w:val="Tekst podstawowy wcięty 22"/>
    <w:basedOn w:val="Normalny"/>
    <w:qFormat/>
    <w:pPr>
      <w:widowControl w:val="0"/>
      <w:spacing w:line="216" w:lineRule="auto"/>
      <w:ind w:left="284" w:hanging="284"/>
    </w:pPr>
    <w:rPr>
      <w:rFonts w:ascii="Arial" w:hAnsi="Arial"/>
      <w:sz w:val="22"/>
      <w:lang w:eastAsia="ar-SA"/>
    </w:rPr>
  </w:style>
  <w:style w:type="paragraph" w:customStyle="1" w:styleId="Akapitzlist21">
    <w:name w:val="Akapit z listą21"/>
    <w:basedOn w:val="Normalny"/>
    <w:qFormat/>
    <w:pPr>
      <w:suppressAutoHyphens w:val="0"/>
      <w:ind w:left="720"/>
    </w:pPr>
    <w:rPr>
      <w:color w:val="000000"/>
      <w:szCs w:val="24"/>
      <w:lang w:eastAsia="pl-PL"/>
    </w:rPr>
  </w:style>
  <w:style w:type="paragraph" w:styleId="Spistreci1">
    <w:name w:val="toc 1"/>
    <w:basedOn w:val="Normalny"/>
    <w:next w:val="Normalny"/>
    <w:autoRedefine/>
    <w:pPr>
      <w:widowControl w:val="0"/>
    </w:pPr>
    <w:rPr>
      <w:lang w:eastAsia="ar-SA"/>
    </w:rPr>
  </w:style>
  <w:style w:type="paragraph" w:styleId="Spistreci2">
    <w:name w:val="toc 2"/>
    <w:basedOn w:val="Normalny"/>
    <w:next w:val="Normalny"/>
    <w:autoRedefine/>
    <w:pPr>
      <w:tabs>
        <w:tab w:val="left" w:pos="709"/>
      </w:tabs>
      <w:suppressAutoHyphens w:val="0"/>
      <w:ind w:left="709" w:hanging="369"/>
      <w:jc w:val="both"/>
    </w:pPr>
    <w:rPr>
      <w:rFonts w:ascii="Arial" w:hAnsi="Arial"/>
      <w:sz w:val="22"/>
      <w:lang w:eastAsia="ar-SA"/>
    </w:rPr>
  </w:style>
  <w:style w:type="paragraph" w:styleId="Listanumerowana">
    <w:name w:val="List Number"/>
    <w:basedOn w:val="Normalny"/>
    <w:qFormat/>
    <w:pPr>
      <w:widowControl w:val="0"/>
      <w:tabs>
        <w:tab w:val="left" w:pos="360"/>
      </w:tabs>
      <w:ind w:left="360" w:hanging="360"/>
      <w:contextualSpacing/>
    </w:pPr>
    <w:rPr>
      <w:lang w:eastAsia="ar-SA"/>
    </w:rPr>
  </w:style>
  <w:style w:type="paragraph" w:styleId="Listapunktowana3">
    <w:name w:val="List Bullet 3"/>
    <w:basedOn w:val="Normalny"/>
    <w:qFormat/>
    <w:pPr>
      <w:widowControl w:val="0"/>
      <w:ind w:left="566" w:hanging="283"/>
      <w:contextualSpacing/>
    </w:pPr>
    <w:rPr>
      <w:lang w:eastAsia="ar-SA"/>
    </w:rPr>
  </w:style>
  <w:style w:type="paragraph" w:styleId="Podpis">
    <w:name w:val="Signature"/>
    <w:basedOn w:val="Normalny"/>
    <w:link w:val="PodpisZnak"/>
    <w:pPr>
      <w:widowControl w:val="0"/>
      <w:suppressLineNumbers/>
      <w:spacing w:before="120" w:after="120"/>
    </w:pPr>
    <w:rPr>
      <w:rFonts w:eastAsia="Calibri"/>
      <w:i/>
      <w:iCs/>
      <w:sz w:val="20"/>
      <w:lang w:val="x-none" w:eastAsia="ar-SA"/>
    </w:rPr>
  </w:style>
  <w:style w:type="paragraph" w:styleId="Lista-kontynuacja">
    <w:name w:val="List Continue"/>
    <w:basedOn w:val="Normalny"/>
    <w:qFormat/>
    <w:pPr>
      <w:widowControl w:val="0"/>
      <w:spacing w:after="120"/>
      <w:ind w:left="283"/>
      <w:contextualSpacing/>
    </w:pPr>
    <w:rPr>
      <w:lang w:eastAsia="ar-SA"/>
    </w:rPr>
  </w:style>
  <w:style w:type="paragraph" w:styleId="Tekstpodstawowy3">
    <w:name w:val="Body Text 3"/>
    <w:basedOn w:val="Normalny"/>
    <w:link w:val="Tekstpodstawowy3Znak"/>
    <w:qFormat/>
    <w:pPr>
      <w:widowControl w:val="0"/>
      <w:jc w:val="both"/>
    </w:pPr>
    <w:rPr>
      <w:rFonts w:ascii="Arial" w:eastAsia="Calibri" w:hAnsi="Arial"/>
      <w:color w:val="FF0000"/>
      <w:sz w:val="20"/>
      <w:lang w:val="x-none" w:eastAsia="ar-SA"/>
    </w:rPr>
  </w:style>
  <w:style w:type="paragraph" w:styleId="Tekstpodstawowywcity3">
    <w:name w:val="Body Text Indent 3"/>
    <w:basedOn w:val="Normalny"/>
    <w:link w:val="Tekstpodstawowywcity3Znak"/>
    <w:qFormat/>
    <w:pPr>
      <w:widowControl w:val="0"/>
      <w:tabs>
        <w:tab w:val="left" w:pos="1276"/>
      </w:tabs>
      <w:ind w:left="284" w:hanging="284"/>
      <w:jc w:val="both"/>
    </w:pPr>
    <w:rPr>
      <w:rFonts w:ascii="Calibri" w:eastAsia="Calibri" w:hAnsi="Calibri"/>
      <w:sz w:val="16"/>
      <w:lang w:val="x-none" w:eastAsia="x-none"/>
    </w:rPr>
  </w:style>
  <w:style w:type="paragraph" w:styleId="Tekstblokowy">
    <w:name w:val="Block Text"/>
    <w:basedOn w:val="Normalny"/>
    <w:qFormat/>
    <w:pPr>
      <w:widowControl w:val="0"/>
      <w:spacing w:before="80"/>
      <w:ind w:left="2603" w:right="2603"/>
      <w:jc w:val="center"/>
    </w:pPr>
    <w:rPr>
      <w:rFonts w:ascii="Arial" w:hAnsi="Arial"/>
      <w:b/>
      <w:lang w:eastAsia="ar-SA"/>
    </w:rPr>
  </w:style>
  <w:style w:type="paragraph" w:customStyle="1" w:styleId="WW-Podpis">
    <w:name w:val="WW-Podpis"/>
    <w:basedOn w:val="Normalny"/>
    <w:qFormat/>
    <w:pPr>
      <w:widowControl w:val="0"/>
      <w:suppressLineNumbers/>
      <w:spacing w:before="120" w:after="120"/>
    </w:pPr>
    <w:rPr>
      <w:rFonts w:cs="Courier New"/>
      <w:i/>
      <w:iCs/>
      <w:sz w:val="20"/>
      <w:lang w:eastAsia="ar-SA"/>
    </w:rPr>
  </w:style>
  <w:style w:type="paragraph" w:customStyle="1" w:styleId="WW-Indeks">
    <w:name w:val="WW-Indeks"/>
    <w:basedOn w:val="Normalny"/>
    <w:qFormat/>
    <w:pPr>
      <w:widowControl w:val="0"/>
      <w:suppressLineNumbers/>
    </w:pPr>
    <w:rPr>
      <w:rFonts w:cs="Courier New"/>
      <w:lang w:eastAsia="ar-SA"/>
    </w:rPr>
  </w:style>
  <w:style w:type="paragraph" w:customStyle="1" w:styleId="WW-Nagwek">
    <w:name w:val="WW-Nagłówek"/>
    <w:basedOn w:val="Normalny"/>
    <w:next w:val="Tekstpodstawowy"/>
    <w:qFormat/>
    <w:pPr>
      <w:keepNext/>
      <w:widowControl w:val="0"/>
      <w:spacing w:before="240" w:after="120"/>
    </w:pPr>
    <w:rPr>
      <w:rFonts w:ascii="Arial" w:hAnsi="Arial" w:cs="Lucida Sans Unicode"/>
      <w:sz w:val="28"/>
      <w:szCs w:val="28"/>
      <w:lang w:eastAsia="ar-SA"/>
    </w:rPr>
  </w:style>
  <w:style w:type="paragraph" w:customStyle="1" w:styleId="BodyText21">
    <w:name w:val="Body Text 21"/>
    <w:basedOn w:val="Normalny"/>
    <w:qFormat/>
    <w:pPr>
      <w:widowControl w:val="0"/>
      <w:spacing w:line="360" w:lineRule="auto"/>
      <w:jc w:val="center"/>
    </w:pPr>
    <w:rPr>
      <w:b/>
      <w:lang w:eastAsia="ar-SA"/>
    </w:rPr>
  </w:style>
  <w:style w:type="paragraph" w:customStyle="1" w:styleId="WW-Tekstpodstawowywcity2">
    <w:name w:val="WW-Tekst podstawowy wcięty 2"/>
    <w:basedOn w:val="Normalny"/>
    <w:qFormat/>
    <w:pPr>
      <w:widowControl w:val="0"/>
      <w:ind w:left="360"/>
      <w:jc w:val="both"/>
    </w:pPr>
    <w:rPr>
      <w:rFonts w:ascii="Arial" w:hAnsi="Arial"/>
      <w:lang w:eastAsia="ar-SA"/>
    </w:rPr>
  </w:style>
  <w:style w:type="paragraph" w:customStyle="1" w:styleId="WW-Tekstpodstawowywcity3">
    <w:name w:val="WW-Tekst podstawowy wcięty 3"/>
    <w:basedOn w:val="Normalny"/>
    <w:qFormat/>
    <w:pPr>
      <w:widowControl w:val="0"/>
      <w:spacing w:before="60"/>
      <w:ind w:left="284"/>
      <w:jc w:val="both"/>
    </w:pPr>
    <w:rPr>
      <w:color w:val="000000"/>
      <w:sz w:val="22"/>
      <w:lang w:eastAsia="ar-SA"/>
    </w:rPr>
  </w:style>
  <w:style w:type="paragraph" w:customStyle="1" w:styleId="Normalny2">
    <w:name w:val="Normalny2"/>
    <w:qFormat/>
    <w:pPr>
      <w:widowControl w:val="0"/>
      <w:spacing w:line="240" w:lineRule="atLeast"/>
    </w:pPr>
    <w:rPr>
      <w:rFonts w:ascii="Times New Roman" w:eastAsia="Times New Roman" w:hAnsi="Times New Roman" w:cs="Times New Roman"/>
      <w:sz w:val="24"/>
      <w:szCs w:val="20"/>
      <w:lang w:eastAsia="ar-SA"/>
    </w:rPr>
  </w:style>
  <w:style w:type="paragraph" w:customStyle="1" w:styleId="tekst">
    <w:name w:val="tekst"/>
    <w:basedOn w:val="Normalny"/>
    <w:qFormat/>
    <w:pPr>
      <w:widowControl w:val="0"/>
      <w:spacing w:line="360" w:lineRule="atLeast"/>
      <w:ind w:firstLine="709"/>
      <w:jc w:val="both"/>
    </w:pPr>
    <w:rPr>
      <w:rFonts w:ascii="Arial" w:hAnsi="Arial"/>
      <w:lang w:eastAsia="ar-SA"/>
    </w:rPr>
  </w:style>
  <w:style w:type="paragraph" w:customStyle="1" w:styleId="leszek">
    <w:name w:val="leszek"/>
    <w:basedOn w:val="Normalny"/>
    <w:qFormat/>
    <w:pPr>
      <w:widowControl w:val="0"/>
      <w:jc w:val="both"/>
    </w:pPr>
    <w:rPr>
      <w:lang w:eastAsia="ar-SA"/>
    </w:rPr>
  </w:style>
  <w:style w:type="paragraph" w:customStyle="1" w:styleId="pkt1">
    <w:name w:val="pkt1"/>
    <w:basedOn w:val="Normalny"/>
    <w:qFormat/>
    <w:pPr>
      <w:widowControl w:val="0"/>
      <w:spacing w:before="60" w:after="60"/>
      <w:ind w:left="850" w:hanging="425"/>
      <w:jc w:val="both"/>
    </w:pPr>
    <w:rPr>
      <w:lang w:eastAsia="ar-SA"/>
    </w:rPr>
  </w:style>
  <w:style w:type="paragraph" w:customStyle="1" w:styleId="pkt">
    <w:name w:val="pkt"/>
    <w:basedOn w:val="Normalny"/>
    <w:qFormat/>
    <w:pPr>
      <w:widowControl w:val="0"/>
      <w:spacing w:before="60" w:after="60"/>
      <w:ind w:left="851" w:hanging="295"/>
      <w:jc w:val="both"/>
    </w:pPr>
    <w:rPr>
      <w:lang w:eastAsia="ar-SA"/>
    </w:rPr>
  </w:style>
  <w:style w:type="paragraph" w:customStyle="1" w:styleId="Styl1">
    <w:name w:val="Styl1"/>
    <w:basedOn w:val="Normalny"/>
    <w:qFormat/>
    <w:pPr>
      <w:widowControl w:val="0"/>
      <w:jc w:val="both"/>
    </w:pPr>
    <w:rPr>
      <w:lang w:eastAsia="ar-SA"/>
    </w:rPr>
  </w:style>
  <w:style w:type="paragraph" w:customStyle="1" w:styleId="Wojtek">
    <w:name w:val="Wojtek"/>
    <w:basedOn w:val="Normalny"/>
    <w:qFormat/>
    <w:pPr>
      <w:widowControl w:val="0"/>
    </w:pPr>
    <w:rPr>
      <w:rFonts w:ascii="Arial" w:hAnsi="Arial"/>
      <w:lang w:eastAsia="ar-SA"/>
    </w:rPr>
  </w:style>
  <w:style w:type="paragraph" w:customStyle="1" w:styleId="Mario">
    <w:name w:val="Mario"/>
    <w:basedOn w:val="Normalny"/>
    <w:qFormat/>
    <w:pPr>
      <w:widowControl w:val="0"/>
      <w:spacing w:line="360" w:lineRule="auto"/>
      <w:jc w:val="both"/>
    </w:pPr>
    <w:rPr>
      <w:rFonts w:ascii="Arial" w:hAnsi="Arial"/>
      <w:lang w:eastAsia="ar-SA"/>
    </w:rPr>
  </w:style>
  <w:style w:type="paragraph" w:customStyle="1" w:styleId="BodyText22">
    <w:name w:val="Body Text 22"/>
    <w:basedOn w:val="Normalny"/>
    <w:qFormat/>
    <w:pPr>
      <w:widowControl w:val="0"/>
      <w:spacing w:line="360" w:lineRule="auto"/>
      <w:jc w:val="center"/>
    </w:pPr>
    <w:rPr>
      <w:b/>
      <w:lang w:eastAsia="ar-SA"/>
    </w:rPr>
  </w:style>
  <w:style w:type="paragraph" w:customStyle="1" w:styleId="WW-Zwykytekst0">
    <w:name w:val="WW-Zwykły tekst"/>
    <w:basedOn w:val="Normalny"/>
    <w:qFormat/>
    <w:pPr>
      <w:widowControl w:val="0"/>
    </w:pPr>
    <w:rPr>
      <w:rFonts w:ascii="Courier New" w:hAnsi="Courier New"/>
      <w:lang w:eastAsia="ar-SA"/>
    </w:rPr>
  </w:style>
  <w:style w:type="paragraph" w:customStyle="1" w:styleId="WW-Plandokumentu">
    <w:name w:val="WW-Plan dokumentu"/>
    <w:basedOn w:val="Normalny"/>
    <w:qFormat/>
    <w:pPr>
      <w:widowControl w:val="0"/>
      <w:shd w:val="clear" w:color="auto" w:fill="000080"/>
    </w:pPr>
    <w:rPr>
      <w:rFonts w:ascii="Tahoma" w:hAnsi="Tahoma"/>
      <w:lang w:eastAsia="ar-SA"/>
    </w:rPr>
  </w:style>
  <w:style w:type="paragraph" w:customStyle="1" w:styleId="WW-Zawartotabeli">
    <w:name w:val="WW-Zawartość tabeli"/>
    <w:basedOn w:val="Tekstpodstawowy"/>
    <w:qFormat/>
    <w:pPr>
      <w:widowControl w:val="0"/>
      <w:suppressLineNumbers/>
      <w:spacing w:before="120"/>
    </w:pPr>
    <w:rPr>
      <w:rFonts w:eastAsia="Calibri"/>
      <w:i w:val="0"/>
    </w:rPr>
  </w:style>
  <w:style w:type="paragraph" w:customStyle="1" w:styleId="WW-Nagwektabeli">
    <w:name w:val="WW-Nagłówek tabeli"/>
    <w:basedOn w:val="WW-Zawartotabeli"/>
    <w:qFormat/>
    <w:pPr>
      <w:jc w:val="center"/>
    </w:pPr>
    <w:rPr>
      <w:b/>
      <w:bCs/>
      <w:i/>
      <w:iCs/>
    </w:rPr>
  </w:style>
  <w:style w:type="paragraph" w:customStyle="1" w:styleId="WW-Indeks11111">
    <w:name w:val="WW-Indeks11111"/>
    <w:basedOn w:val="Normalny"/>
    <w:qFormat/>
    <w:pPr>
      <w:widowControl w:val="0"/>
      <w:suppressLineNumbers/>
    </w:pPr>
    <w:rPr>
      <w:lang w:eastAsia="ar-SA"/>
    </w:rPr>
  </w:style>
  <w:style w:type="paragraph" w:customStyle="1" w:styleId="FR2">
    <w:name w:val="FR2"/>
    <w:qFormat/>
    <w:pPr>
      <w:widowControl w:val="0"/>
      <w:ind w:left="2640"/>
    </w:pPr>
    <w:rPr>
      <w:rFonts w:ascii="Times New Roman" w:eastAsia="Times New Roman" w:hAnsi="Times New Roman" w:cs="Times New Roman"/>
      <w:b/>
      <w:sz w:val="32"/>
      <w:szCs w:val="20"/>
      <w:lang w:eastAsia="pl-PL"/>
    </w:rPr>
  </w:style>
  <w:style w:type="paragraph" w:customStyle="1" w:styleId="xl26">
    <w:name w:val="xl26"/>
    <w:basedOn w:val="Normalny"/>
    <w:qFormat/>
    <w:pPr>
      <w:pBdr>
        <w:left w:val="single" w:sz="4" w:space="0" w:color="000000"/>
        <w:bottom w:val="single" w:sz="4" w:space="0" w:color="000000"/>
        <w:right w:val="single" w:sz="4" w:space="0" w:color="000000"/>
      </w:pBdr>
      <w:suppressAutoHyphens w:val="0"/>
      <w:spacing w:before="100" w:after="100"/>
      <w:jc w:val="center"/>
    </w:pPr>
    <w:rPr>
      <w:b/>
      <w:lang w:eastAsia="pl-PL"/>
    </w:rPr>
  </w:style>
  <w:style w:type="paragraph" w:customStyle="1" w:styleId="Style1">
    <w:name w:val="Style1"/>
    <w:basedOn w:val="Normalny"/>
    <w:qFormat/>
    <w:pPr>
      <w:widowControl w:val="0"/>
      <w:tabs>
        <w:tab w:val="left" w:pos="720"/>
      </w:tabs>
      <w:ind w:left="720" w:hanging="360"/>
    </w:pPr>
    <w:rPr>
      <w:lang w:eastAsia="ar-SA"/>
    </w:rPr>
  </w:style>
  <w:style w:type="paragraph" w:customStyle="1" w:styleId="Style">
    <w:name w:val="Style"/>
    <w:basedOn w:val="Normalny"/>
    <w:autoRedefine/>
    <w:qFormat/>
    <w:pPr>
      <w:tabs>
        <w:tab w:val="left" w:pos="709"/>
      </w:tabs>
      <w:suppressAutoHyphens w:val="0"/>
      <w:spacing w:before="120"/>
      <w:ind w:left="4" w:hanging="4"/>
    </w:pPr>
    <w:rPr>
      <w:rFonts w:ascii="Arial" w:hAnsi="Arial" w:cs="Arial"/>
      <w:szCs w:val="24"/>
      <w:lang w:eastAsia="pl-PL"/>
    </w:rPr>
  </w:style>
  <w:style w:type="paragraph" w:customStyle="1" w:styleId="H5A">
    <w:name w:val="H5 A"/>
    <w:basedOn w:val="Normalny"/>
    <w:autoRedefine/>
    <w:qFormat/>
    <w:pPr>
      <w:tabs>
        <w:tab w:val="left" w:pos="709"/>
      </w:tabs>
      <w:suppressAutoHyphens w:val="0"/>
      <w:spacing w:before="120"/>
      <w:ind w:left="4" w:hanging="4"/>
    </w:pPr>
    <w:rPr>
      <w:rFonts w:ascii="Arial" w:hAnsi="Arial" w:cs="Arial"/>
      <w:szCs w:val="24"/>
      <w:lang w:eastAsia="pl-PL"/>
    </w:rPr>
  </w:style>
  <w:style w:type="paragraph" w:customStyle="1" w:styleId="Kropki">
    <w:name w:val="Kropki"/>
    <w:basedOn w:val="Normalny"/>
    <w:qFormat/>
    <w:pPr>
      <w:tabs>
        <w:tab w:val="left" w:leader="dot" w:pos="9072"/>
      </w:tabs>
      <w:suppressAutoHyphens w:val="0"/>
      <w:spacing w:line="360" w:lineRule="auto"/>
      <w:jc w:val="right"/>
    </w:pPr>
    <w:rPr>
      <w:rFonts w:ascii="Arial" w:hAnsi="Arial"/>
      <w:lang w:eastAsia="ar-SA"/>
    </w:rPr>
  </w:style>
  <w:style w:type="paragraph" w:customStyle="1" w:styleId="Akapit">
    <w:name w:val="Akapit"/>
    <w:basedOn w:val="Normalny"/>
    <w:qFormat/>
    <w:pPr>
      <w:suppressAutoHyphens w:val="0"/>
      <w:spacing w:after="120"/>
      <w:jc w:val="both"/>
    </w:pPr>
    <w:rPr>
      <w:rFonts w:ascii="Arial" w:hAnsi="Arial" w:cs="Arial"/>
      <w:szCs w:val="22"/>
      <w:lang w:eastAsia="pl-PL"/>
    </w:rPr>
  </w:style>
  <w:style w:type="paragraph" w:customStyle="1" w:styleId="ZnakZnakZnakZnakZnakZnakZnakZnakZnakZnakZnakZnakZnakZnakZnak1ZnakZnakZnakZnak">
    <w:name w:val="Znak Znak Znak Znak Znak Znak Znak Znak Znak Znak Znak Znak Znak Znak Znak1 Znak Znak Znak Znak"/>
    <w:basedOn w:val="Normalny"/>
    <w:autoRedefine/>
    <w:qFormat/>
    <w:pPr>
      <w:tabs>
        <w:tab w:val="left" w:pos="709"/>
      </w:tabs>
      <w:suppressAutoHyphens w:val="0"/>
      <w:spacing w:before="120"/>
      <w:ind w:left="4" w:hanging="4"/>
    </w:pPr>
    <w:rPr>
      <w:rFonts w:ascii="Arial" w:hAnsi="Arial" w:cs="Arial"/>
      <w:szCs w:val="24"/>
      <w:lang w:eastAsia="pl-PL"/>
    </w:rPr>
  </w:style>
  <w:style w:type="paragraph" w:customStyle="1" w:styleId="Style13">
    <w:name w:val="Style13"/>
    <w:basedOn w:val="Normalny"/>
    <w:qFormat/>
    <w:pPr>
      <w:widowControl w:val="0"/>
      <w:suppressAutoHyphens w:val="0"/>
      <w:spacing w:line="269" w:lineRule="exact"/>
      <w:ind w:hanging="410"/>
      <w:jc w:val="both"/>
    </w:pPr>
    <w:rPr>
      <w:rFonts w:ascii="Arial" w:hAnsi="Arial"/>
      <w:szCs w:val="24"/>
      <w:lang w:eastAsia="pl-PL"/>
    </w:rPr>
  </w:style>
  <w:style w:type="paragraph" w:customStyle="1" w:styleId="Style20">
    <w:name w:val="Style20"/>
    <w:basedOn w:val="Normalny"/>
    <w:qFormat/>
    <w:pPr>
      <w:widowControl w:val="0"/>
      <w:suppressAutoHyphens w:val="0"/>
      <w:spacing w:line="270" w:lineRule="exact"/>
      <w:ind w:hanging="281"/>
      <w:jc w:val="both"/>
    </w:pPr>
    <w:rPr>
      <w:rFonts w:ascii="Arial" w:hAnsi="Arial"/>
      <w:szCs w:val="24"/>
      <w:lang w:eastAsia="pl-PL"/>
    </w:rPr>
  </w:style>
  <w:style w:type="paragraph" w:customStyle="1" w:styleId="Style25">
    <w:name w:val="Style25"/>
    <w:basedOn w:val="Normalny"/>
    <w:qFormat/>
    <w:pPr>
      <w:widowControl w:val="0"/>
      <w:suppressAutoHyphens w:val="0"/>
      <w:spacing w:line="272" w:lineRule="exact"/>
      <w:ind w:hanging="346"/>
      <w:jc w:val="both"/>
    </w:pPr>
    <w:rPr>
      <w:rFonts w:ascii="Arial" w:hAnsi="Arial"/>
      <w:szCs w:val="24"/>
      <w:lang w:eastAsia="pl-PL"/>
    </w:rPr>
  </w:style>
  <w:style w:type="paragraph" w:customStyle="1" w:styleId="Style34">
    <w:name w:val="Style34"/>
    <w:basedOn w:val="Normalny"/>
    <w:qFormat/>
    <w:pPr>
      <w:widowControl w:val="0"/>
      <w:suppressAutoHyphens w:val="0"/>
    </w:pPr>
    <w:rPr>
      <w:rFonts w:ascii="Arial" w:hAnsi="Arial"/>
      <w:szCs w:val="24"/>
      <w:lang w:eastAsia="pl-PL"/>
    </w:rPr>
  </w:style>
  <w:style w:type="paragraph" w:customStyle="1" w:styleId="Style52">
    <w:name w:val="Style52"/>
    <w:basedOn w:val="Normalny"/>
    <w:qFormat/>
    <w:pPr>
      <w:widowControl w:val="0"/>
      <w:suppressAutoHyphens w:val="0"/>
      <w:spacing w:line="223" w:lineRule="exact"/>
      <w:jc w:val="both"/>
    </w:pPr>
    <w:rPr>
      <w:rFonts w:ascii="Arial" w:hAnsi="Arial"/>
      <w:szCs w:val="24"/>
      <w:lang w:eastAsia="pl-PL"/>
    </w:rPr>
  </w:style>
  <w:style w:type="paragraph" w:customStyle="1" w:styleId="Style45">
    <w:name w:val="Style45"/>
    <w:basedOn w:val="Normalny"/>
    <w:qFormat/>
    <w:pPr>
      <w:widowControl w:val="0"/>
      <w:suppressAutoHyphens w:val="0"/>
    </w:pPr>
    <w:rPr>
      <w:rFonts w:ascii="Arial" w:hAnsi="Arial"/>
      <w:szCs w:val="24"/>
      <w:lang w:eastAsia="pl-PL"/>
    </w:rPr>
  </w:style>
  <w:style w:type="paragraph" w:customStyle="1" w:styleId="Style53">
    <w:name w:val="Style53"/>
    <w:basedOn w:val="Normalny"/>
    <w:qFormat/>
    <w:pPr>
      <w:widowControl w:val="0"/>
      <w:suppressAutoHyphens w:val="0"/>
      <w:spacing w:line="310" w:lineRule="exact"/>
      <w:ind w:hanging="353"/>
    </w:pPr>
    <w:rPr>
      <w:rFonts w:ascii="Arial" w:hAnsi="Arial"/>
      <w:szCs w:val="24"/>
      <w:lang w:eastAsia="pl-PL"/>
    </w:rPr>
  </w:style>
  <w:style w:type="paragraph" w:customStyle="1" w:styleId="Style6">
    <w:name w:val="Style6"/>
    <w:basedOn w:val="Normalny"/>
    <w:qFormat/>
    <w:pPr>
      <w:widowControl w:val="0"/>
      <w:suppressAutoHyphens w:val="0"/>
      <w:spacing w:line="266" w:lineRule="exact"/>
      <w:jc w:val="center"/>
    </w:pPr>
    <w:rPr>
      <w:rFonts w:ascii="Arial" w:hAnsi="Arial"/>
      <w:szCs w:val="24"/>
      <w:lang w:eastAsia="pl-PL"/>
    </w:rPr>
  </w:style>
  <w:style w:type="paragraph" w:customStyle="1" w:styleId="Style15">
    <w:name w:val="Style15"/>
    <w:basedOn w:val="Normalny"/>
    <w:qFormat/>
    <w:pPr>
      <w:widowControl w:val="0"/>
      <w:suppressAutoHyphens w:val="0"/>
      <w:spacing w:line="270" w:lineRule="exact"/>
      <w:ind w:hanging="432"/>
      <w:jc w:val="both"/>
    </w:pPr>
    <w:rPr>
      <w:rFonts w:ascii="Arial" w:hAnsi="Arial"/>
      <w:szCs w:val="24"/>
      <w:lang w:eastAsia="pl-PL"/>
    </w:rPr>
  </w:style>
  <w:style w:type="paragraph" w:customStyle="1" w:styleId="Style43">
    <w:name w:val="Style43"/>
    <w:basedOn w:val="Normalny"/>
    <w:qFormat/>
    <w:pPr>
      <w:widowControl w:val="0"/>
      <w:suppressAutoHyphens w:val="0"/>
      <w:spacing w:line="288" w:lineRule="exact"/>
      <w:ind w:firstLine="346"/>
    </w:pPr>
    <w:rPr>
      <w:rFonts w:ascii="Arial" w:hAnsi="Arial"/>
      <w:szCs w:val="24"/>
      <w:lang w:eastAsia="pl-PL"/>
    </w:rPr>
  </w:style>
  <w:style w:type="paragraph" w:customStyle="1" w:styleId="1styl">
    <w:name w:val="1_styl"/>
    <w:link w:val="1stylZnak"/>
    <w:qFormat/>
    <w:pPr>
      <w:spacing w:line="360" w:lineRule="auto"/>
      <w:ind w:firstLine="702"/>
      <w:jc w:val="both"/>
    </w:pPr>
    <w:rPr>
      <w:rFonts w:ascii="Arial" w:hAnsi="Arial" w:cs="Times New Roman"/>
      <w:lang w:eastAsia="pl-PL"/>
    </w:rPr>
  </w:style>
  <w:style w:type="paragraph" w:customStyle="1" w:styleId="Style14">
    <w:name w:val="Style14"/>
    <w:basedOn w:val="Normalny"/>
    <w:qFormat/>
    <w:pPr>
      <w:widowControl w:val="0"/>
      <w:suppressAutoHyphens w:val="0"/>
      <w:spacing w:line="223" w:lineRule="exact"/>
      <w:jc w:val="both"/>
    </w:pPr>
    <w:rPr>
      <w:rFonts w:ascii="Arial" w:hAnsi="Arial"/>
      <w:szCs w:val="24"/>
      <w:lang w:eastAsia="pl-PL"/>
    </w:rPr>
  </w:style>
  <w:style w:type="paragraph" w:customStyle="1" w:styleId="Style83">
    <w:name w:val="Style83"/>
    <w:basedOn w:val="Normalny"/>
    <w:qFormat/>
    <w:pPr>
      <w:widowControl w:val="0"/>
      <w:suppressAutoHyphens w:val="0"/>
    </w:pPr>
    <w:rPr>
      <w:rFonts w:ascii="Verdana" w:hAnsi="Verdana"/>
      <w:szCs w:val="24"/>
      <w:lang w:eastAsia="pl-PL"/>
    </w:rPr>
  </w:style>
  <w:style w:type="paragraph" w:customStyle="1" w:styleId="western">
    <w:name w:val="western"/>
    <w:basedOn w:val="Normalny"/>
    <w:qFormat/>
    <w:pPr>
      <w:suppressAutoHyphens w:val="0"/>
    </w:pPr>
    <w:rPr>
      <w:szCs w:val="24"/>
      <w:lang w:eastAsia="pl-PL"/>
    </w:rPr>
  </w:style>
  <w:style w:type="paragraph" w:customStyle="1" w:styleId="Inne0">
    <w:name w:val="Inne"/>
    <w:basedOn w:val="Normalny"/>
    <w:link w:val="Inne"/>
    <w:qFormat/>
    <w:pPr>
      <w:widowControl w:val="0"/>
      <w:shd w:val="clear" w:color="auto" w:fill="FFFFFF"/>
      <w:suppressAutoHyphens w:val="0"/>
      <w:spacing w:line="252" w:lineRule="auto"/>
      <w:jc w:val="both"/>
    </w:pPr>
    <w:rPr>
      <w:rFonts w:ascii="Arial" w:eastAsia="Arial" w:hAnsi="Arial" w:cs="Arial"/>
      <w:sz w:val="22"/>
      <w:szCs w:val="22"/>
      <w:lang w:eastAsia="en-US"/>
    </w:rPr>
  </w:style>
  <w:style w:type="paragraph" w:customStyle="1" w:styleId="Teksttreci40">
    <w:name w:val="Tekst treści (4)"/>
    <w:basedOn w:val="Normalny"/>
    <w:link w:val="Teksttreci4"/>
    <w:qFormat/>
    <w:pPr>
      <w:widowControl w:val="0"/>
      <w:shd w:val="clear" w:color="auto" w:fill="FFFFFF"/>
      <w:suppressAutoHyphens w:val="0"/>
      <w:spacing w:after="3260" w:line="218" w:lineRule="auto"/>
      <w:ind w:left="840"/>
    </w:pPr>
    <w:rPr>
      <w:rFonts w:ascii="Arial" w:eastAsia="Arial" w:hAnsi="Arial" w:cs="Arial"/>
      <w:i/>
      <w:iCs/>
      <w:sz w:val="18"/>
      <w:szCs w:val="18"/>
      <w:lang w:eastAsia="en-US"/>
    </w:rPr>
  </w:style>
  <w:style w:type="paragraph" w:customStyle="1" w:styleId="Nagwek11">
    <w:name w:val="Nagłówek #1"/>
    <w:basedOn w:val="Normalny"/>
    <w:link w:val="Nagwek10"/>
    <w:qFormat/>
    <w:pPr>
      <w:widowControl w:val="0"/>
      <w:shd w:val="clear" w:color="auto" w:fill="FFFFFF"/>
      <w:suppressAutoHyphens w:val="0"/>
      <w:spacing w:after="260"/>
      <w:outlineLvl w:val="0"/>
    </w:pPr>
    <w:rPr>
      <w:rFonts w:ascii="Arial" w:eastAsia="Arial" w:hAnsi="Arial" w:cs="Arial"/>
      <w:b/>
      <w:bCs/>
      <w:sz w:val="22"/>
      <w:szCs w:val="22"/>
      <w:lang w:eastAsia="en-US"/>
    </w:rPr>
  </w:style>
  <w:style w:type="paragraph" w:customStyle="1" w:styleId="Nagweklubstopka20">
    <w:name w:val="Nagłówek lub stopka (2)"/>
    <w:basedOn w:val="Normalny"/>
    <w:link w:val="Nagweklubstopka2"/>
    <w:qFormat/>
    <w:pPr>
      <w:widowControl w:val="0"/>
      <w:shd w:val="clear" w:color="auto" w:fill="FFFFFF"/>
      <w:suppressAutoHyphens w:val="0"/>
    </w:pPr>
    <w:rPr>
      <w:rFonts w:ascii="Calibri" w:eastAsia="Calibri" w:hAnsi="Calibri" w:cs="Tahoma"/>
      <w:sz w:val="22"/>
      <w:szCs w:val="22"/>
      <w:lang w:eastAsia="en-US"/>
    </w:rPr>
  </w:style>
  <w:style w:type="paragraph" w:customStyle="1" w:styleId="Nagwek31">
    <w:name w:val="Nagłówek #3"/>
    <w:basedOn w:val="Normalny"/>
    <w:link w:val="Nagwek30"/>
    <w:qFormat/>
    <w:pPr>
      <w:widowControl w:val="0"/>
      <w:shd w:val="clear" w:color="auto" w:fill="FFFFFF"/>
      <w:suppressAutoHyphens w:val="0"/>
      <w:ind w:left="140" w:firstLine="20"/>
      <w:outlineLvl w:val="2"/>
    </w:pPr>
    <w:rPr>
      <w:rFonts w:ascii="Arial" w:eastAsia="Arial" w:hAnsi="Arial" w:cs="Arial"/>
      <w:sz w:val="19"/>
      <w:szCs w:val="19"/>
      <w:lang w:eastAsia="en-US"/>
    </w:rPr>
  </w:style>
  <w:style w:type="paragraph" w:customStyle="1" w:styleId="Nagwek21">
    <w:name w:val="Nagłówek #2"/>
    <w:basedOn w:val="Normalny"/>
    <w:link w:val="Nagwek20"/>
    <w:qFormat/>
    <w:pPr>
      <w:widowControl w:val="0"/>
      <w:shd w:val="clear" w:color="auto" w:fill="FFFFFF"/>
      <w:suppressAutoHyphens w:val="0"/>
      <w:ind w:left="7860"/>
      <w:jc w:val="both"/>
      <w:outlineLvl w:val="1"/>
    </w:pPr>
    <w:rPr>
      <w:rFonts w:ascii="Arial" w:eastAsia="Arial" w:hAnsi="Arial" w:cs="Arial"/>
      <w:i/>
      <w:iCs/>
      <w:sz w:val="22"/>
      <w:szCs w:val="22"/>
      <w:lang w:eastAsia="en-US"/>
    </w:rPr>
  </w:style>
  <w:style w:type="paragraph" w:customStyle="1" w:styleId="Podpistabeli0">
    <w:name w:val="Podpis tabeli"/>
    <w:basedOn w:val="Normalny"/>
    <w:link w:val="Podpistabeli"/>
    <w:qFormat/>
    <w:pPr>
      <w:widowControl w:val="0"/>
      <w:shd w:val="clear" w:color="auto" w:fill="FFFFFF"/>
      <w:suppressAutoHyphens w:val="0"/>
    </w:pPr>
    <w:rPr>
      <w:rFonts w:ascii="Arial" w:eastAsia="Arial" w:hAnsi="Arial" w:cs="Arial"/>
      <w:i/>
      <w:iCs/>
      <w:sz w:val="15"/>
      <w:szCs w:val="15"/>
      <w:lang w:eastAsia="en-US"/>
    </w:rPr>
  </w:style>
  <w:style w:type="paragraph" w:customStyle="1" w:styleId="Podpisobrazu0">
    <w:name w:val="Podpis obrazu"/>
    <w:basedOn w:val="Normalny"/>
    <w:link w:val="Podpisobrazu"/>
    <w:qFormat/>
    <w:pPr>
      <w:widowControl w:val="0"/>
      <w:shd w:val="clear" w:color="auto" w:fill="FFFFFF"/>
      <w:suppressAutoHyphens w:val="0"/>
    </w:pPr>
    <w:rPr>
      <w:rFonts w:ascii="Arial" w:eastAsia="Arial" w:hAnsi="Arial" w:cs="Arial"/>
      <w:sz w:val="22"/>
      <w:szCs w:val="22"/>
      <w:lang w:eastAsia="en-US"/>
    </w:rPr>
  </w:style>
  <w:style w:type="paragraph" w:customStyle="1" w:styleId="xl65">
    <w:name w:val="xl65"/>
    <w:basedOn w:val="Normalny"/>
    <w:qFormat/>
    <w:pPr>
      <w:suppressAutoHyphens w:val="0"/>
      <w:spacing w:before="280" w:after="280"/>
      <w:textAlignment w:val="center"/>
    </w:pPr>
    <w:rPr>
      <w:rFonts w:ascii="Arial" w:hAnsi="Arial" w:cs="Arial"/>
      <w:sz w:val="20"/>
      <w:lang w:eastAsia="pl-PL"/>
    </w:rPr>
  </w:style>
  <w:style w:type="paragraph" w:customStyle="1" w:styleId="xl66">
    <w:name w:val="xl66"/>
    <w:basedOn w:val="Normalny"/>
    <w:qFormat/>
    <w:pPr>
      <w:suppressAutoHyphens w:val="0"/>
      <w:spacing w:before="280" w:after="280"/>
      <w:textAlignment w:val="center"/>
    </w:pPr>
    <w:rPr>
      <w:rFonts w:ascii="Arial" w:hAnsi="Arial" w:cs="Arial"/>
      <w:sz w:val="20"/>
      <w:lang w:eastAsia="pl-PL"/>
    </w:rPr>
  </w:style>
  <w:style w:type="paragraph" w:customStyle="1" w:styleId="xl67">
    <w:name w:val="xl67"/>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Calibri" w:hAnsi="Calibri" w:cs="Calibri"/>
      <w:szCs w:val="24"/>
      <w:lang w:eastAsia="pl-PL"/>
    </w:rPr>
  </w:style>
  <w:style w:type="paragraph" w:customStyle="1" w:styleId="xl68">
    <w:name w:val="xl68"/>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Calibri" w:hAnsi="Calibri" w:cs="Calibri"/>
      <w:szCs w:val="24"/>
      <w:lang w:eastAsia="pl-PL"/>
    </w:rPr>
  </w:style>
  <w:style w:type="paragraph" w:customStyle="1" w:styleId="xl69">
    <w:name w:val="xl69"/>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Calibri" w:hAnsi="Calibri" w:cs="Calibri"/>
      <w:szCs w:val="24"/>
      <w:lang w:eastAsia="pl-PL"/>
    </w:rPr>
  </w:style>
  <w:style w:type="paragraph" w:customStyle="1" w:styleId="xl70">
    <w:name w:val="xl70"/>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Calibri" w:hAnsi="Calibri" w:cs="Calibri"/>
      <w:szCs w:val="24"/>
      <w:lang w:eastAsia="pl-PL"/>
    </w:rPr>
  </w:style>
  <w:style w:type="paragraph" w:customStyle="1" w:styleId="xl71">
    <w:name w:val="xl71"/>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Calibri" w:hAnsi="Calibri" w:cs="Calibri"/>
      <w:szCs w:val="24"/>
      <w:lang w:eastAsia="pl-PL"/>
    </w:rPr>
  </w:style>
  <w:style w:type="paragraph" w:customStyle="1" w:styleId="xl72">
    <w:name w:val="xl72"/>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Arial" w:hAnsi="Arial" w:cs="Arial"/>
      <w:sz w:val="20"/>
      <w:lang w:eastAsia="pl-PL"/>
    </w:rPr>
  </w:style>
  <w:style w:type="paragraph" w:customStyle="1" w:styleId="xl73">
    <w:name w:val="xl73"/>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Calibri" w:hAnsi="Calibri" w:cs="Calibri"/>
      <w:szCs w:val="24"/>
      <w:lang w:eastAsia="pl-PL"/>
    </w:rPr>
  </w:style>
  <w:style w:type="paragraph" w:customStyle="1" w:styleId="xl74">
    <w:name w:val="xl74"/>
    <w:basedOn w:val="Normalny"/>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textAlignment w:val="center"/>
    </w:pPr>
    <w:rPr>
      <w:rFonts w:ascii="Calibri" w:hAnsi="Calibri" w:cs="Calibri"/>
      <w:szCs w:val="24"/>
      <w:lang w:eastAsia="pl-PL"/>
    </w:rPr>
  </w:style>
  <w:style w:type="paragraph" w:customStyle="1" w:styleId="xl75">
    <w:name w:val="xl75"/>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Calibri" w:hAnsi="Calibri" w:cs="Calibri"/>
      <w:szCs w:val="24"/>
      <w:lang w:eastAsia="pl-PL"/>
    </w:rPr>
  </w:style>
  <w:style w:type="paragraph" w:customStyle="1" w:styleId="xl76">
    <w:name w:val="xl76"/>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Calibri" w:hAnsi="Calibri" w:cs="Calibri"/>
      <w:szCs w:val="24"/>
      <w:lang w:eastAsia="pl-PL"/>
    </w:rPr>
  </w:style>
  <w:style w:type="paragraph" w:customStyle="1" w:styleId="xl77">
    <w:name w:val="xl77"/>
    <w:basedOn w:val="Normalny"/>
    <w:qFormat/>
    <w:pPr>
      <w:suppressAutoHyphens w:val="0"/>
      <w:spacing w:before="280" w:after="280"/>
      <w:jc w:val="center"/>
      <w:textAlignment w:val="center"/>
    </w:pPr>
    <w:rPr>
      <w:rFonts w:ascii="Arial" w:hAnsi="Arial" w:cs="Arial"/>
      <w:sz w:val="20"/>
      <w:lang w:eastAsia="pl-PL"/>
    </w:rPr>
  </w:style>
  <w:style w:type="paragraph" w:customStyle="1" w:styleId="xl78">
    <w:name w:val="xl78"/>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sz w:val="20"/>
      <w:lang w:eastAsia="pl-PL"/>
    </w:rPr>
  </w:style>
  <w:style w:type="paragraph" w:customStyle="1" w:styleId="xl79">
    <w:name w:val="xl79"/>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sz w:val="20"/>
      <w:lang w:eastAsia="pl-PL"/>
    </w:rPr>
  </w:style>
  <w:style w:type="paragraph" w:customStyle="1" w:styleId="xl80">
    <w:name w:val="xl80"/>
    <w:basedOn w:val="Normalny"/>
    <w:qFormat/>
    <w:pPr>
      <w:pBdr>
        <w:top w:val="single" w:sz="4" w:space="0" w:color="000000"/>
        <w:left w:val="single" w:sz="4" w:space="0" w:color="000000"/>
        <w:bottom w:val="single" w:sz="4" w:space="0" w:color="000000"/>
        <w:right w:val="single" w:sz="4" w:space="0" w:color="000000"/>
      </w:pBdr>
      <w:shd w:val="clear" w:color="auto" w:fill="FFFF00"/>
      <w:suppressAutoHyphens w:val="0"/>
      <w:spacing w:before="280" w:after="280"/>
      <w:jc w:val="center"/>
      <w:textAlignment w:val="center"/>
    </w:pPr>
    <w:rPr>
      <w:rFonts w:ascii="Arial" w:hAnsi="Arial" w:cs="Arial"/>
      <w:sz w:val="20"/>
      <w:lang w:eastAsia="pl-PL"/>
    </w:rPr>
  </w:style>
  <w:style w:type="paragraph" w:customStyle="1" w:styleId="xl81">
    <w:name w:val="xl81"/>
    <w:basedOn w:val="Normalny"/>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textAlignment w:val="center"/>
    </w:pPr>
    <w:rPr>
      <w:rFonts w:ascii="Calibri" w:hAnsi="Calibri" w:cs="Calibri"/>
      <w:szCs w:val="24"/>
      <w:lang w:eastAsia="pl-PL"/>
    </w:rPr>
  </w:style>
  <w:style w:type="paragraph" w:customStyle="1" w:styleId="xl82">
    <w:name w:val="xl82"/>
    <w:basedOn w:val="Normalny"/>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textAlignment w:val="center"/>
    </w:pPr>
    <w:rPr>
      <w:rFonts w:ascii="Calibri" w:hAnsi="Calibri" w:cs="Calibri"/>
      <w:szCs w:val="24"/>
      <w:lang w:eastAsia="pl-PL"/>
    </w:rPr>
  </w:style>
  <w:style w:type="paragraph" w:customStyle="1" w:styleId="xl83">
    <w:name w:val="xl83"/>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Calibri" w:hAnsi="Calibri" w:cs="Calibri"/>
      <w:szCs w:val="24"/>
      <w:lang w:eastAsia="pl-PL"/>
    </w:rPr>
  </w:style>
  <w:style w:type="paragraph" w:customStyle="1" w:styleId="xl84">
    <w:name w:val="xl84"/>
    <w:basedOn w:val="Normalny"/>
    <w:qFormat/>
    <w:pPr>
      <w:pBdr>
        <w:top w:val="single" w:sz="4" w:space="0" w:color="000000"/>
        <w:left w:val="single" w:sz="4" w:space="0" w:color="000000"/>
        <w:bottom w:val="single" w:sz="4" w:space="0" w:color="000000"/>
        <w:right w:val="single" w:sz="4" w:space="0" w:color="000000"/>
      </w:pBdr>
      <w:shd w:val="clear" w:color="auto" w:fill="FFFF00"/>
      <w:suppressAutoHyphens w:val="0"/>
      <w:spacing w:before="280" w:after="280"/>
      <w:textAlignment w:val="center"/>
    </w:pPr>
    <w:rPr>
      <w:rFonts w:ascii="Calibri" w:hAnsi="Calibri" w:cs="Calibri"/>
      <w:szCs w:val="24"/>
      <w:lang w:eastAsia="pl-PL"/>
    </w:rPr>
  </w:style>
  <w:style w:type="paragraph" w:customStyle="1" w:styleId="xl85">
    <w:name w:val="xl85"/>
    <w:basedOn w:val="Normalny"/>
    <w:qFormat/>
    <w:pPr>
      <w:pBdr>
        <w:top w:val="single" w:sz="4" w:space="0" w:color="000000"/>
        <w:left w:val="single" w:sz="4" w:space="0" w:color="000000"/>
        <w:bottom w:val="single" w:sz="4" w:space="0" w:color="000000"/>
        <w:right w:val="single" w:sz="4" w:space="0" w:color="000000"/>
      </w:pBdr>
      <w:shd w:val="clear" w:color="auto" w:fill="FFFF00"/>
      <w:suppressAutoHyphens w:val="0"/>
      <w:spacing w:before="280" w:after="280"/>
      <w:textAlignment w:val="center"/>
    </w:pPr>
    <w:rPr>
      <w:rFonts w:ascii="Calibri" w:hAnsi="Calibri" w:cs="Calibri"/>
      <w:szCs w:val="24"/>
      <w:lang w:eastAsia="pl-PL"/>
    </w:rPr>
  </w:style>
  <w:style w:type="paragraph" w:customStyle="1" w:styleId="xl86">
    <w:name w:val="xl86"/>
    <w:basedOn w:val="Normalny"/>
    <w:qFormat/>
    <w:pPr>
      <w:pBdr>
        <w:top w:val="single" w:sz="4" w:space="0" w:color="000000"/>
        <w:left w:val="single" w:sz="4" w:space="0" w:color="000000"/>
        <w:bottom w:val="single" w:sz="4" w:space="0" w:color="000000"/>
        <w:right w:val="single" w:sz="4" w:space="0" w:color="000000"/>
      </w:pBdr>
      <w:shd w:val="clear" w:color="auto" w:fill="92D050"/>
      <w:suppressAutoHyphens w:val="0"/>
      <w:spacing w:before="280" w:after="280"/>
      <w:jc w:val="center"/>
      <w:textAlignment w:val="center"/>
    </w:pPr>
    <w:rPr>
      <w:rFonts w:ascii="Arial" w:hAnsi="Arial" w:cs="Arial"/>
      <w:b/>
      <w:bCs/>
      <w:sz w:val="20"/>
      <w:lang w:eastAsia="pl-PL"/>
    </w:rPr>
  </w:style>
  <w:style w:type="paragraph" w:customStyle="1" w:styleId="xl87">
    <w:name w:val="xl87"/>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b/>
      <w:bCs/>
      <w:sz w:val="20"/>
      <w:lang w:eastAsia="pl-PL"/>
    </w:rPr>
  </w:style>
  <w:style w:type="paragraph" w:customStyle="1" w:styleId="xl88">
    <w:name w:val="xl88"/>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Calibri" w:hAnsi="Calibri" w:cs="Calibri"/>
      <w:b/>
      <w:bCs/>
      <w:szCs w:val="24"/>
      <w:lang w:eastAsia="pl-PL"/>
    </w:rPr>
  </w:style>
  <w:style w:type="paragraph" w:customStyle="1" w:styleId="xl89">
    <w:name w:val="xl89"/>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Calibri" w:hAnsi="Calibri" w:cs="Calibri"/>
      <w:b/>
      <w:bCs/>
      <w:szCs w:val="24"/>
      <w:lang w:eastAsia="pl-PL"/>
    </w:rPr>
  </w:style>
  <w:style w:type="paragraph" w:customStyle="1" w:styleId="xl90">
    <w:name w:val="xl90"/>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b/>
      <w:bCs/>
      <w:sz w:val="20"/>
      <w:lang w:eastAsia="pl-PL"/>
    </w:rPr>
  </w:style>
  <w:style w:type="paragraph" w:customStyle="1" w:styleId="xl91">
    <w:name w:val="xl91"/>
    <w:basedOn w:val="Normalny"/>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textAlignment w:val="center"/>
    </w:pPr>
    <w:rPr>
      <w:rFonts w:ascii="Calibri" w:hAnsi="Calibri" w:cs="Calibri"/>
      <w:b/>
      <w:bCs/>
      <w:szCs w:val="24"/>
      <w:lang w:eastAsia="pl-PL"/>
    </w:rPr>
  </w:style>
  <w:style w:type="paragraph" w:customStyle="1" w:styleId="xl92">
    <w:name w:val="xl92"/>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Calibri" w:hAnsi="Calibri" w:cs="Calibri"/>
      <w:b/>
      <w:bCs/>
      <w:szCs w:val="24"/>
      <w:lang w:eastAsia="pl-PL"/>
    </w:rPr>
  </w:style>
  <w:style w:type="paragraph" w:customStyle="1" w:styleId="xl93">
    <w:name w:val="xl93"/>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b/>
      <w:bCs/>
      <w:sz w:val="20"/>
      <w:lang w:eastAsia="pl-PL"/>
    </w:rPr>
  </w:style>
  <w:style w:type="paragraph" w:customStyle="1" w:styleId="xl94">
    <w:name w:val="xl94"/>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Calibri" w:hAnsi="Calibri" w:cs="Calibri"/>
      <w:b/>
      <w:bCs/>
      <w:szCs w:val="24"/>
      <w:lang w:eastAsia="pl-PL"/>
    </w:rPr>
  </w:style>
  <w:style w:type="paragraph" w:customStyle="1" w:styleId="xl95">
    <w:name w:val="xl95"/>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Calibri" w:hAnsi="Calibri" w:cs="Calibri"/>
      <w:b/>
      <w:bCs/>
      <w:szCs w:val="24"/>
      <w:lang w:eastAsia="pl-PL"/>
    </w:rPr>
  </w:style>
  <w:style w:type="paragraph" w:customStyle="1" w:styleId="xl96">
    <w:name w:val="xl96"/>
    <w:basedOn w:val="Normalny"/>
    <w:qFormat/>
    <w:pPr>
      <w:suppressAutoHyphens w:val="0"/>
      <w:spacing w:before="280" w:after="280"/>
      <w:textAlignment w:val="center"/>
    </w:pPr>
    <w:rPr>
      <w:szCs w:val="24"/>
      <w:lang w:eastAsia="pl-PL"/>
    </w:rPr>
  </w:style>
  <w:style w:type="paragraph" w:customStyle="1" w:styleId="xl97">
    <w:name w:val="xl97"/>
    <w:basedOn w:val="Normalny"/>
    <w:qFormat/>
    <w:pPr>
      <w:suppressAutoHyphens w:val="0"/>
      <w:spacing w:before="280" w:after="280"/>
      <w:textAlignment w:val="center"/>
    </w:pPr>
    <w:rPr>
      <w:b/>
      <w:bCs/>
      <w:szCs w:val="24"/>
      <w:lang w:eastAsia="pl-PL"/>
    </w:rPr>
  </w:style>
  <w:style w:type="paragraph" w:customStyle="1" w:styleId="xl98">
    <w:name w:val="xl98"/>
    <w:basedOn w:val="Normalny"/>
    <w:qFormat/>
    <w:pPr>
      <w:suppressAutoHyphens w:val="0"/>
      <w:spacing w:before="280" w:after="280"/>
      <w:textAlignment w:val="center"/>
    </w:pPr>
    <w:rPr>
      <w:szCs w:val="24"/>
      <w:lang w:eastAsia="pl-PL"/>
    </w:rPr>
  </w:style>
  <w:style w:type="paragraph" w:customStyle="1" w:styleId="xl99">
    <w:name w:val="xl99"/>
    <w:basedOn w:val="Normalny"/>
    <w:qFormat/>
    <w:pPr>
      <w:suppressAutoHyphens w:val="0"/>
      <w:spacing w:before="280" w:after="280"/>
      <w:textAlignment w:val="center"/>
    </w:pPr>
    <w:rPr>
      <w:b/>
      <w:bCs/>
      <w:szCs w:val="24"/>
      <w:lang w:eastAsia="pl-PL"/>
    </w:rPr>
  </w:style>
  <w:style w:type="paragraph" w:customStyle="1" w:styleId="xl100">
    <w:name w:val="xl100"/>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Calibri" w:hAnsi="Calibri" w:cs="Calibri"/>
      <w:b/>
      <w:bCs/>
      <w:sz w:val="20"/>
      <w:lang w:eastAsia="pl-PL"/>
    </w:rPr>
  </w:style>
  <w:style w:type="paragraph" w:customStyle="1" w:styleId="xl101">
    <w:name w:val="xl101"/>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Calibri" w:hAnsi="Calibri" w:cs="Calibri"/>
      <w:b/>
      <w:bCs/>
      <w:sz w:val="20"/>
      <w:lang w:eastAsia="pl-PL"/>
    </w:rPr>
  </w:style>
  <w:style w:type="paragraph" w:customStyle="1" w:styleId="xl102">
    <w:name w:val="xl102"/>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Calibri" w:hAnsi="Calibri" w:cs="Calibri"/>
      <w:sz w:val="20"/>
      <w:lang w:eastAsia="pl-PL"/>
    </w:rPr>
  </w:style>
  <w:style w:type="paragraph" w:customStyle="1" w:styleId="xl103">
    <w:name w:val="xl103"/>
    <w:basedOn w:val="Normalny"/>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rFonts w:ascii="Calibri" w:hAnsi="Calibri" w:cs="Calibri"/>
      <w:b/>
      <w:bCs/>
      <w:szCs w:val="24"/>
      <w:lang w:eastAsia="pl-PL"/>
    </w:rPr>
  </w:style>
  <w:style w:type="paragraph" w:customStyle="1" w:styleId="xl104">
    <w:name w:val="xl104"/>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Calibri" w:hAnsi="Calibri" w:cs="Calibri"/>
      <w:b/>
      <w:bCs/>
      <w:szCs w:val="24"/>
      <w:lang w:eastAsia="pl-PL"/>
    </w:rPr>
  </w:style>
  <w:style w:type="paragraph" w:customStyle="1" w:styleId="xl105">
    <w:name w:val="xl105"/>
    <w:basedOn w:val="Normalny"/>
    <w:qFormat/>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b/>
      <w:bCs/>
      <w:szCs w:val="24"/>
      <w:lang w:eastAsia="pl-PL"/>
    </w:rPr>
  </w:style>
  <w:style w:type="paragraph" w:customStyle="1" w:styleId="Normalny1">
    <w:name w:val="Normalny1"/>
    <w:qFormat/>
    <w:rPr>
      <w:rFonts w:ascii="Times New Roman" w:eastAsia="Times New Roman" w:hAnsi="Times New Roman" w:cs="Times New Roman"/>
      <w:color w:val="000000"/>
      <w:sz w:val="20"/>
      <w:szCs w:val="20"/>
      <w:lang w:eastAsia="pl-PL"/>
    </w:rPr>
  </w:style>
  <w:style w:type="paragraph" w:customStyle="1" w:styleId="Styl">
    <w:name w:val="Styl"/>
    <w:qFormat/>
    <w:rPr>
      <w:rFonts w:ascii="Times New Roman" w:eastAsia="Times New Roman" w:hAnsi="Times New Roman" w:cs="Times New Roman"/>
      <w:sz w:val="24"/>
      <w:szCs w:val="24"/>
      <w:lang w:eastAsia="pl-PL"/>
    </w:rPr>
  </w:style>
  <w:style w:type="paragraph" w:customStyle="1" w:styleId="Stopka1">
    <w:name w:val="Stopka1"/>
    <w:basedOn w:val="Normalny"/>
    <w:qFormat/>
    <w:pPr>
      <w:tabs>
        <w:tab w:val="center" w:pos="4536"/>
        <w:tab w:val="right" w:pos="9072"/>
      </w:tabs>
      <w:suppressAutoHyphens w:val="0"/>
    </w:pPr>
    <w:rPr>
      <w:rFonts w:ascii="Courier New" w:eastAsia="Courier New" w:hAnsi="Courier New" w:cs="Courier New"/>
      <w:color w:val="000000"/>
      <w:szCs w:val="24"/>
      <w:lang w:eastAsia="pl-PL" w:bidi="pl-PL"/>
    </w:rPr>
  </w:style>
  <w:style w:type="paragraph" w:styleId="Mapadokumentu">
    <w:name w:val="Document Map"/>
    <w:basedOn w:val="Normalny"/>
    <w:link w:val="MapadokumentuZnak"/>
    <w:qFormat/>
    <w:rPr>
      <w:rFonts w:ascii="Segoe UI" w:hAnsi="Segoe UI" w:cs="Segoe UI"/>
      <w:sz w:val="16"/>
      <w:szCs w:val="16"/>
      <w:lang w:eastAsia="ar-SA"/>
    </w:rPr>
  </w:style>
  <w:style w:type="paragraph" w:styleId="Tekstprzypisukocowego">
    <w:name w:val="endnote text"/>
    <w:basedOn w:val="Normalny"/>
    <w:link w:val="TekstprzypisukocowegoZnak"/>
    <w:rPr>
      <w:sz w:val="20"/>
    </w:rPr>
  </w:style>
  <w:style w:type="paragraph" w:styleId="Poprawka">
    <w:name w:val="Revision"/>
    <w:qFormat/>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8552</Words>
  <Characters>51312</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Karsznia</dc:creator>
  <dc:description/>
  <cp:lastModifiedBy>Anna Gąska</cp:lastModifiedBy>
  <cp:revision>3</cp:revision>
  <dcterms:created xsi:type="dcterms:W3CDTF">2024-10-21T06:14:00Z</dcterms:created>
  <dcterms:modified xsi:type="dcterms:W3CDTF">2024-10-22T06:18:00Z</dcterms:modified>
  <dc:language>pl-PL</dc:language>
</cp:coreProperties>
</file>