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91" w:rsidRDefault="004E6A33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7 do SWZ</w:t>
      </w:r>
    </w:p>
    <w:p w:rsidR="00516291" w:rsidRDefault="004E6A33">
      <w:pPr>
        <w:tabs>
          <w:tab w:val="left" w:pos="4125"/>
        </w:tabs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UMOWA NR </w:t>
      </w:r>
      <w:r>
        <w:rPr>
          <w:rFonts w:cstheme="minorHAnsi"/>
          <w:sz w:val="24"/>
          <w:szCs w:val="24"/>
        </w:rPr>
        <w:t>......................................</w:t>
      </w:r>
    </w:p>
    <w:p w:rsidR="00516291" w:rsidRDefault="00516291">
      <w:pPr>
        <w:tabs>
          <w:tab w:val="left" w:pos="4125"/>
        </w:tabs>
        <w:spacing w:after="0"/>
        <w:jc w:val="both"/>
        <w:rPr>
          <w:rFonts w:cstheme="minorHAnsi"/>
          <w:sz w:val="24"/>
          <w:szCs w:val="24"/>
        </w:rPr>
      </w:pPr>
    </w:p>
    <w:p w:rsidR="00516291" w:rsidRDefault="004E6A33">
      <w:pPr>
        <w:tabs>
          <w:tab w:val="left" w:pos="4125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 ……...................  w Lublinie, między:</w:t>
      </w:r>
    </w:p>
    <w:p w:rsidR="00516291" w:rsidRDefault="00516291">
      <w:pPr>
        <w:tabs>
          <w:tab w:val="left" w:pos="4125"/>
        </w:tabs>
        <w:spacing w:after="0"/>
        <w:jc w:val="both"/>
        <w:rPr>
          <w:rFonts w:cstheme="minorHAnsi"/>
          <w:sz w:val="24"/>
          <w:szCs w:val="24"/>
        </w:rPr>
      </w:pPr>
    </w:p>
    <w:p w:rsidR="00516291" w:rsidRDefault="004E6A33">
      <w:pPr>
        <w:tabs>
          <w:tab w:val="left" w:pos="4125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Katolickim Uniwersytetem Lubelskim Jana Pawła II, Al. Racławickie 14, 20-950 Lublin, NIP: 712-016-10-05, REGON: 000514064 - </w:t>
      </w:r>
      <w:r>
        <w:rPr>
          <w:rFonts w:cstheme="minorHAnsi"/>
          <w:sz w:val="24"/>
          <w:szCs w:val="24"/>
        </w:rPr>
        <w:t>zwanym dalej Zamawiającym - reprezentowanym przez: .....................................................................................</w:t>
      </w:r>
    </w:p>
    <w:p w:rsidR="00516291" w:rsidRDefault="004E6A33">
      <w:pPr>
        <w:tabs>
          <w:tab w:val="left" w:pos="4125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</w:p>
    <w:p w:rsidR="00516291" w:rsidRDefault="004E6A33">
      <w:pPr>
        <w:spacing w:after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*gdy kontrahentem jest spółka prawa handlowego:</w:t>
      </w:r>
    </w:p>
    <w:p w:rsidR="00516291" w:rsidRDefault="004E6A3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spółką pod firmą „…” </w:t>
      </w:r>
      <w:r>
        <w:rPr>
          <w:rFonts w:cstheme="minorHAnsi"/>
          <w:sz w:val="24"/>
          <w:szCs w:val="24"/>
        </w:rPr>
        <w:t xml:space="preserve">z siedzibą w ... </w:t>
      </w:r>
      <w:r>
        <w:rPr>
          <w:rFonts w:cstheme="minorHAnsi"/>
          <w:i/>
          <w:sz w:val="24"/>
          <w:szCs w:val="24"/>
        </w:rPr>
        <w:t>(wpisać nazwę miasta/miejscowoś</w:t>
      </w:r>
      <w:r>
        <w:rPr>
          <w:rFonts w:cstheme="minorHAnsi"/>
          <w:i/>
          <w:sz w:val="24"/>
          <w:szCs w:val="24"/>
        </w:rPr>
        <w:t>ci)</w:t>
      </w:r>
      <w:r>
        <w:rPr>
          <w:rFonts w:cstheme="minorHAnsi"/>
          <w:sz w:val="24"/>
          <w:szCs w:val="24"/>
        </w:rPr>
        <w:t xml:space="preserve">, ul. …1, ………………. </w:t>
      </w:r>
      <w:r>
        <w:rPr>
          <w:rFonts w:cstheme="minorHAnsi"/>
          <w:i/>
          <w:sz w:val="24"/>
          <w:szCs w:val="24"/>
        </w:rPr>
        <w:t>(wpisać adres)</w:t>
      </w:r>
      <w:r>
        <w:rPr>
          <w:rFonts w:cstheme="minorHAnsi"/>
          <w:sz w:val="24"/>
          <w:szCs w:val="24"/>
        </w:rPr>
        <w:t>, wpisaną do Rejestru Przedsiębiorców Krajowego Rejestru Sądowego pod numerem KRS ... – zgodnie z wydrukiem z Centralnej Informacji Krajowego Rejestru Sądowego, stanowiącym załącznik nr ... do umowy, NIP ………….., REGON ………</w:t>
      </w:r>
      <w:r>
        <w:rPr>
          <w:rFonts w:cstheme="minorHAnsi"/>
          <w:sz w:val="24"/>
          <w:szCs w:val="24"/>
        </w:rPr>
        <w:t xml:space="preserve">…………….., zwaną dalej </w:t>
      </w:r>
      <w:r>
        <w:rPr>
          <w:rFonts w:cstheme="minorHAnsi"/>
          <w:b/>
          <w:sz w:val="24"/>
          <w:szCs w:val="24"/>
        </w:rPr>
        <w:t>„Wykonawcą”</w:t>
      </w:r>
      <w:r>
        <w:rPr>
          <w:rFonts w:cstheme="minorHAnsi"/>
          <w:sz w:val="24"/>
          <w:szCs w:val="24"/>
        </w:rPr>
        <w:t>, reprezentowaną przez ..........</w:t>
      </w:r>
      <w:r>
        <w:rPr>
          <w:rStyle w:val="Zakotwiczenieprzypisudolnego"/>
          <w:rFonts w:cstheme="minorHAnsi"/>
          <w:sz w:val="24"/>
          <w:szCs w:val="24"/>
        </w:rPr>
        <w:footnoteReference w:id="1"/>
      </w:r>
      <w:r>
        <w:rPr>
          <w:rFonts w:cstheme="minorHAnsi"/>
          <w:sz w:val="24"/>
          <w:szCs w:val="24"/>
        </w:rPr>
        <w:t>/reprezentowaną przez … działającą/-ego na podstawie pełnomocnictwa, stanowiącego załącznik nr ..... do umowy</w:t>
      </w:r>
      <w:r>
        <w:rPr>
          <w:rStyle w:val="Zakotwiczenieprzypisudolnego"/>
          <w:rFonts w:cstheme="minorHAnsi"/>
          <w:sz w:val="24"/>
          <w:szCs w:val="24"/>
        </w:rPr>
        <w:footnoteReference w:id="2"/>
      </w:r>
      <w:r>
        <w:rPr>
          <w:rFonts w:cstheme="minorHAnsi"/>
          <w:sz w:val="24"/>
          <w:szCs w:val="24"/>
        </w:rPr>
        <w:t>,</w:t>
      </w:r>
    </w:p>
    <w:p w:rsidR="00516291" w:rsidRDefault="004E6A3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*gdy kontrahentem jest osoba fizyczna prowadząca działalność gospodarczą</w:t>
      </w:r>
      <w:r>
        <w:rPr>
          <w:rFonts w:cstheme="minorHAnsi"/>
          <w:sz w:val="24"/>
          <w:szCs w:val="24"/>
        </w:rPr>
        <w:t>:</w:t>
      </w:r>
    </w:p>
    <w:p w:rsidR="00516291" w:rsidRDefault="004E6A3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Pani</w:t>
      </w:r>
      <w:r>
        <w:rPr>
          <w:rFonts w:cstheme="minorHAnsi"/>
          <w:b/>
          <w:sz w:val="24"/>
          <w:szCs w:val="24"/>
        </w:rPr>
        <w:t xml:space="preserve">ą/Panem …, </w:t>
      </w:r>
      <w:r>
        <w:rPr>
          <w:rFonts w:cstheme="minorHAnsi"/>
          <w:sz w:val="24"/>
          <w:szCs w:val="24"/>
        </w:rPr>
        <w:t xml:space="preserve">legitymującą/-ym się dowodem osobistym seria i numer …, PESEL …, zamieszkałą/-ym pod adresem …, prowadzącą/-ym działalność gospodarczą pod firmą „…” z siedzibą w … </w:t>
      </w:r>
      <w:r>
        <w:rPr>
          <w:rFonts w:cstheme="minorHAnsi"/>
          <w:i/>
          <w:sz w:val="24"/>
          <w:szCs w:val="24"/>
        </w:rPr>
        <w:t>(wpisać nazwę miasta/miejscowości)</w:t>
      </w:r>
      <w:r>
        <w:rPr>
          <w:rFonts w:cstheme="minorHAnsi"/>
          <w:sz w:val="24"/>
          <w:szCs w:val="24"/>
        </w:rPr>
        <w:t xml:space="preserve">, ul. ……………….. </w:t>
      </w:r>
      <w:r>
        <w:rPr>
          <w:rFonts w:cstheme="minorHAnsi"/>
          <w:i/>
          <w:sz w:val="24"/>
          <w:szCs w:val="24"/>
        </w:rPr>
        <w:t>(wpisać adres)</w:t>
      </w:r>
      <w:r>
        <w:rPr>
          <w:rFonts w:cstheme="minorHAnsi"/>
          <w:sz w:val="24"/>
          <w:szCs w:val="24"/>
        </w:rPr>
        <w:t>, – zgodnie z wydr</w:t>
      </w:r>
      <w:r>
        <w:rPr>
          <w:rFonts w:cstheme="minorHAnsi"/>
          <w:sz w:val="24"/>
          <w:szCs w:val="24"/>
        </w:rPr>
        <w:t xml:space="preserve">ukiem z Centralnej Ewidencji i Informacji o Działalności Gospodarczej, stanowiącym załącznik nr ... do umowy, NIP ……………, REGON …………., zwaną/-ym dalej </w:t>
      </w:r>
      <w:r>
        <w:rPr>
          <w:rFonts w:cstheme="minorHAnsi"/>
          <w:b/>
          <w:sz w:val="24"/>
          <w:szCs w:val="24"/>
        </w:rPr>
        <w:t>„Wykonawcą”</w:t>
      </w:r>
      <w:r>
        <w:rPr>
          <w:rFonts w:cstheme="minorHAnsi"/>
          <w:b/>
          <w:i/>
          <w:sz w:val="24"/>
          <w:szCs w:val="24"/>
        </w:rPr>
        <w:t>,</w:t>
      </w:r>
    </w:p>
    <w:p w:rsidR="00516291" w:rsidRDefault="004E6A3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reprezentowaną/-ym przez … działającą/-ego na podstawie pełnomocnictwa, stanowiącego załączni</w:t>
      </w:r>
      <w:r>
        <w:rPr>
          <w:rFonts w:cstheme="minorHAnsi"/>
          <w:sz w:val="24"/>
          <w:szCs w:val="24"/>
        </w:rPr>
        <w:t>k nr .... do umowy</w:t>
      </w:r>
      <w:r>
        <w:rPr>
          <w:rStyle w:val="Zakotwiczenieprzypisudolnego"/>
          <w:rFonts w:cstheme="minorHAnsi"/>
          <w:sz w:val="24"/>
          <w:szCs w:val="24"/>
        </w:rPr>
        <w:footnoteReference w:id="3"/>
      </w:r>
      <w:r>
        <w:rPr>
          <w:rFonts w:cstheme="minorHAnsi"/>
          <w:sz w:val="24"/>
          <w:szCs w:val="24"/>
        </w:rPr>
        <w:t xml:space="preserve">,  zwanymi dalej </w:t>
      </w:r>
      <w:r>
        <w:rPr>
          <w:rFonts w:cstheme="minorHAnsi"/>
          <w:b/>
          <w:sz w:val="24"/>
          <w:szCs w:val="24"/>
        </w:rPr>
        <w:t>„Stroną”</w:t>
      </w:r>
      <w:r>
        <w:rPr>
          <w:rFonts w:cstheme="minorHAnsi"/>
          <w:sz w:val="24"/>
          <w:szCs w:val="24"/>
        </w:rPr>
        <w:t>,</w:t>
      </w:r>
    </w:p>
    <w:p w:rsidR="00516291" w:rsidRDefault="004E6A3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łącznie „Stronami”.</w:t>
      </w:r>
    </w:p>
    <w:p w:rsidR="00516291" w:rsidRDefault="00516291">
      <w:pPr>
        <w:spacing w:after="0"/>
        <w:rPr>
          <w:rFonts w:cstheme="minorHAnsi"/>
          <w:sz w:val="24"/>
          <w:szCs w:val="24"/>
        </w:rPr>
      </w:pPr>
    </w:p>
    <w:p w:rsidR="00516291" w:rsidRDefault="004E6A33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Przedmiot Umowy jest realizowany i finansowany w ramach projektów: „Regionalny Program Rozwoju Katolickiego Uniwersytetu Lubelskiego Jana Pawła II", dofinansowanego z Funduszy Europejskich </w:t>
      </w:r>
      <w:r>
        <w:rPr>
          <w:rFonts w:cstheme="minorHAnsi"/>
          <w:i/>
          <w:sz w:val="24"/>
          <w:szCs w:val="24"/>
        </w:rPr>
        <w:t xml:space="preserve">w ramach Europejskiego Funduszu Społecznego,  umowa o dofinansowanie nr: POWR.03.05.00-00-ZR44/18-00, Zintegrowany Program Rozwoju Katolickiego Uniwersytetu Lubelskiego Jana Pawła II  dofinansowanego z Funduszy Europejskich w ramach Europejskiego Funduszu </w:t>
      </w:r>
      <w:r>
        <w:rPr>
          <w:rFonts w:cstheme="minorHAnsi"/>
          <w:i/>
          <w:sz w:val="24"/>
          <w:szCs w:val="24"/>
        </w:rPr>
        <w:t>Społecznego,  umowa o dofinansowanie nr: POWR.03.05.00-00-z043/18-00.</w:t>
      </w:r>
    </w:p>
    <w:p w:rsidR="00516291" w:rsidRDefault="004E6A3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następującej treści:</w:t>
      </w:r>
    </w:p>
    <w:p w:rsidR="00516291" w:rsidRDefault="00516291">
      <w:pPr>
        <w:widowControl w:val="0"/>
        <w:spacing w:after="0"/>
        <w:jc w:val="center"/>
        <w:rPr>
          <w:rFonts w:cstheme="minorHAnsi"/>
          <w:b/>
          <w:sz w:val="24"/>
          <w:szCs w:val="24"/>
        </w:rPr>
      </w:pPr>
    </w:p>
    <w:p w:rsidR="00516291" w:rsidRDefault="00516291">
      <w:pPr>
        <w:widowControl w:val="0"/>
        <w:spacing w:after="0"/>
        <w:jc w:val="center"/>
        <w:rPr>
          <w:rFonts w:cstheme="minorHAnsi"/>
          <w:b/>
          <w:sz w:val="24"/>
          <w:szCs w:val="24"/>
        </w:rPr>
      </w:pPr>
    </w:p>
    <w:p w:rsidR="00516291" w:rsidRDefault="00516291">
      <w:pPr>
        <w:widowControl w:val="0"/>
        <w:spacing w:after="0"/>
        <w:jc w:val="center"/>
        <w:rPr>
          <w:rFonts w:cstheme="minorHAnsi"/>
          <w:b/>
          <w:sz w:val="24"/>
          <w:szCs w:val="24"/>
        </w:rPr>
      </w:pPr>
    </w:p>
    <w:p w:rsidR="00516291" w:rsidRDefault="004E6A33">
      <w:pPr>
        <w:widowControl w:val="0"/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1. PRZEDMIOT UMOWY</w:t>
      </w:r>
    </w:p>
    <w:p w:rsidR="00516291" w:rsidRDefault="004E6A33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niniejsza została zawarta po przeprowadzeniu postępowania w trybie przetargu nieograniczonego zgodnie z ustawą Prawo zamówień publicz</w:t>
      </w:r>
      <w:r>
        <w:rPr>
          <w:rFonts w:cstheme="minorHAnsi"/>
          <w:sz w:val="24"/>
          <w:szCs w:val="24"/>
        </w:rPr>
        <w:t xml:space="preserve">nych z dnia 11 września 2019 r. </w:t>
      </w:r>
      <w:r>
        <w:rPr>
          <w:rFonts w:cstheme="minorHAnsi"/>
          <w:sz w:val="24"/>
          <w:szCs w:val="24"/>
        </w:rPr>
        <w:br/>
        <w:t xml:space="preserve">(Dz. U. 2021, poz. 1129 z późn. zm.), zwanej dalej ustawą Pzp, nr sprawy </w:t>
      </w:r>
      <w:r>
        <w:rPr>
          <w:rFonts w:cstheme="minorHAnsi"/>
          <w:b/>
          <w:sz w:val="24"/>
          <w:szCs w:val="24"/>
        </w:rPr>
        <w:t>AZP.274.PN……/2022</w:t>
      </w:r>
      <w:r>
        <w:rPr>
          <w:rFonts w:cstheme="minorHAnsi"/>
          <w:sz w:val="24"/>
          <w:szCs w:val="24"/>
        </w:rPr>
        <w:t>, na podstawie którego oferta Wykonawcy została wybrana jako najkorzystniejsza.</w:t>
      </w:r>
    </w:p>
    <w:p w:rsidR="00516291" w:rsidRDefault="004E6A33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zobowiązuje się do wykonania na rzecz Zamawiającego przedmiotu zamówienia pod nazwą „Dostawa licencji oprogramowania bazodanowego, narzędziowego oraz oprogramowania wraz z usługami asysty technicznej i wsparcia z podziałem na części: </w:t>
      </w:r>
    </w:p>
    <w:p w:rsidR="00516291" w:rsidRDefault="004E6A33">
      <w:pPr>
        <w:pStyle w:val="Akapitzlist"/>
        <w:numPr>
          <w:ilvl w:val="0"/>
          <w:numId w:val="21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Część 1: do</w:t>
      </w:r>
      <w:r>
        <w:rPr>
          <w:rFonts w:cstheme="minorHAnsi"/>
          <w:sz w:val="24"/>
          <w:szCs w:val="24"/>
        </w:rPr>
        <w:t>stawa licencji oprogramowania dla architektury 3-warstwowej wraz ze świadczeniem usług wsparcia oraz usług szkoleniowych,</w:t>
      </w:r>
    </w:p>
    <w:p w:rsidR="00516291" w:rsidRDefault="004E6A33">
      <w:pPr>
        <w:pStyle w:val="Akapitzlist"/>
        <w:numPr>
          <w:ilvl w:val="0"/>
          <w:numId w:val="21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Część 2: dostawa licencji oprogramowania analitycznego wraz ze świadczeniem usługi wsparcia technicznego”.</w:t>
      </w:r>
    </w:p>
    <w:p w:rsidR="00516291" w:rsidRDefault="004E6A33">
      <w:pPr>
        <w:pStyle w:val="Akapitzlist"/>
        <w:tabs>
          <w:tab w:val="left" w:pos="284"/>
        </w:tabs>
        <w:spacing w:after="0"/>
        <w:ind w:left="10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 zamówienia wykona</w:t>
      </w:r>
      <w:r>
        <w:rPr>
          <w:rFonts w:cstheme="minorHAnsi"/>
          <w:sz w:val="24"/>
          <w:szCs w:val="24"/>
        </w:rPr>
        <w:t xml:space="preserve">ny zostanie zgodnie z opisem przedmiotu zamówienia (zwanym dalej „OPZ”) stanowiącym </w:t>
      </w:r>
      <w:r>
        <w:rPr>
          <w:rFonts w:cstheme="minorHAnsi"/>
          <w:b/>
          <w:bCs/>
          <w:sz w:val="24"/>
          <w:szCs w:val="24"/>
        </w:rPr>
        <w:t>załącznik nr 2</w:t>
      </w:r>
      <w:r>
        <w:rPr>
          <w:rFonts w:cstheme="minorHAnsi"/>
          <w:sz w:val="24"/>
          <w:szCs w:val="24"/>
        </w:rPr>
        <w:t xml:space="preserve"> do niniejszej umowy oraz zgodnie z ofertą Wykonawcy stanowiącą </w:t>
      </w:r>
      <w:r>
        <w:rPr>
          <w:rFonts w:cstheme="minorHAnsi"/>
          <w:b/>
          <w:bCs/>
          <w:sz w:val="24"/>
          <w:szCs w:val="24"/>
        </w:rPr>
        <w:t>załącznik nr 1</w:t>
      </w:r>
      <w:r>
        <w:rPr>
          <w:rFonts w:cstheme="minorHAnsi"/>
          <w:sz w:val="24"/>
          <w:szCs w:val="24"/>
        </w:rPr>
        <w:t xml:space="preserve"> do niniejszej umowy odpowiednio dla każdej z ww. części.</w:t>
      </w:r>
    </w:p>
    <w:p w:rsidR="00516291" w:rsidRDefault="004E6A33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Realizacja Części </w:t>
      </w:r>
      <w:r>
        <w:rPr>
          <w:rFonts w:cstheme="minorHAnsi"/>
          <w:sz w:val="24"/>
          <w:szCs w:val="24"/>
        </w:rPr>
        <w:t>wskazanych w ustępie 2 powyżej zrealizowana będzie w podziale na następujące zadania:</w:t>
      </w:r>
    </w:p>
    <w:p w:rsidR="00516291" w:rsidRDefault="004E6A33">
      <w:pPr>
        <w:pStyle w:val="Akapitzlist"/>
        <w:numPr>
          <w:ilvl w:val="1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Część 1: </w:t>
      </w:r>
      <w:r>
        <w:rPr>
          <w:rFonts w:cstheme="minorHAnsi"/>
          <w:sz w:val="24"/>
          <w:szCs w:val="24"/>
        </w:rPr>
        <w:t xml:space="preserve">dostawa licencji oprogramowania Oracle lub równoważnego o parametrach nie gorszych niż określone w OPZ wraz ze świadczeniem usługi wsparcia technicznego (asysty </w:t>
      </w:r>
      <w:r>
        <w:rPr>
          <w:rFonts w:cstheme="minorHAnsi"/>
          <w:sz w:val="24"/>
          <w:szCs w:val="24"/>
        </w:rPr>
        <w:t xml:space="preserve">technicznej) również dla oprogramowana i licencji posiadanych już przez Zamawiającego: przez okres 24 miesięcy, a ponadto usługa udzielenia i świadczenia dostępu do bazy szkoleniowej Oracle w ww. terminie: </w:t>
      </w:r>
    </w:p>
    <w:p w:rsidR="00516291" w:rsidRDefault="004E6A33">
      <w:pPr>
        <w:pStyle w:val="Akapitzlist"/>
        <w:numPr>
          <w:ilvl w:val="2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Zadanie 1. </w:t>
      </w:r>
      <w:r>
        <w:rPr>
          <w:rFonts w:cstheme="minorHAnsi"/>
          <w:sz w:val="24"/>
          <w:szCs w:val="24"/>
        </w:rPr>
        <w:t xml:space="preserve">Dostawa licencji oprogramowania </w:t>
      </w:r>
      <w:r>
        <w:rPr>
          <w:rFonts w:cstheme="minorHAnsi"/>
          <w:b/>
          <w:bCs/>
          <w:sz w:val="24"/>
          <w:szCs w:val="24"/>
        </w:rPr>
        <w:t>Oracle</w:t>
      </w:r>
      <w:r>
        <w:rPr>
          <w:rFonts w:cstheme="minorHAnsi"/>
          <w:b/>
          <w:bCs/>
          <w:sz w:val="24"/>
          <w:szCs w:val="24"/>
        </w:rPr>
        <w:t xml:space="preserve"> Database Enterprise Edition lub równoważnego</w:t>
      </w:r>
      <w:r>
        <w:rPr>
          <w:rFonts w:cstheme="minorHAnsi"/>
          <w:sz w:val="24"/>
          <w:szCs w:val="24"/>
        </w:rPr>
        <w:t xml:space="preserve"> o parametrach nie gorszych niż określone w OPZ wraz ze świadczeniem usługi wsparcia technicznego (asysty technicznej), również dla oprogramowana i licencji posiadanych już przez Zamawiającego przez okres 24 mie</w:t>
      </w:r>
      <w:r>
        <w:rPr>
          <w:rFonts w:cstheme="minorHAnsi"/>
          <w:sz w:val="24"/>
          <w:szCs w:val="24"/>
        </w:rPr>
        <w:t>sięcy.</w:t>
      </w:r>
    </w:p>
    <w:p w:rsidR="00516291" w:rsidRDefault="004E6A33">
      <w:pPr>
        <w:pStyle w:val="Akapitzlist"/>
        <w:numPr>
          <w:ilvl w:val="2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Zadanie 2. </w:t>
      </w:r>
      <w:r>
        <w:rPr>
          <w:rFonts w:cstheme="minorHAnsi"/>
          <w:sz w:val="24"/>
          <w:szCs w:val="24"/>
        </w:rPr>
        <w:t xml:space="preserve">Dostawa licencji </w:t>
      </w:r>
      <w:r>
        <w:rPr>
          <w:rFonts w:cstheme="minorHAnsi"/>
          <w:b/>
          <w:bCs/>
          <w:sz w:val="24"/>
          <w:szCs w:val="24"/>
        </w:rPr>
        <w:t>Oracle WebLogic Suite – 1 Procesor Serwer Aplikacji lub równoważnego</w:t>
      </w:r>
      <w:r>
        <w:rPr>
          <w:rFonts w:cstheme="minorHAnsi"/>
          <w:sz w:val="24"/>
          <w:szCs w:val="24"/>
        </w:rPr>
        <w:t xml:space="preserve"> o parametrach nie gorszych niż określone w OPZ wraz ze świadczeniem usługi wsparcia technicznego (asysty technicznej), również dla oprogramowana i licen</w:t>
      </w:r>
      <w:r>
        <w:rPr>
          <w:rFonts w:cstheme="minorHAnsi"/>
          <w:sz w:val="24"/>
          <w:szCs w:val="24"/>
        </w:rPr>
        <w:t>cji posiadanych już przez Zamawiającego przez okres 24 miesięcy.</w:t>
      </w:r>
    </w:p>
    <w:p w:rsidR="00516291" w:rsidRDefault="004E6A33">
      <w:pPr>
        <w:pStyle w:val="Akapitzlist"/>
        <w:numPr>
          <w:ilvl w:val="2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Zadanie 3. </w:t>
      </w:r>
      <w:r>
        <w:rPr>
          <w:rFonts w:cstheme="minorHAnsi"/>
          <w:sz w:val="24"/>
          <w:szCs w:val="24"/>
        </w:rPr>
        <w:t xml:space="preserve">Dostawa licencji </w:t>
      </w:r>
      <w:r>
        <w:rPr>
          <w:rFonts w:cstheme="minorHAnsi"/>
          <w:b/>
          <w:bCs/>
          <w:sz w:val="24"/>
          <w:szCs w:val="24"/>
        </w:rPr>
        <w:t>pakietów programistycznych Forms&amp;reports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lub oprogramowania równoważnego</w:t>
      </w:r>
      <w:r>
        <w:rPr>
          <w:rFonts w:cstheme="minorHAnsi"/>
          <w:sz w:val="24"/>
          <w:szCs w:val="24"/>
        </w:rPr>
        <w:t xml:space="preserve"> o parametrach nie gorszych niż określone w OPZ wraz ze świadczeniem usługi wsparcia techni</w:t>
      </w:r>
      <w:r>
        <w:rPr>
          <w:rFonts w:cstheme="minorHAnsi"/>
          <w:sz w:val="24"/>
          <w:szCs w:val="24"/>
        </w:rPr>
        <w:t>cznego (asysty technicznej), również dla oprogramowana i licencji posiadanych już przez Zamawiającego przez okres 24 miesięcy.</w:t>
      </w:r>
    </w:p>
    <w:p w:rsidR="00516291" w:rsidRDefault="004E6A33">
      <w:pPr>
        <w:pStyle w:val="Akapitzlist"/>
        <w:numPr>
          <w:ilvl w:val="2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Zadanie 4. </w:t>
      </w:r>
      <w:r>
        <w:rPr>
          <w:rFonts w:cstheme="minorHAnsi"/>
          <w:sz w:val="24"/>
          <w:szCs w:val="24"/>
        </w:rPr>
        <w:t xml:space="preserve">Dostawa  licencji oprogramowania </w:t>
      </w:r>
      <w:r>
        <w:rPr>
          <w:rFonts w:cstheme="minorHAnsi"/>
          <w:b/>
          <w:bCs/>
          <w:sz w:val="24"/>
          <w:szCs w:val="24"/>
        </w:rPr>
        <w:t>Oracle Internet Developer Suite (IDS) lub oprogramowania równoważnego</w:t>
      </w:r>
      <w:r>
        <w:rPr>
          <w:rFonts w:cstheme="minorHAnsi"/>
          <w:sz w:val="24"/>
          <w:szCs w:val="24"/>
        </w:rPr>
        <w:t xml:space="preserve"> o parametrach n</w:t>
      </w:r>
      <w:r>
        <w:rPr>
          <w:rFonts w:cstheme="minorHAnsi"/>
          <w:sz w:val="24"/>
          <w:szCs w:val="24"/>
        </w:rPr>
        <w:t xml:space="preserve">ie gorszych niż określone w OPZ wraz </w:t>
      </w:r>
      <w:r>
        <w:rPr>
          <w:rFonts w:cstheme="minorHAnsi"/>
          <w:sz w:val="24"/>
          <w:szCs w:val="24"/>
        </w:rPr>
        <w:lastRenderedPageBreak/>
        <w:t>ze świadczeniem usługi wsparcia technicznego (asysty technicznej), również dla oprogramowana i licencji posiadanych już przez Zamawiającego przez okres 24 miesięcy.</w:t>
      </w:r>
    </w:p>
    <w:p w:rsidR="00516291" w:rsidRDefault="004E6A33">
      <w:pPr>
        <w:pStyle w:val="Akapitzlist"/>
        <w:numPr>
          <w:ilvl w:val="2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Zadanie 5. </w:t>
      </w:r>
      <w:r>
        <w:rPr>
          <w:rFonts w:cstheme="minorHAnsi"/>
          <w:sz w:val="24"/>
          <w:szCs w:val="24"/>
        </w:rPr>
        <w:t xml:space="preserve">Usługa udzielenia i świadczenia dostępu do </w:t>
      </w:r>
      <w:r>
        <w:rPr>
          <w:rFonts w:cstheme="minorHAnsi"/>
          <w:sz w:val="24"/>
          <w:szCs w:val="24"/>
        </w:rPr>
        <w:t xml:space="preserve">bazy szkoleniowej w obszarze oprogramowania i usług technologii Oracle, dla </w:t>
      </w:r>
      <w:r>
        <w:rPr>
          <w:rFonts w:cstheme="minorHAnsi"/>
          <w:b/>
          <w:sz w:val="24"/>
          <w:szCs w:val="24"/>
        </w:rPr>
        <w:t>25 pracowników</w:t>
      </w:r>
      <w:r>
        <w:rPr>
          <w:rFonts w:cstheme="minorHAnsi"/>
          <w:sz w:val="24"/>
          <w:szCs w:val="24"/>
        </w:rPr>
        <w:t xml:space="preserve"> Zamawiającego – w zakresie i w sposób opisany w OPZ.</w:t>
      </w:r>
    </w:p>
    <w:p w:rsidR="00516291" w:rsidRDefault="00516291">
      <w:pPr>
        <w:pStyle w:val="Akapitzlist"/>
        <w:ind w:left="1437"/>
        <w:jc w:val="both"/>
        <w:rPr>
          <w:rFonts w:cstheme="minorHAnsi"/>
          <w:sz w:val="24"/>
          <w:szCs w:val="24"/>
        </w:rPr>
      </w:pPr>
    </w:p>
    <w:p w:rsidR="00516291" w:rsidRDefault="004E6A33">
      <w:pPr>
        <w:pStyle w:val="Akapitzlist"/>
        <w:numPr>
          <w:ilvl w:val="1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Część 2: </w:t>
      </w:r>
      <w:r>
        <w:rPr>
          <w:rFonts w:cstheme="minorHAnsi"/>
          <w:sz w:val="24"/>
          <w:szCs w:val="24"/>
        </w:rPr>
        <w:t>Dostawa licencji oprogramowania analitycznego o parametrach określonych w OPZ wraz ze świadczeniem usł</w:t>
      </w:r>
      <w:r>
        <w:rPr>
          <w:rFonts w:cstheme="minorHAnsi"/>
          <w:sz w:val="24"/>
          <w:szCs w:val="24"/>
        </w:rPr>
        <w:t>ugi wsparcia technicznego (asysty technicznej) zgodnie z OPZ.</w:t>
      </w:r>
    </w:p>
    <w:p w:rsidR="00516291" w:rsidRDefault="00516291">
      <w:pPr>
        <w:spacing w:after="0"/>
        <w:jc w:val="both"/>
        <w:rPr>
          <w:rFonts w:cstheme="minorHAnsi"/>
          <w:sz w:val="24"/>
          <w:szCs w:val="24"/>
        </w:rPr>
      </w:pPr>
    </w:p>
    <w:p w:rsidR="00516291" w:rsidRDefault="004E6A33">
      <w:pPr>
        <w:numPr>
          <w:ilvl w:val="0"/>
          <w:numId w:val="19"/>
        </w:numPr>
        <w:spacing w:after="0"/>
        <w:ind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oferowania oprogramowania równoważnego względem oprogramowania Oracle, Wykonawca zobowiązany jest zapewnić spełnienie wszelkich funkcjonalności i wymogów wskazanych w OPZ, a ponadto</w:t>
      </w:r>
      <w:r>
        <w:rPr>
          <w:rFonts w:cstheme="minorHAnsi"/>
          <w:sz w:val="24"/>
          <w:szCs w:val="24"/>
        </w:rPr>
        <w:t xml:space="preserve"> pełną kompatybilność i współpracę oprogramowania równoważnego z oprogramowaniem i licencjami posiadanymi już przez Zamawiającego. Wykonawca zobowiązany jest wykonać ww. świadczenia w ramach zryczałtowanego wynagrodzenia określonego w niniejszej umowie i w</w:t>
      </w:r>
      <w:r>
        <w:rPr>
          <w:rFonts w:cstheme="minorHAnsi"/>
          <w:sz w:val="24"/>
          <w:szCs w:val="24"/>
        </w:rPr>
        <w:t xml:space="preserve"> terminach określonych w niniejszej umowie.</w:t>
      </w:r>
    </w:p>
    <w:p w:rsidR="00516291" w:rsidRDefault="00516291">
      <w:pPr>
        <w:spacing w:after="0"/>
        <w:rPr>
          <w:rFonts w:cstheme="minorHAnsi"/>
          <w:sz w:val="24"/>
          <w:szCs w:val="24"/>
        </w:rPr>
      </w:pPr>
    </w:p>
    <w:p w:rsidR="00516291" w:rsidRDefault="004E6A33">
      <w:pPr>
        <w:widowControl w:val="0"/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2. TERMIN WYKONANIA</w:t>
      </w:r>
    </w:p>
    <w:p w:rsidR="00516291" w:rsidRDefault="004E6A33">
      <w:pPr>
        <w:widowControl w:val="0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Wykonanie przedmiotu umowy przez Wykonawcę nastąpi:</w:t>
      </w:r>
    </w:p>
    <w:p w:rsidR="00516291" w:rsidRDefault="004E6A33">
      <w:pPr>
        <w:widowControl w:val="0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zakresie realizacji zadań 3.1.1-3.1.4 oraz w zakresie części 2 (dostawa oprogramowania i licencji na pierwsze 12 miesięcy): w terminie </w:t>
      </w:r>
      <w:r>
        <w:rPr>
          <w:rFonts w:cstheme="minorHAnsi"/>
          <w:sz w:val="24"/>
          <w:szCs w:val="24"/>
        </w:rPr>
        <w:t>do 14 dni od dnia zawarcia niniejszej umowy,</w:t>
      </w:r>
    </w:p>
    <w:p w:rsidR="00516291" w:rsidRDefault="004E6A33">
      <w:pPr>
        <w:widowControl w:val="0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zakresie realizacji zadania 3.1.5: </w:t>
      </w:r>
    </w:p>
    <w:p w:rsidR="00516291" w:rsidRDefault="004E6A33">
      <w:pPr>
        <w:pStyle w:val="Akapitzlist"/>
        <w:widowControl w:val="0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części obejmującej 18 dostępów do pakietów szkoleń wskazanych w OPZ: w terminie do 14 dni od dnia podpisania umowy, </w:t>
      </w:r>
    </w:p>
    <w:p w:rsidR="00516291" w:rsidRDefault="004E6A33">
      <w:pPr>
        <w:pStyle w:val="Akapitzlist"/>
        <w:widowControl w:val="0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części obejmującej 7 dostępów do pakietów szkoleń ws</w:t>
      </w:r>
      <w:r>
        <w:rPr>
          <w:rFonts w:cstheme="minorHAnsi"/>
          <w:sz w:val="24"/>
          <w:szCs w:val="24"/>
        </w:rPr>
        <w:t>kazanych w OPZ: w terminie wyznaczonym przez Zamawiającego</w:t>
      </w:r>
      <w:bookmarkStart w:id="0" w:name="_GoBack"/>
      <w:bookmarkEnd w:id="0"/>
      <w:r>
        <w:rPr>
          <w:rFonts w:cstheme="minorHAnsi"/>
          <w:sz w:val="24"/>
          <w:szCs w:val="24"/>
        </w:rPr>
        <w:t>, ale nie później niż w terminie 11 miesięcy od dnia zawarcia niniejszej umowy,</w:t>
      </w:r>
    </w:p>
    <w:p w:rsidR="00516291" w:rsidRDefault="004E6A33">
      <w:pPr>
        <w:pStyle w:val="Akapitzlist"/>
        <w:widowControl w:val="0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zakresie usługi wsparcia technicznego (asysty technicznej) – z</w:t>
      </w:r>
      <w:r>
        <w:rPr>
          <w:rFonts w:cstheme="minorHAnsi"/>
          <w:sz w:val="24"/>
          <w:szCs w:val="24"/>
        </w:rPr>
        <w:t xml:space="preserve">arówno w zakresie części 1 jak i części 2 - na kolejne 12 miesięcy (następujących po terminie wskazanym w paragrafie 2 ust. 1 lit a) na tydzień przed upływem terminu 12 miesięcznego, o którym mowa w paragrafie 2 ust. 1 lit. a, </w:t>
      </w:r>
      <w:r>
        <w:rPr>
          <w:rFonts w:cstheme="minorHAnsi"/>
          <w:sz w:val="24"/>
          <w:szCs w:val="24"/>
          <w:u w:val="single"/>
        </w:rPr>
        <w:t>przy czym faktura za tę usług</w:t>
      </w:r>
      <w:r>
        <w:rPr>
          <w:rFonts w:cstheme="minorHAnsi"/>
          <w:sz w:val="24"/>
          <w:szCs w:val="24"/>
          <w:u w:val="single"/>
        </w:rPr>
        <w:t xml:space="preserve">ę zostanie wystawiona 31 marca 2023 </w:t>
      </w:r>
      <w:r>
        <w:rPr>
          <w:rFonts w:cstheme="minorHAnsi"/>
          <w:sz w:val="24"/>
          <w:szCs w:val="24"/>
        </w:rPr>
        <w:t xml:space="preserve">r. Zamawiający dopuszcza, że dostawa oprogramowania i licencji opisanych w zadaniach 3.1.1.-3.1.4 oraz w zakresie części 2 nastąpi jednorazowo na 24 miesiące, przy czym płatność za taki dostęp będzie rozdzielona zgodnie </w:t>
      </w:r>
      <w:r>
        <w:rPr>
          <w:rFonts w:cstheme="minorHAnsi"/>
          <w:sz w:val="24"/>
          <w:szCs w:val="24"/>
        </w:rPr>
        <w:t>z etapami wskazanymi w niniejszej umowie.</w:t>
      </w:r>
    </w:p>
    <w:p w:rsidR="00516291" w:rsidRDefault="004E6A33">
      <w:pPr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zastrzega, że wszystkie zadania wskazane w OPZ muszą zostać zrealizowane przez Wykonawcę w pełnym zakresie i zakreślonych w nim terminach.</w:t>
      </w:r>
    </w:p>
    <w:p w:rsidR="00516291" w:rsidRDefault="004E6A33">
      <w:pPr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zwłoki Wykonawcy w wykonaniu przedmiotu umowy w ter</w:t>
      </w:r>
      <w:r>
        <w:rPr>
          <w:rFonts w:cstheme="minorHAnsi"/>
          <w:sz w:val="24"/>
          <w:szCs w:val="24"/>
        </w:rPr>
        <w:t xml:space="preserve">minie, o którym mowa w § 2 ust. 1, Zamawiający jest upoważniony do zlecenia wykonania zastępczego (bez konieczności uzyskania upoważnienia sądu) przez powierzenie wykonania przedmiotu </w:t>
      </w:r>
      <w:r>
        <w:rPr>
          <w:rFonts w:cstheme="minorHAnsi"/>
          <w:sz w:val="24"/>
          <w:szCs w:val="24"/>
        </w:rPr>
        <w:lastRenderedPageBreak/>
        <w:t>umowy (lub jego części) innemu wykonawcy na koszt i ryzyko Wykonawcy z z</w:t>
      </w:r>
      <w:r>
        <w:rPr>
          <w:rFonts w:cstheme="minorHAnsi"/>
          <w:sz w:val="24"/>
          <w:szCs w:val="24"/>
        </w:rPr>
        <w:t>astosowaniem cen i warunków rynkowych. W takim przypadku Wykonawca pokryje Zamawiającemu wszystkie koszty związane z wykonawstwem zastępczym. Powyższe nie wyłącza uprawnienia Zamawiającego do naliczenia Wykonawcy kar umownych na zasadach opisanych w niniej</w:t>
      </w:r>
      <w:r>
        <w:rPr>
          <w:rFonts w:cstheme="minorHAnsi"/>
          <w:sz w:val="24"/>
          <w:szCs w:val="24"/>
        </w:rPr>
        <w:t>szej umowie lub do odstąpienia od umowy bądź korzystania z innych uprawnień wynikających z jej treści lub przepisów prawa.</w:t>
      </w:r>
    </w:p>
    <w:p w:rsidR="00516291" w:rsidRDefault="00516291">
      <w:pPr>
        <w:spacing w:after="0"/>
        <w:ind w:left="360"/>
        <w:rPr>
          <w:rFonts w:cstheme="minorHAnsi"/>
          <w:sz w:val="24"/>
          <w:szCs w:val="24"/>
        </w:rPr>
      </w:pPr>
    </w:p>
    <w:p w:rsidR="00516291" w:rsidRDefault="004E6A33">
      <w:pPr>
        <w:widowControl w:val="0"/>
        <w:spacing w:after="0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3. WARUNKI REALIZACJI</w:t>
      </w:r>
    </w:p>
    <w:p w:rsidR="00516291" w:rsidRDefault="004E6A33">
      <w:pPr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do dostarczania przedmiotu umowy (w części dotyczącej oprogramowania) za pomocą ko</w:t>
      </w:r>
      <w:r>
        <w:rPr>
          <w:rFonts w:cstheme="minorHAnsi"/>
          <w:sz w:val="24"/>
          <w:szCs w:val="24"/>
        </w:rPr>
        <w:t xml:space="preserve">respondencji elektronicznej kierowanej na adres dsi@kul.pl. Za potwierdzenie dostarczenia Strony przyjmują trzy wiadomości: </w:t>
      </w:r>
    </w:p>
    <w:p w:rsidR="00516291" w:rsidRDefault="004E6A33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Pierwszą</w:t>
      </w:r>
      <w:r>
        <w:rPr>
          <w:rFonts w:cstheme="minorHAnsi"/>
          <w:sz w:val="24"/>
          <w:szCs w:val="24"/>
        </w:rPr>
        <w:t xml:space="preserve"> - od Wykonawcy do Zamawiającego zawierającą informacje o przedmiocie dostawy, zawartości przesyłki, kluczach dostępowych d</w:t>
      </w:r>
      <w:r>
        <w:rPr>
          <w:rFonts w:cstheme="minorHAnsi"/>
          <w:sz w:val="24"/>
          <w:szCs w:val="24"/>
        </w:rPr>
        <w:t xml:space="preserve">o udostępnianego oprogramowania (lub innych sposobach dostępu do niego), potwierdzenia udzielenia licencji do korzystania z oprogramowania będącego przedmiotem zamówienia. Informacje powyższe zostaną zabezpieczone za pomocą szyfrowania pliku ZIP. Hasło do </w:t>
      </w:r>
      <w:r>
        <w:rPr>
          <w:rFonts w:cstheme="minorHAnsi"/>
          <w:sz w:val="24"/>
          <w:szCs w:val="24"/>
        </w:rPr>
        <w:t>pliku zostanie przekazane osobie odpowiedzialnej za realizację niniejszej umowy ze strony Zamawiającego,</w:t>
      </w:r>
    </w:p>
    <w:p w:rsidR="00516291" w:rsidRDefault="004E6A33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Drugą</w:t>
      </w:r>
      <w:r>
        <w:rPr>
          <w:rFonts w:cstheme="minorHAnsi"/>
          <w:sz w:val="24"/>
          <w:szCs w:val="24"/>
        </w:rPr>
        <w:t xml:space="preserve"> - od Zamawiającego do Wykonawcy potwierdzająca otrzymanie wiadomości pierwszej wiadomości (opisanej powyżej) oraz pozyskanie dostępu do usługi i </w:t>
      </w:r>
      <w:r>
        <w:rPr>
          <w:rFonts w:cstheme="minorHAnsi"/>
          <w:sz w:val="24"/>
          <w:szCs w:val="24"/>
        </w:rPr>
        <w:t xml:space="preserve">oprogramowania, </w:t>
      </w:r>
    </w:p>
    <w:p w:rsidR="00516291" w:rsidRDefault="004E6A33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Trzecią</w:t>
      </w:r>
      <w:r>
        <w:rPr>
          <w:rFonts w:cstheme="minorHAnsi"/>
          <w:sz w:val="24"/>
          <w:szCs w:val="24"/>
        </w:rPr>
        <w:t xml:space="preserve">  - od Wykonawcy do Zamawiającego potwierdzającego otrzymanie informacji Drugiej.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u w:val="single"/>
        </w:rPr>
        <w:t>Druga z tych wiadomości jest podstawą do sporządzenia pisemnego Protokołu Odbioru, który stanowić będzie podstawę do wystawienia faktury przez Wykona</w:t>
      </w:r>
      <w:r>
        <w:rPr>
          <w:rFonts w:cstheme="minorHAnsi"/>
          <w:sz w:val="24"/>
          <w:szCs w:val="24"/>
          <w:u w:val="single"/>
        </w:rPr>
        <w:t>wcę za dany etap realizacji przedmiotu zamówienia</w:t>
      </w:r>
      <w:r>
        <w:rPr>
          <w:rFonts w:cstheme="minorHAnsi"/>
          <w:sz w:val="24"/>
          <w:szCs w:val="24"/>
        </w:rPr>
        <w:t>.</w:t>
      </w:r>
    </w:p>
    <w:p w:rsidR="00516291" w:rsidRDefault="004E6A33">
      <w:pPr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Zaoferowana usługa wsparcia technicznego zapewniać będzie Zamawiającemu prawo do wszelkich aktualizacji oprogramowania bez dodatkowych opłat licencyjnych oraz wsparcie techniczne na poziomie zakreślonym w </w:t>
      </w:r>
      <w:r>
        <w:rPr>
          <w:rFonts w:cstheme="minorHAnsi"/>
          <w:sz w:val="24"/>
          <w:szCs w:val="24"/>
        </w:rPr>
        <w:t>OPZ. Wykonawca zobowiązuje się niezwłocznie umieszczać pod wskazanym adresem strony internetowej dostępnym dla Zamawiającego (tzw. link) odpowiednie pliki do pobrania zawierające wszelkie poprawki/aktualizacje/nowe wersje oprogramowania.</w:t>
      </w:r>
    </w:p>
    <w:p w:rsidR="00516291" w:rsidRDefault="004E6A33">
      <w:pPr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zapewni </w:t>
      </w:r>
      <w:r>
        <w:rPr>
          <w:rFonts w:cstheme="minorHAnsi"/>
          <w:sz w:val="24"/>
          <w:szCs w:val="24"/>
        </w:rPr>
        <w:t>świadczenie usług wsparcia technicznego (asysty technicznej) producenta oprogramowania stanowiącego przedmiot zamówienia,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szczególności i co najmniej w następującym zakresie:</w:t>
      </w:r>
    </w:p>
    <w:p w:rsidR="00516291" w:rsidRDefault="004E6A33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dostarczania wszelkich aktualizacji programów, a w tym poprawek, ostrzeżeń o </w:t>
      </w:r>
      <w:r>
        <w:rPr>
          <w:rFonts w:cstheme="minorHAnsi"/>
          <w:sz w:val="24"/>
          <w:szCs w:val="24"/>
        </w:rPr>
        <w:t>zagrożeniach bezpieczeństwa, aktualizacji programów,</w:t>
      </w:r>
    </w:p>
    <w:p w:rsidR="00516291" w:rsidRDefault="004E6A33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całodobowej obsługi zgłoszeń serwisowych we wszystkie dni tygodnia - świadczenia pomocy technicznej w formie elektronicznej (poprzez serwis internetowy ………………………….) lub telefonicznej – pod numerem telefo</w:t>
      </w:r>
      <w:r>
        <w:rPr>
          <w:rFonts w:cstheme="minorHAnsi"/>
          <w:sz w:val="24"/>
          <w:szCs w:val="24"/>
        </w:rPr>
        <w:t>nu ……………………………….. w dni robocze w godzinach 9:00-17:00 w języku polskim oraz przez 24 godziny na dobę, 7 dni w tygodniu w języku angielskim,</w:t>
      </w:r>
    </w:p>
    <w:p w:rsidR="00516291" w:rsidRDefault="004E6A33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elektronicznego dostępu do informacji na temat posiadanych produktów, biuletynów technicznych, poprawek programisty</w:t>
      </w:r>
      <w:r>
        <w:rPr>
          <w:rFonts w:cstheme="minorHAnsi"/>
          <w:sz w:val="24"/>
          <w:szCs w:val="24"/>
        </w:rPr>
        <w:t>cznych, oraz bazy danych zgłoszonych problemów technicznych przez 24 godziny na dobę, 7 dni w tygodniu poprzez serwis internetowy producenta pod adresem ……………………………..</w:t>
      </w:r>
    </w:p>
    <w:p w:rsidR="00516291" w:rsidRDefault="004E6A33">
      <w:pPr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gwarantuje, że usługa asysty technicznej (wsparcia technicznego) świadczona będ</w:t>
      </w:r>
      <w:r>
        <w:rPr>
          <w:rFonts w:cstheme="minorHAnsi"/>
          <w:sz w:val="24"/>
          <w:szCs w:val="24"/>
        </w:rPr>
        <w:t>zie w sposób właściwy dla profesjonalisty.</w:t>
      </w:r>
    </w:p>
    <w:p w:rsidR="00516291" w:rsidRDefault="00516291">
      <w:pPr>
        <w:spacing w:after="0"/>
        <w:ind w:left="363"/>
        <w:rPr>
          <w:rFonts w:cstheme="minorHAnsi"/>
          <w:sz w:val="24"/>
          <w:szCs w:val="24"/>
        </w:rPr>
      </w:pPr>
    </w:p>
    <w:p w:rsidR="00516291" w:rsidRDefault="004E6A33">
      <w:pPr>
        <w:widowControl w:val="0"/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 4. WYNAGRODZENIE I WARUNKI PŁATNOŚCI</w:t>
      </w:r>
    </w:p>
    <w:p w:rsidR="00516291" w:rsidRDefault="004E6A33">
      <w:pPr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należyte wykonanie całości przedmiotu umowy Zamawiający zapłaci Wykonawcy wynagrodzenie ryczałtowe w wysokości:</w:t>
      </w:r>
    </w:p>
    <w:p w:rsidR="00516291" w:rsidRDefault="004E6A33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 brutto całości przedmiotu umowy: .................</w:t>
      </w:r>
      <w:r>
        <w:rPr>
          <w:rFonts w:cstheme="minorHAnsi"/>
          <w:sz w:val="24"/>
          <w:szCs w:val="24"/>
        </w:rPr>
        <w:t xml:space="preserve">.. zł słownie:......................................... złotych), </w:t>
      </w:r>
      <w:r>
        <w:rPr>
          <w:rFonts w:cstheme="minorHAnsi"/>
          <w:sz w:val="24"/>
          <w:szCs w:val="24"/>
        </w:rPr>
        <w:br/>
        <w:t>w tym podatek VAT w wysokości:…………….…… zł (słownie: ……............…) według stawki …... % wartość netto całości przedmiotu umowy: ……………..............……… zł (słownie: …......................</w:t>
      </w:r>
      <w:r>
        <w:rPr>
          <w:rFonts w:cstheme="minorHAnsi"/>
          <w:sz w:val="24"/>
          <w:szCs w:val="24"/>
        </w:rPr>
        <w:t>...............),</w:t>
      </w:r>
    </w:p>
    <w:p w:rsidR="00516291" w:rsidRDefault="004E6A33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tym za:</w:t>
      </w:r>
    </w:p>
    <w:p w:rsidR="00516291" w:rsidRDefault="00516291">
      <w:pPr>
        <w:spacing w:after="0"/>
        <w:ind w:left="360"/>
        <w:rPr>
          <w:rFonts w:cstheme="minorHAnsi"/>
          <w:sz w:val="24"/>
          <w:szCs w:val="24"/>
        </w:rPr>
      </w:pPr>
    </w:p>
    <w:p w:rsidR="00516291" w:rsidRDefault="004E6A33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Część 1</w:t>
      </w:r>
    </w:p>
    <w:tbl>
      <w:tblPr>
        <w:tblW w:w="10204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2"/>
      </w:tblGrid>
      <w:tr w:rsidR="00516291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16291" w:rsidRDefault="004E6A33">
            <w:pPr>
              <w:widowControl w:val="0"/>
              <w:spacing w:after="0"/>
              <w:ind w:left="360"/>
              <w:jc w:val="center"/>
              <w:rPr>
                <w:rFonts w:eastAsia="Liberation Serif" w:cstheme="minorHAnsi"/>
                <w:i/>
                <w:sz w:val="24"/>
                <w:szCs w:val="24"/>
              </w:rPr>
            </w:pPr>
            <w:r>
              <w:rPr>
                <w:rFonts w:eastAsia="Liberation Serif" w:cstheme="minorHAnsi"/>
                <w:i/>
                <w:sz w:val="24"/>
                <w:szCs w:val="24"/>
              </w:rPr>
              <w:t>zadanie / przedmiot umowy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16291" w:rsidRDefault="004E6A33">
            <w:pPr>
              <w:widowControl w:val="0"/>
              <w:jc w:val="center"/>
              <w:rPr>
                <w:rFonts w:eastAsia="Liberation Serif" w:cstheme="minorHAnsi"/>
                <w:i/>
                <w:sz w:val="24"/>
                <w:szCs w:val="24"/>
              </w:rPr>
            </w:pPr>
            <w:r>
              <w:rPr>
                <w:rFonts w:eastAsia="Liberation Serif" w:cstheme="minorHAnsi"/>
                <w:i/>
                <w:sz w:val="24"/>
                <w:szCs w:val="24"/>
              </w:rPr>
              <w:t>Płatność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16291" w:rsidRDefault="004E6A33">
            <w:pPr>
              <w:widowControl w:val="0"/>
              <w:jc w:val="center"/>
              <w:rPr>
                <w:rFonts w:eastAsia="Liberation Serif" w:cstheme="minorHAnsi"/>
                <w:i/>
                <w:sz w:val="24"/>
                <w:szCs w:val="24"/>
              </w:rPr>
            </w:pPr>
            <w:r>
              <w:rPr>
                <w:rFonts w:eastAsia="Liberation Serif" w:cstheme="minorHAnsi"/>
                <w:i/>
                <w:sz w:val="24"/>
                <w:szCs w:val="24"/>
              </w:rPr>
              <w:t>Kwota brutto</w:t>
            </w:r>
            <w:r>
              <w:rPr>
                <w:rStyle w:val="Zakotwiczenieprzypisudolnego"/>
                <w:rFonts w:eastAsia="Liberation Serif" w:cstheme="minorHAnsi"/>
                <w:i/>
                <w:sz w:val="24"/>
                <w:szCs w:val="24"/>
              </w:rPr>
              <w:footnoteReference w:id="4"/>
            </w:r>
          </w:p>
        </w:tc>
      </w:tr>
      <w:tr w:rsidR="00516291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>zadanie 1 - licencje oraz pierwszy rok usługi wsparcia technicznego (asysty technicznej)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>Po zawarciu umowy i wymianie korespondencji o której mowa w  § 3 ust.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291" w:rsidRDefault="00516291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</w:p>
        </w:tc>
      </w:tr>
      <w:tr w:rsidR="00516291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>zadanie 1 - drugi rok usługi wsparcia technicznego (asysty technicznej)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>Na podstawie faktury wystawionej z datą 31 marca 2022, po wymianie korespondencji, o której mowa § 3. ust. 1 jeśli ma zastosowanie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291" w:rsidRDefault="00516291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</w:p>
        </w:tc>
      </w:tr>
      <w:tr w:rsidR="00516291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>zadanie 2 - licencje oraz pierwszy rok usługi wspar</w:t>
            </w:r>
            <w:r>
              <w:rPr>
                <w:rFonts w:eastAsia="Liberation Serif" w:cstheme="minorHAnsi"/>
                <w:sz w:val="24"/>
                <w:szCs w:val="24"/>
              </w:rPr>
              <w:t>cia technicznego (asysty technicznej)</w:t>
            </w:r>
          </w:p>
          <w:tbl>
            <w:tblPr>
              <w:tblW w:w="102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516291">
              <w:tc>
                <w:tcPr>
                  <w:tcW w:w="10204" w:type="dxa"/>
                  <w:shd w:val="clear" w:color="auto" w:fill="auto"/>
                </w:tcPr>
                <w:p w:rsidR="00516291" w:rsidRDefault="00516291">
                  <w:pPr>
                    <w:widowControl w:val="0"/>
                    <w:spacing w:after="0"/>
                    <w:ind w:left="360"/>
                    <w:rPr>
                      <w:rFonts w:eastAsia="Liberation Serif" w:cstheme="minorHAnsi"/>
                      <w:sz w:val="24"/>
                      <w:szCs w:val="24"/>
                    </w:rPr>
                  </w:pPr>
                </w:p>
              </w:tc>
            </w:tr>
            <w:tr w:rsidR="00516291">
              <w:tc>
                <w:tcPr>
                  <w:tcW w:w="10204" w:type="dxa"/>
                  <w:shd w:val="clear" w:color="auto" w:fill="auto"/>
                </w:tcPr>
                <w:p w:rsidR="00516291" w:rsidRDefault="00516291">
                  <w:pPr>
                    <w:widowControl w:val="0"/>
                    <w:spacing w:after="0"/>
                    <w:ind w:left="360"/>
                    <w:rPr>
                      <w:rFonts w:eastAsia="Liberation Serif" w:cstheme="minorHAnsi"/>
                      <w:sz w:val="24"/>
                      <w:szCs w:val="24"/>
                    </w:rPr>
                  </w:pPr>
                </w:p>
              </w:tc>
            </w:tr>
          </w:tbl>
          <w:p w:rsidR="00516291" w:rsidRDefault="00516291">
            <w:pPr>
              <w:widowControl w:val="0"/>
              <w:spacing w:after="0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>Po zawarciu umowy i wymianie korespondencji o której mowa w  § 3 ust.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291" w:rsidRDefault="00516291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</w:p>
        </w:tc>
      </w:tr>
      <w:tr w:rsidR="00516291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 xml:space="preserve">zadanie 2 -  drugi rok usługi </w:t>
            </w:r>
            <w:r>
              <w:rPr>
                <w:rFonts w:eastAsia="Liberation Serif" w:cstheme="minorHAnsi"/>
                <w:sz w:val="24"/>
                <w:szCs w:val="24"/>
              </w:rPr>
              <w:lastRenderedPageBreak/>
              <w:t>wsparcia technicznego (asysty technicznej)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lastRenderedPageBreak/>
              <w:t xml:space="preserve">Na podstawie faktury </w:t>
            </w:r>
            <w:r>
              <w:rPr>
                <w:rFonts w:eastAsia="Liberation Serif" w:cstheme="minorHAnsi"/>
                <w:sz w:val="24"/>
                <w:szCs w:val="24"/>
              </w:rPr>
              <w:lastRenderedPageBreak/>
              <w:t>wystawionej z datą 31 marca 2022, po wymianie</w:t>
            </w:r>
            <w:r>
              <w:rPr>
                <w:rFonts w:eastAsia="Liberation Serif" w:cstheme="minorHAnsi"/>
                <w:sz w:val="24"/>
                <w:szCs w:val="24"/>
              </w:rPr>
              <w:t xml:space="preserve"> korespondencji, o której mowa § 3 ust. 1 jeśli ma zastosowanie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291" w:rsidRDefault="00516291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</w:p>
        </w:tc>
      </w:tr>
      <w:tr w:rsidR="00516291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lastRenderedPageBreak/>
              <w:t>zadanie 3 - licencje oraz pierwszy rok usługi wsparcia technicznego (asysty technicznej)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>Po zawarciu umowy i wymianie korespondencji o której mowa w  § 3 ust.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291" w:rsidRDefault="00516291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</w:p>
        </w:tc>
      </w:tr>
      <w:tr w:rsidR="00516291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 xml:space="preserve">zadanie 3 -  drugi rok </w:t>
            </w:r>
            <w:r>
              <w:rPr>
                <w:rFonts w:eastAsia="Liberation Serif" w:cstheme="minorHAnsi"/>
                <w:sz w:val="24"/>
                <w:szCs w:val="24"/>
              </w:rPr>
              <w:t>usługi wsparcia technicznego (asysty technicznej)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>Na podstawie faktury wystawionej z datą 31 marca 2022, po wymianie korespondencji, o której mowa § 3 ust. 1 jeśli ma zastosowanie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291" w:rsidRDefault="00516291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</w:p>
        </w:tc>
      </w:tr>
      <w:tr w:rsidR="00516291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>zadanie 4 - licencje oraz pierwszy rok usługi wsparcia technicznego (asyst</w:t>
            </w:r>
            <w:r>
              <w:rPr>
                <w:rFonts w:eastAsia="Liberation Serif" w:cstheme="minorHAnsi"/>
                <w:sz w:val="24"/>
                <w:szCs w:val="24"/>
              </w:rPr>
              <w:t>y technicznej)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>Po zawarciu umowy i wymianie korespondencji o której mowa w  § 3 ust.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291" w:rsidRDefault="00516291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</w:p>
        </w:tc>
      </w:tr>
      <w:tr w:rsidR="00516291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>zadanie 4 -  drugi rok usługi wsparcia technicznego (asysty technicznej)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 xml:space="preserve">Na podstawie faktury wystawionej z datą 31 marca 2022, po wymianie korespondencji, o której </w:t>
            </w:r>
            <w:r>
              <w:rPr>
                <w:rFonts w:eastAsia="Liberation Serif" w:cstheme="minorHAnsi"/>
                <w:sz w:val="24"/>
                <w:szCs w:val="24"/>
              </w:rPr>
              <w:t>mowa § 3 ust. 1 jeśli ma zastosowanie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291" w:rsidRDefault="00516291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</w:p>
        </w:tc>
      </w:tr>
      <w:tr w:rsidR="00516291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spacing w:after="0"/>
              <w:ind w:left="360"/>
              <w:rPr>
                <w:rFonts w:eastAsia="Liberation Serif"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>zadanie 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>Po zawarciu umowy i wymianie korespondencji o której mowa w  § 3 ust.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291" w:rsidRDefault="00516291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</w:p>
        </w:tc>
      </w:tr>
    </w:tbl>
    <w:p w:rsidR="00516291" w:rsidRDefault="00516291">
      <w:pPr>
        <w:spacing w:after="0"/>
        <w:ind w:left="360"/>
        <w:rPr>
          <w:rFonts w:cstheme="minorHAnsi"/>
          <w:sz w:val="24"/>
          <w:szCs w:val="24"/>
        </w:rPr>
      </w:pPr>
    </w:p>
    <w:p w:rsidR="00516291" w:rsidRDefault="004E6A33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Część 2</w:t>
      </w:r>
    </w:p>
    <w:tbl>
      <w:tblPr>
        <w:tblW w:w="10204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2"/>
      </w:tblGrid>
      <w:tr w:rsidR="00516291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16291" w:rsidRDefault="004E6A33">
            <w:pPr>
              <w:widowControl w:val="0"/>
              <w:spacing w:after="0"/>
              <w:ind w:left="360"/>
              <w:jc w:val="center"/>
              <w:rPr>
                <w:rFonts w:eastAsia="Liberation Serif" w:cstheme="minorHAnsi"/>
                <w:i/>
                <w:sz w:val="24"/>
                <w:szCs w:val="24"/>
              </w:rPr>
            </w:pPr>
            <w:r>
              <w:rPr>
                <w:rFonts w:eastAsia="Liberation Serif" w:cstheme="minorHAnsi"/>
                <w:i/>
                <w:sz w:val="24"/>
                <w:szCs w:val="24"/>
              </w:rPr>
              <w:t>zadanie / przedmiot umowy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16291" w:rsidRDefault="004E6A33">
            <w:pPr>
              <w:widowControl w:val="0"/>
              <w:jc w:val="center"/>
              <w:rPr>
                <w:rFonts w:eastAsia="Liberation Serif" w:cstheme="minorHAnsi"/>
                <w:i/>
                <w:sz w:val="24"/>
                <w:szCs w:val="24"/>
              </w:rPr>
            </w:pPr>
            <w:r>
              <w:rPr>
                <w:rFonts w:eastAsia="Liberation Serif" w:cstheme="minorHAnsi"/>
                <w:i/>
                <w:sz w:val="24"/>
                <w:szCs w:val="24"/>
              </w:rPr>
              <w:t>Płatność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16291" w:rsidRDefault="004E6A33">
            <w:pPr>
              <w:widowControl w:val="0"/>
              <w:jc w:val="center"/>
              <w:rPr>
                <w:rFonts w:eastAsia="Liberation Serif" w:cstheme="minorHAnsi"/>
                <w:i/>
                <w:sz w:val="24"/>
                <w:szCs w:val="24"/>
              </w:rPr>
            </w:pPr>
            <w:r>
              <w:rPr>
                <w:rFonts w:eastAsia="Liberation Serif" w:cstheme="minorHAnsi"/>
                <w:i/>
                <w:sz w:val="24"/>
                <w:szCs w:val="24"/>
              </w:rPr>
              <w:t>Kwota brutto</w:t>
            </w:r>
            <w:r>
              <w:rPr>
                <w:rStyle w:val="Zakotwiczenieprzypisudolnego"/>
                <w:rFonts w:eastAsia="Liberation Serif" w:cstheme="minorHAnsi"/>
                <w:i/>
                <w:sz w:val="24"/>
                <w:szCs w:val="24"/>
              </w:rPr>
              <w:footnoteReference w:id="5"/>
            </w:r>
          </w:p>
        </w:tc>
      </w:tr>
      <w:tr w:rsidR="00516291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 xml:space="preserve">licencje oraz pierwszy rok usługi wsparcia technicznego (asysty </w:t>
            </w:r>
            <w:r>
              <w:rPr>
                <w:rFonts w:eastAsia="Liberation Serif" w:cstheme="minorHAnsi"/>
                <w:sz w:val="24"/>
                <w:szCs w:val="24"/>
              </w:rPr>
              <w:t>technicznej)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>Po zawarciu umowy i wymianie korespondencji o której mowa w  § 3 ust.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291" w:rsidRDefault="00516291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</w:p>
        </w:tc>
      </w:tr>
      <w:tr w:rsidR="00516291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lastRenderedPageBreak/>
              <w:t>drugi rok usługi wsparcia technicznego (asysty technicznej)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291" w:rsidRDefault="004E6A33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  <w:r>
              <w:rPr>
                <w:rFonts w:eastAsia="Liberation Serif" w:cstheme="minorHAnsi"/>
                <w:sz w:val="24"/>
                <w:szCs w:val="24"/>
              </w:rPr>
              <w:t xml:space="preserve">Na podstawie faktury wystawionej z datą 31 marca 2022, po wymianie korespondencji, o której mowa § 3 ust. 1 </w:t>
            </w:r>
            <w:r>
              <w:rPr>
                <w:rFonts w:eastAsia="Liberation Serif" w:cstheme="minorHAnsi"/>
                <w:sz w:val="24"/>
                <w:szCs w:val="24"/>
              </w:rPr>
              <w:t>jeśli ma zastosowanie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291" w:rsidRDefault="00516291">
            <w:pPr>
              <w:widowControl w:val="0"/>
              <w:rPr>
                <w:rFonts w:eastAsia="Liberation Serif" w:cstheme="minorHAnsi"/>
                <w:sz w:val="24"/>
                <w:szCs w:val="24"/>
              </w:rPr>
            </w:pPr>
          </w:p>
        </w:tc>
      </w:tr>
    </w:tbl>
    <w:p w:rsidR="00516291" w:rsidRDefault="00516291">
      <w:pPr>
        <w:spacing w:after="0"/>
        <w:ind w:left="360"/>
        <w:rPr>
          <w:rFonts w:cstheme="minorHAnsi"/>
          <w:sz w:val="24"/>
          <w:szCs w:val="24"/>
        </w:rPr>
      </w:pPr>
    </w:p>
    <w:p w:rsidR="00516291" w:rsidRDefault="004E6A33">
      <w:pPr>
        <w:widowControl w:val="0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Rozliczenie wynagrodzenia będzie następowało w oparciu o ceny jednostkowe określone w ust. 1 niniejszego paragrafu oraz w Formularzu Ofertowym, stanowiącym załącznik nr 1 do niniejszej umowy.</w:t>
      </w:r>
    </w:p>
    <w:p w:rsidR="00516291" w:rsidRDefault="004E6A33">
      <w:pPr>
        <w:widowControl w:val="0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 xml:space="preserve"> </w:t>
      </w:r>
      <w:r>
        <w:rPr>
          <w:rFonts w:cstheme="minorHAnsi"/>
          <w:sz w:val="24"/>
          <w:szCs w:val="24"/>
        </w:rPr>
        <w:t>Wynagrodzenie za wykonanie całości prz</w:t>
      </w:r>
      <w:r>
        <w:rPr>
          <w:rFonts w:cstheme="minorHAnsi"/>
          <w:sz w:val="24"/>
          <w:szCs w:val="24"/>
        </w:rPr>
        <w:t xml:space="preserve">edmiotu zamówienia, o którym mowa w ust. 1 niniejszego paragrafu, obejmuje wszystkie czynności niezbędne do prawidłowego wykonania umowy zgodnie z opisem przedmiotu zamówienia oraz złożoną przez Wykonawcę ofertą nawet jeśli czynności te nie zostały wprost </w:t>
      </w:r>
      <w:r>
        <w:rPr>
          <w:rFonts w:cstheme="minorHAnsi"/>
          <w:sz w:val="24"/>
          <w:szCs w:val="24"/>
        </w:rPr>
        <w:t>wyszczególnione w treści niniejszej umowy. Wykonawca mając możliwość uprzedniego ustalenia wszystkich warunków technicznych związanych z realizacją umowy nie może żądać podwyższenia wynagrodzenia nawet jeżeli z przyczyn od siebie niezależnych nie mógł prze</w:t>
      </w:r>
      <w:r>
        <w:rPr>
          <w:rFonts w:cstheme="minorHAnsi"/>
          <w:sz w:val="24"/>
          <w:szCs w:val="24"/>
        </w:rPr>
        <w:t>widzieć wszystkich czynności niezbędnych do prawidłowego wykonania niniejszej umowy.</w:t>
      </w:r>
    </w:p>
    <w:p w:rsidR="00516291" w:rsidRDefault="004E6A33">
      <w:pPr>
        <w:widowControl w:val="0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Niedoszacowanie, pominięcie oraz brak rozpoznania zakresu przedmiotu umowy nie może być podstawą do żądania przez Wykonawcę zmiany wysokości wynagrodzenia, o którym mowa w</w:t>
      </w:r>
      <w:r>
        <w:rPr>
          <w:rFonts w:cstheme="minorHAnsi"/>
          <w:sz w:val="24"/>
          <w:szCs w:val="24"/>
        </w:rPr>
        <w:t xml:space="preserve"> § 4 ust. 1. niniejszej umowy (ani co do całości, ani co do etapu).</w:t>
      </w:r>
    </w:p>
    <w:p w:rsidR="00516291" w:rsidRDefault="004E6A33">
      <w:pPr>
        <w:widowControl w:val="0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zobowiązuje się dokonać zapłaty wynagrodzenia za prawidłowo zrealizowany przedmiot umowy, według cen jednostkowych określonych w ofercie Wykonawcy i w podziale na części i zada</w:t>
      </w:r>
      <w:r>
        <w:rPr>
          <w:rFonts w:cstheme="minorHAnsi"/>
          <w:sz w:val="24"/>
          <w:szCs w:val="24"/>
        </w:rPr>
        <w:t xml:space="preserve">nia określone w </w:t>
      </w:r>
      <w:r>
        <w:rPr>
          <w:rFonts w:eastAsia="Liberation Serif" w:cstheme="minorHAnsi"/>
          <w:sz w:val="24"/>
          <w:szCs w:val="24"/>
        </w:rPr>
        <w:t>§ 4. ust. 1.</w:t>
      </w:r>
    </w:p>
    <w:p w:rsidR="00516291" w:rsidRDefault="004E6A33">
      <w:pPr>
        <w:widowControl w:val="0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Podstawą zapłaty za dany etap prac (wskazany w par. 4 ust. 1 powyżej) jest poprawnie wystawiona faktura wraz z załączonym dokumentem odbioru potwierdzającym wykonanie tego etapu i podpisanym przez obie strony, o czym mowa w par</w:t>
      </w:r>
      <w:r>
        <w:rPr>
          <w:rFonts w:cstheme="minorHAnsi"/>
          <w:bCs/>
          <w:sz w:val="24"/>
          <w:szCs w:val="24"/>
        </w:rPr>
        <w:t>agrafie 3 ust. 1 niniejszej umowy.</w:t>
      </w:r>
    </w:p>
    <w:p w:rsidR="00516291" w:rsidRDefault="004E6A33">
      <w:pPr>
        <w:widowControl w:val="0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zastrzega, że niedopuszczalny jest przelew wierzytelności wynikających z niniejszej umowy bez uprzedniej zgody Zamawiającego wyrażonej na piśmie pod rygorem nieważności.</w:t>
      </w:r>
    </w:p>
    <w:p w:rsidR="00516291" w:rsidRDefault="004E6A33">
      <w:pPr>
        <w:widowControl w:val="0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zastrzega, że nie jest dopuszczalne łączenie na jednej fakturze pozycji z części postępowania.  </w:t>
      </w:r>
    </w:p>
    <w:p w:rsidR="00516291" w:rsidRDefault="004E6A33">
      <w:pPr>
        <w:widowControl w:val="0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oświadcza, że zgodnie z art. 4c ustawy z dnia 8 marca 2013 r. o przeciwdziałaniu nadmiernym opóźnieniom w transakcjach handlowych </w:t>
      </w:r>
      <w:r>
        <w:rPr>
          <w:rFonts w:cstheme="minorHAnsi"/>
          <w:sz w:val="24"/>
          <w:szCs w:val="24"/>
        </w:rPr>
        <w:t>(Dz.U. z 2020 r. poz. 935 z późn. zm.), posiada status dużego przedsiębiorcy</w:t>
      </w:r>
      <w:bookmarkStart w:id="1" w:name="gjdgxs"/>
      <w:bookmarkEnd w:id="1"/>
      <w:r>
        <w:rPr>
          <w:rFonts w:cstheme="minorHAnsi"/>
          <w:sz w:val="24"/>
          <w:szCs w:val="24"/>
        </w:rPr>
        <w:t>.</w:t>
      </w:r>
    </w:p>
    <w:p w:rsidR="00516291" w:rsidRDefault="00516291">
      <w:pPr>
        <w:jc w:val="center"/>
        <w:rPr>
          <w:rFonts w:cstheme="minorHAnsi"/>
          <w:b/>
          <w:sz w:val="24"/>
          <w:szCs w:val="24"/>
        </w:rPr>
      </w:pPr>
    </w:p>
    <w:p w:rsidR="00516291" w:rsidRDefault="004E6A3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5. OŚWIADCZENIA WYKONAWCY</w:t>
      </w:r>
    </w:p>
    <w:p w:rsidR="00516291" w:rsidRDefault="004E6A33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oświadcza, iż posiada wszelkie niezbędne prawa odnośnie do własności intelektualnej  oraz dysponuje niezbędnym zapleczem technicznym, kadro</w:t>
      </w:r>
      <w:r>
        <w:rPr>
          <w:rFonts w:cstheme="minorHAnsi"/>
          <w:sz w:val="24"/>
          <w:szCs w:val="24"/>
        </w:rPr>
        <w:t>wym i finansowym, pozwalającym na zgodne z umową i wymaganiami określonymi w specyfikacji warunków zamówienia terminowe zrealizowanie przedmiotu umowy.</w:t>
      </w:r>
    </w:p>
    <w:p w:rsidR="00516291" w:rsidRDefault="004E6A33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Wykonawca zobowiązuje się realizować przedmiot umowy z najwyższą starannością, zgodnie ze złożoną ofertą</w:t>
      </w:r>
      <w:r>
        <w:rPr>
          <w:rFonts w:cstheme="minorHAnsi"/>
          <w:sz w:val="24"/>
          <w:szCs w:val="24"/>
        </w:rPr>
        <w:t>, zasadami profesjonalnej wiedzy technicznej, zgodnie z obowiązującymi przepisami prawa - tak, aby efektem było osiągnięcie pełnej funkcjonalności i zakładanych parametrów przedmiotu umowy w przewidzianych umową terminach.</w:t>
      </w:r>
    </w:p>
    <w:p w:rsidR="00516291" w:rsidRDefault="004E6A33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zobowiązany jest do udz</w:t>
      </w:r>
      <w:r>
        <w:rPr>
          <w:rFonts w:cstheme="minorHAnsi"/>
          <w:sz w:val="24"/>
          <w:szCs w:val="24"/>
        </w:rPr>
        <w:t>ielania Zamawiającemu, na jego wniosek, wszelkich informacji dotyczących przebiegu realizacji niniejszej umowy i umożliwienia mu kontroli zaawansowania i wyników jej wykonywania.</w:t>
      </w:r>
    </w:p>
    <w:p w:rsidR="00516291" w:rsidRDefault="004E6A33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zobowiązany jest wykonać umowę osobiście, co nie zmienia tego, że o</w:t>
      </w:r>
      <w:r>
        <w:rPr>
          <w:rFonts w:cstheme="minorHAnsi"/>
          <w:sz w:val="24"/>
          <w:szCs w:val="24"/>
        </w:rPr>
        <w:t>dpowiada za działania i zaniechania osób, za pomocą których wykonuje umowę, jak za własne działania i zaniechania nawet jeżeli są to podmioty profesjonalne.</w:t>
      </w:r>
    </w:p>
    <w:p w:rsidR="00516291" w:rsidRDefault="004E6A33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oświadcza ponadto, że zobowiązuje się do przestrzegania w trakcie wykonywania obowiązków </w:t>
      </w:r>
      <w:r>
        <w:rPr>
          <w:rFonts w:cstheme="minorHAnsi"/>
          <w:sz w:val="24"/>
          <w:szCs w:val="24"/>
        </w:rPr>
        <w:t>wynikających z niniejszej Umowy wszelkich przepisów powszechnie obowiązujących dotyczących przedmiotu Umowy, a także wewnętrznych procedur, instrukcji, regulaminów obowiązujących u Zleceniodawcy, do wykonania usług użyje własnych materiałów i narzędzi.</w:t>
      </w:r>
    </w:p>
    <w:p w:rsidR="00516291" w:rsidRDefault="00516291">
      <w:pPr>
        <w:widowControl w:val="0"/>
        <w:spacing w:after="0"/>
        <w:jc w:val="center"/>
        <w:rPr>
          <w:rFonts w:cstheme="minorHAnsi"/>
          <w:b/>
          <w:sz w:val="24"/>
          <w:szCs w:val="24"/>
        </w:rPr>
      </w:pPr>
    </w:p>
    <w:p w:rsidR="00516291" w:rsidRDefault="004E6A33">
      <w:pPr>
        <w:widowControl w:val="0"/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6. RĘKOJMIA I GWARANCJA</w:t>
      </w:r>
    </w:p>
    <w:p w:rsidR="00516291" w:rsidRDefault="004E6A33">
      <w:pPr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Wraz z dostawą (wydaniem) oprogramowania będącego przedmiotem umowy Wykonawca przenosi na Zamawiającego w całości wszelkie uprawnienia z tytułu rękojmi i gwarancji producenta tego oprogramowania.</w:t>
      </w:r>
    </w:p>
    <w:p w:rsidR="00516291" w:rsidRDefault="004E6A33">
      <w:pPr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Niezależnie od postanowień ust. 1 ni</w:t>
      </w:r>
      <w:r>
        <w:rPr>
          <w:rFonts w:cstheme="minorHAnsi"/>
          <w:sz w:val="24"/>
          <w:szCs w:val="24"/>
        </w:rPr>
        <w:t xml:space="preserve">niejszego paragrafu, to w każdym przypadku Zamawiającemu przysługiwać będą wobec Wykonawcy uprawnienia z tytułu rękojmi za wady na zasadach określonych w Kodeksie Cywilnym. </w:t>
      </w:r>
    </w:p>
    <w:p w:rsidR="00516291" w:rsidRDefault="004E6A33">
      <w:pPr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nie ma obowiązku badania przedmiotu zamówienia dostarczanego w ramach </w:t>
      </w:r>
      <w:r>
        <w:rPr>
          <w:rFonts w:cstheme="minorHAnsi"/>
          <w:sz w:val="24"/>
          <w:szCs w:val="24"/>
        </w:rPr>
        <w:t>niniejszej umowy przy odbiorze w celu wykrycia wad, a pokwitowanie przyjęcia przez Zamawiającego nie będzie zwalniało Wykonawcy z tytułu jego odpowiedzialności na podstawie przepisów o rękojmi w odniesieniu do wad, które mogły zostać wykryte przez Zamawiaj</w:t>
      </w:r>
      <w:r>
        <w:rPr>
          <w:rFonts w:cstheme="minorHAnsi"/>
          <w:sz w:val="24"/>
          <w:szCs w:val="24"/>
        </w:rPr>
        <w:t>ącego.</w:t>
      </w:r>
      <w:bookmarkStart w:id="2" w:name="30j0zll"/>
      <w:bookmarkEnd w:id="2"/>
    </w:p>
    <w:p w:rsidR="00516291" w:rsidRDefault="004E6A33">
      <w:pPr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stwierdzenia wad, awarii lub braków w okresie zgłaszania wad i awarii w wykonanym Przedmiocie Umowy, Zamawiający ma prawo w pierwszej kolejności żądać od Wykonawcy usunięcia wad, awarii lub braków, w dalszej kolejności Zamawiający jest u</w:t>
      </w:r>
      <w:r>
        <w:rPr>
          <w:rFonts w:cstheme="minorHAnsi"/>
          <w:sz w:val="24"/>
          <w:szCs w:val="24"/>
        </w:rPr>
        <w:t xml:space="preserve">prawniony do obniżenia wynagrodzenia Wykonawcy odpowiednio do charakteru wad, awarii lub braków i kosztów ich usunięcia bądź pomniejszenia wartości – w odniesieniu do wad nieusuwalnych. W przypadku zwłoki Wykonawcy w skutecznym usunięciu wad/awarii/braków </w:t>
      </w:r>
      <w:r>
        <w:rPr>
          <w:rFonts w:cstheme="minorHAnsi"/>
          <w:sz w:val="24"/>
          <w:szCs w:val="24"/>
        </w:rPr>
        <w:t>lub zwłoki w wymianie przedmiotu umowy wolnego od wad w terminie trzech dni, Zamawiający jest upoważniony do zlecenia wykonania zastępczego (bez konieczności uzyskania upoważnienia sądu), poprzez powierzenie usunięcia wad /awarii/braków lub wymiany przedmi</w:t>
      </w:r>
      <w:r>
        <w:rPr>
          <w:rFonts w:cstheme="minorHAnsi"/>
          <w:sz w:val="24"/>
          <w:szCs w:val="24"/>
        </w:rPr>
        <w:t>otu umowy wolnego od wad innemu wykonawcy na koszt i ryzyko Wykonawcy. W takim przypadku Wykonawca pokryje Zamawiającemu wszystkie koszty związane z wykonawstwem zastępczym.</w:t>
      </w:r>
    </w:p>
    <w:p w:rsidR="00516291" w:rsidRDefault="004E6A33">
      <w:pPr>
        <w:numPr>
          <w:ilvl w:val="0"/>
          <w:numId w:val="7"/>
        </w:numPr>
        <w:spacing w:after="0"/>
        <w:ind w:left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Jeżeli w wykonaniu swoich obowiązków Wykonawca dostarczył Zamawiającemu, zamiast p</w:t>
      </w:r>
      <w:r>
        <w:rPr>
          <w:rFonts w:cstheme="minorHAnsi"/>
          <w:sz w:val="24"/>
          <w:szCs w:val="24"/>
          <w:shd w:val="clear" w:color="auto" w:fill="FFFFFF"/>
        </w:rPr>
        <w:t xml:space="preserve">rzedmiotu zamówienia wadliwego, przedmiot zamówienia wolny od wad, termin gwarancji i rękojmi biegnie na </w:t>
      </w:r>
      <w:r>
        <w:rPr>
          <w:rFonts w:cstheme="minorHAnsi"/>
          <w:sz w:val="24"/>
          <w:szCs w:val="24"/>
          <w:shd w:val="clear" w:color="auto" w:fill="FFFFFF"/>
        </w:rPr>
        <w:lastRenderedPageBreak/>
        <w:t>nowo od chwili dostarczenia przedmiotu zamówienia wolnego od wad. W innych wypadkach niż wskazane powyżej, termin gwarancji i rękojmi ulega przedłużeni</w:t>
      </w:r>
      <w:r>
        <w:rPr>
          <w:rFonts w:cstheme="minorHAnsi"/>
          <w:sz w:val="24"/>
          <w:szCs w:val="24"/>
          <w:shd w:val="clear" w:color="auto" w:fill="FFFFFF"/>
        </w:rPr>
        <w:t>u o czas, w ciągu którego wskutek wady przedmiotu zamówienia objętego gwarancją uprawniony z gwarancji nie mógł z niego korzystać.</w:t>
      </w:r>
    </w:p>
    <w:p w:rsidR="00516291" w:rsidRDefault="004E6A33">
      <w:pPr>
        <w:numPr>
          <w:ilvl w:val="0"/>
          <w:numId w:val="7"/>
        </w:numPr>
        <w:spacing w:after="0"/>
        <w:ind w:left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Gwarancja i rękojmia obejmuje wszystkie wykryte podczas realizacji przedmiotu umowy wady i nieprawidłowości, w szczególności:</w:t>
      </w:r>
      <w:r>
        <w:rPr>
          <w:rFonts w:cstheme="minorHAnsi"/>
          <w:sz w:val="24"/>
          <w:szCs w:val="24"/>
        </w:rPr>
        <w:t xml:space="preserve"> awarie i błędy dostarczonego przedmiotu umowy.</w:t>
      </w:r>
    </w:p>
    <w:p w:rsidR="00516291" w:rsidRDefault="004E6A33">
      <w:pPr>
        <w:numPr>
          <w:ilvl w:val="0"/>
          <w:numId w:val="7"/>
        </w:numPr>
        <w:spacing w:after="0"/>
        <w:ind w:left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definiuje pojęcie awarii, w szczególności jako stan niesprawności oprogramowania uniemożliwiający jego funkcjonowanie, narastający lub występujący nagle i powodujący jego niewłaściwe działanie lub</w:t>
      </w:r>
      <w:r>
        <w:rPr>
          <w:rFonts w:cstheme="minorHAnsi"/>
          <w:sz w:val="24"/>
          <w:szCs w:val="24"/>
        </w:rPr>
        <w:t xml:space="preserve"> całkowite unieruchomienie. Pod pojęciem awarii rozumie się również niemożność realizacji jednej lub więcej funkcjonalności oprogramowania oraz zakłócenie pracy mogące mieć wpływ na funkcjonalność, jednak nie ograniczając zdolności operacyjnych w obrębie o</w:t>
      </w:r>
      <w:r>
        <w:rPr>
          <w:rFonts w:cstheme="minorHAnsi"/>
          <w:sz w:val="24"/>
          <w:szCs w:val="24"/>
        </w:rPr>
        <w:t>bsługi i wspomagania funkcjonalności oprogramowania.</w:t>
      </w:r>
    </w:p>
    <w:p w:rsidR="00516291" w:rsidRDefault="004E6A33">
      <w:pPr>
        <w:numPr>
          <w:ilvl w:val="0"/>
          <w:numId w:val="7"/>
        </w:numPr>
        <w:spacing w:after="0"/>
        <w:ind w:left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ponosi wszelkie koszty związane w wykonaniem obowiązków wynikających z gwarancji i rękojmi. Zamawiający zgłasza wykryte wady i nieprawidłowości nie później niż do ostatniego dnia upływu okresu </w:t>
      </w:r>
      <w:r>
        <w:rPr>
          <w:rFonts w:cstheme="minorHAnsi"/>
          <w:sz w:val="24"/>
          <w:szCs w:val="24"/>
        </w:rPr>
        <w:t>gwarancji lub rękojmi. Upływ terminu gwarancji lub rękojmi po dokonaniu zgłoszenia nie powoduje utraty roszczeń.</w:t>
      </w:r>
    </w:p>
    <w:p w:rsidR="00516291" w:rsidRDefault="00516291">
      <w:pPr>
        <w:ind w:left="720"/>
        <w:jc w:val="center"/>
        <w:rPr>
          <w:rFonts w:cstheme="minorHAnsi"/>
          <w:b/>
          <w:sz w:val="24"/>
          <w:szCs w:val="24"/>
        </w:rPr>
      </w:pPr>
    </w:p>
    <w:p w:rsidR="00516291" w:rsidRDefault="004E6A33">
      <w:pPr>
        <w:ind w:left="72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 7. PRAWA AUTORSKIE I LICENCJE</w:t>
      </w:r>
    </w:p>
    <w:p w:rsidR="00516291" w:rsidRDefault="004E6A33">
      <w:pPr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zobowiązany jest przenieść na Zamawiającego w całości wszelkie uprawnienia z tytułu licencji produce</w:t>
      </w:r>
      <w:r>
        <w:rPr>
          <w:rFonts w:cstheme="minorHAnsi"/>
          <w:sz w:val="24"/>
          <w:szCs w:val="24"/>
        </w:rPr>
        <w:t>nta oprogramowania. Przeniesienie następuje z chwilą wydania (udostępnienia) Zamawiającemu danego oprogramowania. Udzielona licencja nie może być sprzeczna z niniejszą Umową oraz nie mogą rodzić po stronie Zamawiającego żadnych kosztów, w tym obowiązku zap</w:t>
      </w:r>
      <w:r>
        <w:rPr>
          <w:rFonts w:cstheme="minorHAnsi"/>
          <w:sz w:val="24"/>
          <w:szCs w:val="24"/>
        </w:rPr>
        <w:t>łaty jakichkolwiek należności na rzecz podmiotów trzecich.</w:t>
      </w:r>
    </w:p>
    <w:p w:rsidR="00516291" w:rsidRDefault="004E6A33">
      <w:pPr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zapewnić, że udzielona licencja umożliwi normalne korzystanie z oprogramowania zgodnie z jego przeznaczeniem i OPZ, a w szczególności obejmować będzie pola eksploatacji ws</w:t>
      </w:r>
      <w:r>
        <w:rPr>
          <w:rFonts w:cstheme="minorHAnsi"/>
          <w:sz w:val="24"/>
          <w:szCs w:val="24"/>
        </w:rPr>
        <w:t>kazane w art. 74 ust. 4 ustawy z dnia 4 lutego 1994 o prawie autorskim i prawach pokrewnych. Licencja obowiązywać będzie przez czas przeznaczony w niniejszej umowie na korzystanie z oprogramowania przez Zamawiającego, tj. na czas realizacji umowy i świadcz</w:t>
      </w:r>
      <w:r>
        <w:rPr>
          <w:rFonts w:cstheme="minorHAnsi"/>
          <w:sz w:val="24"/>
          <w:szCs w:val="24"/>
        </w:rPr>
        <w:t xml:space="preserve">enia usług nią objętych. </w:t>
      </w:r>
    </w:p>
    <w:p w:rsidR="00516291" w:rsidRDefault="004E6A33">
      <w:pPr>
        <w:numPr>
          <w:ilvl w:val="0"/>
          <w:numId w:val="24"/>
        </w:numPr>
        <w:spacing w:before="120" w:after="120" w:line="320" w:lineRule="exact"/>
        <w:ind w:left="284" w:right="140" w:hanging="284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w ramach niniejszej umowy i przysługującego mu wynagrodzenia, dostarczy Zamawiającemu niezbędne licencje na zgodne z prawem użytkowanie każdego oprogramowania dostarczonego w ramach realizacji Umowy na warunkach spełniających wymagania określone </w:t>
      </w:r>
      <w:r>
        <w:rPr>
          <w:rFonts w:cstheme="minorHAnsi"/>
          <w:sz w:val="24"/>
          <w:szCs w:val="24"/>
        </w:rPr>
        <w:t xml:space="preserve">w OPZ, </w:t>
      </w:r>
    </w:p>
    <w:p w:rsidR="00516291" w:rsidRDefault="004E6A33">
      <w:pPr>
        <w:numPr>
          <w:ilvl w:val="0"/>
          <w:numId w:val="24"/>
        </w:numPr>
        <w:spacing w:before="120" w:after="120" w:line="320" w:lineRule="exact"/>
        <w:ind w:left="284" w:right="140" w:hanging="284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Licencje będą wolne od wad prawnych i jakichkolwiek innych ograniczeń oraz nigdy wcześniej nie aktywowane przez jakikolwiek podmiot. </w:t>
      </w:r>
    </w:p>
    <w:p w:rsidR="00516291" w:rsidRDefault="004E6A33">
      <w:pPr>
        <w:numPr>
          <w:ilvl w:val="0"/>
          <w:numId w:val="24"/>
        </w:numPr>
        <w:spacing w:before="120" w:after="120" w:line="320" w:lineRule="exact"/>
        <w:ind w:left="284" w:right="140" w:hanging="284"/>
        <w:contextualSpacing/>
        <w:jc w:val="both"/>
        <w:rPr>
          <w:rFonts w:eastAsia="Times New Roman" w:cstheme="minorHAnsi"/>
          <w:sz w:val="24"/>
          <w:szCs w:val="24"/>
          <w:lang w:val="x-none"/>
        </w:rPr>
      </w:pPr>
      <w:r>
        <w:rPr>
          <w:rFonts w:eastAsia="Times New Roman" w:cstheme="minorHAnsi"/>
          <w:sz w:val="24"/>
          <w:szCs w:val="24"/>
        </w:rPr>
        <w:t xml:space="preserve">Wykonawca oświadcza, że licencje dostarczone w ramach Umowy zapewniają pełną realizację funkcjonalności zgodnie z </w:t>
      </w:r>
      <w:r>
        <w:rPr>
          <w:rFonts w:eastAsia="Times New Roman" w:cstheme="minorHAnsi"/>
          <w:sz w:val="24"/>
          <w:szCs w:val="24"/>
        </w:rPr>
        <w:t>wymaganiami Zamawiającego. W przypadku, gdy w trakcie trwania Umowy okaże się, że licencje nie zapewnią pełnej realizacji funkcjonalności zgodnie z wymaganiami, Wykonawca jest zobowiązany uzupełnić brakujące licencje, bez dodatkowego wynagrodzenia.</w:t>
      </w:r>
    </w:p>
    <w:p w:rsidR="00516291" w:rsidRDefault="004E6A33">
      <w:pPr>
        <w:numPr>
          <w:ilvl w:val="0"/>
          <w:numId w:val="24"/>
        </w:numPr>
        <w:spacing w:before="120" w:after="120" w:line="320" w:lineRule="exact"/>
        <w:ind w:left="284" w:right="140" w:hanging="284"/>
        <w:contextualSpacing/>
        <w:jc w:val="both"/>
        <w:rPr>
          <w:rFonts w:eastAsia="Times New Roman" w:cstheme="minorHAnsi"/>
          <w:sz w:val="24"/>
          <w:szCs w:val="24"/>
          <w:lang w:val="x-none"/>
        </w:rPr>
      </w:pPr>
      <w:r>
        <w:rPr>
          <w:rFonts w:eastAsia="Times New Roman" w:cstheme="minorHAnsi"/>
          <w:sz w:val="24"/>
          <w:szCs w:val="24"/>
        </w:rPr>
        <w:lastRenderedPageBreak/>
        <w:t>W przyp</w:t>
      </w:r>
      <w:r>
        <w:rPr>
          <w:rFonts w:eastAsia="Times New Roman" w:cstheme="minorHAnsi"/>
          <w:sz w:val="24"/>
          <w:szCs w:val="24"/>
        </w:rPr>
        <w:t>adku aktualizacji lub modyfikacji oprogramowania, aplikacji lub dokumentacji dołączonej do oprogramowania, Zamawiający zachowuje odpowiednie prawa licencyjne określone w Umowie do zaktualizowanego lub zmodyfikowanego oprogramowania, aplikacji lub dokumenta</w:t>
      </w:r>
      <w:r>
        <w:rPr>
          <w:rFonts w:eastAsia="Times New Roman" w:cstheme="minorHAnsi"/>
          <w:sz w:val="24"/>
          <w:szCs w:val="24"/>
        </w:rPr>
        <w:t>cji dołączonej do oprogramowania standardowego lub do aplikacji.</w:t>
      </w:r>
    </w:p>
    <w:p w:rsidR="00516291" w:rsidRDefault="004E6A33">
      <w:pPr>
        <w:numPr>
          <w:ilvl w:val="0"/>
          <w:numId w:val="24"/>
        </w:numPr>
        <w:spacing w:before="120" w:after="120" w:line="320" w:lineRule="exact"/>
        <w:ind w:left="284" w:right="140" w:hanging="284"/>
        <w:contextualSpacing/>
        <w:jc w:val="both"/>
        <w:rPr>
          <w:rFonts w:eastAsia="Times New Roman" w:cstheme="minorHAnsi"/>
          <w:sz w:val="24"/>
          <w:szCs w:val="24"/>
          <w:lang w:val="x-none"/>
        </w:rPr>
      </w:pPr>
      <w:r>
        <w:rPr>
          <w:rFonts w:eastAsia="Times New Roman" w:cstheme="minorHAnsi"/>
          <w:sz w:val="24"/>
          <w:szCs w:val="24"/>
        </w:rPr>
        <w:t>Z chwilą udzielenia licencji, własność nośników, na których utrwalono oprogramowanie lub dokumentację i ich modyfikacje lub aktualizacje przechodzą na Zamawiającego.</w:t>
      </w:r>
    </w:p>
    <w:p w:rsidR="00516291" w:rsidRDefault="004E6A33">
      <w:pPr>
        <w:numPr>
          <w:ilvl w:val="0"/>
          <w:numId w:val="24"/>
        </w:numPr>
        <w:spacing w:before="120" w:after="120" w:line="320" w:lineRule="exact"/>
        <w:ind w:left="284" w:right="140" w:hanging="284"/>
        <w:contextualSpacing/>
        <w:jc w:val="both"/>
        <w:rPr>
          <w:rFonts w:eastAsia="Times New Roman" w:cstheme="minorHAnsi"/>
          <w:sz w:val="24"/>
          <w:szCs w:val="24"/>
          <w:lang w:val="x-none"/>
        </w:rPr>
      </w:pPr>
      <w:r>
        <w:rPr>
          <w:rFonts w:eastAsia="Times New Roman" w:cstheme="minorHAnsi"/>
          <w:sz w:val="24"/>
          <w:szCs w:val="24"/>
        </w:rPr>
        <w:t>Wykonawca nie może wypowi</w:t>
      </w:r>
      <w:r>
        <w:rPr>
          <w:rFonts w:eastAsia="Times New Roman" w:cstheme="minorHAnsi"/>
          <w:sz w:val="24"/>
          <w:szCs w:val="24"/>
        </w:rPr>
        <w:t xml:space="preserve">edzieć licencji na jakiekolwiek oprogramowanie, nową wersję aplikacji lub dokumentację do oprogramowania lub do aplikacji przed upływem okresu obowiązywania niniejszej umowy.  </w:t>
      </w:r>
    </w:p>
    <w:p w:rsidR="00516291" w:rsidRDefault="004E6A33">
      <w:pPr>
        <w:numPr>
          <w:ilvl w:val="0"/>
          <w:numId w:val="24"/>
        </w:numPr>
        <w:spacing w:before="120" w:after="120" w:line="320" w:lineRule="exact"/>
        <w:ind w:left="284" w:right="140" w:hanging="284"/>
        <w:contextualSpacing/>
        <w:jc w:val="both"/>
        <w:rPr>
          <w:rFonts w:eastAsia="Times New Roman" w:cstheme="minorHAnsi"/>
          <w:sz w:val="24"/>
          <w:szCs w:val="24"/>
          <w:lang w:val="x-none"/>
        </w:rPr>
      </w:pPr>
      <w:r>
        <w:rPr>
          <w:rFonts w:eastAsia="Times New Roman" w:cstheme="minorHAnsi"/>
          <w:sz w:val="24"/>
          <w:szCs w:val="24"/>
        </w:rPr>
        <w:t>W ramach odbioru związanego z wykonaniem umowy, Zamawiający zastrzega sobie pra</w:t>
      </w:r>
      <w:r>
        <w:rPr>
          <w:rFonts w:eastAsia="Times New Roman" w:cstheme="minorHAnsi"/>
          <w:sz w:val="24"/>
          <w:szCs w:val="24"/>
        </w:rPr>
        <w:t>wo weryfikacji czy oprogramowanie i powiązane z nim elementy, takie jak certyfikaty/etykiety producenta oprogramowania dołączone do oprogramowania lub równoważnych są oryginalne i licencjonowane zgodnie z prawem. W powyższym celu Zamawiający może zwrócić s</w:t>
      </w:r>
      <w:r>
        <w:rPr>
          <w:rFonts w:eastAsia="Times New Roman" w:cstheme="minorHAnsi"/>
          <w:sz w:val="24"/>
          <w:szCs w:val="24"/>
        </w:rPr>
        <w:t>ię do producenta lub jego przedstawicieli z prośbą o weryfikację czy oferowane oprogramowanie i materiały do nich dołączone są oryginalne. W przypadku identyfikacji nielicencjonowanego lub podrobionego oprogramowania lub ich elementów, w tym podrobionych l</w:t>
      </w:r>
      <w:r>
        <w:rPr>
          <w:rFonts w:eastAsia="Times New Roman" w:cstheme="minorHAnsi"/>
          <w:sz w:val="24"/>
          <w:szCs w:val="24"/>
        </w:rPr>
        <w:t>ub przerobionych certyfikatów/etykiet producenta, Zamawiający zastrzega sobie prawo do wstrzymania płatności do czasu dostarczenia oprogramowania należycie licencjonowanego i oryginalnego oraz do odstąpienia od umowy w terminie 30 dni od daty dostawy. Pona</w:t>
      </w:r>
      <w:r>
        <w:rPr>
          <w:rFonts w:eastAsia="Times New Roman" w:cstheme="minorHAnsi"/>
          <w:sz w:val="24"/>
          <w:szCs w:val="24"/>
        </w:rPr>
        <w:t>dto, powyższe informacje zostaną przekazane właściwym organom w celu wszczęcia stosownych postępowań.</w:t>
      </w:r>
    </w:p>
    <w:p w:rsidR="00516291" w:rsidRDefault="004E6A33">
      <w:pPr>
        <w:numPr>
          <w:ilvl w:val="0"/>
          <w:numId w:val="24"/>
        </w:numPr>
        <w:spacing w:before="120" w:after="120" w:line="320" w:lineRule="exact"/>
        <w:ind w:left="284" w:right="140" w:hanging="284"/>
        <w:contextualSpacing/>
        <w:jc w:val="both"/>
        <w:rPr>
          <w:rFonts w:eastAsia="Times New Roman" w:cstheme="minorHAnsi"/>
          <w:sz w:val="24"/>
          <w:szCs w:val="24"/>
          <w:lang w:val="x-none"/>
        </w:rPr>
      </w:pPr>
      <w:r>
        <w:rPr>
          <w:rFonts w:cstheme="minorHAnsi"/>
          <w:sz w:val="24"/>
          <w:szCs w:val="24"/>
        </w:rPr>
        <w:t>Wykonawca oświadcza i gwarantuje, że licencja na oprogramowanie nie będzie nakładać na Zamawiającego obowiązku odprowadzania jakichkolwiek opłat lub wynag</w:t>
      </w:r>
      <w:r>
        <w:rPr>
          <w:rFonts w:cstheme="minorHAnsi"/>
          <w:sz w:val="24"/>
          <w:szCs w:val="24"/>
        </w:rPr>
        <w:t>rodzenia na rzecz podmiotów uprawnionych do takiego oprogramowania, a w szczególności na rzecz producenta.   </w:t>
      </w:r>
    </w:p>
    <w:p w:rsidR="00516291" w:rsidRDefault="004E6A33">
      <w:pPr>
        <w:pStyle w:val="Akapitzlist"/>
        <w:numPr>
          <w:ilvl w:val="0"/>
          <w:numId w:val="24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wystąpienia przez osoby trzecie przeciwko Zamawiającemu z roszczeniami związanymi z licencjami oprogramowania dostarczonymi w ramach w</w:t>
      </w:r>
      <w:r>
        <w:rPr>
          <w:rFonts w:cstheme="minorHAnsi"/>
          <w:sz w:val="24"/>
          <w:szCs w:val="24"/>
        </w:rPr>
        <w:t>ykonania niniejszej umowy lub jakimikolwiek innymi roszczeniami w zakresie naruszeń praw własności intelektualnej osób trzecich, Wykonawca bezwarunkowo zwolni Zamawiającego od odpowiedzialności w stosunku do tychże osób. W szczególności, w przypadku wytocz</w:t>
      </w:r>
      <w:r>
        <w:rPr>
          <w:rFonts w:cstheme="minorHAnsi"/>
          <w:sz w:val="24"/>
          <w:szCs w:val="24"/>
        </w:rPr>
        <w:t>enia w związku z tym przeciwko Zamawiającemu powództwa z tytułu naruszenia praw własności intelektualnej, Wykonawca wstąpi do postępowania w charakterze strony pozwanej, a w razie braku takiej możliwości wystąpi z interwencją uboczną po stronie pozwanej or</w:t>
      </w:r>
      <w:r>
        <w:rPr>
          <w:rFonts w:cstheme="minorHAnsi"/>
          <w:sz w:val="24"/>
          <w:szCs w:val="24"/>
        </w:rPr>
        <w:t>az na żądanie Zamawiającego pokryje wszelkie koszty i odszkodowania, w tym koszty obsługi prawnej, poniesione w wyniku lub w związku z roszczeniami osób trzecich zasądzonymi od Zamawiającego lub wynikającymi z zawartej ugody sądowej.</w:t>
      </w:r>
    </w:p>
    <w:p w:rsidR="00516291" w:rsidRDefault="004E6A33">
      <w:pPr>
        <w:pStyle w:val="Akapitzlist"/>
        <w:numPr>
          <w:ilvl w:val="0"/>
          <w:numId w:val="24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oświadcza, ż</w:t>
      </w:r>
      <w:r>
        <w:rPr>
          <w:rFonts w:cstheme="minorHAnsi"/>
          <w:sz w:val="24"/>
          <w:szCs w:val="24"/>
        </w:rPr>
        <w:t>e licencje w zakresie oprogramowania, w tym jego aktualizacji i poprawek, dostarczone w ramach Umowy zapewniają pełną realizację funkcjonalności zgodnie z wymaganiami Zamawiającego. W przypadku, gdy w trakcie trwania Umowy okaże się, że dostarczone licencj</w:t>
      </w:r>
      <w:r>
        <w:rPr>
          <w:rFonts w:cstheme="minorHAnsi"/>
          <w:sz w:val="24"/>
          <w:szCs w:val="24"/>
        </w:rPr>
        <w:t>e nie zapewniają pełnej funkcjonalności zgodnie z wymaganiami, Wykonawca jest zobowiązany uzupełnić brakujące licencje bez dodatkowego wynagrodzenia.</w:t>
      </w:r>
    </w:p>
    <w:p w:rsidR="00516291" w:rsidRDefault="004E6A33">
      <w:pPr>
        <w:pStyle w:val="Akapitzlist"/>
        <w:numPr>
          <w:ilvl w:val="0"/>
          <w:numId w:val="24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Wykonawca gwarantuje, że programy, na korzystanie z których udzielona została licencja, będą działały w zg</w:t>
      </w:r>
      <w:r>
        <w:rPr>
          <w:rFonts w:eastAsia="Times New Roman" w:cstheme="minorHAnsi"/>
          <w:sz w:val="24"/>
          <w:szCs w:val="24"/>
        </w:rPr>
        <w:t xml:space="preserve">odzie ze wszystkimi istotnymi założeniami opisanymi w opisie przedmiotu zamówienia </w:t>
      </w:r>
      <w:r>
        <w:rPr>
          <w:rFonts w:cstheme="minorHAnsi"/>
          <w:sz w:val="24"/>
          <w:szCs w:val="24"/>
          <w:lang w:val="x-none" w:eastAsia="zh-CN"/>
        </w:rPr>
        <w:lastRenderedPageBreak/>
        <w:t xml:space="preserve">przez </w:t>
      </w:r>
      <w:r>
        <w:rPr>
          <w:rFonts w:cstheme="minorHAnsi"/>
          <w:sz w:val="24"/>
          <w:szCs w:val="24"/>
          <w:lang w:eastAsia="zh-CN"/>
        </w:rPr>
        <w:t>termin świadczenia usług i przewidziany umową czas korzystania z oprogramowania wskazany w niniejszej umowie</w:t>
      </w:r>
      <w:r>
        <w:rPr>
          <w:rFonts w:eastAsia="Times New Roman" w:cstheme="minorHAnsi"/>
          <w:sz w:val="24"/>
          <w:szCs w:val="24"/>
        </w:rPr>
        <w:t>.</w:t>
      </w:r>
    </w:p>
    <w:p w:rsidR="00516291" w:rsidRDefault="004E6A33">
      <w:pPr>
        <w:pStyle w:val="Akapitzlist"/>
        <w:numPr>
          <w:ilvl w:val="0"/>
          <w:numId w:val="24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Wykonawca zobowiązuje się zapewnić, by podmioty, którym </w:t>
      </w:r>
      <w:r>
        <w:rPr>
          <w:rFonts w:eastAsia="Times New Roman" w:cstheme="minorHAnsi"/>
          <w:sz w:val="24"/>
          <w:szCs w:val="24"/>
        </w:rPr>
        <w:t xml:space="preserve">przysługują autorskie prawa osobiste do przedmiotu umowy nie korzystały z nich w taki sposób, który uniemożliwiałby lub utrudniał korzystanie przez Zamawiającego z oprogramowania zgodnie z jego przeznaczeniem. </w:t>
      </w:r>
    </w:p>
    <w:p w:rsidR="00516291" w:rsidRDefault="00516291">
      <w:pPr>
        <w:widowControl w:val="0"/>
        <w:spacing w:after="0"/>
        <w:rPr>
          <w:rFonts w:cstheme="minorHAnsi"/>
          <w:sz w:val="24"/>
          <w:szCs w:val="24"/>
        </w:rPr>
      </w:pPr>
    </w:p>
    <w:p w:rsidR="00516291" w:rsidRDefault="004E6A33">
      <w:pPr>
        <w:widowControl w:val="0"/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 8. ODBIORY</w:t>
      </w:r>
    </w:p>
    <w:p w:rsidR="00516291" w:rsidRDefault="004E6A33">
      <w:pPr>
        <w:widowControl w:val="0"/>
        <w:numPr>
          <w:ilvl w:val="0"/>
          <w:numId w:val="14"/>
        </w:numPr>
        <w:spacing w:after="0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Odbiór licencji oraz uprawnień </w:t>
      </w:r>
      <w:r>
        <w:rPr>
          <w:rFonts w:cstheme="minorHAnsi"/>
          <w:sz w:val="24"/>
          <w:szCs w:val="24"/>
        </w:rPr>
        <w:t xml:space="preserve">dostępowych opisany jest w niniejszej umowie, a w szczególności w </w:t>
      </w:r>
      <w:r>
        <w:rPr>
          <w:rFonts w:eastAsia="Liberation Serif" w:cstheme="minorHAnsi"/>
          <w:sz w:val="24"/>
          <w:szCs w:val="24"/>
        </w:rPr>
        <w:t xml:space="preserve">§ 3. ust. 1. </w:t>
      </w:r>
    </w:p>
    <w:p w:rsidR="00516291" w:rsidRDefault="004E6A33">
      <w:pPr>
        <w:widowControl w:val="0"/>
        <w:numPr>
          <w:ilvl w:val="0"/>
          <w:numId w:val="14"/>
        </w:numPr>
        <w:spacing w:after="0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Osobami koordynującymi wykonanie przedmiotu umowy ze strony Zamawiającego są:</w:t>
      </w:r>
    </w:p>
    <w:p w:rsidR="00516291" w:rsidRDefault="004E6A33">
      <w:pPr>
        <w:widowControl w:val="0"/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Koordynator IT projektów - </w:t>
      </w:r>
      <w:hyperlink r:id="rId9">
        <w:r>
          <w:rPr>
            <w:rStyle w:val="czeinternetowe"/>
            <w:rFonts w:cstheme="minorHAnsi"/>
            <w:color w:val="auto"/>
            <w:sz w:val="24"/>
            <w:szCs w:val="24"/>
          </w:rPr>
          <w:t>dsi@kul.pl</w:t>
        </w:r>
      </w:hyperlink>
      <w:r>
        <w:rPr>
          <w:rFonts w:cstheme="minorHAnsi"/>
          <w:sz w:val="24"/>
          <w:szCs w:val="24"/>
        </w:rPr>
        <w:t>, tj …………………………………………………</w:t>
      </w:r>
      <w:r>
        <w:rPr>
          <w:rFonts w:cstheme="minorHAnsi"/>
          <w:sz w:val="24"/>
          <w:szCs w:val="24"/>
        </w:rPr>
        <w:t>.</w:t>
      </w:r>
    </w:p>
    <w:p w:rsidR="00516291" w:rsidRDefault="004E6A33">
      <w:pPr>
        <w:numPr>
          <w:ilvl w:val="0"/>
          <w:numId w:val="14"/>
        </w:numPr>
        <w:spacing w:after="0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Osobami koordynującymi wykonanie przedmiotu umowy ze strony Wykonawcy są: …………………………………………………………………………………………………………..</w:t>
      </w:r>
      <w:r>
        <w:rPr>
          <w:rFonts w:cstheme="minorHAnsi"/>
          <w:b/>
          <w:sz w:val="24"/>
          <w:szCs w:val="24"/>
        </w:rPr>
        <w:t>.</w:t>
      </w:r>
    </w:p>
    <w:p w:rsidR="00516291" w:rsidRDefault="00516291">
      <w:pPr>
        <w:widowControl w:val="0"/>
        <w:spacing w:after="0"/>
        <w:ind w:left="357"/>
        <w:rPr>
          <w:rFonts w:cstheme="minorHAnsi"/>
          <w:sz w:val="24"/>
          <w:szCs w:val="24"/>
        </w:rPr>
      </w:pPr>
    </w:p>
    <w:p w:rsidR="00516291" w:rsidRDefault="004E6A33">
      <w:pPr>
        <w:widowControl w:val="0"/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9. ODSTĄPIENIE OD UMOWY</w:t>
      </w:r>
    </w:p>
    <w:p w:rsidR="00516291" w:rsidRDefault="004E6A33">
      <w:pPr>
        <w:numPr>
          <w:ilvl w:val="0"/>
          <w:numId w:val="16"/>
        </w:numPr>
        <w:tabs>
          <w:tab w:val="left" w:pos="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Oprócz przypadków określonych przepisami powszechnymi, w tym w Kodeksie Cywilnym, Stronom przysługuje prawo </w:t>
      </w:r>
      <w:r>
        <w:rPr>
          <w:rFonts w:cstheme="minorHAnsi"/>
          <w:sz w:val="24"/>
          <w:szCs w:val="24"/>
        </w:rPr>
        <w:t>do odstąpienia od niniejszej umowy w razie zaistnienia okoliczności wskazanych w ustępach poniżej.</w:t>
      </w:r>
    </w:p>
    <w:p w:rsidR="00516291" w:rsidRDefault="004E6A33">
      <w:pPr>
        <w:numPr>
          <w:ilvl w:val="0"/>
          <w:numId w:val="16"/>
        </w:numPr>
        <w:tabs>
          <w:tab w:val="left" w:pos="0"/>
        </w:tabs>
        <w:spacing w:after="0" w:line="240" w:lineRule="auto"/>
        <w:ind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Zamawiającemu przysługuje prawo do odstąpienia od umowy:</w:t>
      </w:r>
    </w:p>
    <w:p w:rsidR="00516291" w:rsidRDefault="004E6A33">
      <w:pPr>
        <w:numPr>
          <w:ilvl w:val="0"/>
          <w:numId w:val="17"/>
        </w:numPr>
        <w:spacing w:line="240" w:lineRule="auto"/>
        <w:ind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jeżeli wystąpią istotne zmiany okoliczności powodujące, że wykonanie umowy nie leży </w:t>
      </w:r>
      <w:r>
        <w:rPr>
          <w:rFonts w:cstheme="minorHAnsi"/>
          <w:sz w:val="24"/>
          <w:szCs w:val="24"/>
        </w:rPr>
        <w:br/>
        <w:t>w interesie pub</w:t>
      </w:r>
      <w:r>
        <w:rPr>
          <w:rFonts w:cstheme="minorHAnsi"/>
          <w:sz w:val="24"/>
          <w:szCs w:val="24"/>
        </w:rPr>
        <w:t>licznym, czego nie można było przewidzieć w chwili zawarcia umowy, lub dalsze wykonanie umowy może zagrozić istotnemu interesowi bezpieczeństwa państwa lub bezpieczeństwu publicznemu.</w:t>
      </w:r>
    </w:p>
    <w:p w:rsidR="00516291" w:rsidRDefault="004E6A33">
      <w:pPr>
        <w:numPr>
          <w:ilvl w:val="0"/>
          <w:numId w:val="17"/>
        </w:numPr>
        <w:spacing w:line="240" w:lineRule="auto"/>
        <w:ind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dokonano zmiany umowy z naruszeniem art. 454 oraz 455 ustawy Pzp.</w:t>
      </w:r>
    </w:p>
    <w:p w:rsidR="00516291" w:rsidRDefault="004E6A33">
      <w:pPr>
        <w:numPr>
          <w:ilvl w:val="0"/>
          <w:numId w:val="17"/>
        </w:numPr>
        <w:spacing w:line="240" w:lineRule="auto"/>
        <w:ind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sytuacji, kiedy Wykonawca w chwili zawarcia umowy podlegał wykluczeniu na podstawie art. 108 ustawy Pzp.</w:t>
      </w:r>
    </w:p>
    <w:p w:rsidR="00516291" w:rsidRDefault="004E6A33">
      <w:pPr>
        <w:numPr>
          <w:ilvl w:val="0"/>
          <w:numId w:val="16"/>
        </w:numPr>
        <w:spacing w:after="0" w:line="240" w:lineRule="auto"/>
        <w:ind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Zamawiającemu przysługuje także prawo do odstąpienia od umowy:</w:t>
      </w:r>
    </w:p>
    <w:p w:rsidR="00516291" w:rsidRDefault="004E6A33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pozostaje w zwłoce w realizacji przedmiotu umowy powyżej 14 dni (co do cało</w:t>
      </w:r>
      <w:r>
        <w:rPr>
          <w:rFonts w:cstheme="minorHAnsi"/>
          <w:sz w:val="24"/>
          <w:szCs w:val="24"/>
        </w:rPr>
        <w:t>ści lub części);</w:t>
      </w:r>
    </w:p>
    <w:p w:rsidR="00516291" w:rsidRDefault="004E6A33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powtórzenia przez Wykonawcę wadliwej lub niezgodnej z umową realizacji przedmiotu zamówienia lub jego części;</w:t>
      </w:r>
    </w:p>
    <w:p w:rsidR="00516291" w:rsidRDefault="004E6A33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dokonania przez Wykonawcę cesji wierzytelności wynikających z niniejszej umowy na rzecz osób trzecich bez uprzedniego</w:t>
      </w:r>
      <w:r>
        <w:rPr>
          <w:rFonts w:cstheme="minorHAnsi"/>
          <w:sz w:val="24"/>
          <w:szCs w:val="24"/>
        </w:rPr>
        <w:t xml:space="preserve"> uzyskania zgody Zamawiającego wyrażonej na piśmie pod rygorem nieważności;</w:t>
      </w:r>
    </w:p>
    <w:p w:rsidR="00516291" w:rsidRDefault="004E6A33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łączna wysokość naliczonych kar umownych przekroczy kwotę równą 40% wartości wynagrodzenia netto, o którym mowa w § 4 ust. 1 niniejszej Umowy;</w:t>
      </w:r>
    </w:p>
    <w:p w:rsidR="00516291" w:rsidRDefault="00516291">
      <w:pPr>
        <w:spacing w:after="0"/>
        <w:ind w:left="720"/>
        <w:rPr>
          <w:rFonts w:cstheme="minorHAnsi"/>
          <w:sz w:val="24"/>
          <w:szCs w:val="24"/>
        </w:rPr>
      </w:pPr>
    </w:p>
    <w:p w:rsidR="00516291" w:rsidRDefault="004E6A33">
      <w:pPr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Umowne prawo odstąpienia okre</w:t>
      </w:r>
      <w:r>
        <w:rPr>
          <w:rFonts w:cstheme="minorHAnsi"/>
          <w:sz w:val="24"/>
          <w:szCs w:val="24"/>
        </w:rPr>
        <w:t xml:space="preserve">ślone w § 9 ust. 2 i 3, Zamawiający może wykonać w terminie 30 dni licząc od dnia powzięcia informacji o okolicznościach będących podstawą do odstąpienia i nie </w:t>
      </w:r>
      <w:r>
        <w:rPr>
          <w:rFonts w:cstheme="minorHAnsi"/>
          <w:sz w:val="24"/>
          <w:szCs w:val="24"/>
        </w:rPr>
        <w:lastRenderedPageBreak/>
        <w:t>później niż do upływu terminu przewidzianego niniejszą umową na wykonanie całości przedmiotu zam</w:t>
      </w:r>
      <w:r>
        <w:rPr>
          <w:rFonts w:cstheme="minorHAnsi"/>
          <w:sz w:val="24"/>
          <w:szCs w:val="24"/>
        </w:rPr>
        <w:t>ówienia.</w:t>
      </w:r>
    </w:p>
    <w:p w:rsidR="00516291" w:rsidRDefault="004E6A33">
      <w:pPr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przypadkach odstąpienia od umowy przez Zamawiającego na podstawie § 9 ust. 2 lub 3, Wykonawca może żądać wyłącznie wynagrodzenia należnego z racji stopnia faktycznego przysporzenia po stronie Zamawiającego, bez prawa żądania odszkodowania za utr</w:t>
      </w:r>
      <w:r>
        <w:rPr>
          <w:rFonts w:cstheme="minorHAnsi"/>
          <w:sz w:val="24"/>
          <w:szCs w:val="24"/>
        </w:rPr>
        <w:t>acone korzyści.</w:t>
      </w:r>
    </w:p>
    <w:p w:rsidR="00516291" w:rsidRDefault="004E6A33">
      <w:pPr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zaistnienia okoliczności, o których mowa w ustępach powyżej, Zamawiający zastrzega sobie prawo do odstąpienia od umowy ze skutkiem na przyszłość (</w:t>
      </w:r>
      <w:r>
        <w:rPr>
          <w:rFonts w:cstheme="minorHAnsi"/>
          <w:i/>
          <w:sz w:val="24"/>
          <w:szCs w:val="24"/>
        </w:rPr>
        <w:t>ex nunc</w:t>
      </w:r>
      <w:r>
        <w:rPr>
          <w:rFonts w:cstheme="minorHAnsi"/>
          <w:sz w:val="24"/>
          <w:szCs w:val="24"/>
        </w:rPr>
        <w:t>).</w:t>
      </w:r>
    </w:p>
    <w:p w:rsidR="00516291" w:rsidRDefault="004E6A33">
      <w:pPr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razie odstąpienia przez Zamawiającego od umowy ze skutkiem </w:t>
      </w:r>
      <w:r>
        <w:rPr>
          <w:rFonts w:cstheme="minorHAnsi"/>
          <w:i/>
          <w:sz w:val="24"/>
          <w:szCs w:val="24"/>
        </w:rPr>
        <w:t>ex nunc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Wykonawca:</w:t>
      </w:r>
    </w:p>
    <w:p w:rsidR="00516291" w:rsidRDefault="004E6A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zgłosi Zamawiającemu usługi wykonane wg stanu na dzień odstąpienia,</w:t>
      </w:r>
    </w:p>
    <w:p w:rsidR="00516291" w:rsidRDefault="004E6A3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przy udziale Zamawiającego sporządzi na swój koszt i własnym staraniem szczegółowy protokół inwentaryzacji wykonanych  usług w toku wg stanu na dzień odstąpienia i zabezpi</w:t>
      </w:r>
      <w:r>
        <w:rPr>
          <w:rFonts w:cstheme="minorHAnsi"/>
          <w:sz w:val="24"/>
          <w:szCs w:val="24"/>
        </w:rPr>
        <w:t>eczy przerwane prace w zakresie uzgodnionym przez Strony.</w:t>
      </w:r>
    </w:p>
    <w:p w:rsidR="00516291" w:rsidRDefault="00516291">
      <w:pPr>
        <w:spacing w:after="0"/>
        <w:ind w:left="360"/>
        <w:rPr>
          <w:rFonts w:cstheme="minorHAnsi"/>
          <w:sz w:val="24"/>
          <w:szCs w:val="24"/>
        </w:rPr>
      </w:pPr>
    </w:p>
    <w:p w:rsidR="00516291" w:rsidRDefault="004E6A33">
      <w:pPr>
        <w:widowControl w:val="0"/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10. KARY UMOWNE</w:t>
      </w:r>
    </w:p>
    <w:p w:rsidR="00516291" w:rsidRDefault="004E6A33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niewykonania lub nienależytego wykonania niniejszej umowy, Strony przewidują kary umowne w następujących przypadkach:</w:t>
      </w:r>
    </w:p>
    <w:p w:rsidR="00516291" w:rsidRDefault="004E6A33">
      <w:pPr>
        <w:numPr>
          <w:ilvl w:val="0"/>
          <w:numId w:val="8"/>
        </w:numPr>
        <w:spacing w:after="0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zwłoki Wykonawcy w prawidłowym wykona</w:t>
      </w:r>
      <w:r>
        <w:rPr>
          <w:rFonts w:cstheme="minorHAnsi"/>
          <w:sz w:val="24"/>
          <w:szCs w:val="24"/>
        </w:rPr>
        <w:t>niu przedmiotu umowy lub jego części, Wykonawca zapłaci Zamawiającemu karę umowną w wysokości 0,1 % wartości wynagrodzenia netto, o którym mowa w § 4 ust. 1 niniejszej umowy za każdy rozpoczęty dzień zwłoki, maksymalnie do wysokości 30% wartości wynagrodze</w:t>
      </w:r>
      <w:r>
        <w:rPr>
          <w:rFonts w:cstheme="minorHAnsi"/>
          <w:sz w:val="24"/>
          <w:szCs w:val="24"/>
        </w:rPr>
        <w:t>nia netto, o którym mowa w § 4 ust. 1 niniejszej umowy.</w:t>
      </w:r>
    </w:p>
    <w:p w:rsidR="00516291" w:rsidRDefault="004E6A33">
      <w:pPr>
        <w:numPr>
          <w:ilvl w:val="0"/>
          <w:numId w:val="8"/>
        </w:numPr>
        <w:spacing w:after="0"/>
        <w:ind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zwłoki Wykonawcy w usuwaniu wad przedmiotu umowy Wykonawca zapłaci Zamawiającemu karę umowną w wysokości 0,01 % wartości wynagrodzenia netto, o którym mowa w § 4 ust. 1 niniejszej umowy za</w:t>
      </w:r>
      <w:r>
        <w:rPr>
          <w:rFonts w:cstheme="minorHAnsi"/>
          <w:sz w:val="24"/>
          <w:szCs w:val="24"/>
        </w:rPr>
        <w:t xml:space="preserve"> każdy rozpoczętą dzień zwłoki, maksymalnie do wysokości 30% wartości wynagrodzenia netto, o którym mowa w § 4 ust. 1 niniejszej umowy.</w:t>
      </w:r>
    </w:p>
    <w:p w:rsidR="00516291" w:rsidRDefault="004E6A33">
      <w:pPr>
        <w:numPr>
          <w:ilvl w:val="0"/>
          <w:numId w:val="8"/>
        </w:numPr>
        <w:spacing w:after="13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naruszenia zasad poufności określonych w § 12 umowy, Wykonawca zapłaci Zamawiającemu karę umowną w wysokości</w:t>
      </w:r>
      <w:r>
        <w:rPr>
          <w:rFonts w:cstheme="minorHAnsi"/>
          <w:sz w:val="24"/>
          <w:szCs w:val="24"/>
        </w:rPr>
        <w:t xml:space="preserve"> 100 000,00 zł (słownie: sto tysięcy złotych) za każdy stwierdzony przypadek.</w:t>
      </w:r>
    </w:p>
    <w:p w:rsidR="00516291" w:rsidRDefault="004E6A33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Kary umowne lub inne należności Zamawiającego wynikające z umowy, Wykonawca zobowiązany jest zapłacić Zamawiającemu w terminie 7 dni od dnia otrzymania przez Wykonawcę wezwania d</w:t>
      </w:r>
      <w:r>
        <w:rPr>
          <w:rFonts w:cstheme="minorHAnsi"/>
          <w:sz w:val="24"/>
          <w:szCs w:val="24"/>
        </w:rPr>
        <w:t>o ich zapłaty.</w:t>
      </w:r>
    </w:p>
    <w:p w:rsidR="00516291" w:rsidRDefault="004E6A33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może dochodzić na zasadach ogólnych odszkodowania przenoszącego zastrzeżone kary umowne, aż do pełnego zaspokojenia szkody.</w:t>
      </w:r>
    </w:p>
    <w:p w:rsidR="00516291" w:rsidRDefault="004E6A33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Kary umowne należne Zamawiającemu z różnych tytułów nie wykluczają się wzajemnie, podlegają kumulacji do </w:t>
      </w:r>
      <w:r>
        <w:rPr>
          <w:rFonts w:cstheme="minorHAnsi"/>
          <w:sz w:val="24"/>
          <w:szCs w:val="24"/>
        </w:rPr>
        <w:t>wartości nie wyższej niż 40% wynagrodzenia netto, o którym mowa w § 4 ust. 1 niniejszej umowy i mogą być dochodzone łącznie.</w:t>
      </w:r>
    </w:p>
    <w:p w:rsidR="00516291" w:rsidRDefault="004E6A33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Strony zgodnie ustalają, że odstąpienie od Umowy przez Zamawiającego nie pozbawia go prawa do żądania od Wykonawcy  zapłaty  kar um</w:t>
      </w:r>
      <w:r>
        <w:rPr>
          <w:rFonts w:cstheme="minorHAnsi"/>
          <w:sz w:val="24"/>
          <w:szCs w:val="24"/>
        </w:rPr>
        <w:t>ownych, a obciążenie Wykonawcy karą umowną, określoną z tytułu odstąpienia, nie pozbawia Zamawiającego prawa do naliczenia kar umownych również na podstawie innych przypadków wskazanych w niniejszym paragrafie.</w:t>
      </w:r>
    </w:p>
    <w:p w:rsidR="00516291" w:rsidRDefault="00516291">
      <w:pPr>
        <w:spacing w:after="0"/>
        <w:ind w:left="360"/>
        <w:rPr>
          <w:rFonts w:cstheme="minorHAnsi"/>
          <w:sz w:val="24"/>
          <w:szCs w:val="24"/>
        </w:rPr>
      </w:pPr>
    </w:p>
    <w:p w:rsidR="00516291" w:rsidRDefault="004E6A33">
      <w:pPr>
        <w:widowControl w:val="0"/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11. ZMIANY UMOWY</w:t>
      </w:r>
    </w:p>
    <w:p w:rsidR="00516291" w:rsidRDefault="004E6A33">
      <w:pPr>
        <w:widowControl w:val="0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Zmiany umowy wymagają for</w:t>
      </w:r>
      <w:r>
        <w:rPr>
          <w:rFonts w:cstheme="minorHAnsi"/>
          <w:sz w:val="24"/>
          <w:szCs w:val="24"/>
        </w:rPr>
        <w:t xml:space="preserve">my pisemnej pod rygorem nieważności i będą dopuszczalne </w:t>
      </w:r>
      <w:r>
        <w:rPr>
          <w:rFonts w:cstheme="minorHAnsi"/>
          <w:sz w:val="24"/>
          <w:szCs w:val="24"/>
        </w:rPr>
        <w:br/>
        <w:t>w granicach unormowania art. 454 i 455 ustawy Pzp. Zamawiający dopuszcza możliwość zmiany istotnych postanowień zawartej umowy, w stosunku do treści oferty, na podstawie której dokonano wyboru Wykona</w:t>
      </w:r>
      <w:r>
        <w:rPr>
          <w:rFonts w:cstheme="minorHAnsi"/>
          <w:sz w:val="24"/>
          <w:szCs w:val="24"/>
        </w:rPr>
        <w:t>wcy, w przypadku wystąpienia co najmniej jednej z okoliczności wymienionych poniżej, obejmujących:</w:t>
      </w:r>
    </w:p>
    <w:p w:rsidR="00516291" w:rsidRDefault="004E6A33">
      <w:pPr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zmianę terminu realizacji przedmiotu zamówienia, po ustaleniu i zaakceptowaniu przez Strony nowego terminu realizacji przedmiotu umowy, ze względu na wystąpi</w:t>
      </w:r>
      <w:r>
        <w:rPr>
          <w:rFonts w:cstheme="minorHAnsi"/>
          <w:sz w:val="24"/>
          <w:szCs w:val="24"/>
        </w:rPr>
        <w:t>enie zdarzeń siły wyższej, rozumianych jako zdarzenia zewnętrzne niemożliwe do przewidzenia i niemożliwe do zapobieżenia, pozostające poza kontrolą Stron, w szczególności działania o charakterze zbrojnym, działania sił przyrody, akty terroru, zamieszki, ro</w:t>
      </w:r>
      <w:r>
        <w:rPr>
          <w:rFonts w:cstheme="minorHAnsi"/>
          <w:sz w:val="24"/>
          <w:szCs w:val="24"/>
        </w:rPr>
        <w:t>zruchy, strajki, epidemie, pandemie, a także inne działania zagrażające porządkowi publicznemu, decyzje lub działania władz publicznych oraz klęski żywiołowe, mające wpływ na prawidłową realizację umowy i termin jej wykonania. Strony zgodnie ustalają, że p</w:t>
      </w:r>
      <w:r>
        <w:rPr>
          <w:rFonts w:cstheme="minorHAnsi"/>
          <w:sz w:val="24"/>
          <w:szCs w:val="24"/>
        </w:rPr>
        <w:t>rzy wydłużeniu terminu realizacji przedmiotu umowy,  będą uwzględniać przewidywania odnośnie okresu występowania okoliczności o których mowa powyżej oraz czasu na usunięcie skutków wynikających z tych okoliczności, liczonego w dniach,</w:t>
      </w:r>
    </w:p>
    <w:p w:rsidR="00516291" w:rsidRDefault="004E6A33">
      <w:pPr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zmianę terminu realiz</w:t>
      </w:r>
      <w:r>
        <w:rPr>
          <w:rFonts w:cstheme="minorHAnsi"/>
          <w:sz w:val="24"/>
          <w:szCs w:val="24"/>
        </w:rPr>
        <w:t>acji przedmiotu zamówienia, po ustaleniu i zaakceptowaniu przez Strony nowego terminu realizacji przedmiotu umowy, ze względu wystąpienie okoliczności niezawinionych i niezależnych od stron, mających wpływ na prawidłową realizację umowy i termin jej wykona</w:t>
      </w:r>
      <w:r>
        <w:rPr>
          <w:rFonts w:cstheme="minorHAnsi"/>
          <w:sz w:val="24"/>
          <w:szCs w:val="24"/>
        </w:rPr>
        <w:t>nia,  Strony zgodnie ustalają, że przy wydłużeniu terminu realizacji przedmiotu umowy,  będą uwzględniać przewidywania odnośnie okresu występowania okoliczności o których mowa powyżej oraz czasu na usunięcie skutków wynikających z tych okoliczności, liczon</w:t>
      </w:r>
      <w:r>
        <w:rPr>
          <w:rFonts w:cstheme="minorHAnsi"/>
          <w:sz w:val="24"/>
          <w:szCs w:val="24"/>
        </w:rPr>
        <w:t>ego w dniach,</w:t>
      </w:r>
    </w:p>
    <w:p w:rsidR="00516291" w:rsidRDefault="004E6A33">
      <w:pPr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zmianę odpowiednich postanowień umowy, w przypadku, gdy konieczność wprowadzenia zmian będzie następstwem zmian wytycznych lub zaleceń Instytucji, która przyznała środki na sfinansowanie umowy,</w:t>
      </w:r>
    </w:p>
    <w:p w:rsidR="00516291" w:rsidRDefault="004E6A33">
      <w:pPr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zmianę terminu realizacji projektu, w ramach </w:t>
      </w:r>
      <w:r>
        <w:rPr>
          <w:rFonts w:cstheme="minorHAnsi"/>
          <w:sz w:val="24"/>
          <w:szCs w:val="24"/>
        </w:rPr>
        <w:t>którego umowa jest realizowana, co będzie miało wpływ na zmianę terminu obowiązywania niniejszej umowy; Strony zgodnie ustalają, że zmiana terminu realizacji przedmiotu umowy może nastąpić jedynie o liczbę dni odpowiadającą zmianie terminu realizacji proje</w:t>
      </w:r>
      <w:r>
        <w:rPr>
          <w:rFonts w:cstheme="minorHAnsi"/>
          <w:sz w:val="24"/>
          <w:szCs w:val="24"/>
        </w:rPr>
        <w:t>ktu,</w:t>
      </w:r>
    </w:p>
    <w:p w:rsidR="00516291" w:rsidRDefault="004E6A33">
      <w:pPr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zmianę sposobu spełnienia świadczenia/zmiany technologiczne, w szczególności:</w:t>
      </w:r>
    </w:p>
    <w:p w:rsidR="00516291" w:rsidRDefault="004E6A33">
      <w:pPr>
        <w:widowControl w:val="0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braku produktu na rynku z przyczyn niezależnych od Wykonawcy (np. wycofanie z rynku, zaprzestanie produkcji po przedstawianiu stosownych dokumentów od producenta</w:t>
      </w:r>
      <w:r>
        <w:rPr>
          <w:rFonts w:cstheme="minorHAnsi"/>
          <w:sz w:val="24"/>
          <w:szCs w:val="24"/>
        </w:rPr>
        <w:t xml:space="preserve"> lub dystrybutora) istnieje możliwość zastąpienia produktem o tym samym zastosowaniu, produktu równoważnego, spełniającego co najmniej minimalne parametry </w:t>
      </w:r>
      <w:r>
        <w:rPr>
          <w:rFonts w:cstheme="minorHAnsi"/>
          <w:sz w:val="24"/>
          <w:szCs w:val="24"/>
        </w:rPr>
        <w:lastRenderedPageBreak/>
        <w:t>określone w opisie przedmiotu zamówienia,  po cenie nie wyższej niż określona w umowie,</w:t>
      </w:r>
    </w:p>
    <w:p w:rsidR="00516291" w:rsidRDefault="004E6A33">
      <w:pPr>
        <w:widowControl w:val="0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zmiany przedm</w:t>
      </w:r>
      <w:r>
        <w:rPr>
          <w:rFonts w:cstheme="minorHAnsi"/>
          <w:sz w:val="24"/>
          <w:szCs w:val="24"/>
        </w:rPr>
        <w:t>iotu umowy bądź jego elementów, w celu poprawy jakości lub innych parametrów charakterystycznych dla danego elementu dostawy lub zmiany technologii na równoważną lub lepszą w szczególności w przypadku zakończenia jego produkcji lub wstrzymania lub wycofani</w:t>
      </w:r>
      <w:r>
        <w:rPr>
          <w:rFonts w:cstheme="minorHAnsi"/>
          <w:sz w:val="24"/>
          <w:szCs w:val="24"/>
        </w:rPr>
        <w:t>a go z produkcji po przedstawianiu stosownych dokumentów od producenta lub dystrybutora, spełniającego co najmniej minimalne parametry określone w opisie przedmiotu zamówienia, po cenie nie wyższej niż określona w umowie,</w:t>
      </w:r>
    </w:p>
    <w:p w:rsidR="00516291" w:rsidRDefault="004E6A33">
      <w:pPr>
        <w:widowControl w:val="0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ujawnienia się powszec</w:t>
      </w:r>
      <w:r>
        <w:rPr>
          <w:rFonts w:cstheme="minorHAnsi"/>
          <w:sz w:val="24"/>
          <w:szCs w:val="24"/>
        </w:rPr>
        <w:t>hnie występujących wad przedmiotu umowy bądź jego elementów, Zamawiający dopuszcza zmianę w zakresie przedmiotu Umowy polegającą na zastąpieniu przedmiotu umowy bądź jego elementów, produktem zastępczym, spełniającym wszelkie wymagania przewidziane w OPZ;</w:t>
      </w:r>
    </w:p>
    <w:p w:rsidR="00516291" w:rsidRDefault="004E6A33">
      <w:pPr>
        <w:widowControl w:val="0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wystąpienia ograniczenia dostępności poszczególnych elementów przedmiotu Umowy, o ile elementy zastępcze spełniają wszystkie wymagania określone w OPZ i Ofercie Wykonawcy, z zastrzeżeniem, że Wykonawca, pomimo zachowania należytej staranności, </w:t>
      </w:r>
      <w:r>
        <w:rPr>
          <w:rFonts w:cstheme="minorHAnsi"/>
          <w:sz w:val="24"/>
          <w:szCs w:val="24"/>
        </w:rPr>
        <w:t>nie mógł temu zapobiec;</w:t>
      </w:r>
    </w:p>
    <w:p w:rsidR="00516291" w:rsidRDefault="004E6A33">
      <w:pPr>
        <w:widowControl w:val="0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zmianę dotychczasowego Wykonawcy, któremu Zamawiający udzielił zamówienia publicznego, gdy nowy Wykonawca ma zastąpić dotychczasowego w wyniku sukcesji, wstępując w prawa i obowiązki Wykonawcy w następstwie przejęcia, połączenia, po</w:t>
      </w:r>
      <w:r>
        <w:rPr>
          <w:rFonts w:cstheme="minorHAnsi"/>
          <w:sz w:val="24"/>
          <w:szCs w:val="24"/>
        </w:rPr>
        <w:t>działu, przekształcenia, upadłości, restrukturyzacji, dziedziczenia lub nabycia dotychczasowego Wykonawcy lub jego przedsiębiorstwa,  o ile nowy Wykonawca spełnia warunki udziału w postępowaniu i nie zachodzą wobec niego podstawy wykluczenia oraz nie pocią</w:t>
      </w:r>
      <w:r>
        <w:rPr>
          <w:rFonts w:cstheme="minorHAnsi"/>
          <w:sz w:val="24"/>
          <w:szCs w:val="24"/>
        </w:rPr>
        <w:t>ga to za sobą innych istotnych zmian umowy,</w:t>
      </w:r>
    </w:p>
    <w:p w:rsidR="00516291" w:rsidRDefault="004E6A33">
      <w:pPr>
        <w:widowControl w:val="0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zmianę odpowiednich postanowień umowy w tym zmiany sposobu spełnienia świadczenia, terminu realizacji umowy, terminu płatności, w przypadku zmiany właściwych przepisów prawa, z tym samym skutkujących konieczności</w:t>
      </w:r>
      <w:r>
        <w:rPr>
          <w:rFonts w:cstheme="minorHAnsi"/>
          <w:sz w:val="24"/>
          <w:szCs w:val="24"/>
        </w:rPr>
        <w:t>ą dostosowania treści umowy do aktualnego stanu prawnego, przy czym zmiana wynagrodzenia nie może przekroczyć wysokości zmian wprowadzonych przepisami prawa,</w:t>
      </w:r>
    </w:p>
    <w:p w:rsidR="00516291" w:rsidRDefault="004E6A33">
      <w:pPr>
        <w:widowControl w:val="0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zmianę wysokości wynagrodzenia , w sytuacji, gdy w czasie trwania umowy nastąpi zmiana stawki poda</w:t>
      </w:r>
      <w:r>
        <w:rPr>
          <w:rFonts w:cstheme="minorHAnsi"/>
          <w:sz w:val="24"/>
          <w:szCs w:val="24"/>
        </w:rPr>
        <w:t>tku VAT, w odniesieniu do tej części ceny, której zmiana dotyczy,</w:t>
      </w:r>
    </w:p>
    <w:p w:rsidR="00516291" w:rsidRDefault="004E6A33">
      <w:pPr>
        <w:widowControl w:val="0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zmianę odpowiednich postanowień umowy w tym zmiany sposobu spełnienia świadczenia lub terminu płatności, w przypadku wystąpienia okoliczności niezależnych od stron niniejszej umowy powodując</w:t>
      </w:r>
      <w:r>
        <w:rPr>
          <w:rFonts w:cstheme="minorHAnsi"/>
          <w:sz w:val="24"/>
          <w:szCs w:val="24"/>
        </w:rPr>
        <w:t>ych niemożność wykonania umowy w sposób wskazany w tej umowie.</w:t>
      </w:r>
    </w:p>
    <w:p w:rsidR="00516291" w:rsidRDefault="004E6A33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Zmiany treści umowy pod rygorem nieważności wymagają zachowania formy pisemnej w postaci obustronnie podpisanego aneksu do umowy.</w:t>
      </w:r>
    </w:p>
    <w:p w:rsidR="00516291" w:rsidRDefault="004E6A33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Inicjatorem zmian może być Zamawiający lub Wykonawca poprzez pi</w:t>
      </w:r>
      <w:r>
        <w:rPr>
          <w:rFonts w:cstheme="minorHAnsi"/>
          <w:sz w:val="24"/>
          <w:szCs w:val="24"/>
        </w:rPr>
        <w:t xml:space="preserve">semne wystąpienie w okresie obowiązywania umowy zawierające opis proponowanych zmian i ich uzasadnienie. Każda ze Stron jest uprawniona do żądania od Strony występującej z wnioskiem o przedstawienie dokumentów potwierdzających zaistnienie okoliczności, na </w:t>
      </w:r>
      <w:r>
        <w:rPr>
          <w:rFonts w:cstheme="minorHAnsi"/>
          <w:sz w:val="24"/>
          <w:szCs w:val="24"/>
        </w:rPr>
        <w:t>które dana Strona się powołuje.</w:t>
      </w:r>
    </w:p>
    <w:p w:rsidR="00516291" w:rsidRDefault="004E6A33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Zmiany treści o charakterze informacyjno – instrukcyjnym, niezbędne do sprawnej realizacji umowy, w szczególności zmiana adresu, nazwy lub formy organizacyjno-prawnej którejkolwiek ze Stron </w:t>
      </w:r>
      <w:r>
        <w:rPr>
          <w:rFonts w:cstheme="minorHAnsi"/>
          <w:sz w:val="24"/>
          <w:szCs w:val="24"/>
        </w:rPr>
        <w:lastRenderedPageBreak/>
        <w:t>umowy oraz osób wskazanych w § 8 u</w:t>
      </w:r>
      <w:r>
        <w:rPr>
          <w:rFonts w:cstheme="minorHAnsi"/>
          <w:sz w:val="24"/>
          <w:szCs w:val="24"/>
        </w:rPr>
        <w:t>mowy nie stanowi zmiany jej treści i nie wymaga sporządzenia aneksu do umowy. Dla skuteczności tych zmian wystarczające jest pisemne, w tym za pośrednictwem poczty elektronicznej powiadomienie drugiej strony. W przypadku zaniechania obowiązku, o którym mow</w:t>
      </w:r>
      <w:r>
        <w:rPr>
          <w:rFonts w:cstheme="minorHAnsi"/>
          <w:sz w:val="24"/>
          <w:szCs w:val="24"/>
        </w:rPr>
        <w:t>a w zdaniu poprzednim, poczytuje się, że wszelkie doręczenia i powiadomienia skierowane pod dane teleadresowe, podane w niniejszej umowie uważa się za skuteczne.</w:t>
      </w:r>
    </w:p>
    <w:p w:rsidR="00516291" w:rsidRDefault="004E6A33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Ewentualna nieważność jednego lub kilku postanowień niniejszej umowy nie wpływa na ważność umo</w:t>
      </w:r>
      <w:r>
        <w:rPr>
          <w:rFonts w:cstheme="minorHAnsi"/>
          <w:sz w:val="24"/>
          <w:szCs w:val="24"/>
        </w:rPr>
        <w:t>wy w całości, a w takim przypadku Strony zastępują nieważne postanowienie postanowieniem zgodnym z celem i innymi postanowieniami umowy.</w:t>
      </w:r>
    </w:p>
    <w:p w:rsidR="00516291" w:rsidRDefault="004E6A33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wskutek okoliczności siły wyższej Strona nie będzie mogła wykonywać swoich obowiązków umownych w całości lub w c</w:t>
      </w:r>
      <w:r>
        <w:rPr>
          <w:rFonts w:cstheme="minorHAnsi"/>
          <w:sz w:val="24"/>
          <w:szCs w:val="24"/>
        </w:rPr>
        <w:t>zęści, niezwłocznie powiadomi o tym drugą stronę. W takim przypadku Strony uzgodnią sposób i zasady dalszego wykonywania umowy, czasowo zawieszą jej realizację lub umowa zostanie rozwiązana.</w:t>
      </w:r>
    </w:p>
    <w:p w:rsidR="00516291" w:rsidRDefault="00516291">
      <w:pPr>
        <w:spacing w:after="0"/>
        <w:rPr>
          <w:rFonts w:cstheme="minorHAnsi"/>
          <w:sz w:val="24"/>
          <w:szCs w:val="24"/>
        </w:rPr>
      </w:pPr>
    </w:p>
    <w:p w:rsidR="00516291" w:rsidRDefault="004E6A3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12. KLAUZULA POUFNOŚCI</w:t>
      </w:r>
    </w:p>
    <w:p w:rsidR="00516291" w:rsidRDefault="004E6A33">
      <w:pPr>
        <w:pStyle w:val="Akapitzlist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w okresie obo</w:t>
      </w:r>
      <w:r>
        <w:rPr>
          <w:rFonts w:cstheme="minorHAnsi"/>
          <w:sz w:val="24"/>
          <w:szCs w:val="24"/>
        </w:rPr>
        <w:t xml:space="preserve">wiązywania Umowy oraz po jej wygaśnięciu do zachowania w poufności wszelkich informacji dotyczących Zamawiającego lub zadania, o których Wykonawca dowie się w związku lub przy okazji wykonywania Umowy, a których ujawnienie mogłyby narazić Zamawiającego na </w:t>
      </w:r>
      <w:r>
        <w:rPr>
          <w:rFonts w:cstheme="minorHAnsi"/>
          <w:sz w:val="24"/>
          <w:szCs w:val="24"/>
        </w:rPr>
        <w:t>szkodę.</w:t>
      </w:r>
    </w:p>
    <w:p w:rsidR="00516291" w:rsidRDefault="004E6A33">
      <w:pPr>
        <w:pStyle w:val="Akapitzlist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oświadcza i gwarantuje, że wszelkie informacje uzyskane w wyniku realizacji niniejszej umowy i w granicach nią określonych traktować będzie jako informacje poufne i nie będzie ich udostępniać osobom/podmiotom trzecim przez cały czas obowi</w:t>
      </w:r>
      <w:r>
        <w:rPr>
          <w:rFonts w:cstheme="minorHAnsi"/>
          <w:sz w:val="24"/>
          <w:szCs w:val="24"/>
        </w:rPr>
        <w:t>ązywania niniejszej umowie, a także w okresie 4 lat po jej zakończeniu. Wykonawca zobowiąże również do tego osoby, którymi posługuje się przy wykonaniu umowy.</w:t>
      </w:r>
    </w:p>
    <w:p w:rsidR="00516291" w:rsidRDefault="004E6A33">
      <w:pPr>
        <w:pStyle w:val="Akapitzlist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się:</w:t>
      </w:r>
    </w:p>
    <w:p w:rsidR="00516291" w:rsidRDefault="004E6A33">
      <w:pPr>
        <w:numPr>
          <w:ilvl w:val="0"/>
          <w:numId w:val="11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chronić informacje poufne przed ujawnieniem osobom nieuprawnionym;</w:t>
      </w:r>
    </w:p>
    <w:p w:rsidR="00516291" w:rsidRDefault="004E6A33">
      <w:pPr>
        <w:numPr>
          <w:ilvl w:val="0"/>
          <w:numId w:val="11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utrzymać informacje poufne w tajemnicy;</w:t>
      </w:r>
    </w:p>
    <w:p w:rsidR="00516291" w:rsidRDefault="004E6A33">
      <w:pPr>
        <w:numPr>
          <w:ilvl w:val="0"/>
          <w:numId w:val="11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wykorzystywać informacje poufne tylko w celach niezbędnych do realizacji umowy;</w:t>
      </w:r>
    </w:p>
    <w:p w:rsidR="00516291" w:rsidRDefault="004E6A33">
      <w:pPr>
        <w:numPr>
          <w:ilvl w:val="0"/>
          <w:numId w:val="11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kopiować i nie powielać w inny sposób informacji poufnych, z wyjątkiem celów określonych w pkt c);</w:t>
      </w:r>
    </w:p>
    <w:p w:rsidR="00516291" w:rsidRDefault="004E6A33">
      <w:pPr>
        <w:numPr>
          <w:ilvl w:val="0"/>
          <w:numId w:val="11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ujawniać informacje poufne wyłącz</w:t>
      </w:r>
      <w:r>
        <w:rPr>
          <w:rFonts w:cstheme="minorHAnsi"/>
          <w:sz w:val="24"/>
          <w:szCs w:val="24"/>
        </w:rPr>
        <w:t>nie osobom zaangażowanym w realizację umowy i tylko w takim zakresie, w jakim potrzebne jest to do jej wykonania, po nawiązaniu z nim stosunku pracy lub umowy cywilnoprawnej, przeszkoleniu z zakresu organizacji ochrony tajemnicy;</w:t>
      </w:r>
    </w:p>
    <w:p w:rsidR="00516291" w:rsidRDefault="004E6A33">
      <w:pPr>
        <w:numPr>
          <w:ilvl w:val="0"/>
          <w:numId w:val="11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bezzwłocznie powiadomić Za</w:t>
      </w:r>
      <w:r>
        <w:rPr>
          <w:rFonts w:cstheme="minorHAnsi"/>
          <w:sz w:val="24"/>
          <w:szCs w:val="24"/>
        </w:rPr>
        <w:t>mawiającego o zaistnieniu takich okoliczności, jak w szczególności prowadzenia postępowania sądowego lub administracyjnego, z którego wynika obowiązek prawny ujawnienia informacji poufnych;</w:t>
      </w:r>
    </w:p>
    <w:p w:rsidR="00516291" w:rsidRDefault="004E6A33">
      <w:pPr>
        <w:numPr>
          <w:ilvl w:val="0"/>
          <w:numId w:val="11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bezzwłocznie poinformować Zamawiającego o fakcie utraty, ujawnieni</w:t>
      </w:r>
      <w:r>
        <w:rPr>
          <w:rFonts w:cstheme="minorHAnsi"/>
          <w:sz w:val="24"/>
          <w:szCs w:val="24"/>
        </w:rPr>
        <w:t>a lub powielenia informacji poufnej, zarówno w sposób autoryzowany, jak i bez autoryzacji lub niedotrzymania poufności.</w:t>
      </w:r>
    </w:p>
    <w:p w:rsidR="00516291" w:rsidRDefault="004E6A33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 przypadku ujawnienia informacji poufnych, przez Wykonawcę lub osoby, którymi Wykonawca posługiwał się przy wykonaniu umowy, Wykonawca </w:t>
      </w:r>
      <w:r>
        <w:rPr>
          <w:rFonts w:cstheme="minorHAnsi"/>
          <w:sz w:val="24"/>
          <w:szCs w:val="24"/>
        </w:rPr>
        <w:t>oświadcza, że ponosi pełną odpowiedzialność za wszelkie szkody wynikające z nieuprawnionego udostępnienia informacji.</w:t>
      </w:r>
    </w:p>
    <w:p w:rsidR="00516291" w:rsidRDefault="004E6A33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Obowiązek zachowania poufności nie dotyczy informacji, które:</w:t>
      </w:r>
    </w:p>
    <w:p w:rsidR="00516291" w:rsidRDefault="004E6A33">
      <w:pPr>
        <w:numPr>
          <w:ilvl w:val="0"/>
          <w:numId w:val="13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były znane Wykonawcy przed ich udostępnieniem przez Zamawiającego, na co ist</w:t>
      </w:r>
      <w:r>
        <w:rPr>
          <w:rFonts w:cstheme="minorHAnsi"/>
          <w:sz w:val="24"/>
          <w:szCs w:val="24"/>
        </w:rPr>
        <w:t>nieje pisemne potwierdzenie;</w:t>
      </w:r>
    </w:p>
    <w:p w:rsidR="00516291" w:rsidRDefault="004E6A33">
      <w:pPr>
        <w:numPr>
          <w:ilvl w:val="0"/>
          <w:numId w:val="13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zostały upowszechnione, jednakże nie nastąpiło to wskutek zachowań Wykonawcy;</w:t>
      </w:r>
    </w:p>
    <w:p w:rsidR="00516291" w:rsidRDefault="004E6A33">
      <w:pPr>
        <w:numPr>
          <w:ilvl w:val="0"/>
          <w:numId w:val="13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zostały ujawnione przez osobę trzecią, bez zaniedbania w zakresie ochrony informacji poufnych przez Wykonawcę;</w:t>
      </w:r>
    </w:p>
    <w:p w:rsidR="00516291" w:rsidRDefault="004E6A33">
      <w:pPr>
        <w:numPr>
          <w:ilvl w:val="0"/>
          <w:numId w:val="13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muszą być ujawnione z mocy prawa.</w:t>
      </w:r>
    </w:p>
    <w:p w:rsidR="00516291" w:rsidRDefault="004E6A33">
      <w:pPr>
        <w:pStyle w:val="Akapitzlist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zapewnia Zamawiającego, że dysponuje stosownymi procedurami oraz zabezpieczeniami, w tym ochroną systemów i sieci teleinformatycznych, umożliwiającymi zagwarantowanie ochrony informacji, w odniesieniu do informacji przekazanych mu przez Zamawiają</w:t>
      </w:r>
      <w:r>
        <w:rPr>
          <w:rFonts w:cstheme="minorHAnsi"/>
          <w:sz w:val="24"/>
          <w:szCs w:val="24"/>
        </w:rPr>
        <w:t>cego w związku z wykonaniem umowy.</w:t>
      </w:r>
    </w:p>
    <w:p w:rsidR="00516291" w:rsidRDefault="004E6A33">
      <w:pPr>
        <w:pStyle w:val="Akapitzlist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jakichkolwiek wątpliwości Wykonawcy, czy dana informacja może być udostępniona, zobowiązany on jest do przeprowadzenia konsultacji z Zamawiającym i uzyskania od niego oświadczenia w formie pisemnej pod rygorem</w:t>
      </w:r>
      <w:r>
        <w:rPr>
          <w:rFonts w:cstheme="minorHAnsi"/>
          <w:sz w:val="24"/>
          <w:szCs w:val="24"/>
        </w:rPr>
        <w:t xml:space="preserve"> nieważności.</w:t>
      </w:r>
    </w:p>
    <w:p w:rsidR="00516291" w:rsidRDefault="004E6A33">
      <w:pPr>
        <w:pStyle w:val="Akapitzlist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przypadku, gdy strona zostanie zobowiązana do ujawnienia informacji, objętych poufnością w całości lub w części uprawnionemu organowi, w granicach obowiązującego prawa, strona ta zobowiązana jest jedynie uprzedzić drugą stronę, o nałożonym </w:t>
      </w:r>
      <w:r>
        <w:rPr>
          <w:rFonts w:cstheme="minorHAnsi"/>
          <w:sz w:val="24"/>
          <w:szCs w:val="24"/>
        </w:rPr>
        <w:t>na nią obowiązku.</w:t>
      </w:r>
    </w:p>
    <w:p w:rsidR="00516291" w:rsidRDefault="004E6A33">
      <w:pPr>
        <w:pStyle w:val="Akapitzlist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razie powzięcia przez stronę wiedzy o nieuprawnionym ujawnieniu informacji objętych poufnością zobowiązana jest niezwłocznie powiadomić o tym fakcie drugą stronę w celu umożliwienia jej podjęcia stosowanych środków zapobiegawczych</w:t>
      </w:r>
    </w:p>
    <w:p w:rsidR="00516291" w:rsidRDefault="00516291">
      <w:pPr>
        <w:spacing w:after="0"/>
        <w:ind w:left="1800"/>
        <w:rPr>
          <w:rFonts w:cstheme="minorHAnsi"/>
          <w:sz w:val="24"/>
          <w:szCs w:val="24"/>
        </w:rPr>
      </w:pPr>
    </w:p>
    <w:p w:rsidR="00516291" w:rsidRDefault="004E6A33">
      <w:pPr>
        <w:widowControl w:val="0"/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13</w:t>
      </w:r>
      <w:r>
        <w:rPr>
          <w:rFonts w:cstheme="minorHAnsi"/>
          <w:b/>
          <w:sz w:val="24"/>
          <w:szCs w:val="24"/>
        </w:rPr>
        <w:t>. PODWYKONAWCY</w:t>
      </w:r>
    </w:p>
    <w:p w:rsidR="00516291" w:rsidRDefault="004E6A33">
      <w:pPr>
        <w:pStyle w:val="Akapitzlist"/>
        <w:numPr>
          <w:ilvl w:val="0"/>
          <w:numId w:val="27"/>
        </w:numPr>
        <w:spacing w:after="13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wykonać zakres rzeczowy zamówienia, objęty umową siłami własnymi bez udziału podwykonawców / z udziałem podwykonawców.*</w:t>
      </w:r>
    </w:p>
    <w:p w:rsidR="00516291" w:rsidRDefault="004E6A33">
      <w:pPr>
        <w:pStyle w:val="Akapitzlist"/>
        <w:numPr>
          <w:ilvl w:val="0"/>
          <w:numId w:val="27"/>
        </w:numPr>
        <w:spacing w:after="13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trakcie realizacji umowy, Wykonawca zgłasza w formie pisemnej Zamawiającemu zamiar powierzenia wykonania części przedmiotu zamówienia podwykonawcom, zamiar zmiany podwykonawcy/ów lub zamiar rezygnacji wykonania zamówienia przez podwykonawcę/ów. Powyższe </w:t>
      </w:r>
      <w:r>
        <w:rPr>
          <w:rFonts w:cstheme="minorHAnsi"/>
          <w:sz w:val="24"/>
          <w:szCs w:val="24"/>
        </w:rPr>
        <w:t>nie stanowi zmiany umowy, z zastrzeżeniem ust. 3. W przypadku powierzenia podwykonawstwa podwykonawcy niewskazanemu w ofercie, zmiany zakresu podwykonawstwa lub w przypadku zmiany podwykonawców, Wykonawca jest zobowiązany wskazać w zgłoszeniu, o którym mow</w:t>
      </w:r>
      <w:r>
        <w:rPr>
          <w:rFonts w:cstheme="minorHAnsi"/>
          <w:sz w:val="24"/>
          <w:szCs w:val="24"/>
        </w:rPr>
        <w:t xml:space="preserve">a w zdaniu pierwszym, nazwę lub imię i nazwisko proponowanego podwykonawcy, jego dane kontaktowe oraz zakres przedmiotu zamówienia przewidzianego do realizacji z udziałem podwykonawcy. </w:t>
      </w:r>
    </w:p>
    <w:p w:rsidR="00516291" w:rsidRDefault="004E6A33">
      <w:pPr>
        <w:pStyle w:val="Akapitzlist"/>
        <w:numPr>
          <w:ilvl w:val="0"/>
          <w:numId w:val="27"/>
        </w:numPr>
        <w:spacing w:after="13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gdy Wykonawca zmienia lub rezygnuje z podwykonawcy, na któ</w:t>
      </w:r>
      <w:r>
        <w:rPr>
          <w:rFonts w:cstheme="minorHAnsi"/>
          <w:sz w:val="24"/>
          <w:szCs w:val="24"/>
        </w:rPr>
        <w:t xml:space="preserve">rego zasoby powołał się w toku postępowania poprzedzającego zawarcie umowy, zobowiązany jest do wykazania Zamawiającemu, że proponowany inny podwykonawca lub Wykonawca samodzielnie spełnia warunki </w:t>
      </w:r>
      <w:r>
        <w:rPr>
          <w:rFonts w:cstheme="minorHAnsi"/>
          <w:sz w:val="24"/>
          <w:szCs w:val="24"/>
        </w:rPr>
        <w:lastRenderedPageBreak/>
        <w:t>udziału w postępowaniu w stopniu nie mniejszym niż podwykon</w:t>
      </w:r>
      <w:r>
        <w:rPr>
          <w:rFonts w:cstheme="minorHAnsi"/>
          <w:sz w:val="24"/>
          <w:szCs w:val="24"/>
        </w:rPr>
        <w:t>awca, na którego zasoby powoływał się w trakcie postępowania o udzielenie zamówienia.</w:t>
      </w:r>
    </w:p>
    <w:p w:rsidR="00516291" w:rsidRDefault="004E6A33">
      <w:pPr>
        <w:pStyle w:val="Akapitzlist"/>
        <w:numPr>
          <w:ilvl w:val="0"/>
          <w:numId w:val="27"/>
        </w:numPr>
        <w:spacing w:after="13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Wobec Zamawiającego Wykonawca odpowiada za działania i zaniechania podwykonawców jak za własne.</w:t>
      </w:r>
    </w:p>
    <w:p w:rsidR="00516291" w:rsidRDefault="004E6A33">
      <w:pPr>
        <w:pStyle w:val="Akapitzlist"/>
        <w:numPr>
          <w:ilvl w:val="0"/>
          <w:numId w:val="27"/>
        </w:numPr>
        <w:spacing w:after="13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realizacji umowy z udziałem podwykonawców, Wykonawca gwarantuj</w:t>
      </w:r>
      <w:r>
        <w:rPr>
          <w:rFonts w:cstheme="minorHAnsi"/>
          <w:sz w:val="24"/>
          <w:szCs w:val="24"/>
        </w:rPr>
        <w:t>e, że podmiot, któremu powierza on wykonanie części zamówienia, będzie spełniał postanowienia określone w paragrafie 7 niniejszej umowy.</w:t>
      </w:r>
    </w:p>
    <w:p w:rsidR="00516291" w:rsidRDefault="00516291">
      <w:pPr>
        <w:spacing w:after="0"/>
        <w:rPr>
          <w:rFonts w:cstheme="minorHAnsi"/>
          <w:sz w:val="24"/>
          <w:szCs w:val="24"/>
        </w:rPr>
      </w:pPr>
    </w:p>
    <w:p w:rsidR="00516291" w:rsidRDefault="004E6A33">
      <w:pPr>
        <w:widowControl w:val="0"/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14. POSTANOWIENIA KOŃCOWE</w:t>
      </w:r>
    </w:p>
    <w:p w:rsidR="00516291" w:rsidRDefault="004E6A33">
      <w:pPr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 Umowy są zobowiązane do podjęcia wszelkich działań koniecznych do uniknięcia ryzyka</w:t>
      </w:r>
      <w:r>
        <w:rPr>
          <w:rFonts w:cstheme="minorHAnsi"/>
          <w:sz w:val="24"/>
          <w:szCs w:val="24"/>
        </w:rPr>
        <w:t xml:space="preserve"> konfliktu interesów mogącego powstać w związku z interesami gospodarczymi, powiązaniami politycznymi, związkami rodzinnymi lub emocjonalnymi lub innymi wspólnymi interesami mającymi lub mogącymi mieć wpływ na bezstronne i obiektywne wykonanie umowy.</w:t>
      </w:r>
    </w:p>
    <w:p w:rsidR="00516291" w:rsidRDefault="004E6A33">
      <w:pPr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</w:t>
      </w:r>
      <w:r>
        <w:rPr>
          <w:rFonts w:cstheme="minorHAnsi"/>
          <w:sz w:val="24"/>
          <w:szCs w:val="24"/>
        </w:rPr>
        <w:t xml:space="preserve">jsza umowa poddana jest właściwości prawa polskiego. </w:t>
      </w:r>
    </w:p>
    <w:p w:rsidR="00516291" w:rsidRDefault="004E6A33">
      <w:pPr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Dla skuteczności składanych oświadczeń, wezwań, zawiadomień dokonywanych czynności prawnych przez strony, związanych z realizacją niniejszej umowy, strony zastrzegają formę pisemną pod rygorem nieważnoś</w:t>
      </w:r>
      <w:r>
        <w:rPr>
          <w:rFonts w:cstheme="minorHAnsi"/>
          <w:sz w:val="24"/>
          <w:szCs w:val="24"/>
        </w:rPr>
        <w:t>ci, chyba że niniejsza umowa wprost przewiduje inną formę złożenia danego oświadczenia.</w:t>
      </w:r>
    </w:p>
    <w:p w:rsidR="00516291" w:rsidRDefault="004E6A33">
      <w:pPr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Specyfikacja Warunków Zamówienia, Opis przedmiotu zamówienia (specyfikacja techniczna) i wskazane w niniejszej umowie załączniki stanowią jej integralną część.</w:t>
      </w:r>
    </w:p>
    <w:p w:rsidR="00516291" w:rsidRDefault="004E6A33">
      <w:pPr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Spory, j</w:t>
      </w:r>
      <w:r>
        <w:rPr>
          <w:rFonts w:cstheme="minorHAnsi"/>
          <w:sz w:val="24"/>
          <w:szCs w:val="24"/>
        </w:rPr>
        <w:t>akie mogą wyniknąć z realizacji umowy, strony poddają rozstrzygnięciu sądowi miejscowo właściwemu dla siedziby Zamawiającego, wg prawa polskiego.</w:t>
      </w:r>
    </w:p>
    <w:p w:rsidR="00516291" w:rsidRDefault="004E6A33">
      <w:pPr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Umowę sporządzono w dwóch egzemplarzach, po jednym dla każdej ze stron.</w:t>
      </w:r>
    </w:p>
    <w:p w:rsidR="00516291" w:rsidRDefault="004E6A33">
      <w:pPr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Niniejsza umowa wchodzi w życie z dnie</w:t>
      </w:r>
      <w:r>
        <w:rPr>
          <w:rFonts w:cstheme="minorHAnsi"/>
          <w:sz w:val="24"/>
          <w:szCs w:val="24"/>
        </w:rPr>
        <w:t>m podpisania.</w:t>
      </w:r>
    </w:p>
    <w:p w:rsidR="00516291" w:rsidRDefault="00516291">
      <w:pPr>
        <w:spacing w:after="0"/>
        <w:rPr>
          <w:rFonts w:cstheme="minorHAnsi"/>
          <w:sz w:val="24"/>
          <w:szCs w:val="24"/>
        </w:rPr>
      </w:pPr>
    </w:p>
    <w:p w:rsidR="00516291" w:rsidRDefault="004E6A3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załączeniu:</w:t>
      </w:r>
    </w:p>
    <w:p w:rsidR="00516291" w:rsidRDefault="004E6A3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Oferta Wykonawcy,</w:t>
      </w:r>
    </w:p>
    <w:p w:rsidR="00516291" w:rsidRDefault="004E6A3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Opis przedmiotu zamówienia - specyfikacja techniczna oferowanego przedmiotu zamówienia,</w:t>
      </w:r>
    </w:p>
    <w:p w:rsidR="00516291" w:rsidRDefault="00516291">
      <w:pPr>
        <w:spacing w:after="0"/>
        <w:rPr>
          <w:rFonts w:cstheme="minorHAnsi"/>
          <w:sz w:val="24"/>
          <w:szCs w:val="24"/>
        </w:rPr>
      </w:pPr>
    </w:p>
    <w:p w:rsidR="00516291" w:rsidRDefault="00516291">
      <w:pPr>
        <w:spacing w:after="0"/>
        <w:rPr>
          <w:rFonts w:cstheme="minorHAnsi"/>
          <w:sz w:val="24"/>
          <w:szCs w:val="24"/>
        </w:rPr>
      </w:pPr>
    </w:p>
    <w:p w:rsidR="00516291" w:rsidRDefault="004E6A33">
      <w:pPr>
        <w:tabs>
          <w:tab w:val="left" w:pos="0"/>
        </w:tabs>
        <w:spacing w:after="1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</w:t>
      </w:r>
      <w:r>
        <w:rPr>
          <w:rFonts w:cstheme="minorHAnsi"/>
          <w:b/>
          <w:sz w:val="24"/>
          <w:szCs w:val="24"/>
        </w:rPr>
        <w:t xml:space="preserve">           Wykonawca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                </w:t>
      </w:r>
      <w:r>
        <w:rPr>
          <w:rFonts w:cstheme="minorHAnsi"/>
          <w:b/>
          <w:sz w:val="24"/>
          <w:szCs w:val="24"/>
        </w:rPr>
        <w:tab/>
        <w:t>Zamawiający</w:t>
      </w:r>
      <w:r>
        <w:rPr>
          <w:rFonts w:cstheme="minorHAnsi"/>
          <w:b/>
          <w:sz w:val="24"/>
          <w:szCs w:val="24"/>
        </w:rPr>
        <w:tab/>
      </w:r>
    </w:p>
    <w:p w:rsidR="00516291" w:rsidRDefault="004E6A33">
      <w:pPr>
        <w:tabs>
          <w:tab w:val="left" w:pos="0"/>
        </w:tabs>
        <w:spacing w:after="1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……………</w:t>
      </w:r>
      <w:r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………………………</w:t>
      </w:r>
    </w:p>
    <w:sectPr w:rsidR="00516291">
      <w:headerReference w:type="default" r:id="rId10"/>
      <w:footerReference w:type="default" r:id="rId11"/>
      <w:pgSz w:w="11906" w:h="16838"/>
      <w:pgMar w:top="1924" w:right="851" w:bottom="1418" w:left="851" w:header="340" w:footer="567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6A33">
      <w:pPr>
        <w:spacing w:after="0" w:line="240" w:lineRule="auto"/>
      </w:pPr>
      <w:r>
        <w:separator/>
      </w:r>
    </w:p>
  </w:endnote>
  <w:endnote w:type="continuationSeparator" w:id="0">
    <w:p w:rsidR="00000000" w:rsidRDefault="004E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91" w:rsidRDefault="004E6A33">
    <w:pPr>
      <w:spacing w:after="0" w:line="240" w:lineRule="auto"/>
      <w:jc w:val="right"/>
      <w:rPr>
        <w:color w:val="000000"/>
      </w:rPr>
    </w:pPr>
    <w:r>
      <w:rPr>
        <w:color w:val="000000"/>
        <w:sz w:val="24"/>
        <w:szCs w:val="24"/>
      </w:rPr>
      <w:t xml:space="preserve">str. </w:t>
    </w:r>
    <w:r>
      <w:rPr>
        <w:noProof/>
        <w:color w:val="000000"/>
        <w:sz w:val="24"/>
        <w:szCs w:val="24"/>
      </w:rPr>
      <w:drawing>
        <wp:anchor distT="0" distB="0" distL="0" distR="0" simplePos="0" relativeHeight="35" behindDoc="1" locked="0" layoutInCell="0" allowOverlap="1">
          <wp:simplePos x="0" y="0"/>
          <wp:positionH relativeFrom="column">
            <wp:posOffset>1406525</wp:posOffset>
          </wp:positionH>
          <wp:positionV relativeFrom="paragraph">
            <wp:posOffset>-234950</wp:posOffset>
          </wp:positionV>
          <wp:extent cx="3306445" cy="64389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15" r="-3" b="-15"/>
                  <a:stretch>
                    <a:fillRect/>
                  </a:stretch>
                </pic:blipFill>
                <pic:spPr bwMode="auto">
                  <a:xfrm>
                    <a:off x="0" y="0"/>
                    <a:ext cx="330644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91" w:rsidRDefault="004E6A33">
      <w:pPr>
        <w:rPr>
          <w:sz w:val="12"/>
        </w:rPr>
      </w:pPr>
      <w:r>
        <w:separator/>
      </w:r>
    </w:p>
  </w:footnote>
  <w:footnote w:type="continuationSeparator" w:id="0">
    <w:p w:rsidR="00516291" w:rsidRDefault="004E6A33">
      <w:pPr>
        <w:rPr>
          <w:sz w:val="12"/>
        </w:rPr>
      </w:pPr>
      <w:r>
        <w:continuationSeparator/>
      </w:r>
    </w:p>
  </w:footnote>
  <w:footnote w:id="1">
    <w:p w:rsidR="00516291" w:rsidRDefault="004E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Znakiprzypiswdolnych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Jeżeli przy zawarciu umowy działa osoba/-y pełniąca/-e funkcję organu (członka organu) lub prokurent spółki.</w:t>
      </w:r>
    </w:p>
  </w:footnote>
  <w:footnote w:id="2">
    <w:p w:rsidR="00516291" w:rsidRDefault="004E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Znakiprzypiswdolnych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Jeżeli przy zawarciu umowy działa pełnomocnik spółki.</w:t>
      </w:r>
    </w:p>
  </w:footnote>
  <w:footnote w:id="3">
    <w:p w:rsidR="00516291" w:rsidRDefault="004E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Znakiprzypiswdolnych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Jeżeli przy zawarciu umowy działa pełnomocnik tej osoby.</w:t>
      </w:r>
    </w:p>
  </w:footnote>
  <w:footnote w:id="4">
    <w:p w:rsidR="00516291" w:rsidRDefault="004E6A33">
      <w:pPr>
        <w:pStyle w:val="Tekstprzypisudolnego"/>
        <w:widowControl w:val="0"/>
      </w:pPr>
      <w:r>
        <w:rPr>
          <w:rStyle w:val="Znakiprzypiswdolnych"/>
        </w:rPr>
        <w:footnoteRef/>
      </w:r>
      <w:r>
        <w:t xml:space="preserve"> Kwoty zostaną uzupełnione na podstawie formularza Oferty Wykonawcy.</w:t>
      </w:r>
    </w:p>
  </w:footnote>
  <w:footnote w:id="5">
    <w:p w:rsidR="00516291" w:rsidRDefault="004E6A33">
      <w:pPr>
        <w:pStyle w:val="Tekstprzypisudolnego"/>
        <w:widowControl w:val="0"/>
      </w:pPr>
      <w:r>
        <w:rPr>
          <w:rStyle w:val="Znakiprzypiswdolnych"/>
        </w:rPr>
        <w:footnoteRef/>
      </w:r>
      <w:r>
        <w:t xml:space="preserve"> Kwoty zostaną uzupełnione na podstawie formularza Oferty Wykonawcy.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91" w:rsidRDefault="004E6A33">
    <w:pPr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18" behindDoc="1" locked="0" layoutInCell="0" allowOverlap="1">
          <wp:simplePos x="0" y="0"/>
          <wp:positionH relativeFrom="column">
            <wp:posOffset>96520</wp:posOffset>
          </wp:positionH>
          <wp:positionV relativeFrom="paragraph">
            <wp:posOffset>-467360</wp:posOffset>
          </wp:positionV>
          <wp:extent cx="5906770" cy="102489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5" t="-502" r="-75" b="-502"/>
                  <a:stretch>
                    <a:fillRect/>
                  </a:stretch>
                </pic:blipFill>
                <pic:spPr bwMode="auto">
                  <a:xfrm>
                    <a:off x="0" y="0"/>
                    <a:ext cx="5906770" cy="102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6291" w:rsidRDefault="00516291">
    <w:pP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613"/>
    <w:multiLevelType w:val="multilevel"/>
    <w:tmpl w:val="71F088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5F2D0C"/>
    <w:multiLevelType w:val="multilevel"/>
    <w:tmpl w:val="C214285C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0ABC7526"/>
    <w:multiLevelType w:val="multilevel"/>
    <w:tmpl w:val="15107BE6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7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37" w:hanging="720"/>
      </w:pPr>
      <w:rPr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7" w:hanging="1080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7" w:hanging="1080"/>
      </w:pPr>
      <w:rPr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57" w:hanging="1440"/>
      </w:pPr>
      <w:rPr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57" w:hanging="1440"/>
      </w:pPr>
      <w:rPr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57" w:hanging="1440"/>
      </w:pPr>
      <w:rPr>
        <w:b/>
        <w:sz w:val="24"/>
      </w:rPr>
    </w:lvl>
  </w:abstractNum>
  <w:abstractNum w:abstractNumId="3">
    <w:nsid w:val="1161689B"/>
    <w:multiLevelType w:val="multilevel"/>
    <w:tmpl w:val="807211F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6" w:hanging="180"/>
      </w:pPr>
    </w:lvl>
  </w:abstractNum>
  <w:abstractNum w:abstractNumId="4">
    <w:nsid w:val="12FD2EA7"/>
    <w:multiLevelType w:val="multilevel"/>
    <w:tmpl w:val="0FB018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">
    <w:nsid w:val="172C3476"/>
    <w:multiLevelType w:val="multilevel"/>
    <w:tmpl w:val="C526EC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6">
    <w:nsid w:val="18232948"/>
    <w:multiLevelType w:val="multilevel"/>
    <w:tmpl w:val="EBB417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b/>
        <w:bCs/>
        <w:strike w:val="0"/>
        <w:dstrike w:val="0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7">
    <w:nsid w:val="214A4A99"/>
    <w:multiLevelType w:val="multilevel"/>
    <w:tmpl w:val="0352C33A"/>
    <w:lvl w:ilvl="0">
      <w:start w:val="1"/>
      <w:numFmt w:val="bullet"/>
      <w:lvlText w:val=""/>
      <w:lvlJc w:val="left"/>
      <w:pPr>
        <w:tabs>
          <w:tab w:val="num" w:pos="0"/>
        </w:tabs>
        <w:ind w:left="179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7" w:hanging="360"/>
      </w:pPr>
      <w:rPr>
        <w:rFonts w:ascii="Wingdings" w:hAnsi="Wingdings" w:cs="Wingdings" w:hint="default"/>
      </w:rPr>
    </w:lvl>
  </w:abstractNum>
  <w:abstractNum w:abstractNumId="8">
    <w:nsid w:val="22955FC1"/>
    <w:multiLevelType w:val="multilevel"/>
    <w:tmpl w:val="55CA9E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  <w:highlight w:val="whit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9">
    <w:nsid w:val="24470016"/>
    <w:multiLevelType w:val="multilevel"/>
    <w:tmpl w:val="DACC581E"/>
    <w:lvl w:ilvl="0">
      <w:start w:val="1"/>
      <w:numFmt w:val="lowerLetter"/>
      <w:lvlText w:val="%1)"/>
      <w:lvlJc w:val="left"/>
      <w:pPr>
        <w:tabs>
          <w:tab w:val="num" w:pos="0"/>
        </w:tabs>
        <w:ind w:left="1141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61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1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1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1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1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1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1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1" w:hanging="180"/>
      </w:pPr>
    </w:lvl>
  </w:abstractNum>
  <w:abstractNum w:abstractNumId="10">
    <w:nsid w:val="25753CA1"/>
    <w:multiLevelType w:val="multilevel"/>
    <w:tmpl w:val="785838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3D843F5A"/>
    <w:multiLevelType w:val="multilevel"/>
    <w:tmpl w:val="42E0FDF8"/>
    <w:lvl w:ilvl="0">
      <w:start w:val="1"/>
      <w:numFmt w:val="lowerLetter"/>
      <w:lvlText w:val="%1)"/>
      <w:lvlJc w:val="left"/>
      <w:pPr>
        <w:tabs>
          <w:tab w:val="num" w:pos="0"/>
        </w:tabs>
        <w:ind w:left="110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2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60" w:hanging="180"/>
      </w:pPr>
    </w:lvl>
  </w:abstractNum>
  <w:abstractNum w:abstractNumId="12">
    <w:nsid w:val="460B6936"/>
    <w:multiLevelType w:val="multilevel"/>
    <w:tmpl w:val="1466F49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59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3">
    <w:nsid w:val="4F3E32DB"/>
    <w:multiLevelType w:val="multilevel"/>
    <w:tmpl w:val="88B062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4">
    <w:nsid w:val="4FD614C4"/>
    <w:multiLevelType w:val="multilevel"/>
    <w:tmpl w:val="A424A228"/>
    <w:lvl w:ilvl="0">
      <w:start w:val="1"/>
      <w:numFmt w:val="bullet"/>
      <w:lvlText w:val=""/>
      <w:lvlJc w:val="left"/>
      <w:pPr>
        <w:tabs>
          <w:tab w:val="num" w:pos="0"/>
        </w:tabs>
        <w:ind w:left="18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1" w:hanging="360"/>
      </w:pPr>
      <w:rPr>
        <w:rFonts w:ascii="Wingdings" w:hAnsi="Wingdings" w:cs="Wingdings" w:hint="default"/>
      </w:rPr>
    </w:lvl>
  </w:abstractNum>
  <w:abstractNum w:abstractNumId="15">
    <w:nsid w:val="51417AFB"/>
    <w:multiLevelType w:val="multilevel"/>
    <w:tmpl w:val="85E29B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/>
        <w:strike w:val="0"/>
        <w:dstrike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6">
    <w:nsid w:val="52427004"/>
    <w:multiLevelType w:val="multilevel"/>
    <w:tmpl w:val="3588EC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56FC512B"/>
    <w:multiLevelType w:val="multilevel"/>
    <w:tmpl w:val="28FE04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8">
    <w:nsid w:val="5CC6713C"/>
    <w:multiLevelType w:val="multilevel"/>
    <w:tmpl w:val="997A64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5ED60BCA"/>
    <w:multiLevelType w:val="multilevel"/>
    <w:tmpl w:val="CD061F1E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0">
    <w:nsid w:val="60945377"/>
    <w:multiLevelType w:val="multilevel"/>
    <w:tmpl w:val="AB9886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69A40531"/>
    <w:multiLevelType w:val="multilevel"/>
    <w:tmpl w:val="96B041D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B3D4FCA"/>
    <w:multiLevelType w:val="multilevel"/>
    <w:tmpl w:val="A1AE01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F4743F6"/>
    <w:multiLevelType w:val="multilevel"/>
    <w:tmpl w:val="CED2EE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4">
    <w:nsid w:val="71BD1D9E"/>
    <w:multiLevelType w:val="multilevel"/>
    <w:tmpl w:val="EDFC6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5">
    <w:nsid w:val="756A2281"/>
    <w:multiLevelType w:val="multilevel"/>
    <w:tmpl w:val="CAF4A6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/>
        <w:strike w:val="0"/>
        <w:dstrike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6">
    <w:nsid w:val="7AA42BF3"/>
    <w:multiLevelType w:val="multilevel"/>
    <w:tmpl w:val="8D240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7">
    <w:nsid w:val="7D9467BA"/>
    <w:multiLevelType w:val="multilevel"/>
    <w:tmpl w:val="1FE290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3"/>
  </w:num>
  <w:num w:numId="5">
    <w:abstractNumId w:val="26"/>
  </w:num>
  <w:num w:numId="6">
    <w:abstractNumId w:val="9"/>
  </w:num>
  <w:num w:numId="7">
    <w:abstractNumId w:val="25"/>
  </w:num>
  <w:num w:numId="8">
    <w:abstractNumId w:val="12"/>
  </w:num>
  <w:num w:numId="9">
    <w:abstractNumId w:val="24"/>
  </w:num>
  <w:num w:numId="10">
    <w:abstractNumId w:val="6"/>
  </w:num>
  <w:num w:numId="11">
    <w:abstractNumId w:val="11"/>
  </w:num>
  <w:num w:numId="12">
    <w:abstractNumId w:val="19"/>
  </w:num>
  <w:num w:numId="13">
    <w:abstractNumId w:val="0"/>
  </w:num>
  <w:num w:numId="14">
    <w:abstractNumId w:val="23"/>
  </w:num>
  <w:num w:numId="15">
    <w:abstractNumId w:val="15"/>
  </w:num>
  <w:num w:numId="16">
    <w:abstractNumId w:val="8"/>
  </w:num>
  <w:num w:numId="17">
    <w:abstractNumId w:val="4"/>
  </w:num>
  <w:num w:numId="18">
    <w:abstractNumId w:val="22"/>
  </w:num>
  <w:num w:numId="19">
    <w:abstractNumId w:val="2"/>
  </w:num>
  <w:num w:numId="20">
    <w:abstractNumId w:val="14"/>
  </w:num>
  <w:num w:numId="21">
    <w:abstractNumId w:val="7"/>
  </w:num>
  <w:num w:numId="22">
    <w:abstractNumId w:val="1"/>
  </w:num>
  <w:num w:numId="23">
    <w:abstractNumId w:val="18"/>
  </w:num>
  <w:num w:numId="24">
    <w:abstractNumId w:val="21"/>
  </w:num>
  <w:num w:numId="25">
    <w:abstractNumId w:val="16"/>
  </w:num>
  <w:num w:numId="26">
    <w:abstractNumId w:val="10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91"/>
    <w:rsid w:val="004E6A33"/>
    <w:rsid w:val="0051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AE5"/>
    <w:pPr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F0AE5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F0AE5"/>
    <w:rPr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AF0AE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628CC"/>
    <w:rPr>
      <w:rFonts w:ascii="Calibri" w:eastAsia="Calibri" w:hAnsi="Calibri" w:cs="Calibri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628CC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0AE5"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F0AE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8CC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AE5"/>
    <w:pPr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F0AE5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F0AE5"/>
    <w:rPr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AF0AE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628CC"/>
    <w:rPr>
      <w:rFonts w:ascii="Calibri" w:eastAsia="Calibri" w:hAnsi="Calibri" w:cs="Calibri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628CC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0AE5"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F0AE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8CC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si@kul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9246-9F1A-4DD3-808F-E4D2AC0C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6222</Words>
  <Characters>37333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Ośko</dc:creator>
  <cp:lastModifiedBy>Beata Zięba</cp:lastModifiedBy>
  <cp:revision>2</cp:revision>
  <cp:lastPrinted>2022-03-04T11:35:00Z</cp:lastPrinted>
  <dcterms:created xsi:type="dcterms:W3CDTF">2022-03-04T13:18:00Z</dcterms:created>
  <dcterms:modified xsi:type="dcterms:W3CDTF">2022-03-04T13:18:00Z</dcterms:modified>
  <dc:language>pl-PL</dc:language>
</cp:coreProperties>
</file>