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42D2" w14:textId="77777777" w:rsidR="00F86368" w:rsidRPr="00544F7E" w:rsidRDefault="00F86368" w:rsidP="00CB6499">
      <w:pPr>
        <w:pStyle w:val="Akapitzlist"/>
        <w:keepLines/>
        <w:autoSpaceDE w:val="0"/>
        <w:autoSpaceDN w:val="0"/>
        <w:adjustRightInd w:val="0"/>
        <w:spacing w:line="276" w:lineRule="auto"/>
        <w:ind w:left="426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Hlk165365542"/>
      <w:r w:rsidRPr="00544F7E">
        <w:rPr>
          <w:rFonts w:cstheme="minorHAnsi"/>
          <w:b/>
          <w:color w:val="000000" w:themeColor="text1"/>
          <w:sz w:val="24"/>
          <w:szCs w:val="24"/>
        </w:rPr>
        <w:t xml:space="preserve">Harmonogram rzeczowo finansowy na </w:t>
      </w:r>
    </w:p>
    <w:p w14:paraId="1C7D7312" w14:textId="36B07963" w:rsidR="00CE1BF2" w:rsidRPr="00544F7E" w:rsidRDefault="00CB6499" w:rsidP="00F86368">
      <w:pPr>
        <w:pStyle w:val="Akapitzlist"/>
        <w:keepLines/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color w:val="000000" w:themeColor="text1"/>
          <w:sz w:val="24"/>
          <w:szCs w:val="24"/>
        </w:rPr>
      </w:pPr>
      <w:r w:rsidRPr="00544F7E">
        <w:rPr>
          <w:rFonts w:cstheme="minorHAnsi"/>
          <w:b/>
          <w:color w:val="000000" w:themeColor="text1"/>
        </w:rPr>
        <w:t>Opracowanie planu ogólnego gminy Środa Wielkopolska</w:t>
      </w:r>
      <w:bookmarkEnd w:id="0"/>
    </w:p>
    <w:tbl>
      <w:tblPr>
        <w:tblStyle w:val="Tabela-Siatka"/>
        <w:tblW w:w="14314" w:type="dxa"/>
        <w:jc w:val="center"/>
        <w:tblLook w:val="04A0" w:firstRow="1" w:lastRow="0" w:firstColumn="1" w:lastColumn="0" w:noHBand="0" w:noVBand="1"/>
      </w:tblPr>
      <w:tblGrid>
        <w:gridCol w:w="7362"/>
        <w:gridCol w:w="1567"/>
        <w:gridCol w:w="5385"/>
      </w:tblGrid>
      <w:tr w:rsidR="00544F7E" w:rsidRPr="00544F7E" w14:paraId="507980C5" w14:textId="1A61BB27" w:rsidTr="00A52324">
        <w:trPr>
          <w:trHeight w:val="547"/>
          <w:jc w:val="center"/>
        </w:trPr>
        <w:tc>
          <w:tcPr>
            <w:tcW w:w="7362" w:type="dxa"/>
            <w:vAlign w:val="center"/>
          </w:tcPr>
          <w:p w14:paraId="6A05409D" w14:textId="618EE189" w:rsidR="00BF495C" w:rsidRPr="00544F7E" w:rsidRDefault="00BF495C" w:rsidP="004939A6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4F7E">
              <w:rPr>
                <w:b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1567" w:type="dxa"/>
            <w:vAlign w:val="center"/>
          </w:tcPr>
          <w:p w14:paraId="37659E5F" w14:textId="53E43E24" w:rsidR="00BF495C" w:rsidRPr="00544F7E" w:rsidRDefault="007A426A" w:rsidP="004939A6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544F7E">
              <w:rPr>
                <w:b/>
                <w:color w:val="000000" w:themeColor="text1"/>
              </w:rPr>
              <w:t>Płatność za poszczególny etap realizacji zamówienia</w:t>
            </w:r>
          </w:p>
        </w:tc>
        <w:tc>
          <w:tcPr>
            <w:tcW w:w="5385" w:type="dxa"/>
          </w:tcPr>
          <w:p w14:paraId="0EE6A6FC" w14:textId="77777777" w:rsidR="004939A6" w:rsidRPr="00544F7E" w:rsidRDefault="004939A6" w:rsidP="004939A6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2558296" w14:textId="56FE6804" w:rsidR="00BF495C" w:rsidRPr="00544F7E" w:rsidRDefault="00BF495C" w:rsidP="004939A6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4F7E">
              <w:rPr>
                <w:b/>
                <w:color w:val="000000" w:themeColor="text1"/>
                <w:sz w:val="24"/>
                <w:szCs w:val="24"/>
              </w:rPr>
              <w:t>Przedmiot odbioru</w:t>
            </w:r>
          </w:p>
        </w:tc>
      </w:tr>
      <w:tr w:rsidR="00544F7E" w:rsidRPr="00544F7E" w14:paraId="1822FCE3" w14:textId="157F8FE8" w:rsidTr="00A52324">
        <w:trPr>
          <w:trHeight w:val="330"/>
          <w:jc w:val="center"/>
        </w:trPr>
        <w:tc>
          <w:tcPr>
            <w:tcW w:w="8929" w:type="dxa"/>
            <w:gridSpan w:val="2"/>
            <w:tcBorders>
              <w:bottom w:val="single" w:sz="4" w:space="0" w:color="auto"/>
            </w:tcBorders>
          </w:tcPr>
          <w:p w14:paraId="1ED623AA" w14:textId="445BAF91" w:rsidR="00BF495C" w:rsidRPr="00544F7E" w:rsidRDefault="00BF495C" w:rsidP="000F237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44F7E">
              <w:rPr>
                <w:b/>
                <w:color w:val="000000" w:themeColor="text1"/>
                <w:sz w:val="24"/>
                <w:szCs w:val="24"/>
              </w:rPr>
              <w:t>Etap I Prace wstępne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59C081D5" w14:textId="0CFEC8F6" w:rsidR="00BF495C" w:rsidRPr="00544F7E" w:rsidRDefault="00BF495C" w:rsidP="000F237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4F7E" w:rsidRPr="00544F7E" w14:paraId="32A9F1BE" w14:textId="4941BE51" w:rsidTr="00A52324">
        <w:trPr>
          <w:trHeight w:val="330"/>
          <w:jc w:val="center"/>
        </w:trPr>
        <w:tc>
          <w:tcPr>
            <w:tcW w:w="7362" w:type="dxa"/>
            <w:tcBorders>
              <w:bottom w:val="single" w:sz="4" w:space="0" w:color="auto"/>
            </w:tcBorders>
          </w:tcPr>
          <w:p w14:paraId="2BA447DA" w14:textId="774B46E1" w:rsidR="00BF495C" w:rsidRPr="000F4618" w:rsidRDefault="00BF495C" w:rsidP="00A64E0A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>Analiza materiałów wyjściowych</w:t>
            </w:r>
            <w:r w:rsidR="007F7385" w:rsidRPr="000F4618">
              <w:rPr>
                <w:color w:val="000000" w:themeColor="text1"/>
              </w:rPr>
              <w:t>.</w:t>
            </w:r>
          </w:p>
        </w:tc>
        <w:tc>
          <w:tcPr>
            <w:tcW w:w="1567" w:type="dxa"/>
            <w:vMerge w:val="restart"/>
          </w:tcPr>
          <w:p w14:paraId="21BF3107" w14:textId="526E7EE8" w:rsidR="00BF495C" w:rsidRPr="000F4618" w:rsidRDefault="00BF495C" w:rsidP="00AA3445">
            <w:pPr>
              <w:jc w:val="center"/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>20%</w:t>
            </w:r>
            <w:r w:rsidR="007A426A" w:rsidRPr="000F4618">
              <w:rPr>
                <w:color w:val="000000" w:themeColor="text1"/>
              </w:rPr>
              <w:t xml:space="preserve"> wynagrodzenia brutto </w:t>
            </w:r>
          </w:p>
        </w:tc>
        <w:tc>
          <w:tcPr>
            <w:tcW w:w="5385" w:type="dxa"/>
          </w:tcPr>
          <w:p w14:paraId="7A2EFF84" w14:textId="269EF6C2" w:rsidR="00BF495C" w:rsidRPr="000F4618" w:rsidRDefault="00437C66" w:rsidP="00437C66">
            <w:pPr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>-</w:t>
            </w:r>
          </w:p>
        </w:tc>
      </w:tr>
      <w:tr w:rsidR="00544F7E" w:rsidRPr="00544F7E" w14:paraId="26A61641" w14:textId="780D5FD7" w:rsidTr="00A52324">
        <w:trPr>
          <w:jc w:val="center"/>
        </w:trPr>
        <w:tc>
          <w:tcPr>
            <w:tcW w:w="7362" w:type="dxa"/>
          </w:tcPr>
          <w:p w14:paraId="3D97F758" w14:textId="78E52517" w:rsidR="0013227F" w:rsidRPr="000F4618" w:rsidRDefault="0013227F" w:rsidP="00A64E0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 xml:space="preserve">Dokonanie inwentaryzacji urbanistycznej. </w:t>
            </w:r>
          </w:p>
        </w:tc>
        <w:tc>
          <w:tcPr>
            <w:tcW w:w="1567" w:type="dxa"/>
            <w:vMerge/>
          </w:tcPr>
          <w:p w14:paraId="09F8BE38" w14:textId="77777777" w:rsidR="0013227F" w:rsidRPr="000F4618" w:rsidRDefault="0013227F" w:rsidP="001322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3422A2BB" w14:textId="1F951102" w:rsidR="0013227F" w:rsidRPr="000F4618" w:rsidRDefault="0013227F" w:rsidP="00A64E0A">
            <w:pPr>
              <w:pStyle w:val="Akapitzlist"/>
              <w:numPr>
                <w:ilvl w:val="0"/>
                <w:numId w:val="6"/>
              </w:numPr>
              <w:ind w:left="414"/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>Inwentaryzacja urbanistyczna</w:t>
            </w:r>
            <w:r w:rsidR="00FA0D23" w:rsidRPr="000F4618">
              <w:rPr>
                <w:color w:val="000000" w:themeColor="text1"/>
              </w:rPr>
              <w:t>.</w:t>
            </w:r>
          </w:p>
        </w:tc>
      </w:tr>
      <w:tr w:rsidR="00544F7E" w:rsidRPr="00544F7E" w14:paraId="38C88FC5" w14:textId="2FC9C1DE" w:rsidTr="00A52324">
        <w:trPr>
          <w:jc w:val="center"/>
        </w:trPr>
        <w:tc>
          <w:tcPr>
            <w:tcW w:w="7362" w:type="dxa"/>
          </w:tcPr>
          <w:p w14:paraId="6CFEA83F" w14:textId="7ABBA739" w:rsidR="0013227F" w:rsidRPr="000F4618" w:rsidRDefault="0013227F" w:rsidP="00A64E0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>Analiza uwarunkowań przestrzennych gminy wraz z uwarunkowaniami zewnętrznymi.</w:t>
            </w:r>
          </w:p>
        </w:tc>
        <w:tc>
          <w:tcPr>
            <w:tcW w:w="1567" w:type="dxa"/>
            <w:vMerge/>
          </w:tcPr>
          <w:p w14:paraId="3A64A3F6" w14:textId="0F8793A4" w:rsidR="0013227F" w:rsidRPr="000F4618" w:rsidRDefault="0013227F" w:rsidP="001322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6A1F24A2" w14:textId="525C65C3" w:rsidR="0013227F" w:rsidRPr="000F4618" w:rsidRDefault="0013227F" w:rsidP="00A64E0A">
            <w:pPr>
              <w:pStyle w:val="Akapitzlist"/>
              <w:numPr>
                <w:ilvl w:val="0"/>
                <w:numId w:val="6"/>
              </w:numPr>
              <w:ind w:left="414"/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>Analiza uwarunkowań przestrzennych gminy wraz z uwarunkowaniami zewnętrznymi.</w:t>
            </w:r>
          </w:p>
        </w:tc>
      </w:tr>
      <w:tr w:rsidR="00544F7E" w:rsidRPr="00544F7E" w14:paraId="0C916C6C" w14:textId="47CD4387" w:rsidTr="00A52324">
        <w:trPr>
          <w:jc w:val="center"/>
        </w:trPr>
        <w:tc>
          <w:tcPr>
            <w:tcW w:w="7362" w:type="dxa"/>
          </w:tcPr>
          <w:p w14:paraId="6A717FD4" w14:textId="39315FD9" w:rsidR="0013227F" w:rsidRPr="000F4618" w:rsidRDefault="0013227F" w:rsidP="00A64E0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 xml:space="preserve">Sporządzenie opracowania </w:t>
            </w:r>
            <w:proofErr w:type="spellStart"/>
            <w:r w:rsidRPr="000F4618">
              <w:rPr>
                <w:color w:val="000000" w:themeColor="text1"/>
              </w:rPr>
              <w:t>ekofizjograficznego</w:t>
            </w:r>
            <w:proofErr w:type="spellEnd"/>
            <w:r w:rsidRPr="000F4618">
              <w:rPr>
                <w:color w:val="000000" w:themeColor="text1"/>
              </w:rPr>
              <w:t>.</w:t>
            </w:r>
          </w:p>
        </w:tc>
        <w:tc>
          <w:tcPr>
            <w:tcW w:w="1567" w:type="dxa"/>
            <w:vMerge/>
          </w:tcPr>
          <w:p w14:paraId="760A84B1" w14:textId="05A34FBC" w:rsidR="0013227F" w:rsidRPr="000F4618" w:rsidRDefault="0013227F" w:rsidP="001322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28A4625E" w14:textId="688131BD" w:rsidR="0013227F" w:rsidRPr="000F4618" w:rsidRDefault="00964A92" w:rsidP="00A64E0A">
            <w:pPr>
              <w:pStyle w:val="Akapitzlist"/>
              <w:numPr>
                <w:ilvl w:val="0"/>
                <w:numId w:val="6"/>
              </w:numPr>
              <w:ind w:left="414"/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 xml:space="preserve">Opracowanie </w:t>
            </w:r>
            <w:proofErr w:type="spellStart"/>
            <w:r w:rsidRPr="000F4618">
              <w:rPr>
                <w:color w:val="000000" w:themeColor="text1"/>
              </w:rPr>
              <w:t>ekofizjograficzne</w:t>
            </w:r>
            <w:proofErr w:type="spellEnd"/>
            <w:r w:rsidR="00FA0D23" w:rsidRPr="000F4618">
              <w:rPr>
                <w:color w:val="000000" w:themeColor="text1"/>
              </w:rPr>
              <w:t>.</w:t>
            </w:r>
          </w:p>
        </w:tc>
      </w:tr>
      <w:tr w:rsidR="00544F7E" w:rsidRPr="00544F7E" w14:paraId="6526E01E" w14:textId="455E7F33" w:rsidTr="00A52324">
        <w:trPr>
          <w:trHeight w:val="547"/>
          <w:jc w:val="center"/>
        </w:trPr>
        <w:tc>
          <w:tcPr>
            <w:tcW w:w="7362" w:type="dxa"/>
          </w:tcPr>
          <w:p w14:paraId="2DD3DD71" w14:textId="58D1AF44" w:rsidR="0013227F" w:rsidRPr="000F4618" w:rsidRDefault="0013227F" w:rsidP="00A64E0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>Okreś</w:t>
            </w:r>
            <w:bookmarkStart w:id="1" w:name="_GoBack"/>
            <w:bookmarkEnd w:id="1"/>
            <w:r w:rsidRPr="000F4618">
              <w:rPr>
                <w:color w:val="000000" w:themeColor="text1"/>
              </w:rPr>
              <w:t>lenie zapotrzebowania na nową zabudowę mieszkaniową w gminie wraz z oceną przydatności poszczególnych terenów dla rozwoju funkcji użytkowych.</w:t>
            </w:r>
          </w:p>
        </w:tc>
        <w:tc>
          <w:tcPr>
            <w:tcW w:w="1567" w:type="dxa"/>
            <w:vMerge/>
          </w:tcPr>
          <w:p w14:paraId="1F9DB972" w14:textId="78F1802A" w:rsidR="0013227F" w:rsidRPr="000F4618" w:rsidRDefault="0013227F" w:rsidP="001322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55429334" w14:textId="52E97FB6" w:rsidR="0013227F" w:rsidRPr="000F4618" w:rsidRDefault="008F2C15" w:rsidP="00A64E0A">
            <w:pPr>
              <w:pStyle w:val="Akapitzlist"/>
              <w:numPr>
                <w:ilvl w:val="0"/>
                <w:numId w:val="6"/>
              </w:numPr>
              <w:ind w:left="414"/>
              <w:rPr>
                <w:color w:val="000000" w:themeColor="text1"/>
              </w:rPr>
            </w:pPr>
            <w:r w:rsidRPr="000F4618">
              <w:rPr>
                <w:color w:val="000000" w:themeColor="text1"/>
              </w:rPr>
              <w:t xml:space="preserve">Analiza </w:t>
            </w:r>
            <w:r w:rsidR="0013227F" w:rsidRPr="000F4618">
              <w:rPr>
                <w:color w:val="000000" w:themeColor="text1"/>
              </w:rPr>
              <w:t>zapotrzebowania na nową zabudowę mieszkaniową w gminie wraz z</w:t>
            </w:r>
            <w:r w:rsidR="00964A92" w:rsidRPr="000F4618">
              <w:rPr>
                <w:color w:val="000000" w:themeColor="text1"/>
              </w:rPr>
              <w:t xml:space="preserve">e wskazaniem </w:t>
            </w:r>
            <w:r w:rsidR="0013227F" w:rsidRPr="000F4618">
              <w:rPr>
                <w:color w:val="000000" w:themeColor="text1"/>
              </w:rPr>
              <w:t>przydatności poszczególnych terenów dla rozwoju funkcji użytkowych.</w:t>
            </w:r>
          </w:p>
        </w:tc>
      </w:tr>
      <w:tr w:rsidR="00544F7E" w:rsidRPr="00544F7E" w14:paraId="70C6AE23" w14:textId="76161D43" w:rsidTr="00A52324">
        <w:trPr>
          <w:jc w:val="center"/>
        </w:trPr>
        <w:tc>
          <w:tcPr>
            <w:tcW w:w="8929" w:type="dxa"/>
            <w:gridSpan w:val="2"/>
          </w:tcPr>
          <w:p w14:paraId="16846941" w14:textId="60ACD04A" w:rsidR="00BF495C" w:rsidRPr="000F4618" w:rsidRDefault="00BF495C" w:rsidP="000F237D">
            <w:pPr>
              <w:spacing w:before="120" w:after="120"/>
              <w:rPr>
                <w:color w:val="000000" w:themeColor="text1"/>
              </w:rPr>
            </w:pPr>
            <w:r w:rsidRPr="000F4618">
              <w:rPr>
                <w:b/>
                <w:color w:val="000000" w:themeColor="text1"/>
                <w:sz w:val="24"/>
                <w:szCs w:val="24"/>
              </w:rPr>
              <w:t xml:space="preserve">Etap II Prace projektowe </w:t>
            </w:r>
          </w:p>
        </w:tc>
        <w:tc>
          <w:tcPr>
            <w:tcW w:w="5385" w:type="dxa"/>
          </w:tcPr>
          <w:p w14:paraId="496D7858" w14:textId="77777777" w:rsidR="00BF495C" w:rsidRPr="000F4618" w:rsidRDefault="00BF495C" w:rsidP="000F237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4F7E" w:rsidRPr="00544F7E" w14:paraId="7275671D" w14:textId="07AE9C1E" w:rsidTr="00A52324">
        <w:trPr>
          <w:jc w:val="center"/>
        </w:trPr>
        <w:tc>
          <w:tcPr>
            <w:tcW w:w="7362" w:type="dxa"/>
          </w:tcPr>
          <w:p w14:paraId="168175D9" w14:textId="1079DFB4" w:rsidR="000D5390" w:rsidRPr="00544F7E" w:rsidRDefault="000D5390" w:rsidP="00A64E0A">
            <w:pPr>
              <w:pStyle w:val="Akapitzlist"/>
              <w:numPr>
                <w:ilvl w:val="0"/>
                <w:numId w:val="5"/>
              </w:numPr>
              <w:ind w:left="359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Wykonanie analizy wniosków złożonych przez osoby fizyczne, prawne, organy i instytucje (w tym wniosków o opracowanie lub zmianę planu miejscowego).</w:t>
            </w:r>
          </w:p>
        </w:tc>
        <w:tc>
          <w:tcPr>
            <w:tcW w:w="1567" w:type="dxa"/>
            <w:vMerge w:val="restart"/>
          </w:tcPr>
          <w:p w14:paraId="2B127C1C" w14:textId="77777777" w:rsidR="000D5390" w:rsidRPr="00544F7E" w:rsidRDefault="000D5390" w:rsidP="00057FE2">
            <w:pPr>
              <w:jc w:val="center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30%</w:t>
            </w:r>
          </w:p>
          <w:p w14:paraId="0D9E67F3" w14:textId="7F300ABF" w:rsidR="000D5390" w:rsidRPr="00544F7E" w:rsidRDefault="000D5390" w:rsidP="00057FE2">
            <w:pPr>
              <w:jc w:val="center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wynagrodzenia brutto</w:t>
            </w:r>
          </w:p>
        </w:tc>
        <w:tc>
          <w:tcPr>
            <w:tcW w:w="5385" w:type="dxa"/>
          </w:tcPr>
          <w:p w14:paraId="399C4026" w14:textId="610C2B5C" w:rsidR="000D5390" w:rsidRPr="00544F7E" w:rsidRDefault="0095756E" w:rsidP="00A64E0A">
            <w:pPr>
              <w:pStyle w:val="Akapitzlist"/>
              <w:numPr>
                <w:ilvl w:val="0"/>
                <w:numId w:val="7"/>
              </w:numPr>
              <w:ind w:left="31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W</w:t>
            </w:r>
            <w:r w:rsidR="000D5390" w:rsidRPr="00544F7E">
              <w:rPr>
                <w:color w:val="000000" w:themeColor="text1"/>
              </w:rPr>
              <w:t xml:space="preserve">ykaz wniosków złożonych przez osoby fizyczne i prawne oraz zgłoszonych przez organy i instytucje na podstawie art. 13i ust. 3 </w:t>
            </w:r>
            <w:proofErr w:type="spellStart"/>
            <w:r w:rsidR="00726E3A" w:rsidRPr="00544F7E">
              <w:rPr>
                <w:color w:val="000000" w:themeColor="text1"/>
              </w:rPr>
              <w:t>uopizp</w:t>
            </w:r>
            <w:proofErr w:type="spellEnd"/>
            <w:r w:rsidR="00726E3A" w:rsidRPr="00544F7E">
              <w:rPr>
                <w:color w:val="000000" w:themeColor="text1"/>
              </w:rPr>
              <w:t>*</w:t>
            </w:r>
            <w:r w:rsidR="000D5390" w:rsidRPr="00544F7E">
              <w:rPr>
                <w:color w:val="000000" w:themeColor="text1"/>
              </w:rPr>
              <w:t>, wraz z propozycją i</w:t>
            </w:r>
            <w:r w:rsidR="00FA0D23" w:rsidRPr="00544F7E">
              <w:rPr>
                <w:color w:val="000000" w:themeColor="text1"/>
              </w:rPr>
              <w:t>ch rozpatrzenia i uzasadnieniem.</w:t>
            </w:r>
          </w:p>
          <w:p w14:paraId="50A7DDB3" w14:textId="5E94CB7C" w:rsidR="000D5390" w:rsidRPr="00544F7E" w:rsidRDefault="0095756E" w:rsidP="00A64E0A">
            <w:pPr>
              <w:pStyle w:val="Akapitzlist"/>
              <w:numPr>
                <w:ilvl w:val="0"/>
                <w:numId w:val="7"/>
              </w:numPr>
              <w:ind w:left="31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W</w:t>
            </w:r>
            <w:r w:rsidR="000D5390" w:rsidRPr="00544F7E">
              <w:rPr>
                <w:color w:val="000000" w:themeColor="text1"/>
              </w:rPr>
              <w:t>ykaz wniosków o opracowanie lub zmianę pl</w:t>
            </w:r>
            <w:r w:rsidR="00823988" w:rsidRPr="00544F7E">
              <w:rPr>
                <w:color w:val="000000" w:themeColor="text1"/>
              </w:rPr>
              <w:t>anu miejscowego z propozycją</w:t>
            </w:r>
            <w:r w:rsidR="000D5390" w:rsidRPr="00544F7E">
              <w:rPr>
                <w:color w:val="000000" w:themeColor="text1"/>
              </w:rPr>
              <w:t xml:space="preserve"> ich rozpatrzenia wraz z uzasadnieniem dla każdego wniosku.</w:t>
            </w:r>
          </w:p>
        </w:tc>
      </w:tr>
      <w:tr w:rsidR="00544F7E" w:rsidRPr="00544F7E" w14:paraId="5F7B557B" w14:textId="52F0FBB6" w:rsidTr="00A52324">
        <w:trPr>
          <w:jc w:val="center"/>
        </w:trPr>
        <w:tc>
          <w:tcPr>
            <w:tcW w:w="7362" w:type="dxa"/>
          </w:tcPr>
          <w:p w14:paraId="19A4A891" w14:textId="4822451C" w:rsidR="000D5390" w:rsidRPr="00544F7E" w:rsidRDefault="000D5390" w:rsidP="00A64E0A">
            <w:pPr>
              <w:pStyle w:val="Akapitzlist"/>
              <w:numPr>
                <w:ilvl w:val="0"/>
                <w:numId w:val="5"/>
              </w:numPr>
              <w:ind w:left="312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Przygotowanie projektu planu ogólnego</w:t>
            </w:r>
            <w:r w:rsidR="00AE1773" w:rsidRPr="00544F7E">
              <w:rPr>
                <w:color w:val="000000" w:themeColor="text1"/>
              </w:rPr>
              <w:t xml:space="preserve"> gminy</w:t>
            </w:r>
            <w:r w:rsidRPr="00544F7E">
              <w:rPr>
                <w:color w:val="000000" w:themeColor="text1"/>
              </w:rPr>
              <w:t xml:space="preserve"> wraz z uzasadnieniem do konsultacji z Zamawiającym</w:t>
            </w:r>
            <w:r w:rsidR="001A22BD" w:rsidRPr="00544F7E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1567" w:type="dxa"/>
            <w:vMerge/>
          </w:tcPr>
          <w:p w14:paraId="44DB4D37" w14:textId="0D273EF2" w:rsidR="000D5390" w:rsidRPr="00544F7E" w:rsidRDefault="000D5390" w:rsidP="00057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4D81746F" w14:textId="30339D1C" w:rsidR="000D5390" w:rsidRPr="00544F7E" w:rsidRDefault="000D5390" w:rsidP="00A64E0A">
            <w:pPr>
              <w:pStyle w:val="Akapitzlist"/>
              <w:numPr>
                <w:ilvl w:val="0"/>
                <w:numId w:val="7"/>
              </w:numPr>
              <w:ind w:left="31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Projekt planu ogólne</w:t>
            </w:r>
            <w:r w:rsidR="00A52324" w:rsidRPr="00544F7E">
              <w:rPr>
                <w:color w:val="000000" w:themeColor="text1"/>
              </w:rPr>
              <w:t>go</w:t>
            </w:r>
            <w:r w:rsidRPr="00544F7E">
              <w:rPr>
                <w:color w:val="000000" w:themeColor="text1"/>
              </w:rPr>
              <w:t xml:space="preserve"> </w:t>
            </w:r>
            <w:r w:rsidR="00AE1773" w:rsidRPr="00544F7E">
              <w:rPr>
                <w:color w:val="000000" w:themeColor="text1"/>
              </w:rPr>
              <w:t>gminy</w:t>
            </w:r>
            <w:r w:rsidR="00FA0D23" w:rsidRPr="00544F7E">
              <w:rPr>
                <w:color w:val="000000" w:themeColor="text1"/>
              </w:rPr>
              <w:t>.</w:t>
            </w:r>
          </w:p>
          <w:p w14:paraId="01F54D3D" w14:textId="0CDDB821" w:rsidR="00E977AC" w:rsidRPr="00544F7E" w:rsidRDefault="000D5390" w:rsidP="00A64E0A">
            <w:pPr>
              <w:pStyle w:val="Akapitzlist"/>
              <w:numPr>
                <w:ilvl w:val="0"/>
                <w:numId w:val="7"/>
              </w:numPr>
              <w:ind w:left="31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Uzasadnienie do projektu planu</w:t>
            </w:r>
            <w:r w:rsidR="00AE1773" w:rsidRPr="00544F7E">
              <w:rPr>
                <w:color w:val="000000" w:themeColor="text1"/>
              </w:rPr>
              <w:t xml:space="preserve"> ogólnego gminy</w:t>
            </w:r>
            <w:r w:rsidR="00FA0D23" w:rsidRPr="00544F7E">
              <w:rPr>
                <w:color w:val="000000" w:themeColor="text1"/>
              </w:rPr>
              <w:t>.</w:t>
            </w:r>
          </w:p>
        </w:tc>
      </w:tr>
      <w:tr w:rsidR="00544F7E" w:rsidRPr="00544F7E" w14:paraId="72D9E8BD" w14:textId="3AA0C1A7" w:rsidTr="00A52324">
        <w:trPr>
          <w:trHeight w:val="839"/>
          <w:jc w:val="center"/>
        </w:trPr>
        <w:tc>
          <w:tcPr>
            <w:tcW w:w="7362" w:type="dxa"/>
          </w:tcPr>
          <w:p w14:paraId="6486CCE4" w14:textId="48D583D4" w:rsidR="002B236E" w:rsidRPr="00544F7E" w:rsidRDefault="002B236E" w:rsidP="00A64E0A">
            <w:pPr>
              <w:pStyle w:val="Akapitzlist"/>
              <w:numPr>
                <w:ilvl w:val="0"/>
                <w:numId w:val="5"/>
              </w:numPr>
              <w:ind w:left="312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Prezentacja projektu planu ogólnego</w:t>
            </w:r>
            <w:r w:rsidR="00AE1773" w:rsidRPr="00544F7E">
              <w:rPr>
                <w:color w:val="000000" w:themeColor="text1"/>
              </w:rPr>
              <w:t xml:space="preserve"> gminy</w:t>
            </w:r>
            <w:r w:rsidRPr="00544F7E">
              <w:rPr>
                <w:color w:val="000000" w:themeColor="text1"/>
              </w:rPr>
              <w:t xml:space="preserve"> na spotkaniu z Zamawiającym wraz z omówieniem złożonych wniosków i wprowadzeniem </w:t>
            </w:r>
            <w:r w:rsidR="00315E40" w:rsidRPr="00544F7E">
              <w:rPr>
                <w:color w:val="000000" w:themeColor="text1"/>
              </w:rPr>
              <w:t>p</w:t>
            </w:r>
            <w:r w:rsidRPr="00544F7E">
              <w:rPr>
                <w:color w:val="000000" w:themeColor="text1"/>
              </w:rPr>
              <w:t>oprawek.</w:t>
            </w:r>
          </w:p>
        </w:tc>
        <w:tc>
          <w:tcPr>
            <w:tcW w:w="1567" w:type="dxa"/>
            <w:vMerge/>
          </w:tcPr>
          <w:p w14:paraId="7BDB35E4" w14:textId="02C25D20" w:rsidR="002B236E" w:rsidRPr="00544F7E" w:rsidRDefault="002B236E" w:rsidP="00057F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51469304" w14:textId="0C9CF0E9" w:rsidR="00786F0A" w:rsidRPr="00544F7E" w:rsidRDefault="00786F0A" w:rsidP="00786F0A">
            <w:pPr>
              <w:pStyle w:val="Akapitzlist"/>
              <w:ind w:left="0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W przypadku wprowadzenia poprawek:</w:t>
            </w:r>
          </w:p>
          <w:p w14:paraId="55DFC339" w14:textId="4B849A22" w:rsidR="00786F0A" w:rsidRPr="00544F7E" w:rsidRDefault="00786F0A" w:rsidP="00A64E0A">
            <w:pPr>
              <w:pStyle w:val="Akapitzlist"/>
              <w:numPr>
                <w:ilvl w:val="0"/>
                <w:numId w:val="19"/>
              </w:numPr>
              <w:ind w:left="33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Projekt planu ogólnego</w:t>
            </w:r>
            <w:r w:rsidR="00AE1773" w:rsidRPr="00544F7E">
              <w:rPr>
                <w:color w:val="000000" w:themeColor="text1"/>
              </w:rPr>
              <w:t xml:space="preserve"> gminy</w:t>
            </w:r>
            <w:r w:rsidR="009950F5" w:rsidRPr="00544F7E">
              <w:rPr>
                <w:color w:val="000000" w:themeColor="text1"/>
              </w:rPr>
              <w:t>,</w:t>
            </w:r>
          </w:p>
          <w:p w14:paraId="5358201F" w14:textId="04C163F8" w:rsidR="002B236E" w:rsidRPr="00544F7E" w:rsidRDefault="00786F0A" w:rsidP="00A64E0A">
            <w:pPr>
              <w:pStyle w:val="Akapitzlist"/>
              <w:numPr>
                <w:ilvl w:val="0"/>
                <w:numId w:val="19"/>
              </w:numPr>
              <w:ind w:left="33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Uzasadnienie do projektu planu</w:t>
            </w:r>
            <w:r w:rsidR="00AE1773" w:rsidRPr="00544F7E">
              <w:rPr>
                <w:color w:val="000000" w:themeColor="text1"/>
              </w:rPr>
              <w:t xml:space="preserve"> ogólnego gminy</w:t>
            </w:r>
            <w:r w:rsidR="009950F5" w:rsidRPr="00544F7E">
              <w:rPr>
                <w:color w:val="000000" w:themeColor="text1"/>
              </w:rPr>
              <w:t>,</w:t>
            </w:r>
          </w:p>
          <w:p w14:paraId="4431E8C1" w14:textId="131F5392" w:rsidR="00FD2432" w:rsidRPr="00544F7E" w:rsidRDefault="00FD2432" w:rsidP="00FD2432">
            <w:pPr>
              <w:pStyle w:val="Akapitzlist"/>
              <w:ind w:left="332"/>
              <w:rPr>
                <w:color w:val="000000" w:themeColor="text1"/>
              </w:rPr>
            </w:pPr>
          </w:p>
        </w:tc>
      </w:tr>
      <w:tr w:rsidR="00544F7E" w:rsidRPr="00544F7E" w14:paraId="7BF56C3C" w14:textId="7038F367" w:rsidTr="00A52324">
        <w:trPr>
          <w:jc w:val="center"/>
        </w:trPr>
        <w:tc>
          <w:tcPr>
            <w:tcW w:w="8929" w:type="dxa"/>
            <w:gridSpan w:val="2"/>
          </w:tcPr>
          <w:p w14:paraId="1569191F" w14:textId="2FE31E61" w:rsidR="00BF495C" w:rsidRPr="00544F7E" w:rsidRDefault="00BF495C" w:rsidP="002F6C53">
            <w:pPr>
              <w:spacing w:before="120" w:after="120"/>
              <w:rPr>
                <w:color w:val="000000" w:themeColor="text1"/>
              </w:rPr>
            </w:pPr>
            <w:r w:rsidRPr="00544F7E">
              <w:rPr>
                <w:b/>
                <w:color w:val="000000" w:themeColor="text1"/>
                <w:sz w:val="24"/>
                <w:szCs w:val="24"/>
              </w:rPr>
              <w:lastRenderedPageBreak/>
              <w:t>Etap II</w:t>
            </w:r>
            <w:r w:rsidR="00B5467F" w:rsidRPr="00544F7E">
              <w:rPr>
                <w:b/>
                <w:color w:val="000000" w:themeColor="text1"/>
                <w:sz w:val="24"/>
                <w:szCs w:val="24"/>
              </w:rPr>
              <w:t>I Prognoza, opiniowanie i uzgadnianie</w:t>
            </w:r>
          </w:p>
        </w:tc>
        <w:tc>
          <w:tcPr>
            <w:tcW w:w="5385" w:type="dxa"/>
          </w:tcPr>
          <w:p w14:paraId="53DEB8DE" w14:textId="77777777" w:rsidR="00BF495C" w:rsidRPr="00544F7E" w:rsidRDefault="00BF495C" w:rsidP="002F6C53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4F7E" w:rsidRPr="00544F7E" w14:paraId="6280A1BB" w14:textId="2266FFA1" w:rsidTr="00A52324">
        <w:trPr>
          <w:jc w:val="center"/>
        </w:trPr>
        <w:tc>
          <w:tcPr>
            <w:tcW w:w="7362" w:type="dxa"/>
          </w:tcPr>
          <w:p w14:paraId="508D4514" w14:textId="109D3A74" w:rsidR="00747643" w:rsidRPr="00544F7E" w:rsidRDefault="00747643" w:rsidP="00A64E0A">
            <w:pPr>
              <w:pStyle w:val="Akapitzlist"/>
              <w:numPr>
                <w:ilvl w:val="0"/>
                <w:numId w:val="1"/>
              </w:numPr>
              <w:ind w:left="282" w:hanging="283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Prezentacja projektu planu ogólnego gminy na posiedzeniu </w:t>
            </w:r>
            <w:r w:rsidRPr="00544F7E">
              <w:rPr>
                <w:rFonts w:cstheme="minorHAnsi"/>
                <w:color w:val="000000" w:themeColor="text1"/>
              </w:rPr>
              <w:t>Komisji Infrastruktury Rady Miejskiej oraz wprowadzenie poprawek.</w:t>
            </w:r>
          </w:p>
        </w:tc>
        <w:tc>
          <w:tcPr>
            <w:tcW w:w="1567" w:type="dxa"/>
            <w:vMerge w:val="restart"/>
          </w:tcPr>
          <w:p w14:paraId="6EDF67A8" w14:textId="77777777" w:rsidR="00747643" w:rsidRPr="00544F7E" w:rsidRDefault="00747643" w:rsidP="00CA6970">
            <w:pPr>
              <w:jc w:val="center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10%</w:t>
            </w:r>
          </w:p>
          <w:p w14:paraId="58878831" w14:textId="0B9877B8" w:rsidR="00747643" w:rsidRPr="00544F7E" w:rsidRDefault="00747643" w:rsidP="00CA6970">
            <w:pPr>
              <w:jc w:val="center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wynagrodzenia brutto</w:t>
            </w:r>
          </w:p>
        </w:tc>
        <w:tc>
          <w:tcPr>
            <w:tcW w:w="5385" w:type="dxa"/>
          </w:tcPr>
          <w:p w14:paraId="55716A19" w14:textId="23577FDE" w:rsidR="00747643" w:rsidRPr="00544F7E" w:rsidRDefault="00747643" w:rsidP="0038359D">
            <w:pPr>
              <w:pStyle w:val="Akapitzlist"/>
              <w:numPr>
                <w:ilvl w:val="0"/>
                <w:numId w:val="20"/>
              </w:numPr>
              <w:ind w:left="33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Prezentacja planu ogólnego gminy</w:t>
            </w:r>
            <w:r w:rsidR="00FA0D23" w:rsidRPr="00544F7E">
              <w:rPr>
                <w:color w:val="000000" w:themeColor="text1"/>
              </w:rPr>
              <w:t>.</w:t>
            </w:r>
          </w:p>
          <w:p w14:paraId="64699B4D" w14:textId="37CE9AE3" w:rsidR="00747643" w:rsidRPr="00544F7E" w:rsidRDefault="00747643" w:rsidP="0038359D">
            <w:pPr>
              <w:ind w:left="332" w:hanging="360"/>
              <w:rPr>
                <w:color w:val="000000" w:themeColor="text1"/>
              </w:rPr>
            </w:pPr>
          </w:p>
        </w:tc>
      </w:tr>
      <w:tr w:rsidR="00544F7E" w:rsidRPr="00544F7E" w14:paraId="451F9482" w14:textId="4277D4AE" w:rsidTr="00A52324">
        <w:trPr>
          <w:jc w:val="center"/>
        </w:trPr>
        <w:tc>
          <w:tcPr>
            <w:tcW w:w="7362" w:type="dxa"/>
          </w:tcPr>
          <w:p w14:paraId="3B59ED66" w14:textId="76D0083F" w:rsidR="00747643" w:rsidRPr="00544F7E" w:rsidRDefault="00747643" w:rsidP="00A64E0A">
            <w:pPr>
              <w:pStyle w:val="Akapitzlist"/>
              <w:numPr>
                <w:ilvl w:val="0"/>
                <w:numId w:val="1"/>
              </w:numPr>
              <w:ind w:left="282" w:hanging="283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Sporządzenie prognozy oddziaływania na środowisko </w:t>
            </w:r>
          </w:p>
        </w:tc>
        <w:tc>
          <w:tcPr>
            <w:tcW w:w="1567" w:type="dxa"/>
            <w:vMerge/>
          </w:tcPr>
          <w:p w14:paraId="0823166A" w14:textId="025C8E93" w:rsidR="00747643" w:rsidRPr="00544F7E" w:rsidRDefault="00747643" w:rsidP="00CA69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0A26ECC8" w14:textId="6AE18011" w:rsidR="00747643" w:rsidRPr="00544F7E" w:rsidRDefault="00747643" w:rsidP="0038359D">
            <w:pPr>
              <w:pStyle w:val="Akapitzlist"/>
              <w:numPr>
                <w:ilvl w:val="0"/>
                <w:numId w:val="20"/>
              </w:numPr>
              <w:ind w:left="33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Prognoza oddziaływania na środowisko</w:t>
            </w:r>
            <w:r w:rsidR="00FA0D23" w:rsidRPr="00544F7E">
              <w:rPr>
                <w:color w:val="000000" w:themeColor="text1"/>
              </w:rPr>
              <w:t>.</w:t>
            </w:r>
          </w:p>
        </w:tc>
      </w:tr>
      <w:tr w:rsidR="00544F7E" w:rsidRPr="00544F7E" w14:paraId="21A685B6" w14:textId="77777777" w:rsidTr="00A52324">
        <w:trPr>
          <w:jc w:val="center"/>
        </w:trPr>
        <w:tc>
          <w:tcPr>
            <w:tcW w:w="7362" w:type="dxa"/>
          </w:tcPr>
          <w:p w14:paraId="0D2FDFBE" w14:textId="16EECCDE" w:rsidR="00747643" w:rsidRPr="00544F7E" w:rsidRDefault="00747643" w:rsidP="00A64E0A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Przekazanie projektu planu ogólnego gminy wraz z uzasadnieniem do opiniowania i uzgadniania oraz zamieszczenia w </w:t>
            </w:r>
            <w:proofErr w:type="spellStart"/>
            <w:r w:rsidRPr="00544F7E">
              <w:rPr>
                <w:color w:val="000000" w:themeColor="text1"/>
              </w:rPr>
              <w:t>BIPie</w:t>
            </w:r>
            <w:proofErr w:type="spellEnd"/>
            <w:r w:rsidRPr="00544F7E">
              <w:rPr>
                <w:color w:val="000000" w:themeColor="text1"/>
              </w:rPr>
              <w:t>.</w:t>
            </w:r>
          </w:p>
        </w:tc>
        <w:tc>
          <w:tcPr>
            <w:tcW w:w="1567" w:type="dxa"/>
            <w:vMerge/>
          </w:tcPr>
          <w:p w14:paraId="00A73DAA" w14:textId="77777777" w:rsidR="00747643" w:rsidRPr="00544F7E" w:rsidRDefault="00747643" w:rsidP="00CA69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05AC5A84" w14:textId="7736C691" w:rsidR="00747643" w:rsidRPr="00647D2E" w:rsidRDefault="00747643" w:rsidP="0038359D">
            <w:pPr>
              <w:pStyle w:val="Akapitzlist"/>
              <w:numPr>
                <w:ilvl w:val="0"/>
                <w:numId w:val="20"/>
              </w:numPr>
              <w:ind w:left="332"/>
              <w:contextualSpacing w:val="0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Projekt planu ogólnego gminy</w:t>
            </w:r>
            <w:r w:rsidR="00FA0D23" w:rsidRPr="00544F7E">
              <w:rPr>
                <w:rFonts w:cstheme="minorHAnsi"/>
                <w:color w:val="000000" w:themeColor="text1"/>
              </w:rPr>
              <w:t>.</w:t>
            </w:r>
          </w:p>
          <w:p w14:paraId="77249AC9" w14:textId="2B25DD94" w:rsidR="00647D2E" w:rsidRPr="00544F7E" w:rsidRDefault="00647D2E" w:rsidP="0038359D">
            <w:pPr>
              <w:pStyle w:val="Akapitzlist"/>
              <w:numPr>
                <w:ilvl w:val="0"/>
                <w:numId w:val="20"/>
              </w:numPr>
              <w:ind w:left="332"/>
              <w:contextualSpacing w:val="0"/>
              <w:rPr>
                <w:color w:val="000000" w:themeColor="text1"/>
              </w:rPr>
            </w:pPr>
            <w:r w:rsidRPr="00647D2E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Dane przestrzenne do projektu planu</w:t>
            </w:r>
            <w: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,</w:t>
            </w:r>
          </w:p>
          <w:p w14:paraId="2AF55ABB" w14:textId="3B815D86" w:rsidR="00747643" w:rsidRPr="00544F7E" w:rsidRDefault="00747643" w:rsidP="0038359D">
            <w:pPr>
              <w:pStyle w:val="Akapitzlist"/>
              <w:numPr>
                <w:ilvl w:val="0"/>
                <w:numId w:val="20"/>
              </w:numPr>
              <w:ind w:left="332"/>
              <w:contextualSpacing w:val="0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Uzasadnienie do projektu planu ogólnego gminy</w:t>
            </w:r>
            <w:r w:rsidR="00FA0D23" w:rsidRPr="00544F7E">
              <w:rPr>
                <w:color w:val="000000" w:themeColor="text1"/>
              </w:rPr>
              <w:t>.</w:t>
            </w:r>
          </w:p>
        </w:tc>
      </w:tr>
      <w:tr w:rsidR="00544F7E" w:rsidRPr="00544F7E" w14:paraId="248CC052" w14:textId="125678C5" w:rsidTr="00A52324">
        <w:trPr>
          <w:jc w:val="center"/>
        </w:trPr>
        <w:tc>
          <w:tcPr>
            <w:tcW w:w="7362" w:type="dxa"/>
          </w:tcPr>
          <w:p w14:paraId="1B36E0B9" w14:textId="5DE135BF" w:rsidR="00747643" w:rsidRPr="00544F7E" w:rsidRDefault="00747643" w:rsidP="00A64E0A">
            <w:pPr>
              <w:pStyle w:val="Akapitzlist"/>
              <w:numPr>
                <w:ilvl w:val="0"/>
                <w:numId w:val="1"/>
              </w:numPr>
              <w:ind w:left="282" w:hanging="283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Przygotowanie projektów pism związanych z opiniowaniem i uzgadnianiem projektu planu.</w:t>
            </w:r>
          </w:p>
        </w:tc>
        <w:tc>
          <w:tcPr>
            <w:tcW w:w="1567" w:type="dxa"/>
            <w:vMerge/>
          </w:tcPr>
          <w:p w14:paraId="45067A40" w14:textId="421A2032" w:rsidR="00747643" w:rsidRPr="00544F7E" w:rsidRDefault="00747643" w:rsidP="00CA69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1A63D551" w14:textId="1B0012C2" w:rsidR="00747643" w:rsidRPr="00544F7E" w:rsidRDefault="00747643" w:rsidP="0038359D">
            <w:pPr>
              <w:pStyle w:val="Akapitzlist"/>
              <w:numPr>
                <w:ilvl w:val="0"/>
                <w:numId w:val="20"/>
              </w:numPr>
              <w:ind w:left="33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Projekty pism związane z opiniowaniem i uzgadnianiem projektu planu.</w:t>
            </w:r>
          </w:p>
        </w:tc>
      </w:tr>
      <w:tr w:rsidR="00544F7E" w:rsidRPr="00544F7E" w14:paraId="07316D0D" w14:textId="02FB3D4D" w:rsidTr="00FF639B">
        <w:trPr>
          <w:trHeight w:val="537"/>
          <w:jc w:val="center"/>
        </w:trPr>
        <w:tc>
          <w:tcPr>
            <w:tcW w:w="7362" w:type="dxa"/>
            <w:tcBorders>
              <w:bottom w:val="single" w:sz="4" w:space="0" w:color="auto"/>
            </w:tcBorders>
          </w:tcPr>
          <w:p w14:paraId="4C5747C7" w14:textId="3DE2A6BB" w:rsidR="00747643" w:rsidRPr="00544F7E" w:rsidRDefault="00747643" w:rsidP="00A64E0A">
            <w:pPr>
              <w:pStyle w:val="Akapitzlist"/>
              <w:numPr>
                <w:ilvl w:val="0"/>
                <w:numId w:val="1"/>
              </w:numPr>
              <w:ind w:left="282" w:hanging="283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Prezentacja projektu planu ogólnego gminy na posiedzeniu Gminnej Komisji Urbanistyczno-Architektonicznej</w:t>
            </w:r>
            <w:r w:rsidRPr="00544F7E">
              <w:rPr>
                <w:rFonts w:cstheme="minorHAnsi"/>
                <w:color w:val="000000" w:themeColor="text1"/>
              </w:rPr>
              <w:t xml:space="preserve"> oraz wprowadzenie poprawek.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14:paraId="76E9ECE1" w14:textId="77777777" w:rsidR="00747643" w:rsidRPr="00544F7E" w:rsidRDefault="00747643" w:rsidP="00CA69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7B6B6146" w14:textId="7DF0CC04" w:rsidR="00747643" w:rsidRPr="00544F7E" w:rsidRDefault="00747643" w:rsidP="00647D2E">
            <w:pPr>
              <w:pStyle w:val="Akapitzlist"/>
              <w:numPr>
                <w:ilvl w:val="0"/>
                <w:numId w:val="31"/>
              </w:numPr>
              <w:ind w:left="33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Prezentacja planu ogólnego gminy.</w:t>
            </w:r>
          </w:p>
        </w:tc>
      </w:tr>
      <w:tr w:rsidR="00544F7E" w:rsidRPr="00544F7E" w14:paraId="27FD094B" w14:textId="617FC460" w:rsidTr="00A52324">
        <w:trPr>
          <w:trHeight w:val="316"/>
          <w:jc w:val="center"/>
        </w:trPr>
        <w:tc>
          <w:tcPr>
            <w:tcW w:w="8929" w:type="dxa"/>
            <w:gridSpan w:val="2"/>
          </w:tcPr>
          <w:p w14:paraId="69F99CB0" w14:textId="4AF5BADC" w:rsidR="00BF495C" w:rsidRPr="00544F7E" w:rsidRDefault="00BF495C" w:rsidP="00A41410">
            <w:pPr>
              <w:spacing w:before="120" w:after="120"/>
              <w:rPr>
                <w:color w:val="000000" w:themeColor="text1"/>
              </w:rPr>
            </w:pPr>
            <w:r w:rsidRPr="00544F7E">
              <w:rPr>
                <w:b/>
                <w:color w:val="000000" w:themeColor="text1"/>
                <w:sz w:val="24"/>
                <w:szCs w:val="24"/>
              </w:rPr>
              <w:t xml:space="preserve">Etap IV </w:t>
            </w:r>
            <w:r w:rsidR="00A41410" w:rsidRPr="00544F7E">
              <w:rPr>
                <w:b/>
                <w:color w:val="000000" w:themeColor="text1"/>
                <w:sz w:val="24"/>
                <w:szCs w:val="24"/>
              </w:rPr>
              <w:t>Ko</w:t>
            </w:r>
            <w:r w:rsidRPr="00544F7E">
              <w:rPr>
                <w:b/>
                <w:color w:val="000000" w:themeColor="text1"/>
                <w:sz w:val="24"/>
                <w:szCs w:val="24"/>
              </w:rPr>
              <w:t>nsultacje społeczne</w:t>
            </w:r>
          </w:p>
        </w:tc>
        <w:tc>
          <w:tcPr>
            <w:tcW w:w="5385" w:type="dxa"/>
          </w:tcPr>
          <w:p w14:paraId="7D9D70B6" w14:textId="77777777" w:rsidR="00BF495C" w:rsidRPr="00544F7E" w:rsidRDefault="00BF495C" w:rsidP="000F237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4F7E" w:rsidRPr="00544F7E" w14:paraId="316F11EB" w14:textId="1BF9EE28" w:rsidTr="00A52324">
        <w:trPr>
          <w:trHeight w:val="547"/>
          <w:jc w:val="center"/>
        </w:trPr>
        <w:tc>
          <w:tcPr>
            <w:tcW w:w="7362" w:type="dxa"/>
          </w:tcPr>
          <w:p w14:paraId="5FF18C56" w14:textId="052040B3" w:rsidR="002D709A" w:rsidRPr="00544F7E" w:rsidRDefault="002D709A" w:rsidP="00A64E0A">
            <w:pPr>
              <w:pStyle w:val="Akapitzlist"/>
              <w:numPr>
                <w:ilvl w:val="0"/>
                <w:numId w:val="3"/>
              </w:numPr>
              <w:ind w:left="419" w:hanging="357"/>
              <w:contextualSpacing w:val="0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Dokonanie analizy uzgodnień i opinii wraz z wprowadzeniem korekt w projekcie planu ogólnego gminy, uzasadnieniu i prognozie oddziaływania na środowisko.</w:t>
            </w:r>
          </w:p>
        </w:tc>
        <w:tc>
          <w:tcPr>
            <w:tcW w:w="1567" w:type="dxa"/>
            <w:vMerge w:val="restart"/>
          </w:tcPr>
          <w:p w14:paraId="666FBB4E" w14:textId="77777777" w:rsidR="002D709A" w:rsidRPr="00544F7E" w:rsidRDefault="002D709A" w:rsidP="00291B25">
            <w:pPr>
              <w:jc w:val="center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20%</w:t>
            </w:r>
          </w:p>
          <w:p w14:paraId="6CBF74AE" w14:textId="677186A9" w:rsidR="002D709A" w:rsidRPr="00544F7E" w:rsidRDefault="002D709A" w:rsidP="00291B25">
            <w:pPr>
              <w:jc w:val="center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wynagrodzenia brutto</w:t>
            </w:r>
          </w:p>
        </w:tc>
        <w:tc>
          <w:tcPr>
            <w:tcW w:w="5385" w:type="dxa"/>
          </w:tcPr>
          <w:p w14:paraId="5E3227B5" w14:textId="669B7845" w:rsidR="002D709A" w:rsidRPr="00544F7E" w:rsidRDefault="002D709A" w:rsidP="00031750">
            <w:pPr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-</w:t>
            </w:r>
          </w:p>
        </w:tc>
      </w:tr>
      <w:tr w:rsidR="00544F7E" w:rsidRPr="00544F7E" w14:paraId="24178B74" w14:textId="452A26EA" w:rsidTr="00A52324">
        <w:trPr>
          <w:jc w:val="center"/>
        </w:trPr>
        <w:tc>
          <w:tcPr>
            <w:tcW w:w="7362" w:type="dxa"/>
          </w:tcPr>
          <w:p w14:paraId="278EA0D7" w14:textId="2B8CDE15" w:rsidR="002D709A" w:rsidRPr="00544F7E" w:rsidRDefault="002D709A" w:rsidP="00A64E0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0"/>
              <w:rPr>
                <w:rFonts w:ascii="Calibri" w:eastAsia="Times New Roman" w:hAnsi="Calibri" w:cs="Calibri"/>
                <w:color w:val="000000" w:themeColor="text1"/>
                <w:kern w:val="0"/>
                <w:lang w:eastAsia="pl-PL"/>
                <w14:ligatures w14:val="none"/>
              </w:rPr>
            </w:pPr>
            <w:r w:rsidRPr="00544F7E">
              <w:rPr>
                <w:color w:val="000000" w:themeColor="text1"/>
              </w:rPr>
              <w:t xml:space="preserve">Opracowanie wykazu uzyskanych opinii </w:t>
            </w:r>
            <w:r w:rsidRPr="00544F7E">
              <w:rPr>
                <w:rFonts w:ascii="Calibri" w:eastAsia="Times New Roman" w:hAnsi="Calibri" w:cs="Calibri"/>
                <w:color w:val="000000" w:themeColor="text1"/>
                <w:kern w:val="0"/>
                <w:lang w:eastAsia="pl-PL"/>
                <w14:ligatures w14:val="none"/>
              </w:rPr>
              <w:t>wraz z uzasadnieniem sposobu ich rozpatrzenia.</w:t>
            </w:r>
          </w:p>
        </w:tc>
        <w:tc>
          <w:tcPr>
            <w:tcW w:w="1567" w:type="dxa"/>
            <w:vMerge/>
          </w:tcPr>
          <w:p w14:paraId="3C264AFC" w14:textId="491CF2B2" w:rsidR="002D709A" w:rsidRPr="00544F7E" w:rsidRDefault="002D709A" w:rsidP="00291B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7D23C8E1" w14:textId="433087CF" w:rsidR="002D709A" w:rsidRPr="00544F7E" w:rsidRDefault="002D709A" w:rsidP="00A64E0A">
            <w:pPr>
              <w:pStyle w:val="Akapitzlist"/>
              <w:numPr>
                <w:ilvl w:val="0"/>
                <w:numId w:val="9"/>
              </w:numPr>
              <w:ind w:left="451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Wykaz opinii </w:t>
            </w:r>
            <w:r w:rsidRPr="00544F7E">
              <w:rPr>
                <w:rFonts w:ascii="Calibri" w:eastAsia="Times New Roman" w:hAnsi="Calibri" w:cs="Calibri"/>
                <w:color w:val="000000" w:themeColor="text1"/>
                <w:kern w:val="0"/>
                <w:lang w:eastAsia="pl-PL"/>
                <w14:ligatures w14:val="none"/>
              </w:rPr>
              <w:t>wraz z uzasadnieniem sposobu ich rozpatrzenia.</w:t>
            </w:r>
          </w:p>
        </w:tc>
      </w:tr>
      <w:tr w:rsidR="00544F7E" w:rsidRPr="00544F7E" w14:paraId="0CA972AE" w14:textId="77777777" w:rsidTr="00A52324">
        <w:trPr>
          <w:trHeight w:val="294"/>
          <w:jc w:val="center"/>
        </w:trPr>
        <w:tc>
          <w:tcPr>
            <w:tcW w:w="7362" w:type="dxa"/>
          </w:tcPr>
          <w:p w14:paraId="73FB1590" w14:textId="5F9A8F18" w:rsidR="002D709A" w:rsidRPr="00544F7E" w:rsidRDefault="002D709A" w:rsidP="00A64E0A">
            <w:pPr>
              <w:pStyle w:val="Akapitzlist"/>
              <w:numPr>
                <w:ilvl w:val="0"/>
                <w:numId w:val="3"/>
              </w:numPr>
              <w:ind w:left="419" w:hanging="357"/>
              <w:contextualSpacing w:val="0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Opracowanie wykazu uzyskanych uzgodnień.</w:t>
            </w:r>
          </w:p>
        </w:tc>
        <w:tc>
          <w:tcPr>
            <w:tcW w:w="1567" w:type="dxa"/>
            <w:vMerge/>
          </w:tcPr>
          <w:p w14:paraId="02772AF4" w14:textId="77777777" w:rsidR="002D709A" w:rsidRPr="00544F7E" w:rsidRDefault="002D709A" w:rsidP="00291B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30B78D03" w14:textId="48AC357B" w:rsidR="002D709A" w:rsidRPr="00544F7E" w:rsidRDefault="002D709A" w:rsidP="00A64E0A">
            <w:pPr>
              <w:pStyle w:val="Akapitzlist"/>
              <w:numPr>
                <w:ilvl w:val="0"/>
                <w:numId w:val="10"/>
              </w:numPr>
              <w:ind w:left="451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Wykaz uzgodnień.</w:t>
            </w:r>
          </w:p>
        </w:tc>
      </w:tr>
      <w:tr w:rsidR="00544F7E" w:rsidRPr="00544F7E" w14:paraId="21E0D292" w14:textId="78EF6B3A" w:rsidTr="00A52324">
        <w:trPr>
          <w:jc w:val="center"/>
        </w:trPr>
        <w:tc>
          <w:tcPr>
            <w:tcW w:w="7362" w:type="dxa"/>
          </w:tcPr>
          <w:p w14:paraId="73CCF6C2" w14:textId="37A7245B" w:rsidR="002D709A" w:rsidRPr="00544F7E" w:rsidRDefault="002D709A" w:rsidP="00A64E0A">
            <w:pPr>
              <w:pStyle w:val="Akapitzlist"/>
              <w:numPr>
                <w:ilvl w:val="0"/>
                <w:numId w:val="3"/>
              </w:numPr>
              <w:ind w:left="419" w:hanging="357"/>
              <w:contextualSpacing w:val="0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Przekazanie projektu planu ogólnego gminy wraz z uzasadnieniem, prognozą oddziaływania na środowisko, </w:t>
            </w:r>
            <w:r w:rsidRPr="00544F7E">
              <w:rPr>
                <w:iCs/>
                <w:color w:val="000000" w:themeColor="text1"/>
              </w:rPr>
              <w:t>wykazem wniosków, o którym mowa w art. 8k ust. 1</w:t>
            </w:r>
            <w:r w:rsidRPr="00544F7E">
              <w:rPr>
                <w:color w:val="000000" w:themeColor="text1"/>
              </w:rPr>
              <w:t xml:space="preserve"> </w:t>
            </w:r>
            <w:proofErr w:type="spellStart"/>
            <w:r w:rsidRPr="00544F7E">
              <w:rPr>
                <w:iCs/>
                <w:color w:val="000000" w:themeColor="text1"/>
              </w:rPr>
              <w:t>uopizp</w:t>
            </w:r>
            <w:proofErr w:type="spellEnd"/>
            <w:r w:rsidRPr="00544F7E">
              <w:rPr>
                <w:iCs/>
                <w:color w:val="000000" w:themeColor="text1"/>
              </w:rPr>
              <w:t>*</w:t>
            </w:r>
            <w:r w:rsidRPr="00544F7E">
              <w:rPr>
                <w:color w:val="000000" w:themeColor="text1"/>
              </w:rPr>
              <w:t xml:space="preserve">, do zamieszczenia w </w:t>
            </w:r>
            <w:proofErr w:type="spellStart"/>
            <w:r w:rsidRPr="00544F7E">
              <w:rPr>
                <w:color w:val="000000" w:themeColor="text1"/>
              </w:rPr>
              <w:t>BIPie</w:t>
            </w:r>
            <w:proofErr w:type="spellEnd"/>
            <w:r w:rsidRPr="00544F7E">
              <w:rPr>
                <w:color w:val="000000" w:themeColor="text1"/>
              </w:rPr>
              <w:t xml:space="preserve"> i konsultacji społecznych.</w:t>
            </w:r>
          </w:p>
        </w:tc>
        <w:tc>
          <w:tcPr>
            <w:tcW w:w="1567" w:type="dxa"/>
            <w:vMerge/>
          </w:tcPr>
          <w:p w14:paraId="7B2DAA07" w14:textId="7402C0F5" w:rsidR="002D709A" w:rsidRPr="00544F7E" w:rsidRDefault="002D709A" w:rsidP="00291B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111769C4" w14:textId="76082219" w:rsidR="002D709A" w:rsidRDefault="002D709A" w:rsidP="00A64E0A">
            <w:pPr>
              <w:pStyle w:val="Akapitzlist"/>
              <w:numPr>
                <w:ilvl w:val="0"/>
                <w:numId w:val="10"/>
              </w:numPr>
              <w:ind w:left="454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Projekt planu ogólnego gminy.</w:t>
            </w:r>
          </w:p>
          <w:p w14:paraId="2CBF01A5" w14:textId="17F0366D" w:rsidR="00234F4B" w:rsidRPr="00544F7E" w:rsidRDefault="00234F4B" w:rsidP="00A64E0A">
            <w:pPr>
              <w:pStyle w:val="Akapitzlist"/>
              <w:numPr>
                <w:ilvl w:val="0"/>
                <w:numId w:val="10"/>
              </w:numPr>
              <w:ind w:left="454"/>
              <w:rPr>
                <w:color w:val="000000" w:themeColor="text1"/>
              </w:rPr>
            </w:pPr>
            <w:r w:rsidRPr="00234F4B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Dane przestrzenne do projektu planu</w:t>
            </w:r>
            <w: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,</w:t>
            </w:r>
          </w:p>
          <w:p w14:paraId="1E5D58BE" w14:textId="043FA7E8" w:rsidR="002D709A" w:rsidRPr="00544F7E" w:rsidRDefault="002D709A" w:rsidP="00A64E0A">
            <w:pPr>
              <w:pStyle w:val="Akapitzlist"/>
              <w:numPr>
                <w:ilvl w:val="0"/>
                <w:numId w:val="10"/>
              </w:numPr>
              <w:ind w:left="454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Uzasadnienie do projektu planu ogólnego gminy,</w:t>
            </w:r>
          </w:p>
          <w:p w14:paraId="0D4877AC" w14:textId="776E5DFD" w:rsidR="002D709A" w:rsidRPr="00544F7E" w:rsidRDefault="002D709A" w:rsidP="00A64E0A">
            <w:pPr>
              <w:pStyle w:val="Akapitzlist"/>
              <w:numPr>
                <w:ilvl w:val="0"/>
                <w:numId w:val="10"/>
              </w:numPr>
              <w:ind w:left="454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Prognoza oddziaływania na środowisko.</w:t>
            </w:r>
          </w:p>
          <w:p w14:paraId="13F18FD3" w14:textId="64884F27" w:rsidR="002D709A" w:rsidRPr="00544F7E" w:rsidRDefault="002D709A" w:rsidP="00A64E0A">
            <w:pPr>
              <w:pStyle w:val="Akapitzlist"/>
              <w:numPr>
                <w:ilvl w:val="0"/>
                <w:numId w:val="10"/>
              </w:numPr>
              <w:ind w:left="454"/>
              <w:rPr>
                <w:color w:val="000000" w:themeColor="text1"/>
              </w:rPr>
            </w:pPr>
            <w:r w:rsidRPr="00544F7E">
              <w:rPr>
                <w:iCs/>
                <w:color w:val="000000" w:themeColor="text1"/>
              </w:rPr>
              <w:t xml:space="preserve">Wykaz wniosków, o którym mowa w art. 8k ust. 1 </w:t>
            </w:r>
            <w:proofErr w:type="spellStart"/>
            <w:r w:rsidRPr="00544F7E">
              <w:rPr>
                <w:iCs/>
                <w:color w:val="000000" w:themeColor="text1"/>
              </w:rPr>
              <w:t>uopizp</w:t>
            </w:r>
            <w:proofErr w:type="spellEnd"/>
            <w:r w:rsidRPr="00544F7E">
              <w:rPr>
                <w:iCs/>
                <w:color w:val="000000" w:themeColor="text1"/>
              </w:rPr>
              <w:t>*</w:t>
            </w:r>
            <w:r w:rsidRPr="00544F7E">
              <w:rPr>
                <w:color w:val="000000" w:themeColor="text1"/>
              </w:rPr>
              <w:t>.</w:t>
            </w:r>
          </w:p>
        </w:tc>
      </w:tr>
      <w:tr w:rsidR="00544F7E" w:rsidRPr="00544F7E" w14:paraId="1FD7A481" w14:textId="77777777" w:rsidTr="00A52324">
        <w:trPr>
          <w:jc w:val="center"/>
        </w:trPr>
        <w:tc>
          <w:tcPr>
            <w:tcW w:w="7362" w:type="dxa"/>
          </w:tcPr>
          <w:p w14:paraId="74AC9C82" w14:textId="392F8D0D" w:rsidR="002D709A" w:rsidRPr="00544F7E" w:rsidRDefault="002D709A" w:rsidP="00A64E0A">
            <w:pPr>
              <w:pStyle w:val="Akapitzlist"/>
              <w:numPr>
                <w:ilvl w:val="0"/>
                <w:numId w:val="3"/>
              </w:numPr>
              <w:ind w:left="419" w:hanging="357"/>
              <w:contextualSpacing w:val="0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Przygotowanie prezentacji planu ogólnego gminy do konsultacji społecznych.</w:t>
            </w:r>
          </w:p>
        </w:tc>
        <w:tc>
          <w:tcPr>
            <w:tcW w:w="1567" w:type="dxa"/>
            <w:vMerge/>
          </w:tcPr>
          <w:p w14:paraId="1CFD1AEB" w14:textId="77777777" w:rsidR="002D709A" w:rsidRPr="00544F7E" w:rsidRDefault="002D709A" w:rsidP="00291B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34FE6E3B" w14:textId="4199B7AE" w:rsidR="002D709A" w:rsidRPr="00544F7E" w:rsidRDefault="002D709A" w:rsidP="00A64E0A">
            <w:pPr>
              <w:pStyle w:val="Akapitzlist"/>
              <w:numPr>
                <w:ilvl w:val="0"/>
                <w:numId w:val="10"/>
              </w:numPr>
              <w:ind w:left="454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Prezentacja planu ogólnego gminy.</w:t>
            </w:r>
          </w:p>
        </w:tc>
      </w:tr>
      <w:tr w:rsidR="00544F7E" w:rsidRPr="00544F7E" w14:paraId="23CEDE21" w14:textId="35275FF4" w:rsidTr="00A52324">
        <w:trPr>
          <w:jc w:val="center"/>
        </w:trPr>
        <w:tc>
          <w:tcPr>
            <w:tcW w:w="7362" w:type="dxa"/>
          </w:tcPr>
          <w:p w14:paraId="7C1D225C" w14:textId="0DCE7CB9" w:rsidR="002D709A" w:rsidRPr="00544F7E" w:rsidRDefault="002D709A" w:rsidP="00A64E0A">
            <w:pPr>
              <w:pStyle w:val="Akapitzlist"/>
              <w:numPr>
                <w:ilvl w:val="0"/>
                <w:numId w:val="3"/>
              </w:numPr>
              <w:ind w:left="419" w:hanging="357"/>
              <w:contextualSpacing w:val="0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Przygotowanie projektu ogłoszenia i obwieszczenia o rozpoczęciu i formach konsultacji społecznych,</w:t>
            </w:r>
            <w:r w:rsidRPr="00544F7E">
              <w:rPr>
                <w:rFonts w:cstheme="minorHAnsi"/>
                <w:color w:val="000000" w:themeColor="text1"/>
              </w:rPr>
              <w:t xml:space="preserve"> ankiet i </w:t>
            </w:r>
            <w:proofErr w:type="spellStart"/>
            <w:r w:rsidRPr="00544F7E">
              <w:rPr>
                <w:rFonts w:cstheme="minorHAnsi"/>
                <w:color w:val="000000" w:themeColor="text1"/>
              </w:rPr>
              <w:t>geoankiet</w:t>
            </w:r>
            <w:proofErr w:type="spellEnd"/>
            <w:r w:rsidRPr="00544F7E">
              <w:rPr>
                <w:rFonts w:cstheme="minorHAnsi"/>
                <w:color w:val="000000" w:themeColor="text1"/>
              </w:rPr>
              <w:t xml:space="preserve"> jeżeli taka forma konsultacji zostanie wybrana przez Zamawiającego.</w:t>
            </w:r>
          </w:p>
        </w:tc>
        <w:tc>
          <w:tcPr>
            <w:tcW w:w="1567" w:type="dxa"/>
            <w:vMerge/>
          </w:tcPr>
          <w:p w14:paraId="79A75759" w14:textId="3748F6CE" w:rsidR="002D709A" w:rsidRPr="00544F7E" w:rsidRDefault="002D709A" w:rsidP="00291B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4298E65D" w14:textId="32BD49C6" w:rsidR="002D709A" w:rsidRPr="00544F7E" w:rsidRDefault="002D709A" w:rsidP="00A64E0A">
            <w:pPr>
              <w:pStyle w:val="Akapitzlist"/>
              <w:numPr>
                <w:ilvl w:val="0"/>
                <w:numId w:val="10"/>
              </w:numPr>
              <w:ind w:left="454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Projekt ogłoszenia i obwieszczenia o rozpoczęciu i formach konsultacji społecznych, </w:t>
            </w:r>
            <w:r w:rsidRPr="00544F7E">
              <w:rPr>
                <w:rFonts w:cstheme="minorHAnsi"/>
                <w:color w:val="000000" w:themeColor="text1"/>
              </w:rPr>
              <w:t xml:space="preserve">ankiet i </w:t>
            </w:r>
            <w:proofErr w:type="spellStart"/>
            <w:r w:rsidRPr="00544F7E">
              <w:rPr>
                <w:rFonts w:cstheme="minorHAnsi"/>
                <w:color w:val="000000" w:themeColor="text1"/>
              </w:rPr>
              <w:t>geoankiet</w:t>
            </w:r>
            <w:proofErr w:type="spellEnd"/>
            <w:r w:rsidRPr="00544F7E">
              <w:rPr>
                <w:rFonts w:cstheme="minorHAnsi"/>
                <w:color w:val="000000" w:themeColor="text1"/>
              </w:rPr>
              <w:t xml:space="preserve"> jeżeli taka forma konsultacji zostanie wybrana.</w:t>
            </w:r>
          </w:p>
        </w:tc>
      </w:tr>
      <w:tr w:rsidR="00544F7E" w:rsidRPr="00544F7E" w14:paraId="5000F011" w14:textId="7ECA45A3" w:rsidTr="00C52FCF">
        <w:trPr>
          <w:trHeight w:val="536"/>
          <w:jc w:val="center"/>
        </w:trPr>
        <w:tc>
          <w:tcPr>
            <w:tcW w:w="7362" w:type="dxa"/>
          </w:tcPr>
          <w:p w14:paraId="78A0C605" w14:textId="534C9046" w:rsidR="002D709A" w:rsidRPr="00544F7E" w:rsidRDefault="002D709A" w:rsidP="00A64E0A">
            <w:pPr>
              <w:pStyle w:val="Akapitzlist"/>
              <w:numPr>
                <w:ilvl w:val="0"/>
                <w:numId w:val="3"/>
              </w:numPr>
              <w:ind w:left="424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Uczestnictwo w konsultacjach społecznych w formach wymienionych w art. 8i ust. 1 pkt 2,3,5 i</w:t>
            </w:r>
            <w:r w:rsidRPr="00544F7E">
              <w:rPr>
                <w:rFonts w:ascii="Calibri" w:eastAsia="Calibri" w:hAnsi="Calibri"/>
                <w:color w:val="000000" w:themeColor="text1"/>
              </w:rPr>
              <w:t xml:space="preserve"> art. 8i ust. 3 </w:t>
            </w:r>
            <w:r w:rsidRPr="00544F7E">
              <w:rPr>
                <w:color w:val="000000" w:themeColor="text1"/>
              </w:rPr>
              <w:t xml:space="preserve"> </w:t>
            </w:r>
            <w:proofErr w:type="spellStart"/>
            <w:r w:rsidRPr="00544F7E">
              <w:rPr>
                <w:color w:val="000000" w:themeColor="text1"/>
              </w:rPr>
              <w:t>uopizp</w:t>
            </w:r>
            <w:proofErr w:type="spellEnd"/>
            <w:r w:rsidRPr="00544F7E">
              <w:rPr>
                <w:color w:val="000000" w:themeColor="text1"/>
              </w:rPr>
              <w:t>*.</w:t>
            </w:r>
          </w:p>
        </w:tc>
        <w:tc>
          <w:tcPr>
            <w:tcW w:w="1567" w:type="dxa"/>
            <w:vMerge/>
          </w:tcPr>
          <w:p w14:paraId="18996694" w14:textId="77777777" w:rsidR="002D709A" w:rsidRPr="00544F7E" w:rsidRDefault="002D709A" w:rsidP="00291B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30DE85D6" w14:textId="41E54430" w:rsidR="002D709A" w:rsidRPr="00544F7E" w:rsidRDefault="002D709A" w:rsidP="00AD0490">
            <w:pPr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-</w:t>
            </w:r>
          </w:p>
        </w:tc>
      </w:tr>
      <w:tr w:rsidR="00544F7E" w:rsidRPr="00544F7E" w14:paraId="164B06B5" w14:textId="768A238B" w:rsidTr="00C14122">
        <w:trPr>
          <w:trHeight w:val="1406"/>
          <w:jc w:val="center"/>
        </w:trPr>
        <w:tc>
          <w:tcPr>
            <w:tcW w:w="7362" w:type="dxa"/>
          </w:tcPr>
          <w:p w14:paraId="314FD416" w14:textId="0E32367C" w:rsidR="002D709A" w:rsidRPr="00544F7E" w:rsidRDefault="002D709A" w:rsidP="00A64E0A">
            <w:pPr>
              <w:pStyle w:val="Akapitzlist"/>
              <w:numPr>
                <w:ilvl w:val="0"/>
                <w:numId w:val="3"/>
              </w:numPr>
              <w:ind w:left="424"/>
              <w:jc w:val="both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lastRenderedPageBreak/>
              <w:t>Opracowanie raportu podsumowującego przebieg konsultacji społecznych, zawierającego w szczególności wykaz zgłoszonych uwag wraz z propozycją ich rozpatrzenia i uzasadnieniem oraz protokoły z czynności przeprowadzonych w ramach konsultacji.</w:t>
            </w:r>
          </w:p>
        </w:tc>
        <w:tc>
          <w:tcPr>
            <w:tcW w:w="1567" w:type="dxa"/>
            <w:vMerge/>
          </w:tcPr>
          <w:p w14:paraId="7D252D62" w14:textId="45C16DB8" w:rsidR="002D709A" w:rsidRPr="00544F7E" w:rsidRDefault="002D709A" w:rsidP="0038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2C827AFE" w14:textId="2FA36FCC" w:rsidR="002D709A" w:rsidRPr="00544F7E" w:rsidRDefault="002D709A" w:rsidP="00736014">
            <w:pPr>
              <w:pStyle w:val="Akapitzlist"/>
              <w:numPr>
                <w:ilvl w:val="0"/>
                <w:numId w:val="35"/>
              </w:numPr>
              <w:ind w:left="474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Raport podsumowujący przebieg konsultacji społecznych, zawierający w szczególności wykaz zgłoszonych uwag wraz z propozycją ich rozpatrzenia i uzasadnieniem oraz protokoły z czynności przeprowadzonych w ramach konsultacji.</w:t>
            </w:r>
          </w:p>
        </w:tc>
      </w:tr>
      <w:tr w:rsidR="00544F7E" w:rsidRPr="00544F7E" w14:paraId="23983019" w14:textId="5AECF0E1" w:rsidTr="002D709A">
        <w:trPr>
          <w:trHeight w:val="402"/>
          <w:jc w:val="center"/>
        </w:trPr>
        <w:tc>
          <w:tcPr>
            <w:tcW w:w="7362" w:type="dxa"/>
          </w:tcPr>
          <w:p w14:paraId="5AFD63FC" w14:textId="150795CC" w:rsidR="002D709A" w:rsidRPr="00544F7E" w:rsidRDefault="002D709A" w:rsidP="00C14122">
            <w:pPr>
              <w:pStyle w:val="Akapitzlist"/>
              <w:numPr>
                <w:ilvl w:val="0"/>
                <w:numId w:val="21"/>
              </w:numPr>
              <w:ind w:left="473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Wprowadzenie zmian do projektu planu ogólnego gminy wynikających z konsultacji.</w:t>
            </w:r>
          </w:p>
        </w:tc>
        <w:tc>
          <w:tcPr>
            <w:tcW w:w="1567" w:type="dxa"/>
            <w:vMerge/>
          </w:tcPr>
          <w:p w14:paraId="39D7B71A" w14:textId="71EA3C9B" w:rsidR="002D709A" w:rsidRPr="00544F7E" w:rsidRDefault="002D709A" w:rsidP="0038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19AC1E84" w14:textId="7001C245" w:rsidR="002D709A" w:rsidRPr="00234F4B" w:rsidRDefault="002D709A" w:rsidP="00736014">
            <w:pPr>
              <w:pStyle w:val="Akapitzlist"/>
              <w:numPr>
                <w:ilvl w:val="0"/>
                <w:numId w:val="36"/>
              </w:numPr>
              <w:ind w:left="474" w:hanging="425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Projekt planu ogólnego gminy</w:t>
            </w:r>
            <w:r w:rsidRPr="00544F7E">
              <w:rPr>
                <w:rFonts w:cstheme="minorHAnsi"/>
                <w:color w:val="000000" w:themeColor="text1"/>
              </w:rPr>
              <w:t>.</w:t>
            </w:r>
          </w:p>
          <w:p w14:paraId="7564BD79" w14:textId="3A6D0578" w:rsidR="00234F4B" w:rsidRPr="00544F7E" w:rsidRDefault="00234F4B" w:rsidP="00736014">
            <w:pPr>
              <w:pStyle w:val="Akapitzlist"/>
              <w:numPr>
                <w:ilvl w:val="0"/>
                <w:numId w:val="36"/>
              </w:numPr>
              <w:ind w:left="474" w:hanging="425"/>
              <w:rPr>
                <w:color w:val="000000" w:themeColor="text1"/>
              </w:rPr>
            </w:pPr>
            <w:r w:rsidRPr="00234F4B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Dane przestrzenne do projektu planu</w:t>
            </w:r>
            <w: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.</w:t>
            </w:r>
          </w:p>
          <w:p w14:paraId="0CD37150" w14:textId="77777777" w:rsidR="002D709A" w:rsidRPr="00544F7E" w:rsidRDefault="002D709A" w:rsidP="00736014">
            <w:pPr>
              <w:pStyle w:val="Akapitzlist"/>
              <w:numPr>
                <w:ilvl w:val="0"/>
                <w:numId w:val="36"/>
              </w:numPr>
              <w:ind w:left="474" w:hanging="425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Uzasadnienie do projektu planu ogólnego gminy.</w:t>
            </w:r>
          </w:p>
          <w:p w14:paraId="4EE1C58C" w14:textId="5848016A" w:rsidR="002D709A" w:rsidRPr="00544F7E" w:rsidRDefault="002D709A" w:rsidP="00736014">
            <w:pPr>
              <w:pStyle w:val="Akapitzlist"/>
              <w:numPr>
                <w:ilvl w:val="0"/>
                <w:numId w:val="36"/>
              </w:numPr>
              <w:ind w:left="474" w:hanging="425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Prognoza oddziaływania na środowisko</w:t>
            </w:r>
            <w:r w:rsidR="00746A40" w:rsidRPr="00544F7E">
              <w:rPr>
                <w:color w:val="000000" w:themeColor="text1"/>
              </w:rPr>
              <w:t>.</w:t>
            </w:r>
          </w:p>
        </w:tc>
      </w:tr>
      <w:tr w:rsidR="00544F7E" w:rsidRPr="00544F7E" w14:paraId="69809561" w14:textId="77777777" w:rsidTr="009F78BF">
        <w:trPr>
          <w:trHeight w:val="869"/>
          <w:jc w:val="center"/>
        </w:trPr>
        <w:tc>
          <w:tcPr>
            <w:tcW w:w="7362" w:type="dxa"/>
          </w:tcPr>
          <w:p w14:paraId="665D1E91" w14:textId="174142EF" w:rsidR="009F78BF" w:rsidRPr="00544F7E" w:rsidRDefault="009F78BF" w:rsidP="00035A1A">
            <w:pPr>
              <w:pStyle w:val="Akapitzlist"/>
              <w:numPr>
                <w:ilvl w:val="0"/>
                <w:numId w:val="27"/>
              </w:numPr>
              <w:ind w:left="473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Przygotowanie projektu pism i dokumentów w przypadku wystąpienia potrzeby ponowienia procedury planistycznej.</w:t>
            </w:r>
          </w:p>
        </w:tc>
        <w:tc>
          <w:tcPr>
            <w:tcW w:w="1567" w:type="dxa"/>
            <w:vMerge/>
          </w:tcPr>
          <w:p w14:paraId="1D6A87A1" w14:textId="77777777" w:rsidR="009F78BF" w:rsidRPr="00544F7E" w:rsidRDefault="009F78BF" w:rsidP="00380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1AE1F4FF" w14:textId="79B4DDEF" w:rsidR="009F78BF" w:rsidRPr="00544F7E" w:rsidRDefault="009F78BF" w:rsidP="00736014">
            <w:pPr>
              <w:pStyle w:val="Akapitzlist"/>
              <w:numPr>
                <w:ilvl w:val="0"/>
                <w:numId w:val="37"/>
              </w:numPr>
              <w:ind w:left="474" w:hanging="425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Projekty pism i dokumentów w przypadku wystąpienia potrzeby ponowienia procedury planistycznej.</w:t>
            </w:r>
          </w:p>
        </w:tc>
      </w:tr>
      <w:tr w:rsidR="00544F7E" w:rsidRPr="00544F7E" w14:paraId="22B01EE0" w14:textId="46647595" w:rsidTr="00A52324">
        <w:trPr>
          <w:jc w:val="center"/>
        </w:trPr>
        <w:tc>
          <w:tcPr>
            <w:tcW w:w="8929" w:type="dxa"/>
            <w:gridSpan w:val="2"/>
          </w:tcPr>
          <w:p w14:paraId="370DACEF" w14:textId="0FC5564D" w:rsidR="00BF495C" w:rsidRPr="00544F7E" w:rsidRDefault="00BF495C" w:rsidP="000F237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44F7E">
              <w:rPr>
                <w:b/>
                <w:color w:val="000000" w:themeColor="text1"/>
                <w:sz w:val="24"/>
                <w:szCs w:val="24"/>
              </w:rPr>
              <w:t>Etap V Uchwalenie i zakończenie prac</w:t>
            </w:r>
          </w:p>
        </w:tc>
        <w:tc>
          <w:tcPr>
            <w:tcW w:w="5385" w:type="dxa"/>
          </w:tcPr>
          <w:p w14:paraId="16FFBA49" w14:textId="77777777" w:rsidR="00BF495C" w:rsidRPr="00544F7E" w:rsidRDefault="00BF495C" w:rsidP="000F237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44F7E" w:rsidRPr="00544F7E" w14:paraId="692CF48E" w14:textId="6B9A3E3C" w:rsidTr="00746A40">
        <w:trPr>
          <w:trHeight w:val="1159"/>
          <w:jc w:val="center"/>
        </w:trPr>
        <w:tc>
          <w:tcPr>
            <w:tcW w:w="7362" w:type="dxa"/>
          </w:tcPr>
          <w:p w14:paraId="635D9E07" w14:textId="2880B998" w:rsidR="00F257D4" w:rsidRPr="00544F7E" w:rsidRDefault="00F257D4" w:rsidP="00240CEE">
            <w:pPr>
              <w:pStyle w:val="Akapitzlist"/>
              <w:numPr>
                <w:ilvl w:val="0"/>
                <w:numId w:val="4"/>
              </w:numPr>
              <w:ind w:left="419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Przygotowanie projektu uchwały w sprawie przyjęcia planu ogólnego gminy na sesję Rady Miejskiej wraz z </w:t>
            </w:r>
            <w:r w:rsidRPr="00544F7E">
              <w:rPr>
                <w:iCs/>
                <w:color w:val="000000" w:themeColor="text1"/>
              </w:rPr>
              <w:t>uzasadnieni</w:t>
            </w:r>
            <w:r w:rsidR="00240CEE">
              <w:rPr>
                <w:iCs/>
                <w:color w:val="000000" w:themeColor="text1"/>
              </w:rPr>
              <w:t>em</w:t>
            </w:r>
            <w:r w:rsidRPr="00544F7E">
              <w:rPr>
                <w:iCs/>
                <w:color w:val="000000" w:themeColor="text1"/>
              </w:rPr>
              <w:t>,</w:t>
            </w:r>
            <w:r w:rsidR="001871D2">
              <w:rPr>
                <w:iCs/>
                <w:color w:val="000000" w:themeColor="text1"/>
              </w:rPr>
              <w:t xml:space="preserve"> </w:t>
            </w:r>
            <w:r w:rsidRPr="00544F7E">
              <w:rPr>
                <w:iCs/>
                <w:color w:val="000000" w:themeColor="text1"/>
              </w:rPr>
              <w:t>prognoz</w:t>
            </w:r>
            <w:r w:rsidR="00240CEE">
              <w:rPr>
                <w:iCs/>
                <w:color w:val="000000" w:themeColor="text1"/>
              </w:rPr>
              <w:t>ą</w:t>
            </w:r>
            <w:r w:rsidRPr="00544F7E">
              <w:rPr>
                <w:iCs/>
                <w:color w:val="000000" w:themeColor="text1"/>
              </w:rPr>
              <w:t xml:space="preserve"> oddziaływania na środowisko i raport</w:t>
            </w:r>
            <w:r w:rsidR="00240CEE">
              <w:rPr>
                <w:iCs/>
                <w:color w:val="000000" w:themeColor="text1"/>
              </w:rPr>
              <w:t>em</w:t>
            </w:r>
            <w:r w:rsidRPr="00544F7E">
              <w:rPr>
                <w:iCs/>
                <w:color w:val="000000" w:themeColor="text1"/>
              </w:rPr>
              <w:t xml:space="preserve">, o którym mowa w art. 8k ust. 2 </w:t>
            </w:r>
            <w:proofErr w:type="spellStart"/>
            <w:r w:rsidRPr="00544F7E">
              <w:rPr>
                <w:color w:val="000000" w:themeColor="text1"/>
              </w:rPr>
              <w:t>uopizp</w:t>
            </w:r>
            <w:proofErr w:type="spellEnd"/>
            <w:r w:rsidRPr="00544F7E">
              <w:rPr>
                <w:color w:val="000000" w:themeColor="text1"/>
              </w:rPr>
              <w:t>*</w:t>
            </w:r>
            <w:r w:rsidRPr="00544F7E">
              <w:rPr>
                <w:iCs/>
                <w:color w:val="000000" w:themeColor="text1"/>
              </w:rPr>
              <w:t xml:space="preserve">do zamieszczenia w </w:t>
            </w:r>
            <w:proofErr w:type="spellStart"/>
            <w:r w:rsidRPr="00544F7E">
              <w:rPr>
                <w:iCs/>
                <w:color w:val="000000" w:themeColor="text1"/>
              </w:rPr>
              <w:t>BIPie</w:t>
            </w:r>
            <w:proofErr w:type="spellEnd"/>
            <w:r w:rsidRPr="00544F7E">
              <w:rPr>
                <w:iCs/>
                <w:color w:val="000000" w:themeColor="text1"/>
              </w:rPr>
              <w:t>.</w:t>
            </w:r>
          </w:p>
        </w:tc>
        <w:tc>
          <w:tcPr>
            <w:tcW w:w="1567" w:type="dxa"/>
            <w:vMerge w:val="restart"/>
          </w:tcPr>
          <w:p w14:paraId="27785E87" w14:textId="77777777" w:rsidR="00F257D4" w:rsidRPr="00544F7E" w:rsidRDefault="00F257D4" w:rsidP="007377AE">
            <w:pPr>
              <w:jc w:val="center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20%</w:t>
            </w:r>
          </w:p>
          <w:p w14:paraId="22671F6A" w14:textId="4FCF25FA" w:rsidR="00F257D4" w:rsidRPr="00544F7E" w:rsidRDefault="00F257D4" w:rsidP="007377AE">
            <w:pPr>
              <w:jc w:val="center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wynagrodzenia brutto</w:t>
            </w:r>
          </w:p>
        </w:tc>
        <w:tc>
          <w:tcPr>
            <w:tcW w:w="5385" w:type="dxa"/>
          </w:tcPr>
          <w:p w14:paraId="60E60D4D" w14:textId="0F10E6E7" w:rsidR="00F257D4" w:rsidRPr="001871D2" w:rsidRDefault="00F257D4" w:rsidP="00A64E0A">
            <w:pPr>
              <w:pStyle w:val="Akapitzlist"/>
              <w:numPr>
                <w:ilvl w:val="0"/>
                <w:numId w:val="8"/>
              </w:numPr>
              <w:ind w:left="312"/>
              <w:rPr>
                <w:rStyle w:val="Uwydatnienie"/>
                <w:i w:val="0"/>
                <w:iCs w:val="0"/>
                <w:color w:val="000000" w:themeColor="text1"/>
              </w:rPr>
            </w:pPr>
            <w:r w:rsidRPr="00544F7E">
              <w:rPr>
                <w:iCs/>
                <w:color w:val="000000" w:themeColor="text1"/>
              </w:rPr>
              <w:t>Projekt</w:t>
            </w:r>
            <w:r w:rsidR="003E0BBA">
              <w:rPr>
                <w:iCs/>
                <w:color w:val="000000" w:themeColor="text1"/>
              </w:rPr>
              <w:t xml:space="preserve"> </w:t>
            </w:r>
            <w:r w:rsidRPr="00544F7E">
              <w:rPr>
                <w:iCs/>
                <w:color w:val="000000" w:themeColor="text1"/>
              </w:rPr>
              <w:t xml:space="preserve">planu </w:t>
            </w:r>
            <w:r w:rsidRPr="00544F7E">
              <w:rPr>
                <w:rStyle w:val="Uwydatnienie"/>
                <w:i w:val="0"/>
                <w:color w:val="000000" w:themeColor="text1"/>
              </w:rPr>
              <w:t>ogólnego gminy.</w:t>
            </w:r>
          </w:p>
          <w:p w14:paraId="43DD8310" w14:textId="128F2BF3" w:rsidR="001871D2" w:rsidRPr="00544F7E" w:rsidRDefault="001871D2" w:rsidP="00A64E0A">
            <w:pPr>
              <w:pStyle w:val="Akapitzlist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1871D2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Dane przestrzenne do projektu planu</w:t>
            </w:r>
            <w: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.</w:t>
            </w:r>
          </w:p>
          <w:p w14:paraId="0D49E383" w14:textId="465D6FBD" w:rsidR="00F257D4" w:rsidRPr="00544F7E" w:rsidRDefault="00F257D4" w:rsidP="00A64E0A">
            <w:pPr>
              <w:pStyle w:val="Akapitzlist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544F7E">
              <w:rPr>
                <w:iCs/>
                <w:color w:val="000000" w:themeColor="text1"/>
              </w:rPr>
              <w:t>Uzasadnienie do projektu planu ogólnego.</w:t>
            </w:r>
          </w:p>
          <w:p w14:paraId="151358E2" w14:textId="77777777" w:rsidR="00F257D4" w:rsidRPr="00544F7E" w:rsidRDefault="00F257D4" w:rsidP="00F257D4">
            <w:pPr>
              <w:pStyle w:val="Akapitzlist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544F7E">
              <w:rPr>
                <w:iCs/>
                <w:color w:val="000000" w:themeColor="text1"/>
              </w:rPr>
              <w:t>Prognoza oddziaływania na środowisko.</w:t>
            </w:r>
          </w:p>
          <w:p w14:paraId="17527B16" w14:textId="4CD3E4DF" w:rsidR="00F257D4" w:rsidRPr="00544F7E" w:rsidRDefault="00F257D4" w:rsidP="00F257D4">
            <w:pPr>
              <w:pStyle w:val="Akapitzlist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544F7E">
              <w:rPr>
                <w:iCs/>
                <w:color w:val="000000" w:themeColor="text1"/>
              </w:rPr>
              <w:t xml:space="preserve">Raport, o którym mowa w art. 8k ust. 2 </w:t>
            </w:r>
            <w:proofErr w:type="spellStart"/>
            <w:r w:rsidRPr="00544F7E">
              <w:rPr>
                <w:color w:val="000000" w:themeColor="text1"/>
              </w:rPr>
              <w:t>uopizp</w:t>
            </w:r>
            <w:proofErr w:type="spellEnd"/>
            <w:r w:rsidRPr="00544F7E">
              <w:rPr>
                <w:color w:val="000000" w:themeColor="text1"/>
              </w:rPr>
              <w:t>*.</w:t>
            </w:r>
          </w:p>
        </w:tc>
      </w:tr>
      <w:tr w:rsidR="00544F7E" w:rsidRPr="00544F7E" w14:paraId="7CA2144C" w14:textId="77777777" w:rsidTr="00F64892">
        <w:trPr>
          <w:trHeight w:val="608"/>
          <w:jc w:val="center"/>
        </w:trPr>
        <w:tc>
          <w:tcPr>
            <w:tcW w:w="7362" w:type="dxa"/>
          </w:tcPr>
          <w:p w14:paraId="409CF4B1" w14:textId="6875213D" w:rsidR="00C14122" w:rsidRPr="00544F7E" w:rsidRDefault="00C14122" w:rsidP="00A64E0A">
            <w:pPr>
              <w:pStyle w:val="Akapitzlist"/>
              <w:numPr>
                <w:ilvl w:val="0"/>
                <w:numId w:val="4"/>
              </w:numPr>
              <w:ind w:left="419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Przygotowanie dokumentacji prac planistycznych do przekazania wojewodzie wraz z kopią dokumentacji.</w:t>
            </w:r>
          </w:p>
        </w:tc>
        <w:tc>
          <w:tcPr>
            <w:tcW w:w="1567" w:type="dxa"/>
            <w:vMerge/>
          </w:tcPr>
          <w:p w14:paraId="60640FAD" w14:textId="77777777" w:rsidR="00C14122" w:rsidRPr="00544F7E" w:rsidRDefault="00C14122" w:rsidP="007377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79BA56D5" w14:textId="17E3250F" w:rsidR="00C14122" w:rsidRPr="00544F7E" w:rsidRDefault="00C14122" w:rsidP="00A64E0A">
            <w:pPr>
              <w:pStyle w:val="Akapitzlist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Kopia dokumentacji prac planistycznych do przekazania wojewodzie</w:t>
            </w:r>
          </w:p>
        </w:tc>
      </w:tr>
      <w:tr w:rsidR="00544F7E" w:rsidRPr="00544F7E" w14:paraId="6B0888C0" w14:textId="77777777" w:rsidTr="00266E32">
        <w:trPr>
          <w:trHeight w:val="329"/>
          <w:jc w:val="center"/>
        </w:trPr>
        <w:tc>
          <w:tcPr>
            <w:tcW w:w="7362" w:type="dxa"/>
            <w:tcBorders>
              <w:bottom w:val="single" w:sz="4" w:space="0" w:color="auto"/>
            </w:tcBorders>
          </w:tcPr>
          <w:p w14:paraId="28D6605E" w14:textId="394DEFE6" w:rsidR="00C14122" w:rsidRPr="00544F7E" w:rsidRDefault="00C14122" w:rsidP="00A64E0A">
            <w:pPr>
              <w:pStyle w:val="Akapitzlist"/>
              <w:numPr>
                <w:ilvl w:val="0"/>
                <w:numId w:val="4"/>
              </w:numPr>
              <w:ind w:left="419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Przygotowanie prezentacji planu ogólnego gminy na Komisje Rady Miejskiej lub/i na sesję Rady Miejskiej.</w:t>
            </w:r>
          </w:p>
        </w:tc>
        <w:tc>
          <w:tcPr>
            <w:tcW w:w="1567" w:type="dxa"/>
            <w:vMerge/>
          </w:tcPr>
          <w:p w14:paraId="433BD083" w14:textId="77777777" w:rsidR="00C14122" w:rsidRPr="00544F7E" w:rsidRDefault="00C14122" w:rsidP="007377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68BB0DAD" w14:textId="2F6828DD" w:rsidR="00C14122" w:rsidRPr="00544F7E" w:rsidRDefault="00C14122" w:rsidP="00A64E0A">
            <w:pPr>
              <w:pStyle w:val="Akapitzlist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Prezentacja planu ogólnego gminy.</w:t>
            </w:r>
          </w:p>
        </w:tc>
      </w:tr>
      <w:tr w:rsidR="00544F7E" w:rsidRPr="00544F7E" w14:paraId="4023826D" w14:textId="0570877A" w:rsidTr="00A52324">
        <w:trPr>
          <w:jc w:val="center"/>
        </w:trPr>
        <w:tc>
          <w:tcPr>
            <w:tcW w:w="7362" w:type="dxa"/>
          </w:tcPr>
          <w:p w14:paraId="4D019080" w14:textId="5F3DDE40" w:rsidR="00C14122" w:rsidRPr="00544F7E" w:rsidRDefault="00C14122" w:rsidP="00A64E0A">
            <w:pPr>
              <w:pStyle w:val="Akapitzlist"/>
              <w:numPr>
                <w:ilvl w:val="0"/>
                <w:numId w:val="4"/>
              </w:numPr>
              <w:ind w:left="419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Udział w posiedzeniach komisji Rady Miejskiej oraz sesji Rady Miejskiej.</w:t>
            </w:r>
          </w:p>
        </w:tc>
        <w:tc>
          <w:tcPr>
            <w:tcW w:w="1567" w:type="dxa"/>
            <w:vMerge/>
          </w:tcPr>
          <w:p w14:paraId="4E236D43" w14:textId="77777777" w:rsidR="00C14122" w:rsidRPr="00544F7E" w:rsidRDefault="00C14122" w:rsidP="007377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4909F5C9" w14:textId="63B8EC77" w:rsidR="00C14122" w:rsidRPr="00544F7E" w:rsidRDefault="00C14122" w:rsidP="007377AE">
            <w:pPr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-</w:t>
            </w:r>
          </w:p>
        </w:tc>
      </w:tr>
      <w:tr w:rsidR="00544F7E" w:rsidRPr="00544F7E" w14:paraId="4C4D6100" w14:textId="1E270F24" w:rsidTr="00A52324">
        <w:trPr>
          <w:jc w:val="center"/>
        </w:trPr>
        <w:tc>
          <w:tcPr>
            <w:tcW w:w="7362" w:type="dxa"/>
          </w:tcPr>
          <w:p w14:paraId="714B977D" w14:textId="6044F995" w:rsidR="00C14122" w:rsidRPr="00544F7E" w:rsidRDefault="00C14122" w:rsidP="00A64E0A">
            <w:pPr>
              <w:pStyle w:val="Akapitzlist"/>
              <w:numPr>
                <w:ilvl w:val="0"/>
                <w:numId w:val="4"/>
              </w:numPr>
              <w:ind w:left="419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Ponowienie czynności niezbędnych do dokonania zmian jeżeli Rada Miejska stwierdzi taką konieczność w przedstawionym do uchwalenia projekcie planu ogólnego, w tym także w wyniku uwzględnienia uwag lub wniosków do projektu planu wymagających ponowienia uzgodnień.</w:t>
            </w:r>
          </w:p>
        </w:tc>
        <w:tc>
          <w:tcPr>
            <w:tcW w:w="1567" w:type="dxa"/>
            <w:vMerge/>
          </w:tcPr>
          <w:p w14:paraId="34E18F90" w14:textId="3B8AE412" w:rsidR="00C14122" w:rsidRPr="00544F7E" w:rsidRDefault="00C14122" w:rsidP="007377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5B7C99DD" w14:textId="20336115" w:rsidR="00C14122" w:rsidRPr="00544F7E" w:rsidRDefault="00C14122" w:rsidP="00A64E0A">
            <w:pPr>
              <w:pStyle w:val="Akapitzlist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Dokumenty dotyczące ponowienia czynności w sytuacji gdy Rada Miejska stwierdzi konieczność dokonania zmian w przedstawionym do uchwalenia projekcie planu ogólnego gminy, w tym także w wyniku uwzględnienia uwag lub wniosków do projektu planu wymagających ponowienia uzgodnień.</w:t>
            </w:r>
          </w:p>
        </w:tc>
      </w:tr>
      <w:tr w:rsidR="00544F7E" w:rsidRPr="00544F7E" w14:paraId="1A6D0B38" w14:textId="56279F8E" w:rsidTr="00A52324">
        <w:trPr>
          <w:jc w:val="center"/>
        </w:trPr>
        <w:tc>
          <w:tcPr>
            <w:tcW w:w="7362" w:type="dxa"/>
          </w:tcPr>
          <w:p w14:paraId="3665CC64" w14:textId="39B998F0" w:rsidR="00C14122" w:rsidRPr="00544F7E" w:rsidRDefault="00C14122" w:rsidP="002B2AFF">
            <w:pPr>
              <w:pStyle w:val="Akapitzlist"/>
              <w:numPr>
                <w:ilvl w:val="0"/>
                <w:numId w:val="4"/>
              </w:numPr>
              <w:ind w:left="419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Przygotowanie uchwały w sprawie uchwalenia planu ogólnego gminy </w:t>
            </w:r>
            <w:r w:rsidR="001871D2">
              <w:rPr>
                <w:color w:val="000000" w:themeColor="text1"/>
              </w:rPr>
              <w:t xml:space="preserve">wraz z danymi przestrzennymi </w:t>
            </w:r>
            <w:r w:rsidRPr="00544F7E">
              <w:rPr>
                <w:color w:val="000000" w:themeColor="text1"/>
              </w:rPr>
              <w:t>do przedłożenia wojewodzie.</w:t>
            </w:r>
          </w:p>
        </w:tc>
        <w:tc>
          <w:tcPr>
            <w:tcW w:w="1567" w:type="dxa"/>
            <w:vMerge/>
          </w:tcPr>
          <w:p w14:paraId="0EBD9796" w14:textId="5A5C50B7" w:rsidR="00C14122" w:rsidRPr="00544F7E" w:rsidRDefault="00C14122" w:rsidP="007377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13C7D00E" w14:textId="77777777" w:rsidR="00C14122" w:rsidRDefault="00C14122" w:rsidP="00A64E0A">
            <w:pPr>
              <w:pStyle w:val="Akapitzlist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Uchwała w sprawie uchwalenia planu </w:t>
            </w:r>
            <w:r w:rsidRPr="00544F7E">
              <w:rPr>
                <w:rStyle w:val="Uwydatnienie"/>
                <w:i w:val="0"/>
                <w:color w:val="000000" w:themeColor="text1"/>
              </w:rPr>
              <w:t xml:space="preserve">ogólnego gminy </w:t>
            </w:r>
            <w:r w:rsidRPr="00544F7E">
              <w:rPr>
                <w:i/>
                <w:color w:val="000000" w:themeColor="text1"/>
              </w:rPr>
              <w:t xml:space="preserve"> </w:t>
            </w:r>
            <w:r w:rsidR="001871D2">
              <w:rPr>
                <w:color w:val="000000" w:themeColor="text1"/>
              </w:rPr>
              <w:t>wraz z załącznikami,</w:t>
            </w:r>
          </w:p>
          <w:p w14:paraId="4920F67C" w14:textId="21D26508" w:rsidR="001871D2" w:rsidRPr="00544F7E" w:rsidRDefault="001871D2" w:rsidP="00E552FB">
            <w:pPr>
              <w:pStyle w:val="Akapitzlist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1871D2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Dane przestrzenne do </w:t>
            </w:r>
            <w:r w:rsidR="00E552FB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uchwały w sprawie uchwalenia planu ogólnego.</w:t>
            </w:r>
          </w:p>
        </w:tc>
      </w:tr>
      <w:tr w:rsidR="00544F7E" w:rsidRPr="00544F7E" w14:paraId="5358555A" w14:textId="109CBC1B" w:rsidTr="007C232E">
        <w:trPr>
          <w:trHeight w:val="555"/>
          <w:jc w:val="center"/>
        </w:trPr>
        <w:tc>
          <w:tcPr>
            <w:tcW w:w="7362" w:type="dxa"/>
          </w:tcPr>
          <w:p w14:paraId="1095E689" w14:textId="738565C6" w:rsidR="00C14122" w:rsidRPr="00544F7E" w:rsidRDefault="00C14122" w:rsidP="00A64E0A">
            <w:pPr>
              <w:pStyle w:val="Akapitzlist"/>
              <w:numPr>
                <w:ilvl w:val="0"/>
                <w:numId w:val="4"/>
              </w:numPr>
              <w:ind w:left="419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lastRenderedPageBreak/>
              <w:t xml:space="preserve">Przedłożenie uzasadnienia i podsumowania sporządzonego na podstawie art. 55 ust. 3 </w:t>
            </w:r>
            <w:proofErr w:type="spellStart"/>
            <w:r w:rsidRPr="00544F7E">
              <w:rPr>
                <w:color w:val="000000" w:themeColor="text1"/>
              </w:rPr>
              <w:t>uouioś</w:t>
            </w:r>
            <w:proofErr w:type="spellEnd"/>
            <w:r w:rsidRPr="00544F7E">
              <w:rPr>
                <w:color w:val="000000" w:themeColor="text1"/>
              </w:rPr>
              <w:t xml:space="preserve">*. </w:t>
            </w:r>
          </w:p>
        </w:tc>
        <w:tc>
          <w:tcPr>
            <w:tcW w:w="1567" w:type="dxa"/>
            <w:vMerge/>
          </w:tcPr>
          <w:p w14:paraId="35B3F204" w14:textId="416662E3" w:rsidR="00C14122" w:rsidRPr="00544F7E" w:rsidRDefault="00C14122" w:rsidP="007377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67E90F1B" w14:textId="627ED5FB" w:rsidR="00C14122" w:rsidRPr="00544F7E" w:rsidRDefault="00C14122" w:rsidP="00A64E0A">
            <w:pPr>
              <w:pStyle w:val="Akapitzlist"/>
              <w:numPr>
                <w:ilvl w:val="0"/>
                <w:numId w:val="8"/>
              </w:numPr>
              <w:ind w:left="31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Uzasadnienie i podsumowanie sporządzone na podstawie art. 55 ust. 3 </w:t>
            </w:r>
            <w:proofErr w:type="spellStart"/>
            <w:r w:rsidRPr="00544F7E">
              <w:rPr>
                <w:color w:val="000000" w:themeColor="text1"/>
              </w:rPr>
              <w:t>uouioś</w:t>
            </w:r>
            <w:proofErr w:type="spellEnd"/>
            <w:r w:rsidRPr="00544F7E">
              <w:rPr>
                <w:color w:val="000000" w:themeColor="text1"/>
              </w:rPr>
              <w:t xml:space="preserve">*. </w:t>
            </w:r>
          </w:p>
        </w:tc>
      </w:tr>
      <w:tr w:rsidR="00544F7E" w:rsidRPr="00544F7E" w14:paraId="06143A92" w14:textId="4FEA765E" w:rsidTr="00551058">
        <w:trPr>
          <w:trHeight w:val="556"/>
          <w:jc w:val="center"/>
        </w:trPr>
        <w:tc>
          <w:tcPr>
            <w:tcW w:w="7362" w:type="dxa"/>
          </w:tcPr>
          <w:p w14:paraId="113C6846" w14:textId="364664B2" w:rsidR="00C14122" w:rsidRPr="00544F7E" w:rsidRDefault="00C14122" w:rsidP="00A64E0A">
            <w:pPr>
              <w:pStyle w:val="Akapitzlist"/>
              <w:numPr>
                <w:ilvl w:val="0"/>
                <w:numId w:val="4"/>
              </w:numPr>
              <w:ind w:left="419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Przedłożenia wzoru zawiadomień, obwieszczenia i ogłoszenia dotyczącego przyjęcia planu ogólnego gminy oraz możliwości zapoznania się z jego treścią wraz z uzasadnieniem i podsumowaniem sporządzonym na podstawie </w:t>
            </w:r>
            <w:proofErr w:type="spellStart"/>
            <w:r w:rsidRPr="00544F7E">
              <w:rPr>
                <w:color w:val="000000" w:themeColor="text1"/>
              </w:rPr>
              <w:t>uouioś</w:t>
            </w:r>
            <w:proofErr w:type="spellEnd"/>
            <w:r w:rsidRPr="00544F7E">
              <w:rPr>
                <w:color w:val="000000" w:themeColor="text1"/>
              </w:rPr>
              <w:t>*.</w:t>
            </w:r>
          </w:p>
        </w:tc>
        <w:tc>
          <w:tcPr>
            <w:tcW w:w="1567" w:type="dxa"/>
            <w:vMerge/>
          </w:tcPr>
          <w:p w14:paraId="57878C0A" w14:textId="6319CB5C" w:rsidR="00C14122" w:rsidRPr="00544F7E" w:rsidRDefault="00C14122" w:rsidP="00F57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70CBCC1D" w14:textId="53AF9670" w:rsidR="00C14122" w:rsidRPr="00544F7E" w:rsidRDefault="00C14122" w:rsidP="001871D2">
            <w:pPr>
              <w:pStyle w:val="Akapitzlist"/>
              <w:numPr>
                <w:ilvl w:val="0"/>
                <w:numId w:val="32"/>
              </w:numPr>
              <w:ind w:left="33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 xml:space="preserve">Wzór zawiadomienia, obwieszczenia i ogłoszenia dotyczącego przyjęcia planu ogólnego gminy oraz możliwości zapoznania się z jego treścią wraz z uzasadnieniem i podsumowaniem sporządzonym na podstawie </w:t>
            </w:r>
            <w:proofErr w:type="spellStart"/>
            <w:r w:rsidRPr="00544F7E">
              <w:rPr>
                <w:color w:val="000000" w:themeColor="text1"/>
              </w:rPr>
              <w:t>uouioś</w:t>
            </w:r>
            <w:proofErr w:type="spellEnd"/>
            <w:r w:rsidRPr="00544F7E">
              <w:rPr>
                <w:color w:val="000000" w:themeColor="text1"/>
              </w:rPr>
              <w:t>*.</w:t>
            </w:r>
          </w:p>
        </w:tc>
      </w:tr>
      <w:tr w:rsidR="00544F7E" w:rsidRPr="00544F7E" w14:paraId="509A6170" w14:textId="77777777" w:rsidTr="006E3EF9">
        <w:trPr>
          <w:trHeight w:val="338"/>
          <w:jc w:val="center"/>
        </w:trPr>
        <w:tc>
          <w:tcPr>
            <w:tcW w:w="7362" w:type="dxa"/>
          </w:tcPr>
          <w:p w14:paraId="539F757A" w14:textId="3F84A615" w:rsidR="00C14122" w:rsidRPr="00544F7E" w:rsidRDefault="00C14122" w:rsidP="00A64E0A">
            <w:pPr>
              <w:pStyle w:val="Akapitzlist"/>
              <w:numPr>
                <w:ilvl w:val="0"/>
                <w:numId w:val="4"/>
              </w:numPr>
              <w:ind w:left="419" w:hanging="357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Przekazanie listy osób, które sporządziły projekt planu ogólnego.</w:t>
            </w:r>
          </w:p>
        </w:tc>
        <w:tc>
          <w:tcPr>
            <w:tcW w:w="1567" w:type="dxa"/>
            <w:vMerge/>
          </w:tcPr>
          <w:p w14:paraId="276AA02A" w14:textId="77777777" w:rsidR="00C14122" w:rsidRPr="00544F7E" w:rsidRDefault="00C14122" w:rsidP="00F57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408F32BD" w14:textId="5376423B" w:rsidR="00C14122" w:rsidRPr="00544F7E" w:rsidRDefault="00C14122" w:rsidP="001871D2">
            <w:pPr>
              <w:pStyle w:val="Akapitzlist"/>
              <w:numPr>
                <w:ilvl w:val="0"/>
                <w:numId w:val="32"/>
              </w:numPr>
              <w:ind w:left="33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Lista osób, które sporządziły projekt planu ogólnego.</w:t>
            </w:r>
          </w:p>
        </w:tc>
      </w:tr>
      <w:tr w:rsidR="00544F7E" w:rsidRPr="00544F7E" w14:paraId="56C8247D" w14:textId="556257D0" w:rsidTr="00A52324">
        <w:trPr>
          <w:jc w:val="center"/>
        </w:trPr>
        <w:tc>
          <w:tcPr>
            <w:tcW w:w="7362" w:type="dxa"/>
          </w:tcPr>
          <w:p w14:paraId="049C87C7" w14:textId="4E8E1FB6" w:rsidR="00C14122" w:rsidRPr="00544F7E" w:rsidRDefault="00C14122" w:rsidP="00A64E0A">
            <w:pPr>
              <w:pStyle w:val="Akapitzlist"/>
              <w:numPr>
                <w:ilvl w:val="0"/>
                <w:numId w:val="15"/>
              </w:numPr>
              <w:ind w:left="473" w:hanging="473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Przedłożenia zestawienia powierzchni gruntów objętych planem ogólnym gminy z podziałem na poszczególne strefy planistyczne i obszary uzupełnienia zabudowy (do celów statystycznych).</w:t>
            </w:r>
          </w:p>
        </w:tc>
        <w:tc>
          <w:tcPr>
            <w:tcW w:w="1567" w:type="dxa"/>
            <w:vMerge/>
          </w:tcPr>
          <w:p w14:paraId="2014BDF5" w14:textId="36F8B74E" w:rsidR="00C14122" w:rsidRPr="00544F7E" w:rsidRDefault="00C14122" w:rsidP="00F57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38CFBA54" w14:textId="607CA638" w:rsidR="00C14122" w:rsidRPr="00544F7E" w:rsidRDefault="00C14122" w:rsidP="001871D2">
            <w:pPr>
              <w:pStyle w:val="Akapitzlist"/>
              <w:numPr>
                <w:ilvl w:val="0"/>
                <w:numId w:val="33"/>
              </w:numPr>
              <w:ind w:left="33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Zestawienie powierzchni gruntów objętych planem ogólnym gminy z podziałem na poszczególne strefy planistyczne i obszary uzupełnienia zabudowy (do celów statystycznych).</w:t>
            </w:r>
          </w:p>
        </w:tc>
      </w:tr>
      <w:tr w:rsidR="00544F7E" w:rsidRPr="00544F7E" w14:paraId="15A74FD2" w14:textId="142BF459" w:rsidTr="00A52324">
        <w:trPr>
          <w:trHeight w:val="838"/>
          <w:jc w:val="center"/>
        </w:trPr>
        <w:tc>
          <w:tcPr>
            <w:tcW w:w="7362" w:type="dxa"/>
          </w:tcPr>
          <w:p w14:paraId="177190F7" w14:textId="0E57176A" w:rsidR="00C14122" w:rsidRPr="00544F7E" w:rsidRDefault="00C14122" w:rsidP="00A64E0A">
            <w:pPr>
              <w:pStyle w:val="Akapitzlist"/>
              <w:numPr>
                <w:ilvl w:val="0"/>
                <w:numId w:val="16"/>
              </w:numPr>
              <w:ind w:left="473" w:hanging="473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Przedłożenia pisemnego oświadczenia, że opracowanie planistyczne jest zgodne z przepisami prawa i kompletne z punktu widzenia celu, któremu ma służyć.</w:t>
            </w:r>
          </w:p>
        </w:tc>
        <w:tc>
          <w:tcPr>
            <w:tcW w:w="1567" w:type="dxa"/>
            <w:vMerge/>
          </w:tcPr>
          <w:p w14:paraId="74B66E03" w14:textId="69385CE1" w:rsidR="00C14122" w:rsidRPr="00544F7E" w:rsidRDefault="00C14122" w:rsidP="00F57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7549A6E9" w14:textId="57A36AE6" w:rsidR="00C14122" w:rsidRPr="00544F7E" w:rsidRDefault="00C14122" w:rsidP="00742A8A">
            <w:pPr>
              <w:pStyle w:val="Akapitzlist"/>
              <w:numPr>
                <w:ilvl w:val="0"/>
                <w:numId w:val="34"/>
              </w:numPr>
              <w:ind w:left="33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Pisemne oświadczenie, że opracowanie planistyczne jest zgodne z przepisami prawa i kompletne z punktu widzenia celu, któremu ma służyć.</w:t>
            </w:r>
          </w:p>
        </w:tc>
      </w:tr>
      <w:tr w:rsidR="00544F7E" w:rsidRPr="00544F7E" w14:paraId="75C65C27" w14:textId="41C076BB" w:rsidTr="00A52324">
        <w:trPr>
          <w:jc w:val="center"/>
        </w:trPr>
        <w:tc>
          <w:tcPr>
            <w:tcW w:w="7362" w:type="dxa"/>
          </w:tcPr>
          <w:p w14:paraId="508C08AD" w14:textId="7F86B555" w:rsidR="00C14122" w:rsidRPr="00544F7E" w:rsidRDefault="00C14122" w:rsidP="00A64E0A">
            <w:pPr>
              <w:pStyle w:val="Akapitzlist"/>
              <w:numPr>
                <w:ilvl w:val="0"/>
                <w:numId w:val="16"/>
              </w:numPr>
              <w:ind w:left="473" w:hanging="473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Przekazanie innych opracowań, których opracowanie wynika ze zmiany obowiązujących przepisów.</w:t>
            </w:r>
          </w:p>
        </w:tc>
        <w:tc>
          <w:tcPr>
            <w:tcW w:w="1567" w:type="dxa"/>
            <w:vMerge/>
          </w:tcPr>
          <w:p w14:paraId="062287F4" w14:textId="6FACA072" w:rsidR="00C14122" w:rsidRPr="00544F7E" w:rsidRDefault="00C14122" w:rsidP="00F57E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5" w:type="dxa"/>
          </w:tcPr>
          <w:p w14:paraId="0F97B1DD" w14:textId="5D5F004C" w:rsidR="00C14122" w:rsidRPr="00544F7E" w:rsidRDefault="00C14122" w:rsidP="00742A8A">
            <w:pPr>
              <w:pStyle w:val="Akapitzlist"/>
              <w:numPr>
                <w:ilvl w:val="0"/>
                <w:numId w:val="34"/>
              </w:numPr>
              <w:ind w:left="312"/>
              <w:rPr>
                <w:color w:val="000000" w:themeColor="text1"/>
              </w:rPr>
            </w:pPr>
            <w:r w:rsidRPr="00544F7E">
              <w:rPr>
                <w:color w:val="000000" w:themeColor="text1"/>
              </w:rPr>
              <w:t>Inne opracowania, których sporządzenie wynika ze zmiany obowiązujących przepisów.</w:t>
            </w:r>
          </w:p>
        </w:tc>
      </w:tr>
    </w:tbl>
    <w:p w14:paraId="1C93ACA0" w14:textId="77777777" w:rsidR="007F7605" w:rsidRPr="00544F7E" w:rsidRDefault="00726E3A" w:rsidP="007F7605">
      <w:pPr>
        <w:spacing w:after="0"/>
        <w:rPr>
          <w:color w:val="000000" w:themeColor="text1"/>
        </w:rPr>
      </w:pPr>
      <w:r w:rsidRPr="00544F7E">
        <w:rPr>
          <w:color w:val="000000" w:themeColor="text1"/>
        </w:rPr>
        <w:t>*ilekroć w niniejszym Harmonogramie jest mowa o</w:t>
      </w:r>
      <w:r w:rsidR="007F7605" w:rsidRPr="00544F7E">
        <w:rPr>
          <w:color w:val="000000" w:themeColor="text1"/>
        </w:rPr>
        <w:t>:</w:t>
      </w:r>
    </w:p>
    <w:p w14:paraId="4ACDE026" w14:textId="618DAAAF" w:rsidR="00EA563F" w:rsidRPr="00544F7E" w:rsidRDefault="00726E3A" w:rsidP="00A64E0A">
      <w:pPr>
        <w:pStyle w:val="Akapitzlist"/>
        <w:numPr>
          <w:ilvl w:val="0"/>
          <w:numId w:val="14"/>
        </w:numPr>
        <w:spacing w:after="0"/>
        <w:rPr>
          <w:color w:val="000000" w:themeColor="text1"/>
        </w:rPr>
      </w:pPr>
      <w:r w:rsidRPr="00544F7E">
        <w:rPr>
          <w:color w:val="000000" w:themeColor="text1"/>
        </w:rPr>
        <w:t>„</w:t>
      </w:r>
      <w:proofErr w:type="spellStart"/>
      <w:r w:rsidRPr="00544F7E">
        <w:rPr>
          <w:color w:val="000000" w:themeColor="text1"/>
        </w:rPr>
        <w:t>uopizp</w:t>
      </w:r>
      <w:proofErr w:type="spellEnd"/>
      <w:r w:rsidRPr="00544F7E">
        <w:rPr>
          <w:color w:val="000000" w:themeColor="text1"/>
        </w:rPr>
        <w:t xml:space="preserve">” należy rozumieć </w:t>
      </w:r>
      <w:r w:rsidRPr="00544F7E">
        <w:rPr>
          <w:iCs/>
          <w:color w:val="000000" w:themeColor="text1"/>
        </w:rPr>
        <w:t xml:space="preserve">ustawę </w:t>
      </w:r>
      <w:r w:rsidRPr="00544F7E">
        <w:rPr>
          <w:color w:val="000000" w:themeColor="text1"/>
        </w:rPr>
        <w:t>z dnia 27 marca 2003 r. o planowaniu i zagospodarowaniu przestrzennym</w:t>
      </w:r>
      <w:r w:rsidR="00D1367E" w:rsidRPr="00544F7E">
        <w:rPr>
          <w:color w:val="000000" w:themeColor="text1"/>
        </w:rPr>
        <w:t>,</w:t>
      </w:r>
    </w:p>
    <w:p w14:paraId="3568AFB8" w14:textId="24A87EAE" w:rsidR="007F7605" w:rsidRPr="00544F7E" w:rsidRDefault="007F7605" w:rsidP="00A64E0A">
      <w:pPr>
        <w:pStyle w:val="Akapitzlist"/>
        <w:numPr>
          <w:ilvl w:val="0"/>
          <w:numId w:val="14"/>
        </w:numPr>
        <w:spacing w:after="0"/>
        <w:rPr>
          <w:color w:val="000000" w:themeColor="text1"/>
        </w:rPr>
      </w:pPr>
      <w:r w:rsidRPr="00544F7E">
        <w:rPr>
          <w:color w:val="000000" w:themeColor="text1"/>
        </w:rPr>
        <w:t>„</w:t>
      </w:r>
      <w:proofErr w:type="spellStart"/>
      <w:r w:rsidRPr="00544F7E">
        <w:rPr>
          <w:color w:val="000000" w:themeColor="text1"/>
        </w:rPr>
        <w:t>uouioś</w:t>
      </w:r>
      <w:proofErr w:type="spellEnd"/>
      <w:r w:rsidRPr="00544F7E">
        <w:rPr>
          <w:color w:val="000000" w:themeColor="text1"/>
        </w:rPr>
        <w:t>” należy rozumieć ustawę z dnia 3 października 2008 r.  o udostępnianiu informacji o środowisku i jego ochronie udziale społeczeństwa w ochronie środowiska oraz o ocenach oddziaływania na środowisko.</w:t>
      </w:r>
    </w:p>
    <w:sectPr w:rsidR="007F7605" w:rsidRPr="00544F7E" w:rsidSect="00FB2EF6">
      <w:footerReference w:type="default" r:id="rId9"/>
      <w:headerReference w:type="first" r:id="rId10"/>
      <w:pgSz w:w="16838" w:h="11906" w:orient="landscape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AC36" w14:textId="77777777" w:rsidR="003D4542" w:rsidRDefault="003D4542" w:rsidP="0091487D">
      <w:pPr>
        <w:spacing w:after="0" w:line="240" w:lineRule="auto"/>
      </w:pPr>
      <w:r>
        <w:separator/>
      </w:r>
    </w:p>
  </w:endnote>
  <w:endnote w:type="continuationSeparator" w:id="0">
    <w:p w14:paraId="2B721BA4" w14:textId="77777777" w:rsidR="003D4542" w:rsidRDefault="003D4542" w:rsidP="0091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18021"/>
      <w:docPartObj>
        <w:docPartGallery w:val="Page Numbers (Bottom of Page)"/>
        <w:docPartUnique/>
      </w:docPartObj>
    </w:sdtPr>
    <w:sdtEndPr/>
    <w:sdtContent>
      <w:p w14:paraId="0EAEA400" w14:textId="218CBB7F" w:rsidR="00726E3A" w:rsidRDefault="0072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18">
          <w:rPr>
            <w:noProof/>
          </w:rPr>
          <w:t>2</w:t>
        </w:r>
        <w:r>
          <w:fldChar w:fldCharType="end"/>
        </w:r>
      </w:p>
    </w:sdtContent>
  </w:sdt>
  <w:p w14:paraId="0438B943" w14:textId="77777777" w:rsidR="00726E3A" w:rsidRDefault="00726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B39C5" w14:textId="77777777" w:rsidR="003D4542" w:rsidRDefault="003D4542" w:rsidP="0091487D">
      <w:pPr>
        <w:spacing w:after="0" w:line="240" w:lineRule="auto"/>
      </w:pPr>
      <w:r>
        <w:separator/>
      </w:r>
    </w:p>
  </w:footnote>
  <w:footnote w:type="continuationSeparator" w:id="0">
    <w:p w14:paraId="3EAB504C" w14:textId="77777777" w:rsidR="003D4542" w:rsidRDefault="003D4542" w:rsidP="0091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2EA6" w14:textId="474F5F08" w:rsidR="00726E3A" w:rsidRDefault="00726E3A" w:rsidP="00CB6499">
    <w:pPr>
      <w:spacing w:after="0"/>
      <w:ind w:right="-30"/>
      <w:jc w:val="right"/>
    </w:pPr>
    <w:r>
      <w:t xml:space="preserve">   Załącznik nr 1 do umowy Nr 3031.1. .........2024 z dnia ........2024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BDC"/>
    <w:multiLevelType w:val="hybridMultilevel"/>
    <w:tmpl w:val="972C1FF4"/>
    <w:lvl w:ilvl="0" w:tplc="46185A50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634"/>
    <w:multiLevelType w:val="hybridMultilevel"/>
    <w:tmpl w:val="3CA4E190"/>
    <w:lvl w:ilvl="0" w:tplc="0B9A91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623"/>
    <w:multiLevelType w:val="hybridMultilevel"/>
    <w:tmpl w:val="D97E59D0"/>
    <w:lvl w:ilvl="0" w:tplc="419C7AF8">
      <w:start w:val="15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504"/>
    <w:multiLevelType w:val="hybridMultilevel"/>
    <w:tmpl w:val="9098B5DC"/>
    <w:lvl w:ilvl="0" w:tplc="8EF499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44C0"/>
    <w:multiLevelType w:val="hybridMultilevel"/>
    <w:tmpl w:val="CC520C46"/>
    <w:lvl w:ilvl="0" w:tplc="D56C4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2E89"/>
    <w:multiLevelType w:val="hybridMultilevel"/>
    <w:tmpl w:val="DFE8675C"/>
    <w:lvl w:ilvl="0" w:tplc="1F76644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3262"/>
    <w:multiLevelType w:val="hybridMultilevel"/>
    <w:tmpl w:val="45D8F87C"/>
    <w:lvl w:ilvl="0" w:tplc="8F9859BE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7A8B"/>
    <w:multiLevelType w:val="hybridMultilevel"/>
    <w:tmpl w:val="A48E7B4A"/>
    <w:lvl w:ilvl="0" w:tplc="BCA45E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003F2"/>
    <w:multiLevelType w:val="hybridMultilevel"/>
    <w:tmpl w:val="08667352"/>
    <w:lvl w:ilvl="0" w:tplc="B0CABC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030A7"/>
    <w:multiLevelType w:val="hybridMultilevel"/>
    <w:tmpl w:val="8C341FDE"/>
    <w:lvl w:ilvl="0" w:tplc="38D821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06257"/>
    <w:multiLevelType w:val="hybridMultilevel"/>
    <w:tmpl w:val="BB8EDC9E"/>
    <w:lvl w:ilvl="0" w:tplc="86947DDE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270C6"/>
    <w:multiLevelType w:val="hybridMultilevel"/>
    <w:tmpl w:val="4260ACD0"/>
    <w:lvl w:ilvl="0" w:tplc="FC8AC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25231"/>
    <w:multiLevelType w:val="hybridMultilevel"/>
    <w:tmpl w:val="2924A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6027F"/>
    <w:multiLevelType w:val="hybridMultilevel"/>
    <w:tmpl w:val="C8D8A108"/>
    <w:lvl w:ilvl="0" w:tplc="B8A2D84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23B24"/>
    <w:multiLevelType w:val="hybridMultilevel"/>
    <w:tmpl w:val="293C58BE"/>
    <w:lvl w:ilvl="0" w:tplc="D93A36D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122C6"/>
    <w:multiLevelType w:val="hybridMultilevel"/>
    <w:tmpl w:val="79C4F970"/>
    <w:lvl w:ilvl="0" w:tplc="4DF895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E4A40"/>
    <w:multiLevelType w:val="hybridMultilevel"/>
    <w:tmpl w:val="6D1418BC"/>
    <w:lvl w:ilvl="0" w:tplc="0CDC959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410D3"/>
    <w:multiLevelType w:val="hybridMultilevel"/>
    <w:tmpl w:val="21F63F10"/>
    <w:lvl w:ilvl="0" w:tplc="5ABA28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02AF0"/>
    <w:multiLevelType w:val="hybridMultilevel"/>
    <w:tmpl w:val="03D43AAA"/>
    <w:lvl w:ilvl="0" w:tplc="EB7EC0D0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B1C9A"/>
    <w:multiLevelType w:val="hybridMultilevel"/>
    <w:tmpl w:val="3BB8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D053D"/>
    <w:multiLevelType w:val="hybridMultilevel"/>
    <w:tmpl w:val="43E06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94CDB"/>
    <w:multiLevelType w:val="hybridMultilevel"/>
    <w:tmpl w:val="CD0AB096"/>
    <w:lvl w:ilvl="0" w:tplc="4E849EC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479089F"/>
    <w:multiLevelType w:val="hybridMultilevel"/>
    <w:tmpl w:val="C6FC2CBE"/>
    <w:lvl w:ilvl="0" w:tplc="B62417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07443"/>
    <w:multiLevelType w:val="hybridMultilevel"/>
    <w:tmpl w:val="205027E2"/>
    <w:lvl w:ilvl="0" w:tplc="774C0C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9669C"/>
    <w:multiLevelType w:val="hybridMultilevel"/>
    <w:tmpl w:val="31366226"/>
    <w:lvl w:ilvl="0" w:tplc="038687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45DEF"/>
    <w:multiLevelType w:val="hybridMultilevel"/>
    <w:tmpl w:val="D0BA2E54"/>
    <w:lvl w:ilvl="0" w:tplc="7C507B9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C1620"/>
    <w:multiLevelType w:val="hybridMultilevel"/>
    <w:tmpl w:val="1C16F152"/>
    <w:lvl w:ilvl="0" w:tplc="80F231F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218C2"/>
    <w:multiLevelType w:val="hybridMultilevel"/>
    <w:tmpl w:val="08D06BFE"/>
    <w:lvl w:ilvl="0" w:tplc="C45A38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660D0"/>
    <w:multiLevelType w:val="hybridMultilevel"/>
    <w:tmpl w:val="94946A08"/>
    <w:lvl w:ilvl="0" w:tplc="672223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F2931"/>
    <w:multiLevelType w:val="hybridMultilevel"/>
    <w:tmpl w:val="C9BA7E3C"/>
    <w:lvl w:ilvl="0" w:tplc="6EE6FD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D3A97"/>
    <w:multiLevelType w:val="hybridMultilevel"/>
    <w:tmpl w:val="BF72FAC8"/>
    <w:lvl w:ilvl="0" w:tplc="7D5CAB36">
      <w:start w:val="5"/>
      <w:numFmt w:val="decimal"/>
      <w:lvlText w:val="%1."/>
      <w:lvlJc w:val="left"/>
      <w:pPr>
        <w:ind w:left="75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B270F"/>
    <w:multiLevelType w:val="hybridMultilevel"/>
    <w:tmpl w:val="79704DEE"/>
    <w:lvl w:ilvl="0" w:tplc="FD6254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07E96"/>
    <w:multiLevelType w:val="hybridMultilevel"/>
    <w:tmpl w:val="44C6B5CC"/>
    <w:lvl w:ilvl="0" w:tplc="FE8266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C55B5"/>
    <w:multiLevelType w:val="hybridMultilevel"/>
    <w:tmpl w:val="7C1A6E38"/>
    <w:lvl w:ilvl="0" w:tplc="4DF895A8">
      <w:start w:val="1"/>
      <w:numFmt w:val="decimal"/>
      <w:lvlText w:val="%1."/>
      <w:lvlJc w:val="left"/>
      <w:pPr>
        <w:ind w:left="69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4">
    <w:nsid w:val="72EA4D52"/>
    <w:multiLevelType w:val="hybridMultilevel"/>
    <w:tmpl w:val="164EF160"/>
    <w:lvl w:ilvl="0" w:tplc="4FAE3F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05C1E"/>
    <w:multiLevelType w:val="hybridMultilevel"/>
    <w:tmpl w:val="79EA7EAE"/>
    <w:lvl w:ilvl="0" w:tplc="4DF895A8">
      <w:start w:val="1"/>
      <w:numFmt w:val="decimal"/>
      <w:lvlText w:val="%1."/>
      <w:lvlJc w:val="left"/>
      <w:pPr>
        <w:ind w:left="69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6">
    <w:nsid w:val="7F2756FF"/>
    <w:multiLevelType w:val="hybridMultilevel"/>
    <w:tmpl w:val="681C6D62"/>
    <w:lvl w:ilvl="0" w:tplc="739216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7"/>
  </w:num>
  <w:num w:numId="5">
    <w:abstractNumId w:val="25"/>
  </w:num>
  <w:num w:numId="6">
    <w:abstractNumId w:val="12"/>
  </w:num>
  <w:num w:numId="7">
    <w:abstractNumId w:val="31"/>
  </w:num>
  <w:num w:numId="8">
    <w:abstractNumId w:val="20"/>
  </w:num>
  <w:num w:numId="9">
    <w:abstractNumId w:val="32"/>
  </w:num>
  <w:num w:numId="10">
    <w:abstractNumId w:val="23"/>
  </w:num>
  <w:num w:numId="11">
    <w:abstractNumId w:val="28"/>
  </w:num>
  <w:num w:numId="12">
    <w:abstractNumId w:val="36"/>
  </w:num>
  <w:num w:numId="13">
    <w:abstractNumId w:val="29"/>
  </w:num>
  <w:num w:numId="14">
    <w:abstractNumId w:val="11"/>
  </w:num>
  <w:num w:numId="15">
    <w:abstractNumId w:val="17"/>
  </w:num>
  <w:num w:numId="16">
    <w:abstractNumId w:val="1"/>
  </w:num>
  <w:num w:numId="17">
    <w:abstractNumId w:val="3"/>
  </w:num>
  <w:num w:numId="18">
    <w:abstractNumId w:val="26"/>
  </w:num>
  <w:num w:numId="19">
    <w:abstractNumId w:val="30"/>
  </w:num>
  <w:num w:numId="20">
    <w:abstractNumId w:val="4"/>
  </w:num>
  <w:num w:numId="21">
    <w:abstractNumId w:val="18"/>
  </w:num>
  <w:num w:numId="22">
    <w:abstractNumId w:val="5"/>
  </w:num>
  <w:num w:numId="23">
    <w:abstractNumId w:val="33"/>
  </w:num>
  <w:num w:numId="24">
    <w:abstractNumId w:val="15"/>
  </w:num>
  <w:num w:numId="25">
    <w:abstractNumId w:val="35"/>
  </w:num>
  <w:num w:numId="26">
    <w:abstractNumId w:val="0"/>
  </w:num>
  <w:num w:numId="27">
    <w:abstractNumId w:val="10"/>
  </w:num>
  <w:num w:numId="28">
    <w:abstractNumId w:val="9"/>
  </w:num>
  <w:num w:numId="29">
    <w:abstractNumId w:val="13"/>
  </w:num>
  <w:num w:numId="30">
    <w:abstractNumId w:val="14"/>
  </w:num>
  <w:num w:numId="31">
    <w:abstractNumId w:val="34"/>
  </w:num>
  <w:num w:numId="32">
    <w:abstractNumId w:val="8"/>
  </w:num>
  <w:num w:numId="33">
    <w:abstractNumId w:val="22"/>
  </w:num>
  <w:num w:numId="34">
    <w:abstractNumId w:val="16"/>
  </w:num>
  <w:num w:numId="35">
    <w:abstractNumId w:val="27"/>
  </w:num>
  <w:num w:numId="36">
    <w:abstractNumId w:val="6"/>
  </w:num>
  <w:num w:numId="37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6F"/>
    <w:rsid w:val="00000134"/>
    <w:rsid w:val="00000696"/>
    <w:rsid w:val="00003E02"/>
    <w:rsid w:val="000062FD"/>
    <w:rsid w:val="00016C4D"/>
    <w:rsid w:val="000276D5"/>
    <w:rsid w:val="00031750"/>
    <w:rsid w:val="00034E2E"/>
    <w:rsid w:val="00035A1A"/>
    <w:rsid w:val="00040C4D"/>
    <w:rsid w:val="000509C4"/>
    <w:rsid w:val="000512D4"/>
    <w:rsid w:val="00051429"/>
    <w:rsid w:val="00055A1C"/>
    <w:rsid w:val="00057FE2"/>
    <w:rsid w:val="00060943"/>
    <w:rsid w:val="00064009"/>
    <w:rsid w:val="00064E79"/>
    <w:rsid w:val="00080A79"/>
    <w:rsid w:val="00084060"/>
    <w:rsid w:val="0009654D"/>
    <w:rsid w:val="000B2E84"/>
    <w:rsid w:val="000B3EAC"/>
    <w:rsid w:val="000B4B2D"/>
    <w:rsid w:val="000B63AA"/>
    <w:rsid w:val="000C0287"/>
    <w:rsid w:val="000D4154"/>
    <w:rsid w:val="000D5390"/>
    <w:rsid w:val="000D72E1"/>
    <w:rsid w:val="000E0D1D"/>
    <w:rsid w:val="000E1335"/>
    <w:rsid w:val="000E35EB"/>
    <w:rsid w:val="000E7AF4"/>
    <w:rsid w:val="000F237D"/>
    <w:rsid w:val="000F4618"/>
    <w:rsid w:val="000F7E82"/>
    <w:rsid w:val="00105C4C"/>
    <w:rsid w:val="00105EB7"/>
    <w:rsid w:val="00113612"/>
    <w:rsid w:val="001176BD"/>
    <w:rsid w:val="00124830"/>
    <w:rsid w:val="00125AA7"/>
    <w:rsid w:val="00131AC8"/>
    <w:rsid w:val="0013227F"/>
    <w:rsid w:val="001332B3"/>
    <w:rsid w:val="00143797"/>
    <w:rsid w:val="001547BD"/>
    <w:rsid w:val="00154FDB"/>
    <w:rsid w:val="0015574C"/>
    <w:rsid w:val="00155B9C"/>
    <w:rsid w:val="001562D9"/>
    <w:rsid w:val="00157819"/>
    <w:rsid w:val="00161988"/>
    <w:rsid w:val="00163CC7"/>
    <w:rsid w:val="001714E5"/>
    <w:rsid w:val="00172AEC"/>
    <w:rsid w:val="00172B8E"/>
    <w:rsid w:val="00173726"/>
    <w:rsid w:val="00174363"/>
    <w:rsid w:val="00182864"/>
    <w:rsid w:val="00184309"/>
    <w:rsid w:val="001849DC"/>
    <w:rsid w:val="00186E78"/>
    <w:rsid w:val="001871D2"/>
    <w:rsid w:val="00187432"/>
    <w:rsid w:val="00196605"/>
    <w:rsid w:val="001A22BD"/>
    <w:rsid w:val="001A6242"/>
    <w:rsid w:val="001A7C04"/>
    <w:rsid w:val="001B37FF"/>
    <w:rsid w:val="001B4935"/>
    <w:rsid w:val="001C4F6E"/>
    <w:rsid w:val="001C5F53"/>
    <w:rsid w:val="001D11F0"/>
    <w:rsid w:val="001D41DC"/>
    <w:rsid w:val="001D5709"/>
    <w:rsid w:val="001D57AB"/>
    <w:rsid w:val="001D62E2"/>
    <w:rsid w:val="001D7CB9"/>
    <w:rsid w:val="001E05D8"/>
    <w:rsid w:val="001E2DEB"/>
    <w:rsid w:val="001E2E4D"/>
    <w:rsid w:val="001E354F"/>
    <w:rsid w:val="001E3EDF"/>
    <w:rsid w:val="001E7831"/>
    <w:rsid w:val="001F1ED7"/>
    <w:rsid w:val="001F4A13"/>
    <w:rsid w:val="001F6E7B"/>
    <w:rsid w:val="00203E22"/>
    <w:rsid w:val="0021536F"/>
    <w:rsid w:val="002162EC"/>
    <w:rsid w:val="00217B11"/>
    <w:rsid w:val="002265F3"/>
    <w:rsid w:val="00234F4B"/>
    <w:rsid w:val="00240881"/>
    <w:rsid w:val="00240CEE"/>
    <w:rsid w:val="002505A9"/>
    <w:rsid w:val="00250CF7"/>
    <w:rsid w:val="00254AE8"/>
    <w:rsid w:val="00266E32"/>
    <w:rsid w:val="0026786F"/>
    <w:rsid w:val="0028129A"/>
    <w:rsid w:val="0028323C"/>
    <w:rsid w:val="00286860"/>
    <w:rsid w:val="00287EF2"/>
    <w:rsid w:val="00291B25"/>
    <w:rsid w:val="002A2FF5"/>
    <w:rsid w:val="002A48C1"/>
    <w:rsid w:val="002A4F34"/>
    <w:rsid w:val="002B0438"/>
    <w:rsid w:val="002B236E"/>
    <w:rsid w:val="002B2AFF"/>
    <w:rsid w:val="002C6785"/>
    <w:rsid w:val="002D31F7"/>
    <w:rsid w:val="002D709A"/>
    <w:rsid w:val="002D7E39"/>
    <w:rsid w:val="002F4109"/>
    <w:rsid w:val="002F6C53"/>
    <w:rsid w:val="0030219D"/>
    <w:rsid w:val="0030539F"/>
    <w:rsid w:val="00310412"/>
    <w:rsid w:val="003108C7"/>
    <w:rsid w:val="00315E40"/>
    <w:rsid w:val="00324A03"/>
    <w:rsid w:val="00325C18"/>
    <w:rsid w:val="003271AF"/>
    <w:rsid w:val="0033296E"/>
    <w:rsid w:val="00334EB4"/>
    <w:rsid w:val="003402DB"/>
    <w:rsid w:val="00341DCD"/>
    <w:rsid w:val="0034239D"/>
    <w:rsid w:val="00354879"/>
    <w:rsid w:val="00355DFD"/>
    <w:rsid w:val="003563FB"/>
    <w:rsid w:val="00356F13"/>
    <w:rsid w:val="003622EC"/>
    <w:rsid w:val="003643F7"/>
    <w:rsid w:val="003672DB"/>
    <w:rsid w:val="00367595"/>
    <w:rsid w:val="00372705"/>
    <w:rsid w:val="00372A17"/>
    <w:rsid w:val="003755DE"/>
    <w:rsid w:val="00377BBA"/>
    <w:rsid w:val="003800E9"/>
    <w:rsid w:val="0038359D"/>
    <w:rsid w:val="003858D1"/>
    <w:rsid w:val="0038663D"/>
    <w:rsid w:val="00387269"/>
    <w:rsid w:val="0039363B"/>
    <w:rsid w:val="00394B7D"/>
    <w:rsid w:val="003B2944"/>
    <w:rsid w:val="003B29A6"/>
    <w:rsid w:val="003B4803"/>
    <w:rsid w:val="003B56FD"/>
    <w:rsid w:val="003B59F4"/>
    <w:rsid w:val="003C36C2"/>
    <w:rsid w:val="003C4129"/>
    <w:rsid w:val="003D42B9"/>
    <w:rsid w:val="003D4542"/>
    <w:rsid w:val="003D7EE5"/>
    <w:rsid w:val="003E003F"/>
    <w:rsid w:val="003E0BBA"/>
    <w:rsid w:val="003E2247"/>
    <w:rsid w:val="003E33F9"/>
    <w:rsid w:val="003E7F3C"/>
    <w:rsid w:val="003F4031"/>
    <w:rsid w:val="0040029C"/>
    <w:rsid w:val="00403F9D"/>
    <w:rsid w:val="00404F54"/>
    <w:rsid w:val="00415459"/>
    <w:rsid w:val="00420FC6"/>
    <w:rsid w:val="0042585A"/>
    <w:rsid w:val="0042704F"/>
    <w:rsid w:val="0043589B"/>
    <w:rsid w:val="00437C66"/>
    <w:rsid w:val="0044006C"/>
    <w:rsid w:val="004477BC"/>
    <w:rsid w:val="00467B78"/>
    <w:rsid w:val="00480C10"/>
    <w:rsid w:val="00483900"/>
    <w:rsid w:val="00486231"/>
    <w:rsid w:val="00486DC6"/>
    <w:rsid w:val="0049070A"/>
    <w:rsid w:val="004928CD"/>
    <w:rsid w:val="004939A6"/>
    <w:rsid w:val="004A0517"/>
    <w:rsid w:val="004A422B"/>
    <w:rsid w:val="004A49EF"/>
    <w:rsid w:val="004A4C3D"/>
    <w:rsid w:val="004A73D1"/>
    <w:rsid w:val="004B66DD"/>
    <w:rsid w:val="004B7456"/>
    <w:rsid w:val="004C7836"/>
    <w:rsid w:val="004D2546"/>
    <w:rsid w:val="004E0BD4"/>
    <w:rsid w:val="004E2BC5"/>
    <w:rsid w:val="004E62A2"/>
    <w:rsid w:val="004E6B33"/>
    <w:rsid w:val="004E743B"/>
    <w:rsid w:val="004F2EB4"/>
    <w:rsid w:val="004F47F1"/>
    <w:rsid w:val="004F70B0"/>
    <w:rsid w:val="0050214E"/>
    <w:rsid w:val="00503459"/>
    <w:rsid w:val="00505400"/>
    <w:rsid w:val="00507376"/>
    <w:rsid w:val="005135D5"/>
    <w:rsid w:val="00521CA7"/>
    <w:rsid w:val="00531D23"/>
    <w:rsid w:val="00532167"/>
    <w:rsid w:val="0053290F"/>
    <w:rsid w:val="00534F36"/>
    <w:rsid w:val="005376CB"/>
    <w:rsid w:val="00540ACA"/>
    <w:rsid w:val="00544F7E"/>
    <w:rsid w:val="00550C73"/>
    <w:rsid w:val="00551058"/>
    <w:rsid w:val="00552B5C"/>
    <w:rsid w:val="00553A00"/>
    <w:rsid w:val="0055468B"/>
    <w:rsid w:val="0055487C"/>
    <w:rsid w:val="00555673"/>
    <w:rsid w:val="00573A24"/>
    <w:rsid w:val="00573B1A"/>
    <w:rsid w:val="00574AE2"/>
    <w:rsid w:val="005755C4"/>
    <w:rsid w:val="0058429D"/>
    <w:rsid w:val="00585C6B"/>
    <w:rsid w:val="00590451"/>
    <w:rsid w:val="00593155"/>
    <w:rsid w:val="00594190"/>
    <w:rsid w:val="005A3FED"/>
    <w:rsid w:val="005A49CD"/>
    <w:rsid w:val="005A6A56"/>
    <w:rsid w:val="005B6709"/>
    <w:rsid w:val="005C4D17"/>
    <w:rsid w:val="005C60CE"/>
    <w:rsid w:val="005C75D7"/>
    <w:rsid w:val="005D7002"/>
    <w:rsid w:val="005D7F4F"/>
    <w:rsid w:val="005E0DCD"/>
    <w:rsid w:val="005E2EE8"/>
    <w:rsid w:val="005E3DB3"/>
    <w:rsid w:val="005E6225"/>
    <w:rsid w:val="005E6DD8"/>
    <w:rsid w:val="005E6E58"/>
    <w:rsid w:val="005F0751"/>
    <w:rsid w:val="005F5A2F"/>
    <w:rsid w:val="00600C2D"/>
    <w:rsid w:val="006024A6"/>
    <w:rsid w:val="00604278"/>
    <w:rsid w:val="006044AD"/>
    <w:rsid w:val="006057D8"/>
    <w:rsid w:val="006114BC"/>
    <w:rsid w:val="00615109"/>
    <w:rsid w:val="00620A8B"/>
    <w:rsid w:val="006210D0"/>
    <w:rsid w:val="00622C39"/>
    <w:rsid w:val="006241C6"/>
    <w:rsid w:val="00626092"/>
    <w:rsid w:val="006275DE"/>
    <w:rsid w:val="00632777"/>
    <w:rsid w:val="00647D2E"/>
    <w:rsid w:val="006513D9"/>
    <w:rsid w:val="00662823"/>
    <w:rsid w:val="00663B45"/>
    <w:rsid w:val="00666905"/>
    <w:rsid w:val="00671B88"/>
    <w:rsid w:val="006756A3"/>
    <w:rsid w:val="00687450"/>
    <w:rsid w:val="006932CC"/>
    <w:rsid w:val="00694913"/>
    <w:rsid w:val="006A3B6F"/>
    <w:rsid w:val="006A568C"/>
    <w:rsid w:val="006A5A83"/>
    <w:rsid w:val="006A5F92"/>
    <w:rsid w:val="006A6722"/>
    <w:rsid w:val="006A7765"/>
    <w:rsid w:val="006B7B36"/>
    <w:rsid w:val="006B7E5A"/>
    <w:rsid w:val="006C0F68"/>
    <w:rsid w:val="006D019B"/>
    <w:rsid w:val="006D12D1"/>
    <w:rsid w:val="006D28BA"/>
    <w:rsid w:val="006D2FD9"/>
    <w:rsid w:val="006D7F03"/>
    <w:rsid w:val="006E08DE"/>
    <w:rsid w:val="006E2925"/>
    <w:rsid w:val="006E3EF9"/>
    <w:rsid w:val="006E44C9"/>
    <w:rsid w:val="006E5F5A"/>
    <w:rsid w:val="006F3444"/>
    <w:rsid w:val="006F56FB"/>
    <w:rsid w:val="006F5BC1"/>
    <w:rsid w:val="006F6894"/>
    <w:rsid w:val="007123F2"/>
    <w:rsid w:val="00712E08"/>
    <w:rsid w:val="007168DA"/>
    <w:rsid w:val="00717573"/>
    <w:rsid w:val="00717E7F"/>
    <w:rsid w:val="00722CBA"/>
    <w:rsid w:val="00723A08"/>
    <w:rsid w:val="00726E3A"/>
    <w:rsid w:val="00734977"/>
    <w:rsid w:val="00736014"/>
    <w:rsid w:val="007377AE"/>
    <w:rsid w:val="00741ABD"/>
    <w:rsid w:val="00742A8A"/>
    <w:rsid w:val="00746A40"/>
    <w:rsid w:val="00747643"/>
    <w:rsid w:val="007476EA"/>
    <w:rsid w:val="00754EFF"/>
    <w:rsid w:val="00755089"/>
    <w:rsid w:val="00766CA5"/>
    <w:rsid w:val="00770336"/>
    <w:rsid w:val="007718FF"/>
    <w:rsid w:val="0077270F"/>
    <w:rsid w:val="007733F0"/>
    <w:rsid w:val="00774685"/>
    <w:rsid w:val="0078598B"/>
    <w:rsid w:val="00785C73"/>
    <w:rsid w:val="00786F0A"/>
    <w:rsid w:val="007874E6"/>
    <w:rsid w:val="007956F8"/>
    <w:rsid w:val="007A426A"/>
    <w:rsid w:val="007A739D"/>
    <w:rsid w:val="007B0FBD"/>
    <w:rsid w:val="007B6155"/>
    <w:rsid w:val="007C11F2"/>
    <w:rsid w:val="007C232E"/>
    <w:rsid w:val="007C424A"/>
    <w:rsid w:val="007D4FD4"/>
    <w:rsid w:val="007E0AD5"/>
    <w:rsid w:val="007E1F89"/>
    <w:rsid w:val="007E31FD"/>
    <w:rsid w:val="007F38CE"/>
    <w:rsid w:val="007F7385"/>
    <w:rsid w:val="007F7605"/>
    <w:rsid w:val="00800D20"/>
    <w:rsid w:val="0080210F"/>
    <w:rsid w:val="008074BE"/>
    <w:rsid w:val="008140D0"/>
    <w:rsid w:val="008153B2"/>
    <w:rsid w:val="00823988"/>
    <w:rsid w:val="00825823"/>
    <w:rsid w:val="00830564"/>
    <w:rsid w:val="00835413"/>
    <w:rsid w:val="00845415"/>
    <w:rsid w:val="008460BE"/>
    <w:rsid w:val="008468C2"/>
    <w:rsid w:val="008546F9"/>
    <w:rsid w:val="00855420"/>
    <w:rsid w:val="0086419B"/>
    <w:rsid w:val="008708F7"/>
    <w:rsid w:val="00875267"/>
    <w:rsid w:val="008809D8"/>
    <w:rsid w:val="00880C2B"/>
    <w:rsid w:val="0088596B"/>
    <w:rsid w:val="00892D57"/>
    <w:rsid w:val="008967FC"/>
    <w:rsid w:val="008A16D7"/>
    <w:rsid w:val="008B1F45"/>
    <w:rsid w:val="008B5FF5"/>
    <w:rsid w:val="008B600B"/>
    <w:rsid w:val="008B654F"/>
    <w:rsid w:val="008C0AF7"/>
    <w:rsid w:val="008C0E84"/>
    <w:rsid w:val="008C4C68"/>
    <w:rsid w:val="008C5B75"/>
    <w:rsid w:val="008C6259"/>
    <w:rsid w:val="008D230D"/>
    <w:rsid w:val="008D47F1"/>
    <w:rsid w:val="008E0A55"/>
    <w:rsid w:val="008E10E0"/>
    <w:rsid w:val="008E3843"/>
    <w:rsid w:val="008E682D"/>
    <w:rsid w:val="008E7E21"/>
    <w:rsid w:val="008F1AAF"/>
    <w:rsid w:val="008F2C15"/>
    <w:rsid w:val="008F59D7"/>
    <w:rsid w:val="00901EFE"/>
    <w:rsid w:val="00902B21"/>
    <w:rsid w:val="00910E70"/>
    <w:rsid w:val="00911D84"/>
    <w:rsid w:val="0091487D"/>
    <w:rsid w:val="00916442"/>
    <w:rsid w:val="00924BB1"/>
    <w:rsid w:val="00925018"/>
    <w:rsid w:val="00925136"/>
    <w:rsid w:val="00926372"/>
    <w:rsid w:val="00926BBB"/>
    <w:rsid w:val="00932282"/>
    <w:rsid w:val="00946D5A"/>
    <w:rsid w:val="00954850"/>
    <w:rsid w:val="0095756E"/>
    <w:rsid w:val="009615AF"/>
    <w:rsid w:val="00964A92"/>
    <w:rsid w:val="009733A1"/>
    <w:rsid w:val="00974892"/>
    <w:rsid w:val="00977232"/>
    <w:rsid w:val="0098097E"/>
    <w:rsid w:val="00983B20"/>
    <w:rsid w:val="00984BB9"/>
    <w:rsid w:val="00986C4C"/>
    <w:rsid w:val="00991FEB"/>
    <w:rsid w:val="009950F5"/>
    <w:rsid w:val="009A3CE8"/>
    <w:rsid w:val="009A3E44"/>
    <w:rsid w:val="009A5014"/>
    <w:rsid w:val="009B1F03"/>
    <w:rsid w:val="009B6228"/>
    <w:rsid w:val="009C3A57"/>
    <w:rsid w:val="009C7065"/>
    <w:rsid w:val="009C762F"/>
    <w:rsid w:val="009D0C30"/>
    <w:rsid w:val="009D400B"/>
    <w:rsid w:val="009E1BF2"/>
    <w:rsid w:val="009E408B"/>
    <w:rsid w:val="009F388C"/>
    <w:rsid w:val="009F78BF"/>
    <w:rsid w:val="00A00785"/>
    <w:rsid w:val="00A021E5"/>
    <w:rsid w:val="00A03CE8"/>
    <w:rsid w:val="00A04927"/>
    <w:rsid w:val="00A06013"/>
    <w:rsid w:val="00A10F27"/>
    <w:rsid w:val="00A149EF"/>
    <w:rsid w:val="00A1739D"/>
    <w:rsid w:val="00A2205B"/>
    <w:rsid w:val="00A2528A"/>
    <w:rsid w:val="00A314B3"/>
    <w:rsid w:val="00A31714"/>
    <w:rsid w:val="00A357A5"/>
    <w:rsid w:val="00A41410"/>
    <w:rsid w:val="00A47A67"/>
    <w:rsid w:val="00A52324"/>
    <w:rsid w:val="00A60BCB"/>
    <w:rsid w:val="00A62C3D"/>
    <w:rsid w:val="00A64032"/>
    <w:rsid w:val="00A64E0A"/>
    <w:rsid w:val="00A65C63"/>
    <w:rsid w:val="00A662B7"/>
    <w:rsid w:val="00A66B63"/>
    <w:rsid w:val="00A67F33"/>
    <w:rsid w:val="00A7511A"/>
    <w:rsid w:val="00A7531A"/>
    <w:rsid w:val="00A75408"/>
    <w:rsid w:val="00A7549B"/>
    <w:rsid w:val="00A80467"/>
    <w:rsid w:val="00A8429C"/>
    <w:rsid w:val="00A91637"/>
    <w:rsid w:val="00A93989"/>
    <w:rsid w:val="00A97B7A"/>
    <w:rsid w:val="00AA24FD"/>
    <w:rsid w:val="00AA3445"/>
    <w:rsid w:val="00AA6074"/>
    <w:rsid w:val="00AB2EC9"/>
    <w:rsid w:val="00AB5CBB"/>
    <w:rsid w:val="00AB64E3"/>
    <w:rsid w:val="00AC246B"/>
    <w:rsid w:val="00AC3B52"/>
    <w:rsid w:val="00AC7394"/>
    <w:rsid w:val="00AD0490"/>
    <w:rsid w:val="00AD354A"/>
    <w:rsid w:val="00AD35D7"/>
    <w:rsid w:val="00AD557F"/>
    <w:rsid w:val="00AE1088"/>
    <w:rsid w:val="00AE1773"/>
    <w:rsid w:val="00AE364F"/>
    <w:rsid w:val="00AE4E5C"/>
    <w:rsid w:val="00AF1462"/>
    <w:rsid w:val="00AF1A90"/>
    <w:rsid w:val="00AF2D57"/>
    <w:rsid w:val="00AF50A1"/>
    <w:rsid w:val="00AF7BC3"/>
    <w:rsid w:val="00B16F19"/>
    <w:rsid w:val="00B17461"/>
    <w:rsid w:val="00B2236F"/>
    <w:rsid w:val="00B2292D"/>
    <w:rsid w:val="00B2783A"/>
    <w:rsid w:val="00B322C0"/>
    <w:rsid w:val="00B45AC3"/>
    <w:rsid w:val="00B46871"/>
    <w:rsid w:val="00B5467F"/>
    <w:rsid w:val="00B5549B"/>
    <w:rsid w:val="00B6077F"/>
    <w:rsid w:val="00B663FB"/>
    <w:rsid w:val="00B67A47"/>
    <w:rsid w:val="00B70DD6"/>
    <w:rsid w:val="00B766C1"/>
    <w:rsid w:val="00B81480"/>
    <w:rsid w:val="00B8336F"/>
    <w:rsid w:val="00B842D2"/>
    <w:rsid w:val="00B96582"/>
    <w:rsid w:val="00B97964"/>
    <w:rsid w:val="00BA209C"/>
    <w:rsid w:val="00BB1C77"/>
    <w:rsid w:val="00BB2F47"/>
    <w:rsid w:val="00BB56D7"/>
    <w:rsid w:val="00BB5E53"/>
    <w:rsid w:val="00BC338D"/>
    <w:rsid w:val="00BD36EA"/>
    <w:rsid w:val="00BD75B5"/>
    <w:rsid w:val="00BE1EAB"/>
    <w:rsid w:val="00BE56F6"/>
    <w:rsid w:val="00BF495C"/>
    <w:rsid w:val="00BF4BDC"/>
    <w:rsid w:val="00C036B2"/>
    <w:rsid w:val="00C12FD8"/>
    <w:rsid w:val="00C14122"/>
    <w:rsid w:val="00C15558"/>
    <w:rsid w:val="00C15A77"/>
    <w:rsid w:val="00C15ABC"/>
    <w:rsid w:val="00C16DF2"/>
    <w:rsid w:val="00C17FC1"/>
    <w:rsid w:val="00C238F3"/>
    <w:rsid w:val="00C23CB5"/>
    <w:rsid w:val="00C23E81"/>
    <w:rsid w:val="00C24073"/>
    <w:rsid w:val="00C2593B"/>
    <w:rsid w:val="00C35B27"/>
    <w:rsid w:val="00C41210"/>
    <w:rsid w:val="00C41224"/>
    <w:rsid w:val="00C47404"/>
    <w:rsid w:val="00C51FD5"/>
    <w:rsid w:val="00C524C7"/>
    <w:rsid w:val="00C52FCF"/>
    <w:rsid w:val="00C555B3"/>
    <w:rsid w:val="00C569B0"/>
    <w:rsid w:val="00C57BDB"/>
    <w:rsid w:val="00C62194"/>
    <w:rsid w:val="00C642F7"/>
    <w:rsid w:val="00C70F77"/>
    <w:rsid w:val="00C722BF"/>
    <w:rsid w:val="00C903A9"/>
    <w:rsid w:val="00C91B87"/>
    <w:rsid w:val="00C92B72"/>
    <w:rsid w:val="00C92BAF"/>
    <w:rsid w:val="00C9335E"/>
    <w:rsid w:val="00C94850"/>
    <w:rsid w:val="00CA6099"/>
    <w:rsid w:val="00CA6970"/>
    <w:rsid w:val="00CB1148"/>
    <w:rsid w:val="00CB5D9F"/>
    <w:rsid w:val="00CB6499"/>
    <w:rsid w:val="00CC14DA"/>
    <w:rsid w:val="00CC6868"/>
    <w:rsid w:val="00CC69F2"/>
    <w:rsid w:val="00CD0785"/>
    <w:rsid w:val="00CD2A3A"/>
    <w:rsid w:val="00CD3F28"/>
    <w:rsid w:val="00CD4EAD"/>
    <w:rsid w:val="00CE1BF2"/>
    <w:rsid w:val="00D029F5"/>
    <w:rsid w:val="00D02C5D"/>
    <w:rsid w:val="00D04494"/>
    <w:rsid w:val="00D06140"/>
    <w:rsid w:val="00D06E71"/>
    <w:rsid w:val="00D1367E"/>
    <w:rsid w:val="00D23DA6"/>
    <w:rsid w:val="00D2476F"/>
    <w:rsid w:val="00D34A92"/>
    <w:rsid w:val="00D458E8"/>
    <w:rsid w:val="00D45A98"/>
    <w:rsid w:val="00D479B6"/>
    <w:rsid w:val="00D655CA"/>
    <w:rsid w:val="00D71C41"/>
    <w:rsid w:val="00D73892"/>
    <w:rsid w:val="00D755AF"/>
    <w:rsid w:val="00D85C28"/>
    <w:rsid w:val="00D935FF"/>
    <w:rsid w:val="00D936D6"/>
    <w:rsid w:val="00D9551F"/>
    <w:rsid w:val="00D96A15"/>
    <w:rsid w:val="00D9747E"/>
    <w:rsid w:val="00DB3A94"/>
    <w:rsid w:val="00DB58F7"/>
    <w:rsid w:val="00DB7834"/>
    <w:rsid w:val="00DC2984"/>
    <w:rsid w:val="00DC3812"/>
    <w:rsid w:val="00DC51BA"/>
    <w:rsid w:val="00DC7472"/>
    <w:rsid w:val="00DD368E"/>
    <w:rsid w:val="00DD5AC6"/>
    <w:rsid w:val="00DD5C76"/>
    <w:rsid w:val="00DE4966"/>
    <w:rsid w:val="00DE7ECD"/>
    <w:rsid w:val="00DF05D5"/>
    <w:rsid w:val="00DF249A"/>
    <w:rsid w:val="00DF7188"/>
    <w:rsid w:val="00E032C8"/>
    <w:rsid w:val="00E03BE2"/>
    <w:rsid w:val="00E04564"/>
    <w:rsid w:val="00E14C02"/>
    <w:rsid w:val="00E203D0"/>
    <w:rsid w:val="00E20974"/>
    <w:rsid w:val="00E24A3D"/>
    <w:rsid w:val="00E27E7A"/>
    <w:rsid w:val="00E304E7"/>
    <w:rsid w:val="00E462D9"/>
    <w:rsid w:val="00E46AB1"/>
    <w:rsid w:val="00E50095"/>
    <w:rsid w:val="00E552FB"/>
    <w:rsid w:val="00E62471"/>
    <w:rsid w:val="00E67025"/>
    <w:rsid w:val="00E7632F"/>
    <w:rsid w:val="00E82A29"/>
    <w:rsid w:val="00E932AC"/>
    <w:rsid w:val="00E95EEA"/>
    <w:rsid w:val="00E977AC"/>
    <w:rsid w:val="00E977F8"/>
    <w:rsid w:val="00EA0828"/>
    <w:rsid w:val="00EA38BF"/>
    <w:rsid w:val="00EA3C17"/>
    <w:rsid w:val="00EA44C7"/>
    <w:rsid w:val="00EA563F"/>
    <w:rsid w:val="00EA5E2D"/>
    <w:rsid w:val="00EA74F8"/>
    <w:rsid w:val="00EB2ADB"/>
    <w:rsid w:val="00EB4F76"/>
    <w:rsid w:val="00EB5B75"/>
    <w:rsid w:val="00EB70C0"/>
    <w:rsid w:val="00EC4430"/>
    <w:rsid w:val="00ED2106"/>
    <w:rsid w:val="00ED477C"/>
    <w:rsid w:val="00ED6C91"/>
    <w:rsid w:val="00EE19CA"/>
    <w:rsid w:val="00EE5B30"/>
    <w:rsid w:val="00EE68A9"/>
    <w:rsid w:val="00EF2C78"/>
    <w:rsid w:val="00EF67DE"/>
    <w:rsid w:val="00F009F4"/>
    <w:rsid w:val="00F02759"/>
    <w:rsid w:val="00F13408"/>
    <w:rsid w:val="00F15439"/>
    <w:rsid w:val="00F234BE"/>
    <w:rsid w:val="00F24F9B"/>
    <w:rsid w:val="00F257D4"/>
    <w:rsid w:val="00F31305"/>
    <w:rsid w:val="00F44702"/>
    <w:rsid w:val="00F44CAC"/>
    <w:rsid w:val="00F47DA6"/>
    <w:rsid w:val="00F54DB1"/>
    <w:rsid w:val="00F55762"/>
    <w:rsid w:val="00F56178"/>
    <w:rsid w:val="00F57170"/>
    <w:rsid w:val="00F57EB0"/>
    <w:rsid w:val="00F64892"/>
    <w:rsid w:val="00F65EEB"/>
    <w:rsid w:val="00F67CA9"/>
    <w:rsid w:val="00F7301B"/>
    <w:rsid w:val="00F77A04"/>
    <w:rsid w:val="00F80EE9"/>
    <w:rsid w:val="00F84BE5"/>
    <w:rsid w:val="00F86368"/>
    <w:rsid w:val="00F9083B"/>
    <w:rsid w:val="00F915D2"/>
    <w:rsid w:val="00F923CF"/>
    <w:rsid w:val="00FA0A20"/>
    <w:rsid w:val="00FA0D23"/>
    <w:rsid w:val="00FB1DC7"/>
    <w:rsid w:val="00FB2EF6"/>
    <w:rsid w:val="00FB362E"/>
    <w:rsid w:val="00FB6141"/>
    <w:rsid w:val="00FC6B92"/>
    <w:rsid w:val="00FD0815"/>
    <w:rsid w:val="00FD22C6"/>
    <w:rsid w:val="00FD2432"/>
    <w:rsid w:val="00FD412E"/>
    <w:rsid w:val="00FD5247"/>
    <w:rsid w:val="00FD69E8"/>
    <w:rsid w:val="00FD7947"/>
    <w:rsid w:val="00FE0212"/>
    <w:rsid w:val="00FF0EFA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EC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1849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4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47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87D"/>
  </w:style>
  <w:style w:type="paragraph" w:styleId="Stopka">
    <w:name w:val="footer"/>
    <w:basedOn w:val="Normalny"/>
    <w:link w:val="StopkaZnak"/>
    <w:uiPriority w:val="99"/>
    <w:unhideWhenUsed/>
    <w:rsid w:val="0091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87D"/>
  </w:style>
  <w:style w:type="paragraph" w:styleId="Tekstdymka">
    <w:name w:val="Balloon Text"/>
    <w:basedOn w:val="Normalny"/>
    <w:link w:val="TekstdymkaZnak"/>
    <w:uiPriority w:val="99"/>
    <w:semiHidden/>
    <w:unhideWhenUsed/>
    <w:rsid w:val="00EE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8A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259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CB6499"/>
  </w:style>
  <w:style w:type="character" w:styleId="Uwydatnienie">
    <w:name w:val="Emphasis"/>
    <w:basedOn w:val="Domylnaczcionkaakapitu"/>
    <w:uiPriority w:val="20"/>
    <w:qFormat/>
    <w:rsid w:val="00377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1849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4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47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87D"/>
  </w:style>
  <w:style w:type="paragraph" w:styleId="Stopka">
    <w:name w:val="footer"/>
    <w:basedOn w:val="Normalny"/>
    <w:link w:val="StopkaZnak"/>
    <w:uiPriority w:val="99"/>
    <w:unhideWhenUsed/>
    <w:rsid w:val="0091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87D"/>
  </w:style>
  <w:style w:type="paragraph" w:styleId="Tekstdymka">
    <w:name w:val="Balloon Text"/>
    <w:basedOn w:val="Normalny"/>
    <w:link w:val="TekstdymkaZnak"/>
    <w:uiPriority w:val="99"/>
    <w:semiHidden/>
    <w:unhideWhenUsed/>
    <w:rsid w:val="00EE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8A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259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CB6499"/>
  </w:style>
  <w:style w:type="character" w:styleId="Uwydatnienie">
    <w:name w:val="Emphasis"/>
    <w:basedOn w:val="Domylnaczcionkaakapitu"/>
    <w:uiPriority w:val="20"/>
    <w:qFormat/>
    <w:rsid w:val="00377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67D4-C7FE-49E6-9065-8581EA18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martro</dc:creator>
  <cp:lastModifiedBy>Lenovo</cp:lastModifiedBy>
  <cp:revision>514</cp:revision>
  <cp:lastPrinted>2024-05-06T09:20:00Z</cp:lastPrinted>
  <dcterms:created xsi:type="dcterms:W3CDTF">2024-04-24T05:19:00Z</dcterms:created>
  <dcterms:modified xsi:type="dcterms:W3CDTF">2024-05-22T09:55:00Z</dcterms:modified>
</cp:coreProperties>
</file>