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5FFD" w14:textId="77777777" w:rsidR="006C6B6E" w:rsidRPr="000D5CD6" w:rsidRDefault="006C6B6E" w:rsidP="006C6B6E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z w:val="18"/>
          <w:szCs w:val="18"/>
        </w:rPr>
        <w:t>załącznik nr 1</w:t>
      </w:r>
      <w:r w:rsidRPr="000D5CD6">
        <w:rPr>
          <w:rFonts w:eastAsia="Calibri"/>
          <w:b/>
          <w:bCs/>
          <w:color w:val="000000"/>
          <w:sz w:val="18"/>
          <w:szCs w:val="18"/>
        </w:rPr>
        <w:t xml:space="preserve"> </w:t>
      </w:r>
      <w:r>
        <w:rPr>
          <w:rFonts w:eastAsia="Calibri"/>
          <w:b/>
          <w:bCs/>
          <w:color w:val="000000"/>
          <w:sz w:val="18"/>
          <w:szCs w:val="18"/>
        </w:rPr>
        <w:t>do zapytania</w:t>
      </w:r>
    </w:p>
    <w:p w14:paraId="7FC341CD" w14:textId="77777777" w:rsidR="006C6B6E" w:rsidRPr="0010087E" w:rsidRDefault="006C6B6E" w:rsidP="006C6B6E">
      <w:pPr>
        <w:keepNext/>
        <w:keepLines/>
        <w:outlineLvl w:val="0"/>
        <w:rPr>
          <w:rFonts w:cs="Times New Roman"/>
          <w:b/>
        </w:rPr>
      </w:pPr>
      <w:r w:rsidRPr="0010087E">
        <w:rPr>
          <w:rFonts w:cs="Times New Roman"/>
          <w:b/>
        </w:rPr>
        <w:t>MCPS/ZP/</w:t>
      </w:r>
      <w:r>
        <w:rPr>
          <w:rFonts w:cs="Times New Roman"/>
          <w:b/>
        </w:rPr>
        <w:t>PG</w:t>
      </w:r>
      <w:r w:rsidRPr="0010087E">
        <w:rPr>
          <w:rFonts w:cs="Times New Roman"/>
          <w:b/>
        </w:rPr>
        <w:t>/351-</w:t>
      </w:r>
      <w:r>
        <w:rPr>
          <w:rFonts w:cs="Times New Roman"/>
          <w:b/>
        </w:rPr>
        <w:t>2-1</w:t>
      </w:r>
      <w:r w:rsidRPr="0010087E">
        <w:rPr>
          <w:rFonts w:cs="Times New Roman"/>
          <w:b/>
        </w:rPr>
        <w:t>/202</w:t>
      </w:r>
      <w:r>
        <w:rPr>
          <w:rFonts w:cs="Times New Roman"/>
          <w:b/>
        </w:rPr>
        <w:t>1</w:t>
      </w:r>
    </w:p>
    <w:p w14:paraId="00C04DF6" w14:textId="77777777" w:rsidR="006C6B6E" w:rsidRPr="001A59CD" w:rsidRDefault="006C6B6E" w:rsidP="006C6B6E">
      <w:pPr>
        <w:pStyle w:val="Nagwek"/>
        <w:jc w:val="right"/>
        <w:rPr>
          <w:sz w:val="20"/>
          <w:szCs w:val="20"/>
        </w:rPr>
      </w:pPr>
      <w:r w:rsidRPr="001A59CD">
        <w:rPr>
          <w:sz w:val="20"/>
          <w:szCs w:val="20"/>
        </w:rPr>
        <w:t>____________________, dnia __________ r.</w:t>
      </w:r>
    </w:p>
    <w:p w14:paraId="6C7B8CD6" w14:textId="77777777" w:rsidR="006C6B6E" w:rsidRDefault="006C6B6E" w:rsidP="006C6B6E">
      <w:pPr>
        <w:rPr>
          <w:sz w:val="20"/>
          <w:szCs w:val="20"/>
        </w:rPr>
      </w:pPr>
    </w:p>
    <w:p w14:paraId="5AD6EFF8" w14:textId="77777777" w:rsidR="006C6B6E" w:rsidRDefault="006C6B6E" w:rsidP="006C6B6E">
      <w:pPr>
        <w:rPr>
          <w:sz w:val="20"/>
          <w:szCs w:val="20"/>
        </w:rPr>
      </w:pPr>
    </w:p>
    <w:p w14:paraId="02C0D6A3" w14:textId="77777777" w:rsidR="006C6B6E" w:rsidRDefault="006C6B6E" w:rsidP="006C6B6E">
      <w:pPr>
        <w:rPr>
          <w:sz w:val="20"/>
          <w:szCs w:val="20"/>
        </w:rPr>
      </w:pPr>
    </w:p>
    <w:p w14:paraId="3AF6E104" w14:textId="77777777" w:rsidR="006C6B6E" w:rsidRPr="00553E61" w:rsidRDefault="006C6B6E" w:rsidP="006C6B6E">
      <w:pPr>
        <w:rPr>
          <w:sz w:val="16"/>
          <w:szCs w:val="16"/>
        </w:rPr>
      </w:pPr>
      <w:r w:rsidRPr="00553E61">
        <w:rPr>
          <w:sz w:val="16"/>
          <w:szCs w:val="16"/>
        </w:rPr>
        <w:t>Pieczęć wykonawcy</w:t>
      </w:r>
    </w:p>
    <w:p w14:paraId="2C2319F8" w14:textId="77777777" w:rsidR="006C6B6E" w:rsidRDefault="006C6B6E" w:rsidP="006C6B6E">
      <w:pPr>
        <w:ind w:left="5670" w:right="-186"/>
        <w:rPr>
          <w:b/>
          <w:sz w:val="20"/>
          <w:szCs w:val="20"/>
        </w:rPr>
      </w:pPr>
      <w:r>
        <w:rPr>
          <w:b/>
          <w:sz w:val="20"/>
          <w:szCs w:val="20"/>
        </w:rPr>
        <w:t>Mazowieckie Centrum Polityki Społecznej</w:t>
      </w:r>
    </w:p>
    <w:p w14:paraId="59A7FC75" w14:textId="77777777" w:rsidR="006C6B6E" w:rsidRDefault="006C6B6E" w:rsidP="006C6B6E">
      <w:pPr>
        <w:ind w:left="5670" w:right="-186"/>
        <w:rPr>
          <w:b/>
          <w:sz w:val="20"/>
          <w:szCs w:val="20"/>
        </w:rPr>
      </w:pPr>
      <w:r>
        <w:rPr>
          <w:b/>
          <w:sz w:val="20"/>
          <w:szCs w:val="20"/>
        </w:rPr>
        <w:t>ul. Grzybowska 80/82</w:t>
      </w:r>
    </w:p>
    <w:p w14:paraId="1C8D0BA4" w14:textId="77777777" w:rsidR="006C6B6E" w:rsidRDefault="006C6B6E" w:rsidP="006C6B6E">
      <w:pPr>
        <w:ind w:left="5670" w:right="-186"/>
        <w:rPr>
          <w:b/>
          <w:sz w:val="20"/>
          <w:szCs w:val="20"/>
        </w:rPr>
      </w:pPr>
      <w:r w:rsidRPr="005B37DE">
        <w:rPr>
          <w:rFonts w:ascii="Arial" w:hAnsi="Arial" w:cs="Arial"/>
          <w:bCs/>
          <w:sz w:val="18"/>
          <w:szCs w:val="18"/>
        </w:rPr>
        <w:t>00-844 Warszawa</w:t>
      </w:r>
      <w:r>
        <w:rPr>
          <w:b/>
          <w:sz w:val="20"/>
          <w:szCs w:val="20"/>
        </w:rPr>
        <w:t xml:space="preserve"> </w:t>
      </w:r>
    </w:p>
    <w:p w14:paraId="6A046512" w14:textId="77777777" w:rsidR="006C6B6E" w:rsidRDefault="006C6B6E" w:rsidP="006C6B6E">
      <w:pPr>
        <w:rPr>
          <w:sz w:val="20"/>
          <w:szCs w:val="20"/>
        </w:rPr>
      </w:pPr>
    </w:p>
    <w:p w14:paraId="45A66338" w14:textId="77777777" w:rsidR="006C6B6E" w:rsidRPr="00F42C91" w:rsidRDefault="006C6B6E" w:rsidP="006C6B6E">
      <w:pPr>
        <w:pStyle w:val="Nagwek1"/>
        <w:jc w:val="center"/>
        <w:rPr>
          <w:b/>
          <w:bCs/>
          <w:color w:val="000000" w:themeColor="text1"/>
          <w:sz w:val="24"/>
          <w:szCs w:val="24"/>
        </w:rPr>
      </w:pPr>
      <w:r w:rsidRPr="00F42C91">
        <w:rPr>
          <w:b/>
          <w:bCs/>
          <w:color w:val="000000" w:themeColor="text1"/>
          <w:sz w:val="24"/>
          <w:szCs w:val="24"/>
        </w:rPr>
        <w:t>FORMULARZ OFERTY</w:t>
      </w:r>
    </w:p>
    <w:p w14:paraId="1B39229A" w14:textId="77777777" w:rsidR="006C6B6E" w:rsidRDefault="006C6B6E" w:rsidP="006C6B6E">
      <w:pPr>
        <w:ind w:left="4320" w:right="-186"/>
        <w:rPr>
          <w:b/>
          <w:sz w:val="20"/>
          <w:szCs w:val="20"/>
        </w:rPr>
      </w:pPr>
    </w:p>
    <w:p w14:paraId="79F13DD1" w14:textId="77777777" w:rsidR="006C6B6E" w:rsidRDefault="006C6B6E" w:rsidP="006C6B6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36DD6CE5" w14:textId="77777777" w:rsidR="006C6B6E" w:rsidRDefault="006C6B6E" w:rsidP="006C6B6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67A74B4E" w14:textId="77777777" w:rsidR="006C6B6E" w:rsidRPr="001A59CD" w:rsidRDefault="006C6B6E" w:rsidP="006C6B6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1A59CD">
        <w:rPr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6B6E" w:rsidRPr="001A59CD" w14:paraId="2C3C93BC" w14:textId="77777777" w:rsidTr="004525F3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DF6E" w14:textId="77777777" w:rsidR="006C6B6E" w:rsidRDefault="006C6B6E" w:rsidP="004525F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74884E9B" w14:textId="77777777" w:rsidR="006C6B6E" w:rsidRPr="001A59CD" w:rsidRDefault="006C6B6E" w:rsidP="004525F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C6B6E" w:rsidRPr="001A59CD" w14:paraId="2EA943C5" w14:textId="77777777" w:rsidTr="004525F3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2AFC5DDA" w14:textId="77777777" w:rsidR="006C6B6E" w:rsidRPr="001A59CD" w:rsidRDefault="006C6B6E" w:rsidP="004525F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1A59CD">
              <w:rPr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2E99B2A9" w14:textId="77777777" w:rsidR="006C6B6E" w:rsidRPr="001A59CD" w:rsidRDefault="006C6B6E" w:rsidP="006C6B6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1A59CD">
        <w:rPr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7024"/>
      </w:tblGrid>
      <w:tr w:rsidR="006C6B6E" w:rsidRPr="001A59CD" w14:paraId="1391A49D" w14:textId="77777777" w:rsidTr="004525F3">
        <w:trPr>
          <w:trHeight w:val="795"/>
        </w:trPr>
        <w:tc>
          <w:tcPr>
            <w:tcW w:w="2055" w:type="dxa"/>
            <w:vAlign w:val="center"/>
          </w:tcPr>
          <w:p w14:paraId="5967CBEB" w14:textId="77777777" w:rsidR="006C6B6E" w:rsidRDefault="006C6B6E" w:rsidP="004525F3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</w:p>
          <w:p w14:paraId="7E06DDFE" w14:textId="77777777" w:rsidR="006C6B6E" w:rsidRDefault="006C6B6E" w:rsidP="004525F3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  <w:r w:rsidRPr="002B63BD">
              <w:rPr>
                <w:b/>
                <w:bCs/>
                <w:sz w:val="18"/>
                <w:szCs w:val="18"/>
              </w:rPr>
              <w:t xml:space="preserve">Pełna nazwa </w:t>
            </w:r>
          </w:p>
          <w:p w14:paraId="687F617E" w14:textId="77777777" w:rsidR="006C6B6E" w:rsidRDefault="006C6B6E" w:rsidP="004525F3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firmy </w:t>
            </w:r>
            <w:r w:rsidRPr="002B63BD">
              <w:rPr>
                <w:b/>
                <w:bCs/>
                <w:sz w:val="18"/>
                <w:szCs w:val="18"/>
              </w:rPr>
              <w:t>lub imię i nazwisko</w:t>
            </w:r>
            <w:r>
              <w:rPr>
                <w:b/>
                <w:bCs/>
                <w:sz w:val="18"/>
                <w:szCs w:val="18"/>
              </w:rPr>
              <w:t xml:space="preserve"> Wykonawcy </w:t>
            </w:r>
          </w:p>
          <w:p w14:paraId="79CC014D" w14:textId="77777777" w:rsidR="006C6B6E" w:rsidRPr="001A59CD" w:rsidRDefault="006C6B6E" w:rsidP="004525F3">
            <w:pPr>
              <w:pStyle w:val="Tekstprzypisukocowego"/>
              <w:jc w:val="center"/>
              <w:rPr>
                <w:bCs/>
              </w:rPr>
            </w:pPr>
          </w:p>
        </w:tc>
        <w:tc>
          <w:tcPr>
            <w:tcW w:w="7155" w:type="dxa"/>
          </w:tcPr>
          <w:p w14:paraId="225AE1B5" w14:textId="77777777" w:rsidR="006C6B6E" w:rsidRPr="001A59CD" w:rsidRDefault="006C6B6E" w:rsidP="004525F3">
            <w:pPr>
              <w:rPr>
                <w:sz w:val="20"/>
                <w:szCs w:val="20"/>
              </w:rPr>
            </w:pPr>
          </w:p>
        </w:tc>
      </w:tr>
      <w:tr w:rsidR="006C6B6E" w:rsidRPr="001A59CD" w14:paraId="50CAE62D" w14:textId="77777777" w:rsidTr="004525F3">
        <w:trPr>
          <w:trHeight w:val="907"/>
        </w:trPr>
        <w:tc>
          <w:tcPr>
            <w:tcW w:w="2055" w:type="dxa"/>
            <w:vAlign w:val="center"/>
          </w:tcPr>
          <w:p w14:paraId="5564D5EE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6FDC76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47">
              <w:rPr>
                <w:b/>
                <w:bCs/>
                <w:sz w:val="20"/>
                <w:szCs w:val="20"/>
              </w:rPr>
              <w:t>REGON</w:t>
            </w:r>
          </w:p>
          <w:p w14:paraId="16695BE8" w14:textId="77777777" w:rsidR="006C6B6E" w:rsidRPr="00040047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</w:tcPr>
          <w:p w14:paraId="62F7A03B" w14:textId="77777777" w:rsidR="006C6B6E" w:rsidRPr="001A59CD" w:rsidRDefault="006C6B6E" w:rsidP="004525F3">
            <w:pPr>
              <w:rPr>
                <w:sz w:val="20"/>
                <w:szCs w:val="20"/>
              </w:rPr>
            </w:pPr>
          </w:p>
        </w:tc>
      </w:tr>
      <w:tr w:rsidR="006C6B6E" w:rsidRPr="001A59CD" w14:paraId="05D605B6" w14:textId="77777777" w:rsidTr="004525F3">
        <w:trPr>
          <w:trHeight w:val="960"/>
        </w:trPr>
        <w:tc>
          <w:tcPr>
            <w:tcW w:w="2055" w:type="dxa"/>
            <w:vAlign w:val="center"/>
          </w:tcPr>
          <w:p w14:paraId="12ED3806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8AF255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47">
              <w:rPr>
                <w:b/>
                <w:bCs/>
                <w:sz w:val="20"/>
                <w:szCs w:val="20"/>
              </w:rPr>
              <w:t>NIP</w:t>
            </w:r>
          </w:p>
          <w:p w14:paraId="3A7F6A8A" w14:textId="77777777" w:rsidR="006C6B6E" w:rsidRPr="00040047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</w:tcPr>
          <w:p w14:paraId="45270ACC" w14:textId="77777777" w:rsidR="006C6B6E" w:rsidRPr="001A59CD" w:rsidRDefault="006C6B6E" w:rsidP="004525F3">
            <w:pPr>
              <w:rPr>
                <w:sz w:val="20"/>
                <w:szCs w:val="20"/>
              </w:rPr>
            </w:pPr>
          </w:p>
        </w:tc>
      </w:tr>
      <w:tr w:rsidR="006C6B6E" w:rsidRPr="001A59CD" w14:paraId="4C651765" w14:textId="77777777" w:rsidTr="004525F3">
        <w:trPr>
          <w:trHeight w:val="773"/>
        </w:trPr>
        <w:tc>
          <w:tcPr>
            <w:tcW w:w="2055" w:type="dxa"/>
            <w:vAlign w:val="center"/>
          </w:tcPr>
          <w:p w14:paraId="7EA5C32C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3D67B2" w14:textId="77777777" w:rsidR="006C6B6E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47">
              <w:rPr>
                <w:b/>
                <w:bCs/>
                <w:sz w:val="20"/>
                <w:szCs w:val="20"/>
              </w:rPr>
              <w:t>Adres</w:t>
            </w:r>
          </w:p>
          <w:p w14:paraId="26BFE31E" w14:textId="77777777" w:rsidR="006C6B6E" w:rsidRDefault="006C6B6E" w:rsidP="004525F3">
            <w:pPr>
              <w:jc w:val="center"/>
              <w:rPr>
                <w:b/>
                <w:bCs/>
                <w:sz w:val="18"/>
                <w:szCs w:val="18"/>
              </w:rPr>
            </w:pPr>
            <w:r w:rsidRPr="002B63BD">
              <w:rPr>
                <w:b/>
                <w:bCs/>
                <w:sz w:val="18"/>
                <w:szCs w:val="18"/>
              </w:rPr>
              <w:t>telefon / faks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A78CC5E" w14:textId="77777777" w:rsidR="006C6B6E" w:rsidRDefault="006C6B6E" w:rsidP="004525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  <w:p w14:paraId="7744FD26" w14:textId="77777777" w:rsidR="006C6B6E" w:rsidRPr="00040047" w:rsidRDefault="006C6B6E" w:rsidP="00452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</w:tcPr>
          <w:p w14:paraId="2CB09431" w14:textId="77777777" w:rsidR="006C6B6E" w:rsidRPr="001A59CD" w:rsidRDefault="006C6B6E" w:rsidP="004525F3">
            <w:pPr>
              <w:rPr>
                <w:sz w:val="20"/>
                <w:szCs w:val="20"/>
              </w:rPr>
            </w:pPr>
          </w:p>
          <w:p w14:paraId="0D31D92C" w14:textId="77777777" w:rsidR="006C6B6E" w:rsidRPr="001A59CD" w:rsidRDefault="006C6B6E" w:rsidP="004525F3">
            <w:pPr>
              <w:rPr>
                <w:sz w:val="20"/>
                <w:szCs w:val="20"/>
              </w:rPr>
            </w:pPr>
          </w:p>
        </w:tc>
      </w:tr>
    </w:tbl>
    <w:p w14:paraId="5D3F5030" w14:textId="77777777" w:rsidR="006C6B6E" w:rsidRPr="00FD70F0" w:rsidRDefault="006C6B6E" w:rsidP="006C6B6E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dokumenty na potwierdzenie tych faktów, znajdują się w formie elektronicznej pod następującymi adresami internetowymi ogólnodostępnych i bezpłatnych baz danych (należy zaznaczyć):</w:t>
      </w:r>
      <w:r>
        <w:rPr>
          <w:rFonts w:cs="Arial"/>
          <w:szCs w:val="20"/>
        </w:rPr>
        <w:sym w:font="Arial" w:char="F07F"/>
      </w:r>
      <w:r>
        <w:rPr>
          <w:rFonts w:cs="Arial"/>
          <w:szCs w:val="20"/>
        </w:rPr>
        <w:t xml:space="preserve">  </w:t>
      </w:r>
      <w:hyperlink r:id="rId5" w:history="1">
        <w:r>
          <w:rPr>
            <w:rStyle w:val="Hipercze"/>
            <w:rFonts w:cs="Arial"/>
            <w:b/>
            <w:szCs w:val="20"/>
          </w:rPr>
          <w:t>https://ekrs.ms.gov.pl/</w:t>
        </w:r>
      </w:hyperlink>
      <w:r>
        <w:rPr>
          <w:rFonts w:cs="Arial"/>
          <w:b/>
          <w:szCs w:val="20"/>
        </w:rPr>
        <w:t xml:space="preserve">      </w:t>
      </w:r>
      <w:r>
        <w:rPr>
          <w:rFonts w:cs="Arial"/>
          <w:szCs w:val="20"/>
        </w:rPr>
        <w:sym w:font="Arial" w:char="F07F"/>
      </w:r>
      <w:r>
        <w:rPr>
          <w:rFonts w:cs="Arial"/>
          <w:szCs w:val="20"/>
        </w:rPr>
        <w:t xml:space="preserve">  </w:t>
      </w:r>
      <w:hyperlink r:id="rId6" w:history="1">
        <w:r>
          <w:rPr>
            <w:rStyle w:val="Hipercze"/>
            <w:rFonts w:cs="Arial"/>
            <w:b/>
            <w:szCs w:val="20"/>
          </w:rPr>
          <w:t>https://prod.ceidg.gov.pl</w:t>
        </w:r>
      </w:hyperlink>
      <w:r>
        <w:rPr>
          <w:rFonts w:cs="Arial"/>
          <w:b/>
          <w:szCs w:val="20"/>
        </w:rPr>
        <w:t xml:space="preserve"> </w:t>
      </w:r>
    </w:p>
    <w:p w14:paraId="60F41AC0" w14:textId="77777777" w:rsidR="006C6B6E" w:rsidRDefault="006C6B6E" w:rsidP="006C6B6E">
      <w:pPr>
        <w:spacing w:after="200" w:line="276" w:lineRule="auto"/>
        <w:jc w:val="both"/>
        <w:rPr>
          <w:b/>
          <w:sz w:val="18"/>
          <w:szCs w:val="18"/>
        </w:rPr>
      </w:pPr>
      <w:r w:rsidRPr="00271638">
        <w:rPr>
          <w:bCs/>
          <w:sz w:val="18"/>
          <w:szCs w:val="18"/>
        </w:rPr>
        <w:lastRenderedPageBreak/>
        <w:t xml:space="preserve">odpowiadając na ogłoszenie w postępowaniu prowadzonym w trybie </w:t>
      </w:r>
      <w:r>
        <w:rPr>
          <w:bCs/>
          <w:sz w:val="18"/>
          <w:szCs w:val="18"/>
        </w:rPr>
        <w:t>zapytania ofertowego</w:t>
      </w:r>
      <w:r w:rsidRPr="00271638">
        <w:rPr>
          <w:bCs/>
          <w:sz w:val="18"/>
          <w:szCs w:val="18"/>
        </w:rPr>
        <w:t xml:space="preserve">, którego przedmiotem jest </w:t>
      </w:r>
      <w:r w:rsidRPr="00B70D32">
        <w:rPr>
          <w:rFonts w:ascii="Arial" w:hAnsi="Arial" w:cs="Arial"/>
          <w:sz w:val="18"/>
          <w:szCs w:val="18"/>
        </w:rPr>
        <w:t xml:space="preserve">Świadczenie usług w zakresie zarządzania i prowadzenia pracowniczych planów kapitałowych dla </w:t>
      </w:r>
      <w:r>
        <w:rPr>
          <w:rFonts w:ascii="Arial" w:hAnsi="Arial" w:cs="Arial"/>
          <w:sz w:val="18"/>
          <w:szCs w:val="18"/>
        </w:rPr>
        <w:t xml:space="preserve">Mazowieckiego Centrum Polityki Społecznej </w:t>
      </w:r>
      <w:r w:rsidRPr="00271638">
        <w:rPr>
          <w:bCs/>
          <w:sz w:val="18"/>
          <w:szCs w:val="18"/>
        </w:rPr>
        <w:t>oświadczamy, że:</w:t>
      </w:r>
      <w:r w:rsidRPr="00271638">
        <w:rPr>
          <w:b/>
          <w:sz w:val="18"/>
          <w:szCs w:val="18"/>
        </w:rPr>
        <w:t xml:space="preserve"> </w:t>
      </w:r>
    </w:p>
    <w:p w14:paraId="0FB32560" w14:textId="77777777" w:rsidR="006C6B6E" w:rsidRPr="00F42C91" w:rsidRDefault="006C6B6E" w:rsidP="006C6B6E">
      <w:pPr>
        <w:spacing w:after="200" w:line="276" w:lineRule="auto"/>
        <w:jc w:val="both"/>
        <w:rPr>
          <w:b/>
          <w:sz w:val="18"/>
          <w:szCs w:val="18"/>
        </w:rPr>
      </w:pPr>
      <w:r w:rsidRPr="00271638">
        <w:rPr>
          <w:sz w:val="18"/>
          <w:szCs w:val="18"/>
        </w:rPr>
        <w:t xml:space="preserve">Oferujemy spełnienie przedmiotu zamówienia, zgodnie z warunkami i postanowieniami zawartymi w </w:t>
      </w:r>
      <w:r>
        <w:rPr>
          <w:sz w:val="18"/>
          <w:szCs w:val="18"/>
        </w:rPr>
        <w:t xml:space="preserve">zapytaniu ofertowym zgodnie z poniższymi kryteriami: </w:t>
      </w:r>
    </w:p>
    <w:p w14:paraId="66AD7D62" w14:textId="77777777" w:rsidR="006C6B6E" w:rsidRPr="00FD70F0" w:rsidRDefault="006C6B6E" w:rsidP="006C6B6E">
      <w:pPr>
        <w:pStyle w:val="Tekstpodstawowy"/>
        <w:spacing w:before="9" w:line="276" w:lineRule="auto"/>
        <w:rPr>
          <w:rFonts w:ascii="Arial" w:hAnsi="Arial" w:cs="Arial"/>
          <w:b/>
          <w:bCs/>
          <w:sz w:val="18"/>
          <w:szCs w:val="18"/>
        </w:rPr>
      </w:pPr>
      <w:r w:rsidRPr="00FD70F0">
        <w:rPr>
          <w:rFonts w:ascii="Arial" w:hAnsi="Arial" w:cs="Arial"/>
          <w:b/>
          <w:bCs/>
          <w:sz w:val="18"/>
          <w:szCs w:val="18"/>
        </w:rPr>
        <w:t>Kryterium – Efektywność zarządzania</w:t>
      </w:r>
    </w:p>
    <w:p w14:paraId="28B00A92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04924115" w14:textId="77777777" w:rsidR="006C6B6E" w:rsidRPr="00B70D32" w:rsidRDefault="006C6B6E" w:rsidP="006C6B6E">
      <w:pPr>
        <w:pStyle w:val="Tekstpodstawowy"/>
        <w:numPr>
          <w:ilvl w:val="0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Fundusz akcyjny </w:t>
      </w:r>
    </w:p>
    <w:p w14:paraId="79D78563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Nazwa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...………………</w:t>
      </w:r>
      <w:proofErr w:type="gramStart"/>
      <w:r w:rsidRPr="00B70D32">
        <w:rPr>
          <w:rFonts w:ascii="Arial" w:hAnsi="Arial" w:cs="Arial"/>
          <w:sz w:val="18"/>
          <w:szCs w:val="18"/>
        </w:rPr>
        <w:t>…….</w:t>
      </w:r>
      <w:proofErr w:type="gramEnd"/>
      <w:r w:rsidRPr="00B70D32">
        <w:rPr>
          <w:rFonts w:ascii="Arial" w:hAnsi="Arial" w:cs="Arial"/>
          <w:sz w:val="18"/>
          <w:szCs w:val="18"/>
        </w:rPr>
        <w:t>.</w:t>
      </w:r>
    </w:p>
    <w:p w14:paraId="5C252119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Cena jednostki uczestnictwa funduszu kategorii A w dniach</w:t>
      </w:r>
    </w:p>
    <w:p w14:paraId="177398EC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15 grudnia 2020 r.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48BE4B3C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2019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47590ACC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18 grudnia 2017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3E001152" w14:textId="77777777" w:rsidR="006C6B6E" w:rsidRPr="00B20068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2010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23A54F22" w14:textId="77777777" w:rsidR="006C6B6E" w:rsidRPr="00B70D32" w:rsidRDefault="006C6B6E" w:rsidP="006C6B6E">
      <w:pPr>
        <w:pStyle w:val="Tekstpodstawowy"/>
        <w:numPr>
          <w:ilvl w:val="0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Fundusz zrównoważony </w:t>
      </w:r>
    </w:p>
    <w:p w14:paraId="17D984C0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Nazwa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...………………</w:t>
      </w:r>
      <w:proofErr w:type="gramStart"/>
      <w:r w:rsidRPr="00B70D32">
        <w:rPr>
          <w:rFonts w:ascii="Arial" w:hAnsi="Arial" w:cs="Arial"/>
          <w:sz w:val="18"/>
          <w:szCs w:val="18"/>
        </w:rPr>
        <w:t>…….</w:t>
      </w:r>
      <w:proofErr w:type="gramEnd"/>
      <w:r w:rsidRPr="00B70D32">
        <w:rPr>
          <w:rFonts w:ascii="Arial" w:hAnsi="Arial" w:cs="Arial"/>
          <w:sz w:val="18"/>
          <w:szCs w:val="18"/>
        </w:rPr>
        <w:t>.</w:t>
      </w:r>
    </w:p>
    <w:p w14:paraId="0EC67279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Cena jednostki uczestnictwa funduszu kategorii A w dniach</w:t>
      </w:r>
    </w:p>
    <w:p w14:paraId="6E2252B0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15 grudnia 2020 r.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35CB15C3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2019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4B0E9C00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18 grudnia 2017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A8394C1" w14:textId="77777777" w:rsidR="006C6B6E" w:rsidRPr="00B20068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2010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74EE610A" w14:textId="77777777" w:rsidR="006C6B6E" w:rsidRPr="00B70D32" w:rsidRDefault="006C6B6E" w:rsidP="006C6B6E">
      <w:pPr>
        <w:pStyle w:val="Tekstpodstawowy"/>
        <w:numPr>
          <w:ilvl w:val="0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Fundusz stabilnego wzrostu </w:t>
      </w:r>
    </w:p>
    <w:p w14:paraId="780DADEC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Nazwa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...………………</w:t>
      </w:r>
      <w:proofErr w:type="gramStart"/>
      <w:r w:rsidRPr="00B70D32">
        <w:rPr>
          <w:rFonts w:ascii="Arial" w:hAnsi="Arial" w:cs="Arial"/>
          <w:sz w:val="18"/>
          <w:szCs w:val="18"/>
        </w:rPr>
        <w:t>…….</w:t>
      </w:r>
      <w:proofErr w:type="gramEnd"/>
      <w:r w:rsidRPr="00B70D32">
        <w:rPr>
          <w:rFonts w:ascii="Arial" w:hAnsi="Arial" w:cs="Arial"/>
          <w:sz w:val="18"/>
          <w:szCs w:val="18"/>
        </w:rPr>
        <w:t>.</w:t>
      </w:r>
    </w:p>
    <w:p w14:paraId="3FD62926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Cena jednostki uczestnictwa funduszu kategorii A w dniach</w:t>
      </w:r>
    </w:p>
    <w:p w14:paraId="15F57EBC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15 grudnia 2020 r.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60BA34E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2019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78492E0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18 grudnia 2017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4033CF2" w14:textId="77777777" w:rsidR="006C6B6E" w:rsidRPr="00B20068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2010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B45D1C8" w14:textId="77777777" w:rsidR="006C6B6E" w:rsidRPr="00B70D32" w:rsidRDefault="006C6B6E" w:rsidP="006C6B6E">
      <w:pPr>
        <w:pStyle w:val="Tekstpodstawowy"/>
        <w:numPr>
          <w:ilvl w:val="0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Fundusz papierów dłużnych </w:t>
      </w:r>
    </w:p>
    <w:p w14:paraId="108D8C2C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Nazwa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...………………</w:t>
      </w:r>
      <w:proofErr w:type="gramStart"/>
      <w:r w:rsidRPr="00B70D32">
        <w:rPr>
          <w:rFonts w:ascii="Arial" w:hAnsi="Arial" w:cs="Arial"/>
          <w:sz w:val="18"/>
          <w:szCs w:val="18"/>
        </w:rPr>
        <w:t>…….</w:t>
      </w:r>
      <w:proofErr w:type="gramEnd"/>
      <w:r w:rsidRPr="00B70D32">
        <w:rPr>
          <w:rFonts w:ascii="Arial" w:hAnsi="Arial" w:cs="Arial"/>
          <w:sz w:val="18"/>
          <w:szCs w:val="18"/>
        </w:rPr>
        <w:t>.</w:t>
      </w:r>
    </w:p>
    <w:p w14:paraId="21473566" w14:textId="77777777" w:rsidR="006C6B6E" w:rsidRPr="00B70D32" w:rsidRDefault="006C6B6E" w:rsidP="006C6B6E">
      <w:pPr>
        <w:pStyle w:val="Tekstpodstawowy"/>
        <w:numPr>
          <w:ilvl w:val="1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Cena jednostki uczestnictwa funduszu kategorii A w dniach</w:t>
      </w:r>
    </w:p>
    <w:p w14:paraId="43D8537C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15 grudnia 2020 r.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5D07962F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2019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071976A0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18 grudnia 2017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76E87AAA" w14:textId="77777777" w:rsidR="006C6B6E" w:rsidRPr="00B70D32" w:rsidRDefault="006C6B6E" w:rsidP="006C6B6E">
      <w:pPr>
        <w:pStyle w:val="Tekstpodstawowy"/>
        <w:numPr>
          <w:ilvl w:val="2"/>
          <w:numId w:val="1"/>
        </w:numPr>
        <w:spacing w:before="9"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16 grudnia 2010 r. </w:t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</w:r>
      <w:r w:rsidRPr="00B70D32">
        <w:rPr>
          <w:rFonts w:ascii="Arial" w:hAnsi="Arial" w:cs="Arial"/>
          <w:sz w:val="18"/>
          <w:szCs w:val="18"/>
        </w:rPr>
        <w:tab/>
        <w:t>……………………….</w:t>
      </w:r>
    </w:p>
    <w:p w14:paraId="4FB6C1D8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1375F80" w14:textId="77777777" w:rsidR="006C6B6E" w:rsidRPr="00FD70F0" w:rsidRDefault="006C6B6E" w:rsidP="006C6B6E">
      <w:pPr>
        <w:pStyle w:val="Tekstpodstawowy"/>
        <w:spacing w:before="9" w:line="276" w:lineRule="auto"/>
        <w:rPr>
          <w:rFonts w:ascii="Arial" w:hAnsi="Arial" w:cs="Arial"/>
          <w:b/>
          <w:bCs/>
          <w:sz w:val="18"/>
          <w:szCs w:val="18"/>
        </w:rPr>
      </w:pPr>
      <w:r w:rsidRPr="00FD70F0">
        <w:rPr>
          <w:rFonts w:ascii="Arial" w:hAnsi="Arial" w:cs="Arial"/>
          <w:b/>
          <w:bCs/>
          <w:sz w:val="18"/>
          <w:szCs w:val="18"/>
        </w:rPr>
        <w:t>Kryterium – Poziom kosztów zarządzania</w:t>
      </w:r>
    </w:p>
    <w:p w14:paraId="345777C9" w14:textId="77777777" w:rsidR="006C6B6E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1A9B1C09" w14:textId="77777777" w:rsidR="006C6B6E" w:rsidRDefault="006C6B6E" w:rsidP="006C6B6E">
      <w:pPr>
        <w:pStyle w:val="Tekstpodstawowy"/>
        <w:spacing w:before="9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Do wyznaczenia średniej zastosowane zostaną wysokości kosztów zarządzania określone w </w:t>
      </w:r>
      <w:r w:rsidRPr="00392DBB">
        <w:rPr>
          <w:rFonts w:ascii="Arial" w:eastAsia="Times New Roman" w:hAnsi="Arial" w:cs="Arial"/>
          <w:b/>
          <w:sz w:val="18"/>
          <w:szCs w:val="18"/>
          <w:lang w:eastAsia="pl-PL"/>
        </w:rPr>
        <w:t>ofercie PPK umieszczonej na stronie mojeppk.pl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na rok 2021 bez zastosowania czasowych promocji polegających na obniżce standardowych kosztów zarządzania aktywami.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Prosimy o 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nie wskazywanie</w:t>
      </w:r>
      <w:proofErr w:type="gram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poziomu opłat historycznych.</w:t>
      </w:r>
    </w:p>
    <w:p w14:paraId="4B8F39B8" w14:textId="77777777" w:rsidR="006C6B6E" w:rsidRPr="00B70D32" w:rsidRDefault="006C6B6E" w:rsidP="006C6B6E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</w:p>
    <w:p w14:paraId="50A62760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2025 w 2021 r. ……………</w:t>
      </w:r>
    </w:p>
    <w:p w14:paraId="11417E6C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2030 w 2021 r. ……………</w:t>
      </w:r>
    </w:p>
    <w:p w14:paraId="189BA1F8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2035 w 2021 r. ……………</w:t>
      </w:r>
    </w:p>
    <w:p w14:paraId="25A16B6E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2040 w 2021 r. ……………</w:t>
      </w:r>
    </w:p>
    <w:p w14:paraId="3CA3279D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2045 w 2021 r. ……………</w:t>
      </w:r>
    </w:p>
    <w:p w14:paraId="5A3384E8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2050 w 2021 r. ……………</w:t>
      </w:r>
    </w:p>
    <w:p w14:paraId="057E8E14" w14:textId="77777777" w:rsidR="006C6B6E" w:rsidRPr="00B70D32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2055 w 2021 r. ……………</w:t>
      </w:r>
    </w:p>
    <w:p w14:paraId="631D47EA" w14:textId="77777777" w:rsidR="006C6B6E" w:rsidRPr="00FD70F0" w:rsidRDefault="006C6B6E" w:rsidP="006C6B6E">
      <w:pPr>
        <w:pStyle w:val="Tekstpodstawowy"/>
        <w:numPr>
          <w:ilvl w:val="1"/>
          <w:numId w:val="2"/>
        </w:numPr>
        <w:spacing w:before="120" w:line="276" w:lineRule="auto"/>
        <w:ind w:left="568" w:hanging="284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Poziom kosztu zarządzania przewidziany dla funduszy zdefiniowanej daty PPK 2060 w 2021 r. ……………</w:t>
      </w:r>
    </w:p>
    <w:p w14:paraId="755CD41D" w14:textId="77777777" w:rsidR="006C6B6E" w:rsidRDefault="006C6B6E" w:rsidP="006C6B6E">
      <w:pPr>
        <w:pStyle w:val="Tekstpodstawowy"/>
        <w:spacing w:before="9" w:line="276" w:lineRule="auto"/>
        <w:rPr>
          <w:rFonts w:ascii="Arial" w:hAnsi="Arial" w:cs="Arial"/>
          <w:b/>
          <w:bCs/>
          <w:sz w:val="18"/>
          <w:szCs w:val="18"/>
        </w:rPr>
      </w:pPr>
    </w:p>
    <w:p w14:paraId="05426343" w14:textId="77777777" w:rsidR="006C6B6E" w:rsidRPr="00FD70F0" w:rsidRDefault="006C6B6E" w:rsidP="006C6B6E">
      <w:pPr>
        <w:pStyle w:val="Tekstpodstawowy"/>
        <w:spacing w:before="9" w:line="276" w:lineRule="auto"/>
        <w:rPr>
          <w:rFonts w:ascii="Arial" w:hAnsi="Arial" w:cs="Arial"/>
          <w:b/>
          <w:bCs/>
          <w:sz w:val="18"/>
          <w:szCs w:val="18"/>
        </w:rPr>
      </w:pPr>
      <w:r w:rsidRPr="00FD70F0">
        <w:rPr>
          <w:rFonts w:ascii="Arial" w:hAnsi="Arial" w:cs="Arial"/>
          <w:b/>
          <w:bCs/>
          <w:sz w:val="18"/>
          <w:szCs w:val="18"/>
        </w:rPr>
        <w:lastRenderedPageBreak/>
        <w:t>Kryterium – Pozostałe kryteria oceny ofert</w:t>
      </w:r>
    </w:p>
    <w:p w14:paraId="5EE6A53B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515DA27F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277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Standardy komunikacji z pracownikami</w:t>
      </w:r>
    </w:p>
    <w:p w14:paraId="102FC8B7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33E182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1.1) Wykonawca otrzyma </w:t>
      </w: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DE2774">
        <w:rPr>
          <w:rFonts w:ascii="Arial" w:eastAsia="Times New Roman" w:hAnsi="Arial" w:cs="Arial"/>
          <w:sz w:val="18"/>
          <w:szCs w:val="18"/>
          <w:lang w:eastAsia="pl-PL"/>
        </w:rPr>
        <w:t xml:space="preserve"> punktów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zadeklarowania dostępności infolinii w godzinach 8-16 w dni robocze</w:t>
      </w:r>
    </w:p>
    <w:p w14:paraId="255F0794" w14:textId="77777777" w:rsidR="006C6B6E" w:rsidRDefault="006C6B6E" w:rsidP="006C6B6E">
      <w:pPr>
        <w:pStyle w:val="Tekstpodstawowy"/>
        <w:spacing w:before="9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49B279F4" w14:textId="77777777" w:rsidR="006C6B6E" w:rsidRPr="00DE2774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</w:p>
    <w:p w14:paraId="5EFD6087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1.2) Wykonawca otrzyma </w:t>
      </w:r>
      <w:r w:rsidRPr="00DE2774">
        <w:rPr>
          <w:rFonts w:ascii="Arial" w:eastAsia="Times New Roman" w:hAnsi="Arial" w:cs="Arial"/>
          <w:sz w:val="18"/>
          <w:szCs w:val="18"/>
          <w:lang w:eastAsia="pl-PL"/>
        </w:rPr>
        <w:t xml:space="preserve">dodatkowe </w:t>
      </w: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DE27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gramStart"/>
      <w:r w:rsidRPr="00DE2774">
        <w:rPr>
          <w:rFonts w:ascii="Arial" w:eastAsia="Times New Roman" w:hAnsi="Arial" w:cs="Arial"/>
          <w:sz w:val="18"/>
          <w:szCs w:val="18"/>
          <w:lang w:eastAsia="pl-PL"/>
        </w:rPr>
        <w:t>punktów</w:t>
      </w:r>
      <w:proofErr w:type="gramEnd"/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jeśli infolinia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wskazana w pkt. 1.1) 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>będzie funkcjonować co najmniej 12h na dobę w dni robocze uwzględniając co najmniej godziny 8-16</w:t>
      </w:r>
    </w:p>
    <w:p w14:paraId="396D018C" w14:textId="77777777" w:rsidR="006C6B6E" w:rsidRPr="00B70D32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E11DEB" w14:textId="77777777" w:rsidR="006C6B6E" w:rsidRPr="00B70D32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484593D7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458648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1.3) Wykonawca otrzyma </w:t>
      </w: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DE2774">
        <w:rPr>
          <w:rFonts w:ascii="Arial" w:eastAsia="Times New Roman" w:hAnsi="Arial" w:cs="Arial"/>
          <w:sz w:val="18"/>
          <w:szCs w:val="18"/>
          <w:lang w:eastAsia="pl-PL"/>
        </w:rPr>
        <w:t xml:space="preserve"> punktów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desygnowania do opieki pracowników </w:t>
      </w:r>
      <w:r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dedykowan</w:t>
      </w:r>
      <w:r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opiekun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stanowiąc</w:t>
      </w:r>
      <w:r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alternatywny punkt kontaktowy dla zainteresowanych pracowników.</w:t>
      </w:r>
      <w:r w:rsidRPr="00CD23C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>Zakres obsługi opiekunów będzie zawierać wsparcie prawne (odpowiedzi na wątpliwości praktyczne) oraz techniczne (problemy z systemem Wykonawcy) z czasem reakcji maksymalnie 2h robocze od momentu zgłoszenia w ustalonej formie.</w:t>
      </w:r>
    </w:p>
    <w:p w14:paraId="763D5690" w14:textId="77777777" w:rsidR="006C6B6E" w:rsidRPr="00B70D32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2ECD6C" w14:textId="77777777" w:rsidR="006C6B6E" w:rsidRDefault="006C6B6E" w:rsidP="006C6B6E">
      <w:pPr>
        <w:pStyle w:val="Tekstpodstawowy"/>
        <w:spacing w:before="9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608B6C7E" w14:textId="77777777" w:rsidR="006C6B6E" w:rsidRPr="00CD23C5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</w:p>
    <w:p w14:paraId="5FCE09D2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2240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 Wartość zarządzanych aktywów </w:t>
      </w:r>
      <w:r w:rsidRPr="002240B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 ramach funduszy PPK</w:t>
      </w:r>
      <w:r w:rsidRPr="002240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stan na dzień 30 października 2020 r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</w:p>
    <w:p w14:paraId="7E5B9447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1A546394" w14:textId="77777777" w:rsidR="006C6B6E" w:rsidRPr="00B70D32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………..…………………..</w:t>
      </w:r>
    </w:p>
    <w:p w14:paraId="327CDAF1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7AE80F89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3A8FF9E" w14:textId="77777777" w:rsidR="006C6B6E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2240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Standardy obsługi Zamawiających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14:paraId="75632C2F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Wykonawca otrzyma punkty za zobowiązanie do zwiększenia swoich zobowiązań w ramach spotkań z pracownikami Zamawiających</w:t>
      </w:r>
    </w:p>
    <w:p w14:paraId="78A2F477" w14:textId="77777777" w:rsidR="006C6B6E" w:rsidRPr="00B70D32" w:rsidRDefault="006C6B6E" w:rsidP="006C6B6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8980EE" w14:textId="77777777" w:rsidR="006C6B6E" w:rsidRPr="00CD23C5" w:rsidRDefault="006C6B6E" w:rsidP="006C6B6E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.1) Spotkania wdrożeniowe – za zaoferowanie co najmniej </w:t>
      </w:r>
      <w:r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godzin spotkań z pracownikami </w:t>
      </w: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godzin spotkań dodatkowych w stosunku do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wymogów wskazanych w opisie przedmiotu zamówienia – pkt </w:t>
      </w:r>
      <w:r w:rsidRPr="002534D3">
        <w:rPr>
          <w:rFonts w:ascii="Arial" w:eastAsia="Times New Roman" w:hAnsi="Arial" w:cs="Arial"/>
          <w:sz w:val="18"/>
          <w:szCs w:val="18"/>
          <w:lang w:eastAsia="pl-PL"/>
        </w:rPr>
        <w:t>V.2.3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)) Wykonawca otrzyma </w:t>
      </w:r>
      <w:r w:rsidRPr="00CD23C5">
        <w:rPr>
          <w:rFonts w:ascii="Arial" w:eastAsia="Times New Roman" w:hAnsi="Arial" w:cs="Arial"/>
          <w:sz w:val="18"/>
          <w:szCs w:val="18"/>
          <w:lang w:eastAsia="pl-PL"/>
        </w:rPr>
        <w:t>9 punktów.</w:t>
      </w:r>
    </w:p>
    <w:p w14:paraId="1C23DC24" w14:textId="77777777" w:rsidR="006C6B6E" w:rsidRPr="00CD23C5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C114F7" w14:textId="77777777" w:rsidR="006C6B6E" w:rsidRPr="00CD23C5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CD23C5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584E10EF" w14:textId="77777777" w:rsidR="006C6B6E" w:rsidRPr="00CD23C5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EC8C6C" w14:textId="77777777" w:rsidR="006C6B6E" w:rsidRPr="00B70D32" w:rsidRDefault="006C6B6E" w:rsidP="006C6B6E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23C5">
        <w:rPr>
          <w:rFonts w:ascii="Arial" w:eastAsia="Times New Roman" w:hAnsi="Arial" w:cs="Arial"/>
          <w:sz w:val="18"/>
          <w:szCs w:val="18"/>
          <w:lang w:eastAsia="pl-PL"/>
        </w:rPr>
        <w:t>3.2) Spotkania posprzedażowe – za zaoferowanie przeprowadzenia przez Wykonawcę, dodatkowo do webinariów (opisanych w punkcie V.2.4)) każdorazowo dodatkowego spotkania w siedzibie Zamawiającego Wykonawca otrzyma 9 punktów.</w:t>
      </w:r>
    </w:p>
    <w:p w14:paraId="1ED3DEC8" w14:textId="77777777" w:rsidR="006C6B6E" w:rsidRPr="00B70D32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166670" w14:textId="77777777" w:rsidR="006C6B6E" w:rsidRPr="00B70D32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1364B0FB" w14:textId="77777777" w:rsidR="006C6B6E" w:rsidRPr="00B70D32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E63BF1" w14:textId="77777777" w:rsidR="006C6B6E" w:rsidRPr="00B70D32" w:rsidRDefault="006C6B6E" w:rsidP="006C6B6E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.3) Spotkania techniczne – za zaoferowanie co najmniej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godzin spotkań ze służbami obsługującymi PPK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u </w:t>
      </w:r>
      <w:r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 godziny dodatkowych spotkań w stosunku do </w:t>
      </w:r>
      <w:r>
        <w:rPr>
          <w:rFonts w:ascii="Arial" w:eastAsia="Times New Roman" w:hAnsi="Arial" w:cs="Arial"/>
          <w:sz w:val="18"/>
          <w:szCs w:val="18"/>
          <w:lang w:eastAsia="pl-PL"/>
        </w:rPr>
        <w:t>wymogów opisanych w pkt V.2.5</w:t>
      </w:r>
      <w:r w:rsidRPr="00B70D32">
        <w:rPr>
          <w:rFonts w:ascii="Arial" w:eastAsia="Times New Roman" w:hAnsi="Arial" w:cs="Arial"/>
          <w:sz w:val="18"/>
          <w:szCs w:val="18"/>
          <w:lang w:eastAsia="pl-PL"/>
        </w:rPr>
        <w:t xml:space="preserve">) Wykonawca otrzyma </w:t>
      </w:r>
      <w:r w:rsidRPr="00CD23C5">
        <w:rPr>
          <w:rFonts w:ascii="Arial" w:eastAsia="Times New Roman" w:hAnsi="Arial" w:cs="Arial"/>
          <w:sz w:val="18"/>
          <w:szCs w:val="18"/>
          <w:lang w:eastAsia="pl-PL"/>
        </w:rPr>
        <w:t>2 punkty.</w:t>
      </w:r>
    </w:p>
    <w:p w14:paraId="53964D37" w14:textId="77777777" w:rsidR="006C6B6E" w:rsidRPr="00B70D32" w:rsidRDefault="006C6B6E" w:rsidP="006C6B6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1D0774" w14:textId="77777777" w:rsidR="006C6B6E" w:rsidRPr="00B70D32" w:rsidRDefault="006C6B6E" w:rsidP="006C6B6E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B70D32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1CB3CA21" w14:textId="77777777" w:rsidR="006C6B6E" w:rsidRPr="00B70D32" w:rsidRDefault="006C6B6E" w:rsidP="006C6B6E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85E176D" w14:textId="77777777" w:rsidR="006C6B6E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Przedmiotowe zamówienie zobowiązuję/</w:t>
      </w:r>
      <w:proofErr w:type="spellStart"/>
      <w:r w:rsidRPr="00B70D32">
        <w:rPr>
          <w:rFonts w:ascii="Arial" w:hAnsi="Arial" w:cs="Arial"/>
          <w:sz w:val="18"/>
          <w:szCs w:val="18"/>
        </w:rPr>
        <w:t>emy</w:t>
      </w:r>
      <w:proofErr w:type="spellEnd"/>
      <w:r w:rsidRPr="00B70D32">
        <w:rPr>
          <w:rFonts w:ascii="Arial" w:hAnsi="Arial" w:cs="Arial"/>
          <w:sz w:val="18"/>
          <w:szCs w:val="18"/>
        </w:rPr>
        <w:t xml:space="preserve"> się wykonać zgodnie z wymaganiami określonymi</w:t>
      </w:r>
      <w:r w:rsidRPr="00B70D32"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44"/>
          <w:sz w:val="18"/>
          <w:szCs w:val="18"/>
        </w:rPr>
        <w:br/>
      </w:r>
      <w:r w:rsidRPr="00B70D32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niniejszym zapytaniu ofertowym, nr </w:t>
      </w:r>
      <w:r w:rsidRPr="00B70D32">
        <w:rPr>
          <w:rFonts w:ascii="Arial" w:hAnsi="Arial" w:cs="Arial"/>
          <w:sz w:val="18"/>
          <w:szCs w:val="18"/>
        </w:rPr>
        <w:t xml:space="preserve">  sygnatury </w:t>
      </w:r>
      <w:r w:rsidRPr="00AE66EE">
        <w:rPr>
          <w:rFonts w:ascii="Arial" w:hAnsi="Arial" w:cs="Arial"/>
          <w:sz w:val="18"/>
          <w:szCs w:val="18"/>
        </w:rPr>
        <w:t>MCPS/ZP/PG/351-2-1/2021</w:t>
      </w:r>
    </w:p>
    <w:p w14:paraId="0CB5765C" w14:textId="77777777" w:rsidR="006C6B6E" w:rsidRPr="00B70D32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Jesteśmy związani ofertą do dnia 10 kwietnia 2021 roku. </w:t>
      </w:r>
    </w:p>
    <w:p w14:paraId="288A5F05" w14:textId="77777777" w:rsidR="006C6B6E" w:rsidRPr="00B70D32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Oświadczam/y,</w:t>
      </w:r>
      <w:r w:rsidRPr="00B70D32">
        <w:rPr>
          <w:rFonts w:ascii="Arial" w:hAnsi="Arial" w:cs="Arial"/>
          <w:spacing w:val="9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że</w:t>
      </w:r>
      <w:r w:rsidRPr="00B70D32">
        <w:rPr>
          <w:rFonts w:ascii="Arial" w:hAnsi="Arial" w:cs="Arial"/>
          <w:spacing w:val="8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zapoznałem/liśmy</w:t>
      </w:r>
      <w:r w:rsidRPr="00B70D32">
        <w:rPr>
          <w:rFonts w:ascii="Arial" w:hAnsi="Arial" w:cs="Arial"/>
          <w:spacing w:val="8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się</w:t>
      </w:r>
      <w:r w:rsidRPr="00B70D32">
        <w:rPr>
          <w:rFonts w:ascii="Arial" w:hAnsi="Arial" w:cs="Arial"/>
          <w:spacing w:val="7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z warunk</w:t>
      </w:r>
      <w:r>
        <w:rPr>
          <w:rFonts w:ascii="Arial" w:hAnsi="Arial" w:cs="Arial"/>
          <w:sz w:val="18"/>
          <w:szCs w:val="18"/>
        </w:rPr>
        <w:t>ami</w:t>
      </w:r>
      <w:r w:rsidRPr="00B70D32">
        <w:rPr>
          <w:rFonts w:ascii="Arial" w:hAnsi="Arial" w:cs="Arial"/>
          <w:sz w:val="18"/>
          <w:szCs w:val="18"/>
        </w:rPr>
        <w:t xml:space="preserve"> zamówienia nr sygnatury </w:t>
      </w:r>
      <w:r>
        <w:rPr>
          <w:rFonts w:ascii="Arial" w:hAnsi="Arial" w:cs="Arial"/>
          <w:sz w:val="18"/>
          <w:szCs w:val="18"/>
        </w:rPr>
        <w:br/>
      </w:r>
      <w:r w:rsidRPr="00AE66EE">
        <w:rPr>
          <w:rFonts w:ascii="Arial" w:hAnsi="Arial" w:cs="Arial"/>
          <w:sz w:val="18"/>
          <w:szCs w:val="18"/>
        </w:rPr>
        <w:t>MCPS/ZP/PG/351-2-1/2021</w:t>
      </w:r>
      <w:r w:rsidRPr="00B70D32">
        <w:rPr>
          <w:rFonts w:ascii="Arial" w:hAnsi="Arial" w:cs="Arial"/>
          <w:sz w:val="18"/>
          <w:szCs w:val="18"/>
        </w:rPr>
        <w:t>, udostępnionym przez Zamawiającego i nie wnoszę/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B70D32">
        <w:rPr>
          <w:rFonts w:ascii="Arial" w:hAnsi="Arial" w:cs="Arial"/>
          <w:sz w:val="18"/>
          <w:szCs w:val="18"/>
        </w:rPr>
        <w:t>my</w:t>
      </w:r>
      <w:proofErr w:type="spellEnd"/>
      <w:r w:rsidRPr="00B70D32">
        <w:rPr>
          <w:rFonts w:ascii="Arial" w:hAnsi="Arial" w:cs="Arial"/>
          <w:sz w:val="18"/>
          <w:szCs w:val="18"/>
        </w:rPr>
        <w:t xml:space="preserve"> do ni</w:t>
      </w:r>
      <w:r>
        <w:rPr>
          <w:rFonts w:ascii="Arial" w:hAnsi="Arial" w:cs="Arial"/>
          <w:sz w:val="18"/>
          <w:szCs w:val="18"/>
        </w:rPr>
        <w:t>ch</w:t>
      </w:r>
      <w:r w:rsidRPr="00B70D32">
        <w:rPr>
          <w:rFonts w:ascii="Arial" w:hAnsi="Arial" w:cs="Arial"/>
          <w:sz w:val="18"/>
          <w:szCs w:val="18"/>
        </w:rPr>
        <w:t xml:space="preserve"> żadnych zastrzeżeń.</w:t>
      </w:r>
    </w:p>
    <w:p w14:paraId="5F6C141D" w14:textId="77777777" w:rsidR="006C6B6E" w:rsidRPr="00B70D32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Oświadczam, że spełniam/nie spełniam wszystkie warunki udziału w postępowaniu opisane </w:t>
      </w:r>
      <w:r>
        <w:rPr>
          <w:rFonts w:ascii="Arial" w:hAnsi="Arial" w:cs="Arial"/>
          <w:sz w:val="18"/>
          <w:szCs w:val="18"/>
        </w:rPr>
        <w:br/>
      </w:r>
      <w:r w:rsidRPr="00B70D32">
        <w:rPr>
          <w:rFonts w:ascii="Arial" w:hAnsi="Arial" w:cs="Arial"/>
          <w:sz w:val="18"/>
          <w:szCs w:val="18"/>
        </w:rPr>
        <w:t>w Warunkach konkursu.</w:t>
      </w:r>
    </w:p>
    <w:p w14:paraId="504C7972" w14:textId="77777777" w:rsidR="006C6B6E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W razie wybrania mojej/naszej oferty zobowiązuję/zobowiązujemy się do podpisania umowy</w:t>
      </w:r>
      <w:r w:rsidRPr="00B70D32">
        <w:rPr>
          <w:rFonts w:ascii="Arial" w:hAnsi="Arial" w:cs="Arial"/>
          <w:spacing w:val="-25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 xml:space="preserve">w miejscu </w:t>
      </w:r>
      <w:r>
        <w:rPr>
          <w:rFonts w:ascii="Arial" w:hAnsi="Arial" w:cs="Arial"/>
          <w:sz w:val="18"/>
          <w:szCs w:val="18"/>
        </w:rPr>
        <w:br/>
      </w:r>
      <w:r w:rsidRPr="00B70D32">
        <w:rPr>
          <w:rFonts w:ascii="Arial" w:hAnsi="Arial" w:cs="Arial"/>
          <w:sz w:val="18"/>
          <w:szCs w:val="18"/>
        </w:rPr>
        <w:t>i terminie określonym przez Zamawiającego (jeśli wymagane jest zawarcie umowy).</w:t>
      </w:r>
    </w:p>
    <w:p w14:paraId="20DBED3F" w14:textId="77777777" w:rsidR="006C6B6E" w:rsidRPr="002240B8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2240B8">
        <w:rPr>
          <w:rFonts w:ascii="Arial" w:hAnsi="Arial" w:cs="Arial"/>
          <w:sz w:val="18"/>
          <w:szCs w:val="18"/>
        </w:rPr>
        <w:lastRenderedPageBreak/>
        <w:t xml:space="preserve">Załącznikami do niniejszego formularza stanowiącymi integralną część oferty są: </w:t>
      </w:r>
      <w:r w:rsidRPr="002240B8">
        <w:rPr>
          <w:rFonts w:ascii="Arial" w:hAnsi="Arial" w:cs="Arial"/>
          <w:spacing w:val="6"/>
          <w:sz w:val="18"/>
          <w:szCs w:val="18"/>
        </w:rPr>
        <w:t xml:space="preserve"> </w:t>
      </w:r>
    </w:p>
    <w:p w14:paraId="302953C4" w14:textId="77777777" w:rsidR="006C6B6E" w:rsidRPr="00C232AC" w:rsidRDefault="006C6B6E" w:rsidP="006C6B6E">
      <w:pPr>
        <w:pStyle w:val="Akapitzlist"/>
        <w:widowControl w:val="0"/>
        <w:tabs>
          <w:tab w:val="left" w:pos="763"/>
        </w:tabs>
        <w:autoSpaceDE w:val="0"/>
        <w:autoSpaceDN w:val="0"/>
        <w:spacing w:before="1" w:after="0" w:line="276" w:lineRule="auto"/>
        <w:ind w:left="10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 xml:space="preserve"> </w:t>
      </w:r>
      <w:r w:rsidRPr="00C232AC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3C7F63CA" w14:textId="77777777" w:rsidR="006C6B6E" w:rsidRPr="00B70D32" w:rsidRDefault="006C6B6E" w:rsidP="006C6B6E">
      <w:pPr>
        <w:pStyle w:val="Tekstpodstawowy"/>
        <w:spacing w:line="276" w:lineRule="auto"/>
        <w:ind w:left="1045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pacing w:val="6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7E241133" w14:textId="77777777" w:rsidR="006C6B6E" w:rsidRPr="00B70D32" w:rsidRDefault="006C6B6E" w:rsidP="006C6B6E">
      <w:pPr>
        <w:pStyle w:val="Tekstpodstawowy"/>
        <w:spacing w:before="1" w:line="276" w:lineRule="auto"/>
        <w:ind w:left="1045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48B4C30B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9AB5E07" w14:textId="77777777" w:rsidR="006C6B6E" w:rsidRPr="00B70D32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 w:rsidRPr="00B70D32">
        <w:rPr>
          <w:rFonts w:ascii="Arial" w:hAnsi="Arial" w:cs="Arial"/>
          <w:sz w:val="18"/>
          <w:szCs w:val="18"/>
          <w:vertAlign w:val="superscript"/>
        </w:rPr>
        <w:t>1</w:t>
      </w:r>
      <w:r w:rsidRPr="00B70D32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B70D32">
        <w:rPr>
          <w:rFonts w:ascii="Arial" w:hAnsi="Arial" w:cs="Arial"/>
          <w:sz w:val="18"/>
          <w:szCs w:val="18"/>
          <w:vertAlign w:val="superscript"/>
        </w:rPr>
        <w:t>2</w:t>
      </w:r>
      <w:r w:rsidRPr="00B70D32">
        <w:rPr>
          <w:rFonts w:ascii="Arial" w:hAnsi="Arial" w:cs="Arial"/>
          <w:sz w:val="18"/>
          <w:szCs w:val="18"/>
        </w:rPr>
        <w:t>.</w:t>
      </w:r>
    </w:p>
    <w:p w14:paraId="1E431500" w14:textId="77777777" w:rsidR="006C6B6E" w:rsidRPr="00B70D32" w:rsidRDefault="006C6B6E" w:rsidP="006C6B6E">
      <w:pPr>
        <w:pStyle w:val="Akapitzlist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896E67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495D313F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73710D6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68D9824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11271F8" w14:textId="77777777" w:rsidR="006C6B6E" w:rsidRPr="00B70D32" w:rsidRDefault="006C6B6E" w:rsidP="006C6B6E">
      <w:pPr>
        <w:pStyle w:val="Tekstpodstawowy"/>
        <w:tabs>
          <w:tab w:val="left" w:pos="3864"/>
          <w:tab w:val="left" w:pos="5435"/>
        </w:tabs>
        <w:spacing w:line="276" w:lineRule="auto"/>
        <w:ind w:left="478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sz w:val="18"/>
          <w:szCs w:val="18"/>
        </w:rPr>
        <w:t>...............................,</w:t>
      </w:r>
      <w:r w:rsidRPr="00B70D32">
        <w:rPr>
          <w:rFonts w:ascii="Arial" w:hAnsi="Arial" w:cs="Arial"/>
          <w:spacing w:val="-6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dn.</w:t>
      </w:r>
      <w:r w:rsidRPr="00B70D32">
        <w:rPr>
          <w:rFonts w:ascii="Arial" w:hAnsi="Arial" w:cs="Arial"/>
          <w:spacing w:val="-6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..............</w:t>
      </w:r>
      <w:r w:rsidRPr="00B70D32">
        <w:rPr>
          <w:rFonts w:ascii="Arial" w:hAnsi="Arial" w:cs="Arial"/>
          <w:sz w:val="18"/>
          <w:szCs w:val="18"/>
        </w:rPr>
        <w:tab/>
        <w:t>r.</w:t>
      </w:r>
      <w:r w:rsidRPr="00B70D32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</w:p>
    <w:p w14:paraId="6BAB2F93" w14:textId="77777777" w:rsidR="006C6B6E" w:rsidRPr="00B70D32" w:rsidRDefault="006C6B6E" w:rsidP="006C6B6E">
      <w:pPr>
        <w:tabs>
          <w:tab w:val="left" w:pos="2602"/>
          <w:tab w:val="left" w:pos="6143"/>
        </w:tabs>
        <w:spacing w:after="0" w:line="276" w:lineRule="auto"/>
        <w:ind w:left="4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70D32">
        <w:rPr>
          <w:rFonts w:ascii="Arial" w:hAnsi="Arial" w:cs="Arial"/>
          <w:sz w:val="18"/>
          <w:szCs w:val="18"/>
        </w:rPr>
        <w:t>(</w:t>
      </w:r>
      <w:proofErr w:type="gramStart"/>
      <w:r w:rsidRPr="00B70D32">
        <w:rPr>
          <w:rFonts w:ascii="Arial" w:hAnsi="Arial" w:cs="Arial"/>
          <w:sz w:val="18"/>
          <w:szCs w:val="18"/>
        </w:rPr>
        <w:t>miejscowość)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 </w:t>
      </w:r>
      <w:r w:rsidRPr="00B70D32">
        <w:rPr>
          <w:rFonts w:ascii="Arial" w:hAnsi="Arial" w:cs="Arial"/>
          <w:sz w:val="18"/>
          <w:szCs w:val="18"/>
        </w:rPr>
        <w:t>(data)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B70D32">
        <w:rPr>
          <w:rFonts w:ascii="Arial" w:hAnsi="Arial" w:cs="Arial"/>
          <w:sz w:val="18"/>
          <w:szCs w:val="18"/>
        </w:rPr>
        <w:t>(podpis/y osoby/osób</w:t>
      </w:r>
      <w:r w:rsidRPr="00B70D32">
        <w:rPr>
          <w:rFonts w:ascii="Arial" w:hAnsi="Arial" w:cs="Arial"/>
          <w:spacing w:val="-3"/>
          <w:sz w:val="18"/>
          <w:szCs w:val="18"/>
        </w:rPr>
        <w:t xml:space="preserve"> </w:t>
      </w:r>
      <w:r w:rsidRPr="00B70D32">
        <w:rPr>
          <w:rFonts w:ascii="Arial" w:hAnsi="Arial" w:cs="Arial"/>
          <w:sz w:val="18"/>
          <w:szCs w:val="18"/>
        </w:rPr>
        <w:t>uprawnionej/</w:t>
      </w:r>
      <w:proofErr w:type="spellStart"/>
      <w:r w:rsidRPr="00B70D32">
        <w:rPr>
          <w:rFonts w:ascii="Arial" w:hAnsi="Arial" w:cs="Arial"/>
          <w:sz w:val="18"/>
          <w:szCs w:val="18"/>
        </w:rPr>
        <w:t>ych</w:t>
      </w:r>
      <w:proofErr w:type="spellEnd"/>
      <w:r w:rsidRPr="00B70D32">
        <w:rPr>
          <w:rFonts w:ascii="Arial" w:hAnsi="Arial" w:cs="Arial"/>
          <w:sz w:val="18"/>
          <w:szCs w:val="18"/>
        </w:rPr>
        <w:t>)</w:t>
      </w:r>
    </w:p>
    <w:p w14:paraId="214D1D9B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67578E2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3AB4B13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D6BCAA1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B495B35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83CB621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C23DA77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680F633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C71DCD2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731130C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0B47407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5D3DAA8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4B7815A8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8E39CF8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F09AA77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0DD5EF0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78FF081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80A8478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688AFE1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4D04519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4F79B4F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A0E0DA1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82D8A7E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626D5AB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ADFEF6A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BF09DBB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8E0023F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4C319B5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BBE0107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33A664C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2735C16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EA06FD0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BEE64C4" w14:textId="77777777" w:rsidR="006C6B6E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39C83C0" w14:textId="77777777" w:rsidR="006C6B6E" w:rsidRPr="00B70D32" w:rsidRDefault="006C6B6E" w:rsidP="006C6B6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70D32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C7B6B" wp14:editId="556763B4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1828800" cy="8890"/>
                <wp:effectExtent l="0" t="4445" r="381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0759" id="Prostokąt 1" o:spid="_x0000_s1026" style="position:absolute;margin-left:70.95pt;margin-top:11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" fillcolor="black" stroked="f">
                <w10:wrap type="topAndBottom" anchorx="page"/>
              </v:rect>
            </w:pict>
          </mc:Fallback>
        </mc:AlternateContent>
      </w:r>
    </w:p>
    <w:p w14:paraId="567740B4" w14:textId="77777777" w:rsidR="006C6B6E" w:rsidRPr="00487719" w:rsidRDefault="006C6B6E" w:rsidP="006C6B6E">
      <w:pPr>
        <w:spacing w:before="70" w:line="276" w:lineRule="auto"/>
        <w:ind w:left="478" w:right="977"/>
        <w:jc w:val="both"/>
        <w:rPr>
          <w:rFonts w:ascii="Arial" w:hAnsi="Arial" w:cs="Arial"/>
          <w:sz w:val="14"/>
          <w:szCs w:val="14"/>
        </w:rPr>
      </w:pPr>
      <w:r w:rsidRPr="00487719">
        <w:rPr>
          <w:rFonts w:ascii="Arial" w:hAnsi="Arial" w:cs="Arial"/>
          <w:sz w:val="14"/>
          <w:szCs w:val="14"/>
          <w:vertAlign w:val="superscript"/>
        </w:rPr>
        <w:t>1</w:t>
      </w:r>
      <w:r w:rsidRPr="00487719">
        <w:rPr>
          <w:rFonts w:ascii="Arial" w:hAnsi="Arial" w:cs="Arial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FA1F38" w14:textId="77777777" w:rsidR="006C6B6E" w:rsidRPr="00B70D32" w:rsidRDefault="006C6B6E" w:rsidP="006C6B6E">
      <w:pPr>
        <w:spacing w:line="276" w:lineRule="auto"/>
        <w:ind w:left="478" w:right="976"/>
        <w:jc w:val="both"/>
        <w:rPr>
          <w:rFonts w:ascii="Arial" w:hAnsi="Arial" w:cs="Arial"/>
          <w:sz w:val="18"/>
          <w:szCs w:val="18"/>
        </w:rPr>
      </w:pPr>
      <w:r w:rsidRPr="00487719">
        <w:rPr>
          <w:rFonts w:ascii="Arial" w:hAnsi="Arial" w:cs="Arial"/>
          <w:sz w:val="14"/>
          <w:szCs w:val="14"/>
          <w:vertAlign w:val="superscript"/>
        </w:rPr>
        <w:t>2</w:t>
      </w:r>
      <w:r w:rsidRPr="00487719">
        <w:rPr>
          <w:rFonts w:ascii="Arial" w:hAnsi="Arial" w:cs="Arial"/>
          <w:sz w:val="14"/>
          <w:szCs w:val="14"/>
        </w:rPr>
        <w:t xml:space="preserve">w </w:t>
      </w:r>
      <w:proofErr w:type="gramStart"/>
      <w:r w:rsidRPr="00487719">
        <w:rPr>
          <w:rFonts w:ascii="Arial" w:hAnsi="Arial" w:cs="Arial"/>
          <w:sz w:val="14"/>
          <w:szCs w:val="14"/>
        </w:rPr>
        <w:t>przypadku</w:t>
      </w:r>
      <w:proofErr w:type="gramEnd"/>
      <w:r w:rsidRPr="00487719">
        <w:rPr>
          <w:rFonts w:ascii="Arial" w:hAnsi="Arial" w:cs="Arial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1B2970CD" w14:textId="77777777" w:rsidR="00A91945" w:rsidRDefault="00A91945"/>
    <w:sectPr w:rsidR="00A91945" w:rsidSect="00625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73D6" w14:textId="77777777" w:rsidR="00487719" w:rsidRDefault="006C6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63EB" w14:textId="77777777" w:rsidR="00BC29A6" w:rsidRPr="00412B1C" w:rsidRDefault="006C6B6E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61A7" w14:textId="77777777" w:rsidR="00487719" w:rsidRDefault="006C6B6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D431" w14:textId="77777777" w:rsidR="00487719" w:rsidRDefault="006C6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E7BC" w14:textId="77777777" w:rsidR="00BC29A6" w:rsidRDefault="006C6B6E" w:rsidP="00797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DECB" w14:textId="77777777" w:rsidR="00487719" w:rsidRDefault="006C6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6530"/>
    <w:multiLevelType w:val="hybridMultilevel"/>
    <w:tmpl w:val="5D1C7C16"/>
    <w:lvl w:ilvl="0" w:tplc="E4344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15BA"/>
    <w:multiLevelType w:val="hybridMultilevel"/>
    <w:tmpl w:val="4218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159C"/>
    <w:multiLevelType w:val="hybridMultilevel"/>
    <w:tmpl w:val="7F6818BC"/>
    <w:lvl w:ilvl="0" w:tplc="E4344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6E"/>
    <w:rsid w:val="004C76FB"/>
    <w:rsid w:val="00563644"/>
    <w:rsid w:val="006C6B6E"/>
    <w:rsid w:val="00A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5FE88"/>
  <w15:chartTrackingRefBased/>
  <w15:docId w15:val="{39CE8811-330B-9445-84A7-0187F97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6E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6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B6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B6E"/>
    <w:rPr>
      <w:sz w:val="22"/>
      <w:szCs w:val="22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6C6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B6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C6B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B6E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6C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6B6E"/>
    <w:rPr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locked/>
    <w:rsid w:val="006C6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11" Type="http://schemas.openxmlformats.org/officeDocument/2006/relationships/header" Target="header3.xml"/><Relationship Id="rId5" Type="http://schemas.openxmlformats.org/officeDocument/2006/relationships/hyperlink" Target="https://ekrs.ms.gov.pl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1</cp:revision>
  <dcterms:created xsi:type="dcterms:W3CDTF">2021-01-12T11:00:00Z</dcterms:created>
  <dcterms:modified xsi:type="dcterms:W3CDTF">2021-01-12T11:01:00Z</dcterms:modified>
</cp:coreProperties>
</file>