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AE8D0" w14:textId="46003901" w:rsidR="005D0CFE" w:rsidRDefault="005D0CFE" w:rsidP="005D0CFE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2A126CF3" w14:textId="5174EAAB" w:rsidR="005D0CFE" w:rsidRDefault="008F3C51" w:rsidP="005D0CFE">
      <w:pPr>
        <w:jc w:val="right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Załącznik nr 4.3</w:t>
      </w:r>
      <w:r w:rsidR="005D0CFE" w:rsidRPr="005D0CFE">
        <w:rPr>
          <w:rFonts w:asciiTheme="majorHAnsi" w:hAnsiTheme="majorHAnsi" w:cstheme="majorHAnsi"/>
          <w:bCs/>
          <w:sz w:val="24"/>
          <w:szCs w:val="24"/>
        </w:rPr>
        <w:t>. do SWZ</w:t>
      </w:r>
    </w:p>
    <w:p w14:paraId="42551330" w14:textId="562344F5" w:rsidR="00C25EB6" w:rsidRDefault="005D0CFE" w:rsidP="005D0CFE">
      <w:p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ZP.2611.</w:t>
      </w:r>
      <w:r w:rsidR="00C744DC">
        <w:rPr>
          <w:rFonts w:asciiTheme="majorHAnsi" w:hAnsiTheme="majorHAnsi" w:cstheme="majorHAnsi"/>
          <w:bCs/>
          <w:sz w:val="24"/>
          <w:szCs w:val="24"/>
        </w:rPr>
        <w:t>2</w:t>
      </w:r>
      <w:r>
        <w:rPr>
          <w:rFonts w:asciiTheme="majorHAnsi" w:hAnsiTheme="majorHAnsi" w:cstheme="majorHAnsi"/>
          <w:bCs/>
          <w:sz w:val="24"/>
          <w:szCs w:val="24"/>
        </w:rPr>
        <w:t>.1.202</w:t>
      </w:r>
      <w:r w:rsidR="00C744DC">
        <w:rPr>
          <w:rFonts w:asciiTheme="majorHAnsi" w:hAnsiTheme="majorHAnsi" w:cstheme="majorHAnsi"/>
          <w:bCs/>
          <w:sz w:val="24"/>
          <w:szCs w:val="24"/>
        </w:rPr>
        <w:t>4</w:t>
      </w:r>
      <w:r>
        <w:rPr>
          <w:rFonts w:asciiTheme="majorHAnsi" w:hAnsiTheme="majorHAnsi" w:cstheme="majorHAnsi"/>
          <w:bCs/>
          <w:sz w:val="24"/>
          <w:szCs w:val="24"/>
        </w:rPr>
        <w:t>.mw</w:t>
      </w:r>
    </w:p>
    <w:p w14:paraId="5E06EAFB" w14:textId="77777777" w:rsidR="0052397F" w:rsidRPr="00B969FD" w:rsidRDefault="0052397F" w:rsidP="0052397F">
      <w:pPr>
        <w:pStyle w:val="Nagwek1"/>
        <w:spacing w:before="0"/>
        <w:rPr>
          <w:rFonts w:cstheme="majorHAnsi"/>
          <w:b/>
          <w:bCs/>
          <w:color w:val="auto"/>
          <w:sz w:val="24"/>
          <w:szCs w:val="24"/>
        </w:rPr>
      </w:pPr>
      <w:r w:rsidRPr="00B969FD">
        <w:rPr>
          <w:rFonts w:cstheme="majorHAnsi"/>
          <w:b/>
          <w:bCs/>
          <w:color w:val="auto"/>
          <w:sz w:val="24"/>
          <w:szCs w:val="24"/>
        </w:rPr>
        <w:t>DANE WYKONAWCY/ÓW:</w:t>
      </w:r>
    </w:p>
    <w:p w14:paraId="4A718426" w14:textId="77777777" w:rsidR="0052397F" w:rsidRPr="00B969FD" w:rsidRDefault="0052397F" w:rsidP="0052397F">
      <w:pPr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969FD">
        <w:rPr>
          <w:rFonts w:asciiTheme="majorHAnsi" w:hAnsiTheme="majorHAnsi" w:cstheme="majorHAnsi"/>
          <w:b/>
          <w:bCs/>
          <w:sz w:val="24"/>
          <w:szCs w:val="24"/>
        </w:rPr>
        <w:t>Nazwa albo imię i nazwisko Wykonawcy:</w:t>
      </w:r>
    </w:p>
    <w:p w14:paraId="7FE7899B" w14:textId="77777777" w:rsidR="0052397F" w:rsidRPr="00B969FD" w:rsidRDefault="0052397F" w:rsidP="0052397F">
      <w:pPr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969FD">
        <w:rPr>
          <w:rFonts w:asciiTheme="majorHAnsi" w:hAnsiTheme="majorHAnsi" w:cstheme="majorHAnsi"/>
          <w:b/>
          <w:bCs/>
          <w:sz w:val="24"/>
          <w:szCs w:val="24"/>
        </w:rPr>
        <w:t>...</w:t>
      </w:r>
    </w:p>
    <w:p w14:paraId="7096FD69" w14:textId="77777777" w:rsidR="0052397F" w:rsidRPr="00B969FD" w:rsidRDefault="0052397F" w:rsidP="0052397F">
      <w:pPr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969FD">
        <w:rPr>
          <w:rFonts w:asciiTheme="majorHAnsi" w:hAnsiTheme="majorHAnsi" w:cstheme="majorHAnsi"/>
          <w:b/>
          <w:bCs/>
          <w:sz w:val="24"/>
          <w:szCs w:val="24"/>
        </w:rPr>
        <w:t>Adres siedziby Wykonawcy:</w:t>
      </w:r>
    </w:p>
    <w:p w14:paraId="6B8499F5" w14:textId="77777777" w:rsidR="0052397F" w:rsidRPr="00B969FD" w:rsidRDefault="0052397F" w:rsidP="0052397F">
      <w:pPr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969FD">
        <w:rPr>
          <w:rFonts w:asciiTheme="majorHAnsi" w:hAnsiTheme="majorHAnsi" w:cstheme="majorHAnsi"/>
          <w:b/>
          <w:bCs/>
          <w:sz w:val="24"/>
          <w:szCs w:val="24"/>
        </w:rPr>
        <w:t>…</w:t>
      </w:r>
    </w:p>
    <w:p w14:paraId="59132CBC" w14:textId="77777777" w:rsidR="0052397F" w:rsidRPr="00B969FD" w:rsidRDefault="0052397F" w:rsidP="0052397F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B969FD">
        <w:rPr>
          <w:rFonts w:asciiTheme="majorHAnsi" w:hAnsiTheme="majorHAnsi" w:cstheme="majorHAnsi"/>
          <w:b/>
          <w:bCs/>
          <w:sz w:val="24"/>
          <w:szCs w:val="24"/>
        </w:rPr>
        <w:t xml:space="preserve">NIP: … </w:t>
      </w:r>
    </w:p>
    <w:p w14:paraId="27C5F8B4" w14:textId="2340FD22" w:rsidR="00C25EB6" w:rsidRDefault="0052397F" w:rsidP="00343E93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B969FD">
        <w:rPr>
          <w:rFonts w:asciiTheme="majorHAnsi" w:hAnsiTheme="majorHAnsi" w:cstheme="majorHAnsi"/>
          <w:b/>
          <w:bCs/>
          <w:sz w:val="24"/>
          <w:szCs w:val="24"/>
        </w:rPr>
        <w:t>REGON: ...</w:t>
      </w:r>
      <w:bookmarkStart w:id="0" w:name="_GoBack"/>
      <w:bookmarkEnd w:id="0"/>
    </w:p>
    <w:p w14:paraId="21D0FDB9" w14:textId="7AEB32FA" w:rsidR="006407DC" w:rsidRDefault="00194107" w:rsidP="005D0CFE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B76DF">
        <w:rPr>
          <w:rFonts w:asciiTheme="majorHAnsi" w:hAnsiTheme="majorHAnsi" w:cstheme="majorHAnsi"/>
          <w:b/>
          <w:bCs/>
          <w:sz w:val="24"/>
          <w:szCs w:val="24"/>
        </w:rPr>
        <w:t xml:space="preserve">FORMULARZ </w:t>
      </w:r>
      <w:r w:rsidR="00E82E1E" w:rsidRPr="002B76DF">
        <w:rPr>
          <w:rFonts w:asciiTheme="majorHAnsi" w:hAnsiTheme="majorHAnsi" w:cstheme="majorHAnsi"/>
          <w:b/>
          <w:bCs/>
          <w:sz w:val="24"/>
          <w:szCs w:val="24"/>
        </w:rPr>
        <w:t>CENOWY</w:t>
      </w:r>
      <w:r w:rsidR="00C25EB6">
        <w:rPr>
          <w:rFonts w:asciiTheme="majorHAnsi" w:hAnsiTheme="majorHAnsi" w:cstheme="majorHAnsi"/>
          <w:b/>
          <w:bCs/>
          <w:sz w:val="24"/>
          <w:szCs w:val="24"/>
        </w:rPr>
        <w:t xml:space="preserve"> – CZĘŚĆ NR </w:t>
      </w:r>
      <w:r w:rsidR="0016149E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="005D0CFE">
        <w:rPr>
          <w:rFonts w:asciiTheme="majorHAnsi" w:hAnsiTheme="majorHAnsi" w:cstheme="majorHAnsi"/>
          <w:b/>
          <w:bCs/>
          <w:sz w:val="24"/>
          <w:szCs w:val="24"/>
        </w:rPr>
        <w:t xml:space="preserve"> ZAMÓWIENIA </w:t>
      </w:r>
      <w:r w:rsidR="00BE101E">
        <w:rPr>
          <w:rFonts w:asciiTheme="majorHAnsi" w:hAnsiTheme="majorHAnsi" w:cstheme="majorHAnsi"/>
          <w:b/>
          <w:bCs/>
          <w:sz w:val="24"/>
          <w:szCs w:val="24"/>
        </w:rPr>
        <w:t>-</w:t>
      </w:r>
      <w:r w:rsidR="00BE101E" w:rsidRPr="00BE101E">
        <w:rPr>
          <w:rFonts w:asciiTheme="majorHAnsi" w:hAnsiTheme="majorHAnsi" w:cstheme="majorHAnsi"/>
          <w:b/>
          <w:bCs/>
          <w:color w:val="FF0000"/>
          <w:sz w:val="24"/>
          <w:szCs w:val="24"/>
        </w:rPr>
        <w:t xml:space="preserve"> AKTUALNY</w:t>
      </w:r>
    </w:p>
    <w:p w14:paraId="0667E45F" w14:textId="58124759" w:rsidR="00C744DC" w:rsidRPr="00C744DC" w:rsidRDefault="005D0CFE" w:rsidP="009F76B1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C744DC">
        <w:rPr>
          <w:rFonts w:asciiTheme="majorHAnsi" w:hAnsiTheme="majorHAnsi" w:cstheme="majorHAnsi"/>
          <w:bCs/>
          <w:sz w:val="24"/>
          <w:szCs w:val="24"/>
        </w:rPr>
        <w:t xml:space="preserve">Nazwa zamówienia: </w:t>
      </w:r>
      <w:r w:rsidR="00C744DC" w:rsidRPr="00C744DC">
        <w:rPr>
          <w:rFonts w:asciiTheme="majorHAnsi" w:hAnsiTheme="majorHAnsi" w:cstheme="majorHAnsi"/>
          <w:b/>
          <w:sz w:val="24"/>
          <w:szCs w:val="24"/>
        </w:rPr>
        <w:t>„</w:t>
      </w:r>
      <w:r w:rsidR="00C744DC" w:rsidRPr="00C744DC">
        <w:rPr>
          <w:rFonts w:asciiTheme="majorHAnsi" w:hAnsiTheme="majorHAnsi" w:cstheme="majorHAnsi"/>
          <w:b/>
          <w:bCs/>
          <w:sz w:val="24"/>
          <w:szCs w:val="24"/>
        </w:rPr>
        <w:t>Wyposażenie pomieszczeń w dawnych budynkach gospodarczych na Przedzamczu w meble w ramach projektu: „Przebudowa zabytkowych budynków gospodarczych na Przedzamczu zamku w Malborku wraz z ich dostosowaniem do funkcji kulturalno-edukacyjnych” realizowanego w ramach Programu „Kultura” finansowanego z Mechanizmu Finansowego Europejskiego Obszaru Gospodarczego na lata 2014-2021 oraz budżetu państwa” – z podziałem na części”</w:t>
      </w:r>
      <w:r w:rsidR="00C744DC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1D7C5F8E" w14:textId="7CB878E0" w:rsidR="00C744DC" w:rsidRDefault="00C25EB6" w:rsidP="009F76B1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C744DC">
        <w:rPr>
          <w:rFonts w:asciiTheme="majorHAnsi" w:hAnsiTheme="majorHAnsi" w:cstheme="majorHAnsi"/>
          <w:bCs/>
          <w:sz w:val="24"/>
          <w:szCs w:val="24"/>
        </w:rPr>
        <w:t xml:space="preserve">Nazwa części nr </w:t>
      </w:r>
      <w:r w:rsidR="00343E93">
        <w:rPr>
          <w:rFonts w:asciiTheme="majorHAnsi" w:hAnsiTheme="majorHAnsi" w:cstheme="majorHAnsi"/>
          <w:bCs/>
          <w:sz w:val="24"/>
          <w:szCs w:val="24"/>
        </w:rPr>
        <w:t>3</w:t>
      </w:r>
      <w:r w:rsidR="0052397F" w:rsidRPr="00C744DC">
        <w:rPr>
          <w:rFonts w:asciiTheme="majorHAnsi" w:hAnsiTheme="majorHAnsi" w:cstheme="majorHAnsi"/>
          <w:bCs/>
          <w:sz w:val="24"/>
          <w:szCs w:val="24"/>
        </w:rPr>
        <w:t xml:space="preserve"> zamówienia: </w:t>
      </w:r>
      <w:r w:rsidR="00343E93" w:rsidRPr="00343E93">
        <w:rPr>
          <w:rFonts w:asciiTheme="majorHAnsi" w:hAnsiTheme="majorHAnsi" w:cstheme="majorHAnsi"/>
          <w:b/>
          <w:sz w:val="24"/>
          <w:szCs w:val="24"/>
        </w:rPr>
        <w:t>Wyposażenie pomieszczeń w dawnych budynkach gospodarczych na Przedzamczu w regały przesuwne w ramach projektu: „Przebudowa zabytkowych budynków gospodarczych na Przedzamczu zamku w Malborku wraz z ich dostosowaniem do funkcji kulturalno-edukacyjnych” realizowanego w ramach Programu „Kultura” finansowanego z Mechanizmu Finansowego Europejskiego Obszaru Gospodarczego na lata 2014-2021 oraz budżetu państwa” – część nr 3</w:t>
      </w:r>
    </w:p>
    <w:p w14:paraId="75928EC3" w14:textId="77777777" w:rsidR="00343E93" w:rsidRPr="00C744DC" w:rsidRDefault="00343E93" w:rsidP="00C744DC">
      <w:pPr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Style w:val="Tabela-Siatka1"/>
        <w:tblW w:w="8784" w:type="dxa"/>
        <w:jc w:val="center"/>
        <w:tblLook w:val="04A0" w:firstRow="1" w:lastRow="0" w:firstColumn="1" w:lastColumn="0" w:noHBand="0" w:noVBand="1"/>
      </w:tblPr>
      <w:tblGrid>
        <w:gridCol w:w="463"/>
        <w:gridCol w:w="3937"/>
        <w:gridCol w:w="992"/>
        <w:gridCol w:w="1418"/>
        <w:gridCol w:w="1974"/>
      </w:tblGrid>
      <w:tr w:rsidR="00FE3CDF" w:rsidRPr="009E21F5" w14:paraId="09046496" w14:textId="77777777" w:rsidTr="00AF4FAD">
        <w:trPr>
          <w:trHeight w:val="470"/>
          <w:jc w:val="center"/>
        </w:trPr>
        <w:tc>
          <w:tcPr>
            <w:tcW w:w="463" w:type="dxa"/>
            <w:shd w:val="clear" w:color="auto" w:fill="D5DCE4" w:themeFill="text2" w:themeFillTint="33"/>
          </w:tcPr>
          <w:p w14:paraId="4803AD64" w14:textId="77777777" w:rsidR="00FE3CDF" w:rsidRPr="009E21F5" w:rsidRDefault="00FE3CDF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937" w:type="dxa"/>
            <w:shd w:val="clear" w:color="auto" w:fill="D5DCE4" w:themeFill="text2" w:themeFillTint="33"/>
          </w:tcPr>
          <w:p w14:paraId="501FC293" w14:textId="77777777" w:rsidR="00FE3CDF" w:rsidRPr="009E21F5" w:rsidRDefault="00FE3CDF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Nazwa i parametry techniczne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6D7854CC" w14:textId="77777777" w:rsidR="00FE3CDF" w:rsidRPr="009E21F5" w:rsidRDefault="00FE3CDF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Ilość/ Sztuk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3C59F651" w14:textId="77777777" w:rsidR="00FE3CDF" w:rsidRPr="009E21F5" w:rsidRDefault="00FE3CDF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bookmarkStart w:id="1" w:name="_Hlk145492587"/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Cena brutto za 1 sztukę w zł</w:t>
            </w:r>
            <w:bookmarkEnd w:id="1"/>
          </w:p>
        </w:tc>
        <w:tc>
          <w:tcPr>
            <w:tcW w:w="1974" w:type="dxa"/>
            <w:shd w:val="clear" w:color="auto" w:fill="D5DCE4" w:themeFill="text2" w:themeFillTint="33"/>
          </w:tcPr>
          <w:p w14:paraId="624B63F4" w14:textId="77777777" w:rsidR="00FE3CDF" w:rsidRPr="009E21F5" w:rsidRDefault="00FE3CDF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Łączna wartość w zł brutto</w:t>
            </w:r>
          </w:p>
          <w:p w14:paraId="01468261" w14:textId="77777777" w:rsidR="00FE3CDF" w:rsidRPr="009E21F5" w:rsidRDefault="00FE3CDF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(kolumna C x kolumna D = kolumna E)</w:t>
            </w:r>
          </w:p>
        </w:tc>
      </w:tr>
      <w:tr w:rsidR="00FE3CDF" w:rsidRPr="009E21F5" w14:paraId="4E9F3DD0" w14:textId="77777777" w:rsidTr="00211E3D">
        <w:trPr>
          <w:trHeight w:val="372"/>
          <w:jc w:val="center"/>
        </w:trPr>
        <w:tc>
          <w:tcPr>
            <w:tcW w:w="463" w:type="dxa"/>
            <w:shd w:val="clear" w:color="auto" w:fill="D5DCE4" w:themeFill="text2" w:themeFillTint="33"/>
          </w:tcPr>
          <w:p w14:paraId="08937B74" w14:textId="77777777" w:rsidR="00FE3CDF" w:rsidRPr="009E21F5" w:rsidRDefault="00FE3CDF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937" w:type="dxa"/>
            <w:shd w:val="clear" w:color="auto" w:fill="D5DCE4" w:themeFill="text2" w:themeFillTint="33"/>
          </w:tcPr>
          <w:p w14:paraId="1CF3CF85" w14:textId="77777777" w:rsidR="00FE3CDF" w:rsidRPr="009E21F5" w:rsidRDefault="00FE3CDF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506CF041" w14:textId="77777777" w:rsidR="00FE3CDF" w:rsidRPr="009E21F5" w:rsidRDefault="00FE3CDF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7E49C204" w14:textId="77777777" w:rsidR="00FE3CDF" w:rsidRPr="009E21F5" w:rsidRDefault="00FE3CDF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974" w:type="dxa"/>
            <w:shd w:val="clear" w:color="auto" w:fill="D5DCE4" w:themeFill="text2" w:themeFillTint="33"/>
          </w:tcPr>
          <w:p w14:paraId="6EA51839" w14:textId="77777777" w:rsidR="00FE3CDF" w:rsidRPr="009E21F5" w:rsidRDefault="00FE3CDF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</w:t>
            </w:r>
          </w:p>
        </w:tc>
      </w:tr>
      <w:tr w:rsidR="00FE3CDF" w:rsidRPr="00D80DB0" w14:paraId="4E78C908" w14:textId="77777777" w:rsidTr="00AF4FAD">
        <w:trPr>
          <w:trHeight w:val="276"/>
          <w:jc w:val="center"/>
        </w:trPr>
        <w:tc>
          <w:tcPr>
            <w:tcW w:w="8784" w:type="dxa"/>
            <w:gridSpan w:val="5"/>
            <w:shd w:val="clear" w:color="auto" w:fill="F2F2F2" w:themeFill="background1" w:themeFillShade="F2"/>
          </w:tcPr>
          <w:p w14:paraId="6B9BAE40" w14:textId="5B2626EF" w:rsidR="00FE3CDF" w:rsidRPr="00D80DB0" w:rsidRDefault="00343E93" w:rsidP="00AF4FAD">
            <w:pPr>
              <w:pStyle w:val="Akapitzlist"/>
              <w:ind w:left="32"/>
              <w:rPr>
                <w:rFonts w:asciiTheme="majorHAnsi" w:hAnsiTheme="majorHAnsi" w:cstheme="majorHAnsi"/>
                <w:bCs/>
              </w:rPr>
            </w:pPr>
            <w:r w:rsidRPr="009223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C-1.25 Magazyn książek Biblioteki Muzealnej</w:t>
            </w:r>
          </w:p>
        </w:tc>
      </w:tr>
      <w:tr w:rsidR="00FE3CDF" w:rsidRPr="009E21F5" w14:paraId="12A2F976" w14:textId="77777777" w:rsidTr="00AF4FAD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0AC51472" w14:textId="77777777" w:rsidR="00FE3CDF" w:rsidRPr="009E21F5" w:rsidRDefault="00FE3CDF" w:rsidP="00AF4FA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Pr="00D80DB0">
              <w:rPr>
                <w:rFonts w:asciiTheme="majorHAnsi" w:hAnsiTheme="majorHAnsi" w:cstheme="majorHAnsi"/>
                <w:sz w:val="18"/>
                <w:szCs w:val="18"/>
                <w:shd w:val="clear" w:color="auto" w:fill="FFFFFF" w:themeFill="background1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431162E7" w14:textId="70BDA5A4" w:rsidR="00211E3D" w:rsidRPr="00C744DC" w:rsidRDefault="00343E93" w:rsidP="00C744DC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Regały przesuwne  </w:t>
            </w:r>
            <w:r w:rsidR="00FE3CDF"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</w:t>
            </w:r>
            <w:r w:rsidR="00987A9F"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>parametrach wymienionych w lp. 1</w:t>
            </w:r>
            <w:r w:rsidR="00FE3CDF"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</w:t>
            </w:r>
            <w:r w:rsidRPr="00343E93">
              <w:rPr>
                <w:rFonts w:asciiTheme="majorHAnsi" w:hAnsiTheme="majorHAnsi" w:cstheme="majorHAnsi"/>
                <w:bCs/>
                <w:sz w:val="18"/>
                <w:szCs w:val="18"/>
              </w:rPr>
              <w:t>C-1.25 Magazyn książek Biblioteki Muzealnej</w:t>
            </w:r>
            <w:r w:rsidR="00FE3CDF"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>”</w:t>
            </w:r>
            <w:r w:rsidR="00987A9F"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D0C13A2" w14:textId="733EC525" w:rsidR="00FE3CDF" w:rsidRPr="009E21F5" w:rsidRDefault="00343E93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359EDEB" w14:textId="77777777" w:rsidR="00FE3CDF" w:rsidRPr="009E21F5" w:rsidRDefault="00FE3CDF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4C090F76" w14:textId="77777777" w:rsidR="00FE3CDF" w:rsidRPr="009E21F5" w:rsidRDefault="00FE3CDF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C744DC" w:rsidRPr="009E21F5" w14:paraId="488A42A3" w14:textId="77777777" w:rsidTr="00AF4FAD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5BF182B0" w14:textId="2A191033" w:rsidR="00C744DC" w:rsidRPr="009E21F5" w:rsidRDefault="00C744DC" w:rsidP="00AF4FA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5B2F7413" w14:textId="05413542" w:rsidR="00C744DC" w:rsidRPr="00C744DC" w:rsidRDefault="00343E93" w:rsidP="00C744D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="Calibri Light" w:eastAsia="Calibri" w:hAnsi="Calibri Light" w:cs="Calibri Light"/>
                <w:b/>
                <w:sz w:val="18"/>
                <w:szCs w:val="18"/>
              </w:rPr>
              <w:t xml:space="preserve">Regały przesuwne </w:t>
            </w:r>
            <w:r w:rsidR="00C744DC" w:rsidRPr="00C744D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C744DC"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 w:rsidR="00C744DC">
              <w:rPr>
                <w:rFonts w:asciiTheme="majorHAnsi" w:hAnsiTheme="majorHAnsi" w:cstheme="majorHAnsi"/>
                <w:bCs/>
                <w:sz w:val="18"/>
                <w:szCs w:val="18"/>
              </w:rPr>
              <w:t>2</w:t>
            </w:r>
            <w:r w:rsidR="00C744DC"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</w:t>
            </w:r>
            <w:r w:rsidRPr="00343E93">
              <w:rPr>
                <w:rFonts w:asciiTheme="majorHAnsi" w:hAnsiTheme="majorHAnsi" w:cstheme="majorHAnsi"/>
                <w:bCs/>
                <w:sz w:val="18"/>
                <w:szCs w:val="18"/>
              </w:rPr>
              <w:t>C-1.25 Magazyn książek Biblioteki Muzealnej</w:t>
            </w:r>
            <w:r w:rsidR="00C744DC"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>” 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684EA73" w14:textId="7C9E106B" w:rsidR="00C744DC" w:rsidRPr="009E21F5" w:rsidRDefault="00B648D6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42306AE" w14:textId="374774CF" w:rsidR="00C744DC" w:rsidRPr="009E21F5" w:rsidRDefault="00C744DC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7EC4374B" w14:textId="77777777" w:rsidR="00C744DC" w:rsidRPr="009E21F5" w:rsidRDefault="00C744DC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FE3CDF" w:rsidRPr="009E21F5" w14:paraId="3CC98CD8" w14:textId="77777777" w:rsidTr="00FE3CDF">
        <w:trPr>
          <w:trHeight w:val="430"/>
          <w:jc w:val="center"/>
        </w:trPr>
        <w:tc>
          <w:tcPr>
            <w:tcW w:w="8784" w:type="dxa"/>
            <w:gridSpan w:val="5"/>
            <w:shd w:val="clear" w:color="auto" w:fill="D9D9D9" w:themeFill="background1" w:themeFillShade="D9"/>
          </w:tcPr>
          <w:p w14:paraId="1C3F205F" w14:textId="61D37041" w:rsidR="00FE3CDF" w:rsidRPr="00FE3CDF" w:rsidRDefault="00343E93" w:rsidP="00FE3CDF">
            <w:pPr>
              <w:rPr>
                <w:rFonts w:asciiTheme="majorHAnsi" w:hAnsiTheme="majorHAnsi" w:cstheme="majorHAnsi"/>
                <w:bCs/>
              </w:rPr>
            </w:pPr>
            <w:r w:rsidRPr="009223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D0.08 Archiwum budowlane, dokumentacja techniczna i naukowa</w:t>
            </w:r>
          </w:p>
        </w:tc>
      </w:tr>
      <w:tr w:rsidR="00FE3CDF" w:rsidRPr="009E21F5" w14:paraId="518DD915" w14:textId="77777777" w:rsidTr="00FE3CDF">
        <w:trPr>
          <w:trHeight w:val="430"/>
          <w:jc w:val="center"/>
        </w:trPr>
        <w:tc>
          <w:tcPr>
            <w:tcW w:w="463" w:type="dxa"/>
            <w:shd w:val="clear" w:color="auto" w:fill="D9D9D9" w:themeFill="background1" w:themeFillShade="D9"/>
          </w:tcPr>
          <w:p w14:paraId="11483422" w14:textId="4BA694C3" w:rsidR="00FE3CDF" w:rsidRPr="009E21F5" w:rsidRDefault="00343E93" w:rsidP="00FE3C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="00FE3CDF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D9D9D9" w:themeFill="background1" w:themeFillShade="D9"/>
          </w:tcPr>
          <w:p w14:paraId="1A04A51D" w14:textId="5FA8EDD7" w:rsidR="00211E3D" w:rsidRPr="004D0FCF" w:rsidRDefault="00343E93" w:rsidP="004D0FCF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Regały przesuwne </w:t>
            </w:r>
            <w:r w:rsidR="004D0FCF"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o parametrach wymienionych w lp. 1 tabeli „</w:t>
            </w:r>
            <w:r w:rsidRPr="00343E93">
              <w:rPr>
                <w:rFonts w:asciiTheme="majorHAnsi" w:hAnsiTheme="majorHAnsi" w:cstheme="majorHAnsi"/>
                <w:bCs/>
                <w:sz w:val="18"/>
                <w:szCs w:val="18"/>
              </w:rPr>
              <w:t>D0.08 Archiwum budowlane, dokumentacja techniczna i naukowa</w:t>
            </w:r>
            <w:r w:rsidR="004D0FCF"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” opisu przedmiotu zamówienia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F3F1C2E" w14:textId="53F2F215" w:rsidR="00FE3CDF" w:rsidRPr="00211E3D" w:rsidRDefault="00343E93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328F7F6" w14:textId="5211298E" w:rsidR="00FE3CDF" w:rsidRPr="00211E3D" w:rsidRDefault="00211E3D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11E3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D9D9D9" w:themeFill="background1" w:themeFillShade="D9"/>
          </w:tcPr>
          <w:p w14:paraId="05BD7DC0" w14:textId="09F0D55F" w:rsidR="00FE3CDF" w:rsidRPr="009E21F5" w:rsidRDefault="00211E3D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FE3CDF" w:rsidRPr="009E21F5" w14:paraId="3C18F136" w14:textId="77777777" w:rsidTr="00FE3CDF">
        <w:trPr>
          <w:trHeight w:val="430"/>
          <w:jc w:val="center"/>
        </w:trPr>
        <w:tc>
          <w:tcPr>
            <w:tcW w:w="8784" w:type="dxa"/>
            <w:gridSpan w:val="5"/>
            <w:shd w:val="clear" w:color="auto" w:fill="D5DCE4" w:themeFill="text2" w:themeFillTint="33"/>
          </w:tcPr>
          <w:p w14:paraId="16CC7108" w14:textId="6A2BD8D4" w:rsidR="00FE3CDF" w:rsidRPr="00FE3CDF" w:rsidRDefault="00FE3CDF" w:rsidP="00FE3CDF">
            <w:pPr>
              <w:pStyle w:val="Akapitzlist"/>
              <w:numPr>
                <w:ilvl w:val="0"/>
                <w:numId w:val="21"/>
              </w:numPr>
              <w:ind w:left="599" w:hanging="425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E3CD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PODSUMOWANIE</w:t>
            </w:r>
          </w:p>
        </w:tc>
      </w:tr>
      <w:tr w:rsidR="00FE3CDF" w:rsidRPr="009E21F5" w14:paraId="56D9123A" w14:textId="77777777" w:rsidTr="00FE3CDF">
        <w:trPr>
          <w:trHeight w:val="430"/>
          <w:jc w:val="center"/>
        </w:trPr>
        <w:tc>
          <w:tcPr>
            <w:tcW w:w="463" w:type="dxa"/>
            <w:shd w:val="clear" w:color="auto" w:fill="D5DCE4" w:themeFill="text2" w:themeFillTint="33"/>
          </w:tcPr>
          <w:p w14:paraId="23EA6C07" w14:textId="048E69DF" w:rsidR="00FE3CDF" w:rsidRPr="009E21F5" w:rsidRDefault="00343E93" w:rsidP="00FE3C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4.</w:t>
            </w:r>
          </w:p>
        </w:tc>
        <w:tc>
          <w:tcPr>
            <w:tcW w:w="6347" w:type="dxa"/>
            <w:gridSpan w:val="3"/>
            <w:shd w:val="clear" w:color="auto" w:fill="D5DCE4" w:themeFill="text2" w:themeFillTint="33"/>
          </w:tcPr>
          <w:p w14:paraId="47A70A14" w14:textId="544AC766" w:rsidR="00FE3CDF" w:rsidRPr="009E21F5" w:rsidRDefault="00FE3CDF" w:rsidP="00FE3CDF">
            <w:pPr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BA4A8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ŁĄCZNA CENA BRUTTO (SUMA KOLUMNY E)</w:t>
            </w:r>
          </w:p>
        </w:tc>
        <w:tc>
          <w:tcPr>
            <w:tcW w:w="1974" w:type="dxa"/>
            <w:shd w:val="clear" w:color="auto" w:fill="D5DCE4" w:themeFill="text2" w:themeFillTint="33"/>
          </w:tcPr>
          <w:p w14:paraId="6E3A8A50" w14:textId="77777777" w:rsidR="00FE3CDF" w:rsidRPr="009E21F5" w:rsidRDefault="00FE3CDF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</w:tbl>
    <w:p w14:paraId="19960646" w14:textId="26EFC983" w:rsidR="00546570" w:rsidRDefault="00546570">
      <w:pPr>
        <w:rPr>
          <w:rFonts w:asciiTheme="majorHAnsi" w:hAnsiTheme="majorHAnsi" w:cstheme="majorHAnsi"/>
          <w:b/>
          <w:bCs/>
        </w:rPr>
      </w:pPr>
    </w:p>
    <w:p w14:paraId="7A45C5AA" w14:textId="77777777" w:rsidR="00546570" w:rsidRPr="00546570" w:rsidRDefault="00546570" w:rsidP="00546570">
      <w:pPr>
        <w:spacing w:after="0" w:line="240" w:lineRule="auto"/>
        <w:contextualSpacing/>
        <w:rPr>
          <w:rFonts w:ascii="Calibri" w:eastAsia="Times New Roman" w:hAnsi="Calibri" w:cs="Calibri"/>
          <w:b/>
          <w:color w:val="C00000"/>
          <w:sz w:val="24"/>
          <w:szCs w:val="24"/>
          <w:lang w:eastAsia="pl-PL"/>
        </w:rPr>
      </w:pPr>
      <w:r w:rsidRPr="00546570">
        <w:rPr>
          <w:rFonts w:ascii="Calibri" w:eastAsia="Times New Roman" w:hAnsi="Calibri" w:cs="Calibri"/>
          <w:b/>
          <w:color w:val="C00000"/>
          <w:sz w:val="24"/>
          <w:szCs w:val="24"/>
          <w:lang w:eastAsia="pl-PL"/>
        </w:rPr>
        <w:lastRenderedPageBreak/>
        <w:t xml:space="preserve">UWAGA: </w:t>
      </w:r>
    </w:p>
    <w:p w14:paraId="176922A1" w14:textId="320495D4" w:rsidR="00546570" w:rsidRPr="00211E3D" w:rsidRDefault="00546570" w:rsidP="00211E3D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ar-SA"/>
        </w:rPr>
      </w:pPr>
      <w:r w:rsidRPr="00546570">
        <w:rPr>
          <w:rFonts w:ascii="Calibri" w:eastAsia="Times New Roman" w:hAnsi="Calibri" w:cs="Calibri"/>
          <w:b/>
          <w:color w:val="C00000"/>
          <w:sz w:val="24"/>
          <w:szCs w:val="24"/>
          <w:lang w:eastAsia="pl-PL"/>
        </w:rPr>
        <w:t xml:space="preserve">Formularz cenowy </w:t>
      </w:r>
      <w:r w:rsidRPr="00546570">
        <w:rPr>
          <w:rFonts w:ascii="Calibri" w:eastAsia="Times New Roman" w:hAnsi="Calibri" w:cs="Calibri"/>
          <w:b/>
          <w:color w:val="C00000"/>
          <w:sz w:val="24"/>
          <w:szCs w:val="24"/>
          <w:lang w:eastAsia="ar-SA"/>
        </w:rPr>
        <w:t xml:space="preserve">winien zostać sporządzony, pod rygorem nieważności </w:t>
      </w:r>
      <w:r w:rsidRPr="00546570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ar-SA"/>
        </w:rPr>
        <w:t>w formie elektronicznej lub w postaci elektronicznej opatrzonej podpisem zaufanym lub podpisem osobistym.</w:t>
      </w:r>
    </w:p>
    <w:sectPr w:rsidR="00546570" w:rsidRPr="00211E3D" w:rsidSect="00C42223">
      <w:footerReference w:type="default" r:id="rId8"/>
      <w:headerReference w:type="first" r:id="rId9"/>
      <w:footerReference w:type="first" r:id="rId10"/>
      <w:pgSz w:w="11906" w:h="16838" w:code="9"/>
      <w:pgMar w:top="1135" w:right="1418" w:bottom="851" w:left="1418" w:header="709" w:footer="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5291B" w14:textId="77777777" w:rsidR="00F036E1" w:rsidRDefault="00F036E1" w:rsidP="002628CF">
      <w:pPr>
        <w:spacing w:after="0" w:line="240" w:lineRule="auto"/>
      </w:pPr>
      <w:r>
        <w:separator/>
      </w:r>
    </w:p>
  </w:endnote>
  <w:endnote w:type="continuationSeparator" w:id="0">
    <w:p w14:paraId="6E945D8B" w14:textId="77777777" w:rsidR="00F036E1" w:rsidRDefault="00F036E1" w:rsidP="0026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955609"/>
      <w:docPartObj>
        <w:docPartGallery w:val="Page Numbers (Bottom of Page)"/>
        <w:docPartUnique/>
      </w:docPartObj>
    </w:sdtPr>
    <w:sdtEndPr/>
    <w:sdtContent>
      <w:p w14:paraId="25319F41" w14:textId="763D456F" w:rsidR="00FA6BEE" w:rsidRDefault="00FA6B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01E">
          <w:rPr>
            <w:noProof/>
          </w:rPr>
          <w:t>2</w:t>
        </w:r>
        <w:r>
          <w:fldChar w:fldCharType="end"/>
        </w:r>
      </w:p>
    </w:sdtContent>
  </w:sdt>
  <w:p w14:paraId="7B4701AA" w14:textId="77777777" w:rsidR="00FA6BEE" w:rsidRDefault="00FA6B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7A43A" w14:textId="77777777" w:rsidR="00901FB1" w:rsidRDefault="00901FB1" w:rsidP="00901FB1">
    <w:pPr>
      <w:pStyle w:val="Nagwek"/>
      <w:rPr>
        <w:rFonts w:ascii="Calibri" w:hAnsi="Calibri" w:cs="Calibri Light"/>
        <w:sz w:val="20"/>
        <w:szCs w:val="20"/>
      </w:rPr>
    </w:pPr>
    <w:bookmarkStart w:id="2" w:name="_Hlk136517434"/>
  </w:p>
  <w:bookmarkEnd w:id="2"/>
  <w:p w14:paraId="1D878BDA" w14:textId="77777777" w:rsidR="00901FB1" w:rsidRDefault="00901F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4EE03" w14:textId="77777777" w:rsidR="00F036E1" w:rsidRDefault="00F036E1" w:rsidP="002628CF">
      <w:pPr>
        <w:spacing w:after="0" w:line="240" w:lineRule="auto"/>
      </w:pPr>
      <w:r>
        <w:separator/>
      </w:r>
    </w:p>
  </w:footnote>
  <w:footnote w:type="continuationSeparator" w:id="0">
    <w:p w14:paraId="1D4DFE4D" w14:textId="77777777" w:rsidR="00F036E1" w:rsidRDefault="00F036E1" w:rsidP="0026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9D055" w14:textId="2956AA58" w:rsidR="002628CF" w:rsidRDefault="00FD593C" w:rsidP="00FD593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24F37C5" wp14:editId="77E9E625">
          <wp:extent cx="865900" cy="61158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85" cy="614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C4F189D" wp14:editId="05002718">
          <wp:extent cx="2203875" cy="52251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92" b="6993"/>
                  <a:stretch>
                    <a:fillRect/>
                  </a:stretch>
                </pic:blipFill>
                <pic:spPr bwMode="auto">
                  <a:xfrm>
                    <a:off x="0" y="0"/>
                    <a:ext cx="2229787" cy="528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CD1B194" wp14:editId="4628A67E">
          <wp:extent cx="1052550" cy="470288"/>
          <wp:effectExtent l="0" t="0" r="0" b="635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034" cy="476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C86"/>
    <w:multiLevelType w:val="hybridMultilevel"/>
    <w:tmpl w:val="1C6EEB9C"/>
    <w:lvl w:ilvl="0" w:tplc="687830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6C6348"/>
    <w:multiLevelType w:val="hybridMultilevel"/>
    <w:tmpl w:val="CE52C590"/>
    <w:lvl w:ilvl="0" w:tplc="04150003">
      <w:start w:val="1"/>
      <w:numFmt w:val="bullet"/>
      <w:lvlText w:val="o"/>
      <w:lvlJc w:val="left"/>
      <w:pPr>
        <w:ind w:left="2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04EE3B0F"/>
    <w:multiLevelType w:val="hybridMultilevel"/>
    <w:tmpl w:val="DC846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D1CFF"/>
    <w:multiLevelType w:val="hybridMultilevel"/>
    <w:tmpl w:val="87149152"/>
    <w:lvl w:ilvl="0" w:tplc="3A1CB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A3A99"/>
    <w:multiLevelType w:val="hybridMultilevel"/>
    <w:tmpl w:val="94786BFC"/>
    <w:lvl w:ilvl="0" w:tplc="81EEF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160DF"/>
    <w:multiLevelType w:val="hybridMultilevel"/>
    <w:tmpl w:val="14BE20BA"/>
    <w:lvl w:ilvl="0" w:tplc="0BE47FA8">
      <w:start w:val="1"/>
      <w:numFmt w:val="upperRoman"/>
      <w:lvlText w:val="%1."/>
      <w:lvlJc w:val="left"/>
      <w:pPr>
        <w:ind w:left="4123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6" w15:restartNumberingAfterBreak="0">
    <w:nsid w:val="17206B55"/>
    <w:multiLevelType w:val="hybridMultilevel"/>
    <w:tmpl w:val="780A8142"/>
    <w:lvl w:ilvl="0" w:tplc="3640B84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77683"/>
    <w:multiLevelType w:val="hybridMultilevel"/>
    <w:tmpl w:val="F5185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069DC"/>
    <w:multiLevelType w:val="hybridMultilevel"/>
    <w:tmpl w:val="53987F54"/>
    <w:lvl w:ilvl="0" w:tplc="C0B211BC">
      <w:start w:val="1"/>
      <w:numFmt w:val="decimal"/>
      <w:pStyle w:val="Listapunktowana4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4B73012"/>
    <w:multiLevelType w:val="hybridMultilevel"/>
    <w:tmpl w:val="1C6EEB9C"/>
    <w:lvl w:ilvl="0" w:tplc="687830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733518B"/>
    <w:multiLevelType w:val="hybridMultilevel"/>
    <w:tmpl w:val="5B0C71E8"/>
    <w:lvl w:ilvl="0" w:tplc="56A8D0C8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1" w15:restartNumberingAfterBreak="0">
    <w:nsid w:val="40941F33"/>
    <w:multiLevelType w:val="hybridMultilevel"/>
    <w:tmpl w:val="8E68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D304E"/>
    <w:multiLevelType w:val="hybridMultilevel"/>
    <w:tmpl w:val="6F905C0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866C9B"/>
    <w:multiLevelType w:val="hybridMultilevel"/>
    <w:tmpl w:val="E02E0192"/>
    <w:lvl w:ilvl="0" w:tplc="4664B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D5307"/>
    <w:multiLevelType w:val="hybridMultilevel"/>
    <w:tmpl w:val="A4F289AE"/>
    <w:lvl w:ilvl="0" w:tplc="EF52B5DE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E0C91"/>
    <w:multiLevelType w:val="hybridMultilevel"/>
    <w:tmpl w:val="43742564"/>
    <w:lvl w:ilvl="0" w:tplc="CB2A81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B1439"/>
    <w:multiLevelType w:val="hybridMultilevel"/>
    <w:tmpl w:val="A4EC5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C33F4"/>
    <w:multiLevelType w:val="hybridMultilevel"/>
    <w:tmpl w:val="6722DB8A"/>
    <w:lvl w:ilvl="0" w:tplc="3D1CA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02AC3"/>
    <w:multiLevelType w:val="hybridMultilevel"/>
    <w:tmpl w:val="C742D5EC"/>
    <w:lvl w:ilvl="0" w:tplc="9E8C08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EC50CDF"/>
    <w:multiLevelType w:val="hybridMultilevel"/>
    <w:tmpl w:val="1814F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0"/>
  </w:num>
  <w:num w:numId="4">
    <w:abstractNumId w:val="2"/>
  </w:num>
  <w:num w:numId="5">
    <w:abstractNumId w:val="8"/>
  </w:num>
  <w:num w:numId="6">
    <w:abstractNumId w:val="7"/>
  </w:num>
  <w:num w:numId="7">
    <w:abstractNumId w:val="12"/>
  </w:num>
  <w:num w:numId="8">
    <w:abstractNumId w:val="1"/>
  </w:num>
  <w:num w:numId="9">
    <w:abstractNumId w:val="4"/>
  </w:num>
  <w:num w:numId="10">
    <w:abstractNumId w:val="10"/>
  </w:num>
  <w:num w:numId="11">
    <w:abstractNumId w:val="13"/>
  </w:num>
  <w:num w:numId="12">
    <w:abstractNumId w:val="3"/>
  </w:num>
  <w:num w:numId="13">
    <w:abstractNumId w:val="16"/>
  </w:num>
  <w:num w:numId="14">
    <w:abstractNumId w:val="11"/>
  </w:num>
  <w:num w:numId="15">
    <w:abstractNumId w:val="15"/>
  </w:num>
  <w:num w:numId="16">
    <w:abstractNumId w:val="14"/>
  </w:num>
  <w:num w:numId="17">
    <w:abstractNumId w:val="17"/>
  </w:num>
  <w:num w:numId="18">
    <w:abstractNumId w:val="9"/>
  </w:num>
  <w:num w:numId="19">
    <w:abstractNumId w:val="0"/>
  </w:num>
  <w:num w:numId="20">
    <w:abstractNumId w:val="18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1C"/>
    <w:rsid w:val="00000067"/>
    <w:rsid w:val="00003596"/>
    <w:rsid w:val="000109C4"/>
    <w:rsid w:val="0001279C"/>
    <w:rsid w:val="00016FD8"/>
    <w:rsid w:val="00017E6C"/>
    <w:rsid w:val="00020745"/>
    <w:rsid w:val="000268C5"/>
    <w:rsid w:val="0004305A"/>
    <w:rsid w:val="00044E9A"/>
    <w:rsid w:val="00047111"/>
    <w:rsid w:val="000540A4"/>
    <w:rsid w:val="0005771C"/>
    <w:rsid w:val="000664D3"/>
    <w:rsid w:val="0007394C"/>
    <w:rsid w:val="000816B1"/>
    <w:rsid w:val="000839E0"/>
    <w:rsid w:val="00094F9C"/>
    <w:rsid w:val="00095466"/>
    <w:rsid w:val="000A7B4C"/>
    <w:rsid w:val="000A7B6E"/>
    <w:rsid w:val="000B7325"/>
    <w:rsid w:val="000C05DE"/>
    <w:rsid w:val="000D1164"/>
    <w:rsid w:val="00113717"/>
    <w:rsid w:val="001242D6"/>
    <w:rsid w:val="00135FB5"/>
    <w:rsid w:val="00143619"/>
    <w:rsid w:val="001458C5"/>
    <w:rsid w:val="0015370B"/>
    <w:rsid w:val="00156700"/>
    <w:rsid w:val="00160F09"/>
    <w:rsid w:val="0016149E"/>
    <w:rsid w:val="00162A26"/>
    <w:rsid w:val="00172A30"/>
    <w:rsid w:val="00175F68"/>
    <w:rsid w:val="00181B08"/>
    <w:rsid w:val="00192420"/>
    <w:rsid w:val="00194107"/>
    <w:rsid w:val="00195EC3"/>
    <w:rsid w:val="001A2471"/>
    <w:rsid w:val="001A7AF2"/>
    <w:rsid w:val="001B474B"/>
    <w:rsid w:val="001D388E"/>
    <w:rsid w:val="001E1D4D"/>
    <w:rsid w:val="001E4214"/>
    <w:rsid w:val="001F45C9"/>
    <w:rsid w:val="001F514A"/>
    <w:rsid w:val="001F77F0"/>
    <w:rsid w:val="002011A0"/>
    <w:rsid w:val="00204E34"/>
    <w:rsid w:val="00211E3D"/>
    <w:rsid w:val="00220AFF"/>
    <w:rsid w:val="002222F3"/>
    <w:rsid w:val="00222C95"/>
    <w:rsid w:val="00223165"/>
    <w:rsid w:val="00223842"/>
    <w:rsid w:val="00227AE1"/>
    <w:rsid w:val="002301D0"/>
    <w:rsid w:val="002628CF"/>
    <w:rsid w:val="0027227D"/>
    <w:rsid w:val="00277475"/>
    <w:rsid w:val="002952F8"/>
    <w:rsid w:val="002A5023"/>
    <w:rsid w:val="002B233B"/>
    <w:rsid w:val="002B2B9A"/>
    <w:rsid w:val="002B76DF"/>
    <w:rsid w:val="002C14F7"/>
    <w:rsid w:val="002C1B8D"/>
    <w:rsid w:val="002C2AD5"/>
    <w:rsid w:val="002C7D6A"/>
    <w:rsid w:val="002D4158"/>
    <w:rsid w:val="002D7465"/>
    <w:rsid w:val="002D7A84"/>
    <w:rsid w:val="002E38C1"/>
    <w:rsid w:val="002E6A40"/>
    <w:rsid w:val="002E7A09"/>
    <w:rsid w:val="002F015E"/>
    <w:rsid w:val="0030094E"/>
    <w:rsid w:val="00310F08"/>
    <w:rsid w:val="0031193F"/>
    <w:rsid w:val="00312A03"/>
    <w:rsid w:val="00314F59"/>
    <w:rsid w:val="003205E0"/>
    <w:rsid w:val="003279A3"/>
    <w:rsid w:val="00334E27"/>
    <w:rsid w:val="00341A4C"/>
    <w:rsid w:val="00342E57"/>
    <w:rsid w:val="00343E93"/>
    <w:rsid w:val="00343FF9"/>
    <w:rsid w:val="00351526"/>
    <w:rsid w:val="00352115"/>
    <w:rsid w:val="00357120"/>
    <w:rsid w:val="00360337"/>
    <w:rsid w:val="00373916"/>
    <w:rsid w:val="0037662B"/>
    <w:rsid w:val="003768D0"/>
    <w:rsid w:val="00380DD6"/>
    <w:rsid w:val="00394EAC"/>
    <w:rsid w:val="003951AE"/>
    <w:rsid w:val="00397D4E"/>
    <w:rsid w:val="003B201C"/>
    <w:rsid w:val="003D1EDA"/>
    <w:rsid w:val="003E59F9"/>
    <w:rsid w:val="003F7951"/>
    <w:rsid w:val="0041458F"/>
    <w:rsid w:val="004210B3"/>
    <w:rsid w:val="004279B6"/>
    <w:rsid w:val="00445629"/>
    <w:rsid w:val="00447742"/>
    <w:rsid w:val="00460959"/>
    <w:rsid w:val="00485A40"/>
    <w:rsid w:val="00494859"/>
    <w:rsid w:val="00495CA5"/>
    <w:rsid w:val="004B2A36"/>
    <w:rsid w:val="004C4FF4"/>
    <w:rsid w:val="004C5291"/>
    <w:rsid w:val="004D0FCF"/>
    <w:rsid w:val="004D6D7F"/>
    <w:rsid w:val="004F01B3"/>
    <w:rsid w:val="0050011E"/>
    <w:rsid w:val="005003D5"/>
    <w:rsid w:val="00506315"/>
    <w:rsid w:val="005064C5"/>
    <w:rsid w:val="0052397F"/>
    <w:rsid w:val="00526A68"/>
    <w:rsid w:val="00537B3C"/>
    <w:rsid w:val="00546570"/>
    <w:rsid w:val="00550519"/>
    <w:rsid w:val="00555CD6"/>
    <w:rsid w:val="005661E9"/>
    <w:rsid w:val="0059395A"/>
    <w:rsid w:val="0059408E"/>
    <w:rsid w:val="005950ED"/>
    <w:rsid w:val="0059738E"/>
    <w:rsid w:val="005A4347"/>
    <w:rsid w:val="005A51BE"/>
    <w:rsid w:val="005B4ED3"/>
    <w:rsid w:val="005B7DFF"/>
    <w:rsid w:val="005C2039"/>
    <w:rsid w:val="005C2999"/>
    <w:rsid w:val="005D0CFE"/>
    <w:rsid w:val="005E3125"/>
    <w:rsid w:val="005E6711"/>
    <w:rsid w:val="005F00D3"/>
    <w:rsid w:val="005F6CA3"/>
    <w:rsid w:val="00600DB7"/>
    <w:rsid w:val="00604C65"/>
    <w:rsid w:val="0061234E"/>
    <w:rsid w:val="00616B3A"/>
    <w:rsid w:val="0062364F"/>
    <w:rsid w:val="006309EA"/>
    <w:rsid w:val="006407DC"/>
    <w:rsid w:val="00640A10"/>
    <w:rsid w:val="006411E4"/>
    <w:rsid w:val="00646028"/>
    <w:rsid w:val="006543C6"/>
    <w:rsid w:val="00661FD4"/>
    <w:rsid w:val="00680500"/>
    <w:rsid w:val="00691E7F"/>
    <w:rsid w:val="00697DE3"/>
    <w:rsid w:val="006A529D"/>
    <w:rsid w:val="006B1543"/>
    <w:rsid w:val="006B2325"/>
    <w:rsid w:val="006B5510"/>
    <w:rsid w:val="006C100B"/>
    <w:rsid w:val="006C364E"/>
    <w:rsid w:val="006C387E"/>
    <w:rsid w:val="006D1BF9"/>
    <w:rsid w:val="006D5D01"/>
    <w:rsid w:val="006F6CB4"/>
    <w:rsid w:val="00735A32"/>
    <w:rsid w:val="00737E98"/>
    <w:rsid w:val="007403A6"/>
    <w:rsid w:val="0074791C"/>
    <w:rsid w:val="00751F3D"/>
    <w:rsid w:val="007527EA"/>
    <w:rsid w:val="007565F9"/>
    <w:rsid w:val="00761803"/>
    <w:rsid w:val="0077047B"/>
    <w:rsid w:val="00772599"/>
    <w:rsid w:val="0077716C"/>
    <w:rsid w:val="007927EF"/>
    <w:rsid w:val="007A60E8"/>
    <w:rsid w:val="007A75F9"/>
    <w:rsid w:val="007B27A4"/>
    <w:rsid w:val="007D18AB"/>
    <w:rsid w:val="007E29F5"/>
    <w:rsid w:val="007F18B6"/>
    <w:rsid w:val="007F2CF3"/>
    <w:rsid w:val="00811C85"/>
    <w:rsid w:val="00816AAA"/>
    <w:rsid w:val="00816CC2"/>
    <w:rsid w:val="008218F6"/>
    <w:rsid w:val="00826B2E"/>
    <w:rsid w:val="00836E3B"/>
    <w:rsid w:val="00856BC8"/>
    <w:rsid w:val="00872AA2"/>
    <w:rsid w:val="008731F3"/>
    <w:rsid w:val="008771C0"/>
    <w:rsid w:val="00881E98"/>
    <w:rsid w:val="0089220D"/>
    <w:rsid w:val="0089238E"/>
    <w:rsid w:val="00892E7F"/>
    <w:rsid w:val="00894A46"/>
    <w:rsid w:val="008A1CA1"/>
    <w:rsid w:val="008B04EB"/>
    <w:rsid w:val="008B0ED6"/>
    <w:rsid w:val="008B6875"/>
    <w:rsid w:val="008C41BF"/>
    <w:rsid w:val="008D3D89"/>
    <w:rsid w:val="008E29B6"/>
    <w:rsid w:val="008F3C51"/>
    <w:rsid w:val="00901FB1"/>
    <w:rsid w:val="009219E5"/>
    <w:rsid w:val="009347AF"/>
    <w:rsid w:val="00940FE4"/>
    <w:rsid w:val="00944476"/>
    <w:rsid w:val="00950A0C"/>
    <w:rsid w:val="00954279"/>
    <w:rsid w:val="00955C20"/>
    <w:rsid w:val="009612E7"/>
    <w:rsid w:val="009717D0"/>
    <w:rsid w:val="00973451"/>
    <w:rsid w:val="00973CAF"/>
    <w:rsid w:val="00987A9F"/>
    <w:rsid w:val="00991842"/>
    <w:rsid w:val="00994597"/>
    <w:rsid w:val="00994B9C"/>
    <w:rsid w:val="00995CD8"/>
    <w:rsid w:val="009967F5"/>
    <w:rsid w:val="009D19D2"/>
    <w:rsid w:val="009E21F5"/>
    <w:rsid w:val="009E30CE"/>
    <w:rsid w:val="009F06FC"/>
    <w:rsid w:val="009F0B4B"/>
    <w:rsid w:val="009F76B1"/>
    <w:rsid w:val="00A006F2"/>
    <w:rsid w:val="00A01E92"/>
    <w:rsid w:val="00A11999"/>
    <w:rsid w:val="00A12CFC"/>
    <w:rsid w:val="00A160C2"/>
    <w:rsid w:val="00A2304C"/>
    <w:rsid w:val="00A232C6"/>
    <w:rsid w:val="00A24D26"/>
    <w:rsid w:val="00A26123"/>
    <w:rsid w:val="00A31840"/>
    <w:rsid w:val="00A342FD"/>
    <w:rsid w:val="00A53CA4"/>
    <w:rsid w:val="00A64A73"/>
    <w:rsid w:val="00A728D4"/>
    <w:rsid w:val="00A8283B"/>
    <w:rsid w:val="00A908EF"/>
    <w:rsid w:val="00AB02FE"/>
    <w:rsid w:val="00AB452D"/>
    <w:rsid w:val="00AC1A0A"/>
    <w:rsid w:val="00AC59A4"/>
    <w:rsid w:val="00AE2377"/>
    <w:rsid w:val="00AE5058"/>
    <w:rsid w:val="00AE5292"/>
    <w:rsid w:val="00AF0AFE"/>
    <w:rsid w:val="00AF2C91"/>
    <w:rsid w:val="00AF625B"/>
    <w:rsid w:val="00B02308"/>
    <w:rsid w:val="00B0288D"/>
    <w:rsid w:val="00B05170"/>
    <w:rsid w:val="00B12C39"/>
    <w:rsid w:val="00B35302"/>
    <w:rsid w:val="00B40FCA"/>
    <w:rsid w:val="00B46456"/>
    <w:rsid w:val="00B54B1A"/>
    <w:rsid w:val="00B57BF6"/>
    <w:rsid w:val="00B62457"/>
    <w:rsid w:val="00B648D6"/>
    <w:rsid w:val="00B83D80"/>
    <w:rsid w:val="00B969FD"/>
    <w:rsid w:val="00BA074A"/>
    <w:rsid w:val="00BA12C1"/>
    <w:rsid w:val="00BA5B13"/>
    <w:rsid w:val="00BB2C26"/>
    <w:rsid w:val="00BB5379"/>
    <w:rsid w:val="00BB5B26"/>
    <w:rsid w:val="00BC0F5C"/>
    <w:rsid w:val="00BC11F3"/>
    <w:rsid w:val="00BC2950"/>
    <w:rsid w:val="00BC4A90"/>
    <w:rsid w:val="00BD1347"/>
    <w:rsid w:val="00BD20B8"/>
    <w:rsid w:val="00BE101E"/>
    <w:rsid w:val="00BE1CF0"/>
    <w:rsid w:val="00BF4DE6"/>
    <w:rsid w:val="00BF6244"/>
    <w:rsid w:val="00C25EB6"/>
    <w:rsid w:val="00C353E9"/>
    <w:rsid w:val="00C406CE"/>
    <w:rsid w:val="00C42223"/>
    <w:rsid w:val="00C46C36"/>
    <w:rsid w:val="00C476B8"/>
    <w:rsid w:val="00C515DD"/>
    <w:rsid w:val="00C60D71"/>
    <w:rsid w:val="00C72C97"/>
    <w:rsid w:val="00C744DC"/>
    <w:rsid w:val="00C762C2"/>
    <w:rsid w:val="00C82BCF"/>
    <w:rsid w:val="00C924AF"/>
    <w:rsid w:val="00C92D49"/>
    <w:rsid w:val="00CA0C24"/>
    <w:rsid w:val="00CA18B5"/>
    <w:rsid w:val="00CA42EB"/>
    <w:rsid w:val="00CA7F4A"/>
    <w:rsid w:val="00CB2A37"/>
    <w:rsid w:val="00CC3172"/>
    <w:rsid w:val="00CC3A48"/>
    <w:rsid w:val="00CC7210"/>
    <w:rsid w:val="00CE4CFC"/>
    <w:rsid w:val="00CE4EB0"/>
    <w:rsid w:val="00CF2D65"/>
    <w:rsid w:val="00D040BE"/>
    <w:rsid w:val="00D0498E"/>
    <w:rsid w:val="00D06737"/>
    <w:rsid w:val="00D15DA8"/>
    <w:rsid w:val="00D258BA"/>
    <w:rsid w:val="00D44B83"/>
    <w:rsid w:val="00D572FA"/>
    <w:rsid w:val="00D653D1"/>
    <w:rsid w:val="00D657F2"/>
    <w:rsid w:val="00D70936"/>
    <w:rsid w:val="00D70CDA"/>
    <w:rsid w:val="00D7121C"/>
    <w:rsid w:val="00D8051E"/>
    <w:rsid w:val="00D8712F"/>
    <w:rsid w:val="00D92D9B"/>
    <w:rsid w:val="00DB0471"/>
    <w:rsid w:val="00DB2303"/>
    <w:rsid w:val="00DC0952"/>
    <w:rsid w:val="00DC1DD5"/>
    <w:rsid w:val="00DC24D3"/>
    <w:rsid w:val="00DC7616"/>
    <w:rsid w:val="00DD04DF"/>
    <w:rsid w:val="00DD6A2A"/>
    <w:rsid w:val="00DE7E84"/>
    <w:rsid w:val="00DF180B"/>
    <w:rsid w:val="00DF1DA7"/>
    <w:rsid w:val="00E04DA7"/>
    <w:rsid w:val="00E0545D"/>
    <w:rsid w:val="00E11EEF"/>
    <w:rsid w:val="00E129C7"/>
    <w:rsid w:val="00E22F10"/>
    <w:rsid w:val="00E27ADD"/>
    <w:rsid w:val="00E32AC3"/>
    <w:rsid w:val="00E349CD"/>
    <w:rsid w:val="00E353F0"/>
    <w:rsid w:val="00E477AE"/>
    <w:rsid w:val="00E639B1"/>
    <w:rsid w:val="00E67072"/>
    <w:rsid w:val="00E67B2B"/>
    <w:rsid w:val="00E67EB9"/>
    <w:rsid w:val="00E75F34"/>
    <w:rsid w:val="00E761FA"/>
    <w:rsid w:val="00E80975"/>
    <w:rsid w:val="00E82E1E"/>
    <w:rsid w:val="00EA124B"/>
    <w:rsid w:val="00EA31B6"/>
    <w:rsid w:val="00EB2628"/>
    <w:rsid w:val="00EB5E58"/>
    <w:rsid w:val="00EE587E"/>
    <w:rsid w:val="00EF1281"/>
    <w:rsid w:val="00F02629"/>
    <w:rsid w:val="00F02F3C"/>
    <w:rsid w:val="00F036E1"/>
    <w:rsid w:val="00F05DE8"/>
    <w:rsid w:val="00F07B64"/>
    <w:rsid w:val="00F167FD"/>
    <w:rsid w:val="00F21805"/>
    <w:rsid w:val="00F2701D"/>
    <w:rsid w:val="00F27564"/>
    <w:rsid w:val="00F37AC9"/>
    <w:rsid w:val="00F47C98"/>
    <w:rsid w:val="00F54624"/>
    <w:rsid w:val="00F5484A"/>
    <w:rsid w:val="00F54B2B"/>
    <w:rsid w:val="00F66C04"/>
    <w:rsid w:val="00F720D3"/>
    <w:rsid w:val="00F7660F"/>
    <w:rsid w:val="00FA0086"/>
    <w:rsid w:val="00FA6820"/>
    <w:rsid w:val="00FA6BEE"/>
    <w:rsid w:val="00FB431F"/>
    <w:rsid w:val="00FB5D7A"/>
    <w:rsid w:val="00FC28B2"/>
    <w:rsid w:val="00FC4F7F"/>
    <w:rsid w:val="00FD3101"/>
    <w:rsid w:val="00FD490A"/>
    <w:rsid w:val="00FD593C"/>
    <w:rsid w:val="00FE3CDF"/>
    <w:rsid w:val="00FF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8DE1A1"/>
  <w15:chartTrackingRefBased/>
  <w15:docId w15:val="{7F78F579-43AA-4664-87E9-7CCA3FBA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9F5"/>
  </w:style>
  <w:style w:type="paragraph" w:styleId="Nagwek1">
    <w:name w:val="heading 1"/>
    <w:basedOn w:val="Normalny"/>
    <w:next w:val="Normalny"/>
    <w:link w:val="Nagwek1Znak"/>
    <w:uiPriority w:val="9"/>
    <w:qFormat/>
    <w:rsid w:val="00181B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5469afd0msonormal">
    <w:name w:val="gwp5469afd0_msonormal"/>
    <w:basedOn w:val="Normalny"/>
    <w:rsid w:val="00CA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62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8CF"/>
  </w:style>
  <w:style w:type="paragraph" w:styleId="Stopka">
    <w:name w:val="footer"/>
    <w:basedOn w:val="Normalny"/>
    <w:link w:val="StopkaZnak"/>
    <w:uiPriority w:val="99"/>
    <w:unhideWhenUsed/>
    <w:rsid w:val="0026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8CF"/>
  </w:style>
  <w:style w:type="table" w:customStyle="1" w:styleId="Tabela-Siatka1">
    <w:name w:val="Tabela - Siatka1"/>
    <w:basedOn w:val="Standardowy"/>
    <w:next w:val="Tabela-Siatka"/>
    <w:uiPriority w:val="39"/>
    <w:rsid w:val="00EB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Obiekt,List Paragraph1,wypunktowanie,Akapit z listą BS,CW_Lista,Colorful List Accent 1,List Paragraph,Średnia siatka 1 — akcent 21,sw tekst,Kolorowa lista — akcent 11,normalny tekst,L1,2 heading,A_wyliczenie,K-P_odwolanie,lp1"/>
    <w:basedOn w:val="Normalny"/>
    <w:link w:val="AkapitzlistZnak"/>
    <w:uiPriority w:val="34"/>
    <w:qFormat/>
    <w:rsid w:val="00C353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81B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punktowana4">
    <w:name w:val="List Bullet 4"/>
    <w:basedOn w:val="Normalny"/>
    <w:uiPriority w:val="99"/>
    <w:unhideWhenUsed/>
    <w:rsid w:val="00E477AE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01FB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1F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1F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1F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F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F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5C9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Obiekt Znak,List Paragraph1 Znak,wypunktowanie Znak,Akapit z listą BS Znak,CW_Lista Znak,Colorful List Accent 1 Znak,List Paragraph Znak,Średnia siatka 1 — akcent 21 Znak,sw tekst Znak,Kolorowa lista — akcent 11 Znak"/>
    <w:link w:val="Akapitzlist"/>
    <w:uiPriority w:val="34"/>
    <w:qFormat/>
    <w:rsid w:val="00C744DC"/>
  </w:style>
  <w:style w:type="paragraph" w:styleId="Zwykytekst">
    <w:name w:val="Plain Text"/>
    <w:basedOn w:val="Normalny"/>
    <w:link w:val="ZwykytekstZnak"/>
    <w:uiPriority w:val="99"/>
    <w:unhideWhenUsed/>
    <w:rsid w:val="00C744DC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744DC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4487D-9E36-4828-ACF4-AC7D2451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Głuszko</dc:creator>
  <cp:keywords/>
  <dc:description/>
  <cp:lastModifiedBy>Malwina Wiśniewska</cp:lastModifiedBy>
  <cp:revision>7</cp:revision>
  <cp:lastPrinted>2024-02-14T08:24:00Z</cp:lastPrinted>
  <dcterms:created xsi:type="dcterms:W3CDTF">2024-02-07T10:47:00Z</dcterms:created>
  <dcterms:modified xsi:type="dcterms:W3CDTF">2024-02-27T10:12:00Z</dcterms:modified>
</cp:coreProperties>
</file>