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5297" w14:textId="68822E23" w:rsidR="00E415C1" w:rsidRPr="00E415C1" w:rsidRDefault="00E415C1" w:rsidP="00E415C1">
      <w:pPr>
        <w:suppressAutoHyphens w:val="0"/>
        <w:spacing w:after="160" w:line="254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Kraków,  </w:t>
      </w:r>
      <w:r w:rsidR="005638F2">
        <w:rPr>
          <w:rFonts w:eastAsia="Calibri"/>
          <w:sz w:val="22"/>
          <w:szCs w:val="22"/>
          <w:lang w:eastAsia="en-US"/>
        </w:rPr>
        <w:t>2</w:t>
      </w:r>
      <w:r w:rsidR="00A83DCE">
        <w:rPr>
          <w:rFonts w:eastAsia="Calibri"/>
          <w:sz w:val="22"/>
          <w:szCs w:val="22"/>
          <w:lang w:eastAsia="en-US"/>
        </w:rPr>
        <w:t>8</w:t>
      </w:r>
      <w:r w:rsidRPr="00E415C1">
        <w:rPr>
          <w:rFonts w:eastAsia="Calibri"/>
          <w:sz w:val="22"/>
          <w:szCs w:val="22"/>
          <w:lang w:eastAsia="en-US"/>
        </w:rPr>
        <w:t>.</w:t>
      </w:r>
      <w:r w:rsidR="00A83DCE">
        <w:rPr>
          <w:rFonts w:eastAsia="Calibri"/>
          <w:sz w:val="22"/>
          <w:szCs w:val="22"/>
          <w:lang w:eastAsia="en-US"/>
        </w:rPr>
        <w:t>10</w:t>
      </w:r>
      <w:r w:rsidRPr="00E415C1">
        <w:rPr>
          <w:rFonts w:eastAsia="Calibri"/>
          <w:sz w:val="22"/>
          <w:szCs w:val="22"/>
          <w:lang w:eastAsia="en-US"/>
        </w:rPr>
        <w:t>.2024</w:t>
      </w:r>
    </w:p>
    <w:p w14:paraId="3B766092" w14:textId="7CC04C42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DZ.271.9</w:t>
      </w:r>
      <w:r w:rsidR="00A83DCE">
        <w:rPr>
          <w:rFonts w:eastAsia="Calibri"/>
          <w:sz w:val="22"/>
          <w:szCs w:val="22"/>
        </w:rPr>
        <w:t>7</w:t>
      </w:r>
      <w:r w:rsidR="0026783D">
        <w:rPr>
          <w:rFonts w:eastAsia="Calibri"/>
          <w:sz w:val="22"/>
          <w:szCs w:val="22"/>
        </w:rPr>
        <w:t>.1172</w:t>
      </w:r>
      <w:bookmarkStart w:id="0" w:name="_GoBack"/>
      <w:bookmarkEnd w:id="0"/>
      <w:r w:rsidRPr="00E415C1">
        <w:rPr>
          <w:rFonts w:eastAsia="Calibri"/>
          <w:sz w:val="22"/>
          <w:szCs w:val="22"/>
        </w:rPr>
        <w:t>.2024</w:t>
      </w:r>
    </w:p>
    <w:p w14:paraId="4763993B" w14:textId="77777777" w:rsidR="00E415C1" w:rsidRPr="00E415C1" w:rsidRDefault="00E415C1" w:rsidP="00E415C1">
      <w:pPr>
        <w:rPr>
          <w:rFonts w:eastAsia="Calibri"/>
          <w:sz w:val="22"/>
          <w:szCs w:val="22"/>
        </w:rPr>
      </w:pPr>
    </w:p>
    <w:p w14:paraId="52FA3E41" w14:textId="77777777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Dział Zamówień Publicznych</w:t>
      </w:r>
    </w:p>
    <w:p w14:paraId="65332AF0" w14:textId="77777777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tel. 0-12 614 22 61</w:t>
      </w:r>
    </w:p>
    <w:p w14:paraId="77032588" w14:textId="77777777" w:rsidR="00E415C1" w:rsidRPr="00E415C1" w:rsidRDefault="00E415C1" w:rsidP="00E415C1">
      <w:pPr>
        <w:spacing w:after="200" w:line="276" w:lineRule="auto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 xml:space="preserve">e-mail: </w:t>
      </w:r>
      <w:hyperlink r:id="rId8" w:history="1">
        <w:r w:rsidRPr="00E415C1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4EC3C545" w14:textId="77777777" w:rsidR="00E415C1" w:rsidRPr="00E415C1" w:rsidRDefault="00E415C1" w:rsidP="00E415C1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2E427CBE" w14:textId="61BC2999" w:rsidR="00E415C1" w:rsidRPr="00E415C1" w:rsidRDefault="00E415C1" w:rsidP="00E415C1">
      <w:pPr>
        <w:widowControl w:val="0"/>
        <w:suppressAutoHyphens w:val="0"/>
        <w:ind w:left="1985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E415C1">
        <w:rPr>
          <w:rFonts w:eastAsia="Calibri"/>
          <w:b/>
          <w:bCs/>
          <w:sz w:val="22"/>
          <w:szCs w:val="22"/>
          <w:lang w:eastAsia="en-US"/>
        </w:rPr>
        <w:t xml:space="preserve"> Do wszystkich Wykonawców biorących udział w postępowaniu</w:t>
      </w:r>
    </w:p>
    <w:p w14:paraId="418354B1" w14:textId="671600E4" w:rsidR="00E415C1" w:rsidRPr="00E415C1" w:rsidRDefault="00E415C1" w:rsidP="00E415C1">
      <w:pPr>
        <w:spacing w:after="200" w:line="276" w:lineRule="auto"/>
        <w:jc w:val="center"/>
        <w:rPr>
          <w:rFonts w:eastAsia="Calibri"/>
          <w:iCs/>
          <w:sz w:val="22"/>
          <w:szCs w:val="22"/>
        </w:rPr>
      </w:pPr>
    </w:p>
    <w:p w14:paraId="29821846" w14:textId="77777777" w:rsidR="00A83DCE" w:rsidRPr="00A83DCE" w:rsidRDefault="00A83DCE" w:rsidP="00A83DCE">
      <w:pPr>
        <w:tabs>
          <w:tab w:val="right" w:pos="9072"/>
        </w:tabs>
        <w:spacing w:line="360" w:lineRule="auto"/>
        <w:jc w:val="both"/>
        <w:rPr>
          <w:rFonts w:eastAsia="Calibri"/>
          <w:bCs/>
          <w:sz w:val="22"/>
          <w:szCs w:val="22"/>
          <w:lang w:eastAsia="zh-CN"/>
        </w:rPr>
      </w:pPr>
      <w:r w:rsidRPr="00A83DCE">
        <w:rPr>
          <w:rFonts w:eastAsia="Calibri"/>
          <w:iCs/>
          <w:sz w:val="22"/>
          <w:szCs w:val="22"/>
        </w:rPr>
        <w:t>dotyczy: postępowania</w:t>
      </w:r>
      <w:r w:rsidRPr="00A83DCE">
        <w:rPr>
          <w:rFonts w:eastAsia="Calibri"/>
          <w:sz w:val="22"/>
          <w:szCs w:val="22"/>
        </w:rPr>
        <w:t xml:space="preserve"> DZ.271.97.2024 pn. </w:t>
      </w:r>
      <w:r w:rsidRPr="00A83DCE">
        <w:rPr>
          <w:rFonts w:eastAsia="Calibri"/>
          <w:bCs/>
          <w:sz w:val="22"/>
          <w:szCs w:val="22"/>
          <w:lang w:eastAsia="zh-CN"/>
        </w:rPr>
        <w:t>Świadczenie usługi serwisowania sprzętu produkcji Siemens w zakresie przeprowadzenia przeglądów technicznych, napraw aparatury medycznej wraz z zapewnieniem części zamiennych dla Krakowskiego Szpitala Specjalistycznego im. św. Jana Pawła II.</w:t>
      </w:r>
    </w:p>
    <w:p w14:paraId="14B73F1A" w14:textId="77777777" w:rsidR="009F2599" w:rsidRPr="00E415C1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64B37486" w14:textId="77777777" w:rsidR="009F2599" w:rsidRPr="00E415C1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2"/>
          <w:szCs w:val="22"/>
        </w:rPr>
      </w:pPr>
    </w:p>
    <w:p w14:paraId="538A1C69" w14:textId="745B41DC" w:rsidR="009F2599" w:rsidRPr="00E415C1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Krakowski Szpital Specjalistyczny im. św. Jana Pawła II, ul. Prądnicka 80 w Krakowie, powiadamia, że termin składania ofert uległ przedłużeniu do dnia </w:t>
      </w:r>
      <w:r w:rsidR="00A83DCE">
        <w:rPr>
          <w:rFonts w:eastAsia="Calibri"/>
          <w:b/>
          <w:sz w:val="22"/>
          <w:szCs w:val="22"/>
          <w:lang w:eastAsia="en-US"/>
        </w:rPr>
        <w:t>08</w:t>
      </w:r>
      <w:r w:rsidRPr="00E415C1">
        <w:rPr>
          <w:rFonts w:eastAsia="Calibri"/>
          <w:b/>
          <w:sz w:val="22"/>
          <w:szCs w:val="22"/>
          <w:lang w:eastAsia="en-US"/>
        </w:rPr>
        <w:t>.</w:t>
      </w:r>
      <w:r w:rsidR="00A83DCE">
        <w:rPr>
          <w:rFonts w:eastAsia="Calibri"/>
          <w:b/>
          <w:sz w:val="22"/>
          <w:szCs w:val="22"/>
          <w:lang w:eastAsia="en-US"/>
        </w:rPr>
        <w:t>11</w:t>
      </w:r>
      <w:r w:rsidRPr="00E415C1">
        <w:rPr>
          <w:rFonts w:eastAsia="Calibri"/>
          <w:b/>
          <w:sz w:val="22"/>
          <w:szCs w:val="22"/>
          <w:lang w:eastAsia="en-US"/>
        </w:rPr>
        <w:t>.</w:t>
      </w:r>
      <w:r w:rsidRPr="00E415C1">
        <w:rPr>
          <w:rFonts w:eastAsia="Calibri"/>
          <w:b/>
          <w:bCs/>
          <w:sz w:val="22"/>
          <w:szCs w:val="22"/>
          <w:lang w:eastAsia="en-US"/>
        </w:rPr>
        <w:t>2024 r. do godz. 10:00</w:t>
      </w:r>
      <w:r w:rsidRPr="00E415C1">
        <w:rPr>
          <w:rFonts w:eastAsia="Calibri"/>
          <w:sz w:val="22"/>
          <w:szCs w:val="22"/>
          <w:lang w:eastAsia="en-US"/>
        </w:rPr>
        <w:t xml:space="preserve">. Otwarcie ofert nastąpi w dniu </w:t>
      </w:r>
      <w:r w:rsidR="00A83DCE">
        <w:rPr>
          <w:rFonts w:eastAsia="Calibri"/>
          <w:b/>
          <w:sz w:val="22"/>
          <w:szCs w:val="22"/>
          <w:lang w:eastAsia="en-US"/>
        </w:rPr>
        <w:t>08.11</w:t>
      </w:r>
      <w:r w:rsidR="005E52DB" w:rsidRPr="00E415C1">
        <w:rPr>
          <w:rFonts w:eastAsia="Calibri"/>
          <w:b/>
          <w:sz w:val="22"/>
          <w:szCs w:val="22"/>
          <w:lang w:eastAsia="en-US"/>
        </w:rPr>
        <w:t xml:space="preserve">.2024 </w:t>
      </w:r>
      <w:r w:rsidRPr="00E415C1">
        <w:rPr>
          <w:rFonts w:eastAsia="Calibri"/>
          <w:b/>
          <w:bCs/>
          <w:sz w:val="22"/>
          <w:szCs w:val="22"/>
          <w:lang w:eastAsia="en-US"/>
        </w:rPr>
        <w:t>r. o godz. 10:30.</w:t>
      </w:r>
      <w:r w:rsidRPr="00E415C1">
        <w:rPr>
          <w:rFonts w:eastAsia="Calibri"/>
          <w:sz w:val="22"/>
          <w:szCs w:val="22"/>
          <w:lang w:eastAsia="en-US"/>
        </w:rPr>
        <w:t xml:space="preserve"> </w:t>
      </w:r>
    </w:p>
    <w:p w14:paraId="7470B8EA" w14:textId="77777777" w:rsidR="009F2599" w:rsidRPr="00E415C1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Pozostałe informacje dotyczące składania i otwarcia ofert pozostają bez zmian. </w:t>
      </w:r>
    </w:p>
    <w:p w14:paraId="2372E1DF" w14:textId="61D4476E" w:rsid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917134" w:rsidRPr="00E415C1">
        <w:rPr>
          <w:rFonts w:eastAsia="Calibri"/>
          <w:sz w:val="22"/>
          <w:szCs w:val="22"/>
          <w:lang w:eastAsia="en-US"/>
        </w:rPr>
        <w:t xml:space="preserve"> </w:t>
      </w:r>
      <w:r w:rsidR="00A83DCE">
        <w:rPr>
          <w:rFonts w:eastAsia="Calibri"/>
          <w:b/>
          <w:sz w:val="22"/>
          <w:szCs w:val="22"/>
          <w:lang w:eastAsia="en-US"/>
        </w:rPr>
        <w:t>0</w:t>
      </w:r>
      <w:r w:rsidR="00E415C1" w:rsidRPr="00E415C1">
        <w:rPr>
          <w:rFonts w:eastAsia="Calibri"/>
          <w:b/>
          <w:sz w:val="22"/>
          <w:szCs w:val="22"/>
          <w:lang w:eastAsia="en-US"/>
        </w:rPr>
        <w:t>5</w:t>
      </w:r>
      <w:r w:rsidR="005E52DB" w:rsidRPr="00E415C1">
        <w:rPr>
          <w:rFonts w:eastAsia="Calibri"/>
          <w:b/>
          <w:sz w:val="22"/>
          <w:szCs w:val="22"/>
          <w:lang w:eastAsia="en-US"/>
        </w:rPr>
        <w:t>.</w:t>
      </w:r>
      <w:r w:rsidR="00A32BDC" w:rsidRPr="00E415C1">
        <w:rPr>
          <w:rFonts w:eastAsia="Calibri"/>
          <w:b/>
          <w:sz w:val="22"/>
          <w:szCs w:val="22"/>
          <w:lang w:eastAsia="en-US"/>
        </w:rPr>
        <w:t>0</w:t>
      </w:r>
      <w:r w:rsidR="00A83DCE">
        <w:rPr>
          <w:rFonts w:eastAsia="Calibri"/>
          <w:b/>
          <w:sz w:val="22"/>
          <w:szCs w:val="22"/>
          <w:lang w:eastAsia="en-US"/>
        </w:rPr>
        <w:t>2</w:t>
      </w:r>
      <w:r w:rsidRPr="00E415C1">
        <w:rPr>
          <w:rFonts w:eastAsia="Calibri"/>
          <w:b/>
          <w:sz w:val="22"/>
          <w:szCs w:val="22"/>
          <w:lang w:eastAsia="en-US"/>
        </w:rPr>
        <w:t>.2024 r.</w:t>
      </w:r>
    </w:p>
    <w:p w14:paraId="0DAB82B9" w14:textId="77777777" w:rsidR="007C3E2F" w:rsidRPr="007C3E2F" w:rsidRDefault="007C3E2F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16"/>
          <w:szCs w:val="16"/>
          <w:lang w:eastAsia="en-US"/>
        </w:rPr>
      </w:pPr>
    </w:p>
    <w:p w14:paraId="094FDB0B" w14:textId="513DE4C3" w:rsidR="009F2599" w:rsidRPr="00760352" w:rsidRDefault="00B23643" w:rsidP="00B23643">
      <w:pPr>
        <w:suppressAutoHyphens w:val="0"/>
        <w:spacing w:line="480" w:lineRule="auto"/>
        <w:ind w:right="-142"/>
        <w:jc w:val="both"/>
        <w:rPr>
          <w:rFonts w:eastAsia="Calibri"/>
          <w:lang w:eastAsia="en-US"/>
        </w:rPr>
      </w:pPr>
      <w:r w:rsidRPr="00760352">
        <w:rPr>
          <w:rFonts w:eastAsia="Calibri"/>
          <w:lang w:eastAsia="en-US"/>
        </w:rPr>
        <w:t xml:space="preserve">Zamawiający doprecyzowuje również odpowiedź na pytanie nr 4 z 25.10.2024 nr pisma DZ.271.97.1170.2024   informując, że w odpowiedzi jest mowa o </w:t>
      </w:r>
      <w:r w:rsidRPr="00760352">
        <w:t>ROZPORZĄDZENIU MINISTRA KLIMATU I ŚRODOWISKA z dnia 1 lipca 2022 r. w sprawie szczegółowych zasad stwierdzania posiadania kwalifikacji przez osoby zajmujące się eksploatacją urządzeń, instalacji i sieci</w:t>
      </w:r>
      <w:r w:rsidRPr="00760352">
        <w:rPr>
          <w:rFonts w:eastAsia="Calibri"/>
          <w:lang w:eastAsia="en-US"/>
        </w:rPr>
        <w:t xml:space="preserve"> oraz że oczywiście dopuszcza inne równoważne</w:t>
      </w:r>
      <w:r w:rsidR="007C3E2F" w:rsidRPr="00760352">
        <w:rPr>
          <w:rFonts w:eastAsia="Calibri"/>
          <w:lang w:eastAsia="en-US"/>
        </w:rPr>
        <w:t xml:space="preserve"> świadectwa/uprawnienia, wydane na podstawie wcześniej obowiązujących przepisów lub na terenie innego kraju, jeżeli zgodnie z prawem polskim uprawniają one do </w:t>
      </w:r>
      <w:r w:rsidRPr="00760352">
        <w:rPr>
          <w:rFonts w:eastAsia="Calibri"/>
          <w:lang w:eastAsia="en-US"/>
        </w:rPr>
        <w:t>wykonywania pomiarów ochronnych aparatów objętych zakresem post</w:t>
      </w:r>
      <w:r w:rsidR="00760352" w:rsidRPr="00760352">
        <w:rPr>
          <w:rFonts w:eastAsia="Calibri"/>
          <w:lang w:eastAsia="en-US"/>
        </w:rPr>
        <w:t>ę</w:t>
      </w:r>
      <w:r w:rsidRPr="00760352">
        <w:rPr>
          <w:rFonts w:eastAsia="Calibri"/>
          <w:lang w:eastAsia="en-US"/>
        </w:rPr>
        <w:t xml:space="preserve">powania. </w:t>
      </w:r>
    </w:p>
    <w:p w14:paraId="5792DCDB" w14:textId="77777777" w:rsidR="009F2599" w:rsidRPr="007C3E2F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16"/>
          <w:szCs w:val="16"/>
          <w:lang w:eastAsia="en-US"/>
        </w:rPr>
      </w:pPr>
    </w:p>
    <w:p w14:paraId="382FAFAD" w14:textId="77777777" w:rsidR="009F2599" w:rsidRPr="00760352" w:rsidRDefault="009F2599" w:rsidP="009F2599">
      <w:pPr>
        <w:spacing w:line="280" w:lineRule="exact"/>
        <w:jc w:val="right"/>
        <w:rPr>
          <w:rFonts w:eastAsia="Calibri"/>
        </w:rPr>
      </w:pPr>
      <w:r w:rsidRPr="00760352">
        <w:rPr>
          <w:rFonts w:eastAsia="Calibri"/>
        </w:rPr>
        <w:t>Z poważaniem</w:t>
      </w:r>
    </w:p>
    <w:p w14:paraId="3C6EE28E" w14:textId="22F69EE9" w:rsidR="00205BF0" w:rsidRPr="007D0EDC" w:rsidRDefault="007D0EDC" w:rsidP="000323A5">
      <w:pPr>
        <w:jc w:val="right"/>
        <w:rPr>
          <w:color w:val="000000"/>
        </w:rPr>
      </w:pPr>
      <w:r w:rsidRPr="007D0EDC">
        <w:rPr>
          <w:color w:val="000000"/>
        </w:rPr>
        <w:t>Zastępca Dyrektora</w:t>
      </w:r>
    </w:p>
    <w:p w14:paraId="3BDCDC27" w14:textId="2F7DD9C8" w:rsidR="007D0EDC" w:rsidRPr="007D0EDC" w:rsidRDefault="007D0EDC" w:rsidP="000323A5">
      <w:pPr>
        <w:jc w:val="right"/>
        <w:rPr>
          <w:color w:val="000000"/>
        </w:rPr>
      </w:pPr>
      <w:r w:rsidRPr="007D0EDC">
        <w:rPr>
          <w:color w:val="000000"/>
        </w:rPr>
        <w:t xml:space="preserve">ds. </w:t>
      </w:r>
      <w:proofErr w:type="spellStart"/>
      <w:r w:rsidRPr="007D0EDC">
        <w:rPr>
          <w:color w:val="000000"/>
        </w:rPr>
        <w:t>Techniczno</w:t>
      </w:r>
      <w:proofErr w:type="spellEnd"/>
      <w:r w:rsidRPr="007D0EDC">
        <w:rPr>
          <w:color w:val="000000"/>
        </w:rPr>
        <w:t xml:space="preserve"> – Eksploatacyjnych</w:t>
      </w:r>
    </w:p>
    <w:p w14:paraId="615E2BBB" w14:textId="4EB1444D" w:rsidR="007D0EDC" w:rsidRPr="007D0EDC" w:rsidRDefault="007D0EDC" w:rsidP="000323A5">
      <w:pPr>
        <w:jc w:val="right"/>
        <w:rPr>
          <w:color w:val="000000"/>
        </w:rPr>
      </w:pPr>
      <w:r w:rsidRPr="007D0EDC">
        <w:rPr>
          <w:color w:val="000000"/>
        </w:rPr>
        <w:t>mgr inż. Adrian Żak</w:t>
      </w:r>
    </w:p>
    <w:sectPr w:rsidR="007D0EDC" w:rsidRPr="007D0EDC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97F95" w14:textId="77777777" w:rsidR="008A61A1" w:rsidRDefault="008A61A1" w:rsidP="00205BF0">
      <w:r>
        <w:separator/>
      </w:r>
    </w:p>
  </w:endnote>
  <w:endnote w:type="continuationSeparator" w:id="0">
    <w:p w14:paraId="37C40CFD" w14:textId="77777777" w:rsidR="008A61A1" w:rsidRDefault="008A61A1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FB62A" w14:textId="77777777" w:rsidR="008A61A1" w:rsidRDefault="008A61A1" w:rsidP="00205BF0">
      <w:r>
        <w:separator/>
      </w:r>
    </w:p>
  </w:footnote>
  <w:footnote w:type="continuationSeparator" w:id="0">
    <w:p w14:paraId="39DCC89A" w14:textId="77777777" w:rsidR="008A61A1" w:rsidRDefault="008A61A1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0C3359"/>
    <w:rsid w:val="000D3793"/>
    <w:rsid w:val="001006B6"/>
    <w:rsid w:val="0019107A"/>
    <w:rsid w:val="001A74B8"/>
    <w:rsid w:val="001B6BA1"/>
    <w:rsid w:val="001C3BE7"/>
    <w:rsid w:val="001C5230"/>
    <w:rsid w:val="00205BF0"/>
    <w:rsid w:val="0026783D"/>
    <w:rsid w:val="00297AED"/>
    <w:rsid w:val="002C0A79"/>
    <w:rsid w:val="002E6127"/>
    <w:rsid w:val="003275F8"/>
    <w:rsid w:val="00336DFC"/>
    <w:rsid w:val="003E7B65"/>
    <w:rsid w:val="00506359"/>
    <w:rsid w:val="005471CB"/>
    <w:rsid w:val="005638F2"/>
    <w:rsid w:val="00576EAC"/>
    <w:rsid w:val="00585660"/>
    <w:rsid w:val="005C2E25"/>
    <w:rsid w:val="005D0D70"/>
    <w:rsid w:val="005E52DB"/>
    <w:rsid w:val="00604E67"/>
    <w:rsid w:val="006258DE"/>
    <w:rsid w:val="00692873"/>
    <w:rsid w:val="00733461"/>
    <w:rsid w:val="0073519A"/>
    <w:rsid w:val="00760352"/>
    <w:rsid w:val="007C3E2F"/>
    <w:rsid w:val="007D0EDC"/>
    <w:rsid w:val="007E4040"/>
    <w:rsid w:val="007F3B1D"/>
    <w:rsid w:val="008561AB"/>
    <w:rsid w:val="008A61A1"/>
    <w:rsid w:val="008A75E0"/>
    <w:rsid w:val="00917134"/>
    <w:rsid w:val="00945F71"/>
    <w:rsid w:val="009F2599"/>
    <w:rsid w:val="00A32BDC"/>
    <w:rsid w:val="00A40DBC"/>
    <w:rsid w:val="00A530A8"/>
    <w:rsid w:val="00A71F00"/>
    <w:rsid w:val="00A83DCE"/>
    <w:rsid w:val="00B05F87"/>
    <w:rsid w:val="00B23643"/>
    <w:rsid w:val="00BA6688"/>
    <w:rsid w:val="00CA0C72"/>
    <w:rsid w:val="00CA338D"/>
    <w:rsid w:val="00D843BF"/>
    <w:rsid w:val="00D9373E"/>
    <w:rsid w:val="00DF3C9B"/>
    <w:rsid w:val="00E239E5"/>
    <w:rsid w:val="00E24E57"/>
    <w:rsid w:val="00E415C1"/>
    <w:rsid w:val="00E6509D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CACBD-76C9-4DC2-8AA8-2784EC45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81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28</cp:revision>
  <cp:lastPrinted>2024-10-28T11:33:00Z</cp:lastPrinted>
  <dcterms:created xsi:type="dcterms:W3CDTF">2023-11-21T09:43:00Z</dcterms:created>
  <dcterms:modified xsi:type="dcterms:W3CDTF">2024-10-28T12:03:00Z</dcterms:modified>
</cp:coreProperties>
</file>