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C8BA8C" w14:textId="29F1C87E" w:rsidR="008C0F87" w:rsidRDefault="008C0F87" w:rsidP="00584EFD">
      <w:pPr>
        <w:spacing w:after="0"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Załącznik nr 1 do Opisu Przedmiotu Zamówienia – Opracowanie Programów Funkcjonalna Użytkowych.</w:t>
      </w:r>
    </w:p>
    <w:p w14:paraId="0F28F1C3" w14:textId="77777777" w:rsidR="008C0F87" w:rsidRDefault="008C0F87" w:rsidP="00584EFD">
      <w:pPr>
        <w:spacing w:after="0"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F75F0E2" w14:textId="1D67D609" w:rsidR="00584EFD" w:rsidRPr="006A6532" w:rsidRDefault="008C0F87" w:rsidP="00584EFD">
      <w:pPr>
        <w:spacing w:after="0"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Inwestycja </w:t>
      </w:r>
      <w:r w:rsidR="002B6BE2">
        <w:rPr>
          <w:rFonts w:ascii="Times New Roman" w:hAnsi="Times New Roman" w:cs="Times New Roman"/>
          <w:b/>
          <w:bCs/>
          <w:sz w:val="24"/>
          <w:szCs w:val="24"/>
        </w:rPr>
        <w:t>–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B6BE2">
        <w:rPr>
          <w:rFonts w:ascii="Times New Roman" w:hAnsi="Times New Roman" w:cs="Times New Roman"/>
          <w:b/>
          <w:bCs/>
          <w:sz w:val="24"/>
          <w:szCs w:val="24"/>
        </w:rPr>
        <w:t>„</w:t>
      </w:r>
      <w:r w:rsidR="006A6532" w:rsidRPr="002B6BE2">
        <w:rPr>
          <w:rFonts w:ascii="Times New Roman" w:hAnsi="Times New Roman" w:cs="Times New Roman"/>
          <w:b/>
          <w:bCs/>
          <w:i/>
          <w:iCs/>
          <w:sz w:val="24"/>
          <w:szCs w:val="24"/>
        </w:rPr>
        <w:t>Wykonanie Bloku Operacyjnego w nowej lokalizacji na III piętrze nowego budynku ZCO w formule zaprojektuj i wybuduj</w:t>
      </w:r>
      <w:r w:rsidR="002B6BE2">
        <w:rPr>
          <w:rFonts w:ascii="Times New Roman" w:hAnsi="Times New Roman" w:cs="Times New Roman"/>
          <w:b/>
          <w:bCs/>
          <w:sz w:val="24"/>
          <w:szCs w:val="24"/>
        </w:rPr>
        <w:t>”</w:t>
      </w:r>
    </w:p>
    <w:p w14:paraId="1B8B5631" w14:textId="77777777" w:rsidR="00170AF1" w:rsidRPr="00866F4B" w:rsidRDefault="00170AF1" w:rsidP="00584EFD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C78EE62" w14:textId="77777777" w:rsidR="00533B6C" w:rsidRPr="00866F4B" w:rsidRDefault="00533B6C" w:rsidP="00584EFD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6F4B">
        <w:rPr>
          <w:rFonts w:ascii="Times New Roman" w:hAnsi="Times New Roman" w:cs="Times New Roman"/>
          <w:sz w:val="24"/>
          <w:szCs w:val="24"/>
        </w:rPr>
        <w:t xml:space="preserve">Zakres </w:t>
      </w:r>
      <w:r w:rsidR="008C500A">
        <w:rPr>
          <w:rFonts w:ascii="Times New Roman" w:hAnsi="Times New Roman" w:cs="Times New Roman"/>
          <w:sz w:val="24"/>
          <w:szCs w:val="24"/>
        </w:rPr>
        <w:t xml:space="preserve">inwestycji </w:t>
      </w:r>
      <w:r w:rsidRPr="00866F4B">
        <w:rPr>
          <w:rFonts w:ascii="Times New Roman" w:hAnsi="Times New Roman" w:cs="Times New Roman"/>
          <w:sz w:val="24"/>
          <w:szCs w:val="24"/>
        </w:rPr>
        <w:t xml:space="preserve">obejmuje: </w:t>
      </w:r>
    </w:p>
    <w:p w14:paraId="2728EA6B" w14:textId="77777777" w:rsidR="00584EFD" w:rsidRDefault="00533B6C" w:rsidP="00584EFD">
      <w:pPr>
        <w:pStyle w:val="Akapitzlist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4EFD">
        <w:rPr>
          <w:rFonts w:ascii="Times New Roman" w:hAnsi="Times New Roman" w:cs="Times New Roman"/>
          <w:sz w:val="24"/>
          <w:szCs w:val="24"/>
        </w:rPr>
        <w:t xml:space="preserve">opracowanie dokumentacji projektowej, </w:t>
      </w:r>
    </w:p>
    <w:p w14:paraId="505F9B1F" w14:textId="4EA67B90" w:rsidR="00584EFD" w:rsidRDefault="00533B6C" w:rsidP="00584EFD">
      <w:pPr>
        <w:pStyle w:val="Akapitzlist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4EFD">
        <w:rPr>
          <w:rFonts w:ascii="Times New Roman" w:hAnsi="Times New Roman" w:cs="Times New Roman"/>
          <w:sz w:val="24"/>
          <w:szCs w:val="24"/>
        </w:rPr>
        <w:t xml:space="preserve">uzyskanie wszelkich wymaganych prawem dokumentów zezwalających </w:t>
      </w:r>
      <w:r w:rsidR="00584EFD">
        <w:rPr>
          <w:rFonts w:ascii="Times New Roman" w:hAnsi="Times New Roman" w:cs="Times New Roman"/>
          <w:sz w:val="24"/>
          <w:szCs w:val="24"/>
        </w:rPr>
        <w:br/>
      </w:r>
      <w:r w:rsidRPr="00584EFD">
        <w:rPr>
          <w:rFonts w:ascii="Times New Roman" w:hAnsi="Times New Roman" w:cs="Times New Roman"/>
          <w:sz w:val="24"/>
          <w:szCs w:val="24"/>
        </w:rPr>
        <w:t xml:space="preserve">na prowadzenie robót budowlanych, </w:t>
      </w:r>
    </w:p>
    <w:p w14:paraId="4734C641" w14:textId="77777777" w:rsidR="00584EFD" w:rsidRDefault="00533B6C" w:rsidP="00584EFD">
      <w:pPr>
        <w:pStyle w:val="Akapitzlist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4EFD">
        <w:rPr>
          <w:rFonts w:ascii="Times New Roman" w:hAnsi="Times New Roman" w:cs="Times New Roman"/>
          <w:sz w:val="24"/>
          <w:szCs w:val="24"/>
        </w:rPr>
        <w:t xml:space="preserve">realizację robót budowlanych wraz z towarzyszącymi robotami instalacyjnymi, </w:t>
      </w:r>
    </w:p>
    <w:p w14:paraId="2F5C12C9" w14:textId="77777777" w:rsidR="00584EFD" w:rsidRDefault="00533B6C" w:rsidP="00584EFD">
      <w:pPr>
        <w:pStyle w:val="Akapitzlist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4EFD">
        <w:rPr>
          <w:rFonts w:ascii="Times New Roman" w:hAnsi="Times New Roman" w:cs="Times New Roman"/>
          <w:sz w:val="24"/>
          <w:szCs w:val="24"/>
        </w:rPr>
        <w:t xml:space="preserve">dostawę i montaż sprzętu i wyposażenia w zakresie niezbędnym do funkcjonowania Bloku Operacyjnego, </w:t>
      </w:r>
    </w:p>
    <w:p w14:paraId="653548B5" w14:textId="6EB84C82" w:rsidR="00533B6C" w:rsidRPr="00584EFD" w:rsidRDefault="00533B6C" w:rsidP="00584EFD">
      <w:pPr>
        <w:pStyle w:val="Akapitzlist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4EFD">
        <w:rPr>
          <w:rFonts w:ascii="Times New Roman" w:hAnsi="Times New Roman" w:cs="Times New Roman"/>
          <w:sz w:val="24"/>
          <w:szCs w:val="24"/>
        </w:rPr>
        <w:t>rozruch technologiczny i przekazanie obiektu do użytkowania.</w:t>
      </w:r>
    </w:p>
    <w:p w14:paraId="483326FD" w14:textId="77777777" w:rsidR="00533B6C" w:rsidRPr="00716732" w:rsidRDefault="00533B6C" w:rsidP="00584EFD">
      <w:pPr>
        <w:spacing w:after="0"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D6B8C94" w14:textId="77777777" w:rsidR="00533B6C" w:rsidRPr="00716732" w:rsidRDefault="00533B6C" w:rsidP="00584EFD">
      <w:pPr>
        <w:spacing w:after="0"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16732">
        <w:rPr>
          <w:rFonts w:ascii="Times New Roman" w:hAnsi="Times New Roman" w:cs="Times New Roman"/>
          <w:b/>
          <w:bCs/>
          <w:sz w:val="24"/>
          <w:szCs w:val="24"/>
        </w:rPr>
        <w:t>Inwestycja obejmować będzie:</w:t>
      </w:r>
    </w:p>
    <w:p w14:paraId="6D20DAE3" w14:textId="77777777" w:rsidR="00584EFD" w:rsidRPr="00716732" w:rsidRDefault="00533B6C" w:rsidP="00584EFD">
      <w:pPr>
        <w:pStyle w:val="Akapitzlist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16732">
        <w:rPr>
          <w:rFonts w:ascii="Times New Roman" w:hAnsi="Times New Roman" w:cs="Times New Roman"/>
          <w:b/>
          <w:bCs/>
          <w:sz w:val="24"/>
          <w:szCs w:val="24"/>
        </w:rPr>
        <w:t>zabudowę przestrzeni między budynkami II i III piętra nowego budynku „O”,</w:t>
      </w:r>
    </w:p>
    <w:p w14:paraId="6F2A323E" w14:textId="207A1E65" w:rsidR="00533B6C" w:rsidRPr="00716732" w:rsidRDefault="00533B6C" w:rsidP="00584EFD">
      <w:pPr>
        <w:pStyle w:val="Akapitzlist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16732">
        <w:rPr>
          <w:rFonts w:ascii="Times New Roman" w:hAnsi="Times New Roman" w:cs="Times New Roman"/>
          <w:b/>
          <w:bCs/>
          <w:sz w:val="24"/>
          <w:szCs w:val="24"/>
        </w:rPr>
        <w:t>wykonanie bloku operacyjnego na całej III kondygnacji nowego budynku „O”</w:t>
      </w:r>
      <w:r w:rsidR="00584EFD" w:rsidRPr="00716732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40D6563B" w14:textId="77777777" w:rsidR="00533B6C" w:rsidRPr="00866F4B" w:rsidRDefault="00533B6C" w:rsidP="00584EFD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6F4B">
        <w:rPr>
          <w:rFonts w:ascii="Times New Roman" w:hAnsi="Times New Roman" w:cs="Times New Roman"/>
          <w:sz w:val="24"/>
          <w:szCs w:val="24"/>
        </w:rPr>
        <w:t>W ramach inwestycji nie będą wykonywane prace związane z zagospodarowaniem terenu.</w:t>
      </w:r>
    </w:p>
    <w:p w14:paraId="79B6E9E0" w14:textId="77777777" w:rsidR="00533B6C" w:rsidRPr="00866F4B" w:rsidRDefault="00533B6C" w:rsidP="00584EFD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6F4B">
        <w:rPr>
          <w:rFonts w:ascii="Times New Roman" w:hAnsi="Times New Roman" w:cs="Times New Roman"/>
          <w:sz w:val="24"/>
          <w:szCs w:val="24"/>
        </w:rPr>
        <w:t xml:space="preserve">Budynek „O” usytuowany jest równolegle do ul. Struga i Dąbrowskiego zamykając w ten sposób wnętrze urbanistyczne zespołu. Obiekt jest połączony z pozostałymi budynkami Szpitala za pomocą korytarza częściowo zagłębionego w terenie. Dojazd do obiektu zapewniony jest istniejącym zjazdem od strony ulicy Struga, skąd droga prowadzi pod zadaszone wejście główne budynku z urządzonymi parkingami, lub wzdłuż ulicy Struga </w:t>
      </w:r>
      <w:r w:rsidR="000203EB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866F4B">
        <w:rPr>
          <w:rFonts w:ascii="Times New Roman" w:hAnsi="Times New Roman" w:cs="Times New Roman"/>
          <w:sz w:val="24"/>
          <w:szCs w:val="24"/>
        </w:rPr>
        <w:t>i Dąbrowskiego. Budynek podzielony jest na funkcjonalne niezależne strefy, mające ze sobą bezkolizyjne połączenie. W chwili obecnej, budynek „O” w części przeznaczonej pod niniejszą inwestycję jest niewykończony (stan surowy zamknięty).</w:t>
      </w:r>
    </w:p>
    <w:p w14:paraId="79372B69" w14:textId="77777777" w:rsidR="00533B6C" w:rsidRPr="00866F4B" w:rsidRDefault="00533B6C" w:rsidP="00584EFD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6F4B">
        <w:rPr>
          <w:rFonts w:ascii="Times New Roman" w:hAnsi="Times New Roman" w:cs="Times New Roman"/>
          <w:sz w:val="24"/>
          <w:szCs w:val="24"/>
        </w:rPr>
        <w:t>Blok operacyjny planuje się wykonać w obu skrzydłach budynku, po wykonaniu nadbudowy pozostawionych wnęk budynku ( II i III kondygnacji) przeznaczonych pierwotnie pod zabudowę kontenerową.</w:t>
      </w:r>
    </w:p>
    <w:p w14:paraId="548950DB" w14:textId="77777777" w:rsidR="00533B6C" w:rsidRPr="00866F4B" w:rsidRDefault="00533B6C" w:rsidP="00584EFD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6F4B">
        <w:rPr>
          <w:rFonts w:ascii="Times New Roman" w:hAnsi="Times New Roman" w:cs="Times New Roman"/>
          <w:sz w:val="24"/>
          <w:szCs w:val="24"/>
        </w:rPr>
        <w:t>W Bloku Operacyjnym wydzielone zostaną</w:t>
      </w:r>
      <w:r w:rsidR="000203EB">
        <w:rPr>
          <w:rFonts w:ascii="Times New Roman" w:hAnsi="Times New Roman" w:cs="Times New Roman"/>
          <w:sz w:val="24"/>
          <w:szCs w:val="24"/>
        </w:rPr>
        <w:t xml:space="preserve"> następujące pomieszczenia</w:t>
      </w:r>
      <w:r w:rsidRPr="00866F4B">
        <w:rPr>
          <w:rFonts w:ascii="Times New Roman" w:hAnsi="Times New Roman" w:cs="Times New Roman"/>
          <w:sz w:val="24"/>
          <w:szCs w:val="24"/>
        </w:rPr>
        <w:t>:</w:t>
      </w:r>
    </w:p>
    <w:p w14:paraId="67D1FDC2" w14:textId="77777777" w:rsidR="00584EFD" w:rsidRDefault="00533B6C" w:rsidP="00584EFD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4EFD">
        <w:rPr>
          <w:rFonts w:ascii="Times New Roman" w:hAnsi="Times New Roman" w:cs="Times New Roman"/>
          <w:sz w:val="24"/>
          <w:szCs w:val="24"/>
        </w:rPr>
        <w:t xml:space="preserve">8 </w:t>
      </w:r>
      <w:proofErr w:type="spellStart"/>
      <w:r w:rsidRPr="00584EFD">
        <w:rPr>
          <w:rFonts w:ascii="Times New Roman" w:hAnsi="Times New Roman" w:cs="Times New Roman"/>
          <w:sz w:val="24"/>
          <w:szCs w:val="24"/>
        </w:rPr>
        <w:t>sal</w:t>
      </w:r>
      <w:proofErr w:type="spellEnd"/>
      <w:r w:rsidRPr="00584EFD">
        <w:rPr>
          <w:rFonts w:ascii="Times New Roman" w:hAnsi="Times New Roman" w:cs="Times New Roman"/>
          <w:sz w:val="24"/>
          <w:szCs w:val="24"/>
        </w:rPr>
        <w:t xml:space="preserve"> operacyjnych,</w:t>
      </w:r>
    </w:p>
    <w:p w14:paraId="35E19292" w14:textId="77777777" w:rsidR="00584EFD" w:rsidRDefault="00533B6C" w:rsidP="00584EFD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4EFD">
        <w:rPr>
          <w:rFonts w:ascii="Times New Roman" w:hAnsi="Times New Roman" w:cs="Times New Roman"/>
          <w:sz w:val="24"/>
          <w:szCs w:val="24"/>
        </w:rPr>
        <w:t>jedno centralne pomieszczenie przygotowania pacjenta oraz 4 indywidulane przy salach operacyjnych,</w:t>
      </w:r>
    </w:p>
    <w:p w14:paraId="24FEB34D" w14:textId="77777777" w:rsidR="00584EFD" w:rsidRDefault="00533B6C" w:rsidP="00584EFD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4EFD">
        <w:rPr>
          <w:rFonts w:ascii="Times New Roman" w:hAnsi="Times New Roman" w:cs="Times New Roman"/>
          <w:sz w:val="24"/>
          <w:szCs w:val="24"/>
        </w:rPr>
        <w:t>dwa pokoje wybudzeniowe  (4-stanowiskowe),</w:t>
      </w:r>
    </w:p>
    <w:p w14:paraId="76B85759" w14:textId="77777777" w:rsidR="00584EFD" w:rsidRDefault="00533B6C" w:rsidP="00584EFD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4EFD">
        <w:rPr>
          <w:rFonts w:ascii="Times New Roman" w:hAnsi="Times New Roman" w:cs="Times New Roman"/>
          <w:sz w:val="24"/>
          <w:szCs w:val="24"/>
        </w:rPr>
        <w:t>4 pomieszczenia myjni (jedno na dwie sale operacyjne),</w:t>
      </w:r>
    </w:p>
    <w:p w14:paraId="39504A5E" w14:textId="77777777" w:rsidR="00584EFD" w:rsidRDefault="00533B6C" w:rsidP="00584EFD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4EFD">
        <w:rPr>
          <w:rFonts w:ascii="Times New Roman" w:hAnsi="Times New Roman" w:cs="Times New Roman"/>
          <w:sz w:val="24"/>
          <w:szCs w:val="24"/>
        </w:rPr>
        <w:t xml:space="preserve">4 pomieszczenia materiału brudnego (pakowania i ekspedycji materiału brudnego z </w:t>
      </w:r>
      <w:proofErr w:type="spellStart"/>
      <w:r w:rsidRPr="00584EFD">
        <w:rPr>
          <w:rFonts w:ascii="Times New Roman" w:hAnsi="Times New Roman" w:cs="Times New Roman"/>
          <w:sz w:val="24"/>
          <w:szCs w:val="24"/>
        </w:rPr>
        <w:t>sal</w:t>
      </w:r>
      <w:proofErr w:type="spellEnd"/>
      <w:r w:rsidRPr="00584EFD">
        <w:rPr>
          <w:rFonts w:ascii="Times New Roman" w:hAnsi="Times New Roman" w:cs="Times New Roman"/>
          <w:sz w:val="24"/>
          <w:szCs w:val="24"/>
        </w:rPr>
        <w:t xml:space="preserve"> operacyjnych, poprzez korytarz brudny do sterylizacji),</w:t>
      </w:r>
    </w:p>
    <w:p w14:paraId="34C0796B" w14:textId="77777777" w:rsidR="00584EFD" w:rsidRDefault="00533B6C" w:rsidP="00584EFD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4EFD">
        <w:rPr>
          <w:rFonts w:ascii="Times New Roman" w:hAnsi="Times New Roman" w:cs="Times New Roman"/>
          <w:sz w:val="24"/>
          <w:szCs w:val="24"/>
        </w:rPr>
        <w:t>pomieszczenia magazynowe,</w:t>
      </w:r>
    </w:p>
    <w:p w14:paraId="485BE125" w14:textId="77777777" w:rsidR="00584EFD" w:rsidRDefault="00533B6C" w:rsidP="00584EFD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4EFD">
        <w:rPr>
          <w:rFonts w:ascii="Times New Roman" w:hAnsi="Times New Roman" w:cs="Times New Roman"/>
          <w:sz w:val="24"/>
          <w:szCs w:val="24"/>
        </w:rPr>
        <w:t>pomieszczenia personelu,</w:t>
      </w:r>
    </w:p>
    <w:p w14:paraId="4028DA60" w14:textId="783C9CE4" w:rsidR="00533B6C" w:rsidRPr="00584EFD" w:rsidRDefault="00533B6C" w:rsidP="00584EFD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4EFD">
        <w:rPr>
          <w:rFonts w:ascii="Times New Roman" w:hAnsi="Times New Roman" w:cs="Times New Roman"/>
          <w:sz w:val="24"/>
          <w:szCs w:val="24"/>
        </w:rPr>
        <w:t>pomieszczenia pomocnicze.</w:t>
      </w:r>
    </w:p>
    <w:p w14:paraId="28974031" w14:textId="77777777" w:rsidR="00584EFD" w:rsidRPr="00866F4B" w:rsidRDefault="00584EFD" w:rsidP="00584EFD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A4E5D07" w14:textId="77777777" w:rsidR="00533B6C" w:rsidRPr="00866F4B" w:rsidRDefault="00533B6C" w:rsidP="00584EFD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6F4B">
        <w:rPr>
          <w:rFonts w:ascii="Times New Roman" w:hAnsi="Times New Roman" w:cs="Times New Roman"/>
          <w:sz w:val="24"/>
          <w:szCs w:val="24"/>
        </w:rPr>
        <w:t>Nowoprojektowany Blok Operacyjny wyposażony będzie w następujące instalacje:</w:t>
      </w:r>
    </w:p>
    <w:p w14:paraId="05C36623" w14:textId="77777777" w:rsidR="00584EFD" w:rsidRDefault="00533B6C" w:rsidP="00584EFD">
      <w:pPr>
        <w:pStyle w:val="Akapitzlist"/>
        <w:numPr>
          <w:ilvl w:val="0"/>
          <w:numId w:val="4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4EFD">
        <w:rPr>
          <w:rFonts w:ascii="Times New Roman" w:hAnsi="Times New Roman" w:cs="Times New Roman"/>
          <w:sz w:val="24"/>
          <w:szCs w:val="24"/>
        </w:rPr>
        <w:lastRenderedPageBreak/>
        <w:t>kanalizacji sanitarnej i deszczowej,</w:t>
      </w:r>
    </w:p>
    <w:p w14:paraId="1F195F27" w14:textId="77777777" w:rsidR="00584EFD" w:rsidRDefault="00533B6C" w:rsidP="00584EFD">
      <w:pPr>
        <w:pStyle w:val="Akapitzlist"/>
        <w:numPr>
          <w:ilvl w:val="0"/>
          <w:numId w:val="4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4EFD">
        <w:rPr>
          <w:rFonts w:ascii="Times New Roman" w:hAnsi="Times New Roman" w:cs="Times New Roman"/>
          <w:sz w:val="24"/>
          <w:szCs w:val="24"/>
        </w:rPr>
        <w:t xml:space="preserve">elektryczną wraz z oświetleniem awaryjnym, </w:t>
      </w:r>
    </w:p>
    <w:p w14:paraId="1C17453C" w14:textId="77777777" w:rsidR="00584EFD" w:rsidRDefault="00533B6C" w:rsidP="00584EFD">
      <w:pPr>
        <w:pStyle w:val="Akapitzlist"/>
        <w:numPr>
          <w:ilvl w:val="0"/>
          <w:numId w:val="4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4EFD">
        <w:rPr>
          <w:rFonts w:ascii="Times New Roman" w:hAnsi="Times New Roman" w:cs="Times New Roman"/>
          <w:sz w:val="24"/>
          <w:szCs w:val="24"/>
        </w:rPr>
        <w:t>centralnego ogrzewania,</w:t>
      </w:r>
    </w:p>
    <w:p w14:paraId="368DCA1C" w14:textId="77777777" w:rsidR="00584EFD" w:rsidRDefault="00533B6C" w:rsidP="00584EFD">
      <w:pPr>
        <w:pStyle w:val="Akapitzlist"/>
        <w:numPr>
          <w:ilvl w:val="0"/>
          <w:numId w:val="4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4EFD">
        <w:rPr>
          <w:rFonts w:ascii="Times New Roman" w:hAnsi="Times New Roman" w:cs="Times New Roman"/>
          <w:sz w:val="24"/>
          <w:szCs w:val="24"/>
        </w:rPr>
        <w:t>wodno-kanalizacyjną wraz z instalacja pożarową (hydrantową),</w:t>
      </w:r>
    </w:p>
    <w:p w14:paraId="265BEB0D" w14:textId="77777777" w:rsidR="00584EFD" w:rsidRDefault="00533B6C" w:rsidP="00584EFD">
      <w:pPr>
        <w:pStyle w:val="Akapitzlist"/>
        <w:numPr>
          <w:ilvl w:val="0"/>
          <w:numId w:val="4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4EFD">
        <w:rPr>
          <w:rFonts w:ascii="Times New Roman" w:hAnsi="Times New Roman" w:cs="Times New Roman"/>
          <w:sz w:val="24"/>
          <w:szCs w:val="24"/>
        </w:rPr>
        <w:t>wentylacji mechanicznej i klimatyzacji,</w:t>
      </w:r>
    </w:p>
    <w:p w14:paraId="3E350362" w14:textId="77777777" w:rsidR="00584EFD" w:rsidRDefault="00533B6C" w:rsidP="00584EFD">
      <w:pPr>
        <w:pStyle w:val="Akapitzlist"/>
        <w:numPr>
          <w:ilvl w:val="0"/>
          <w:numId w:val="4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4EFD">
        <w:rPr>
          <w:rFonts w:ascii="Times New Roman" w:hAnsi="Times New Roman" w:cs="Times New Roman"/>
          <w:sz w:val="24"/>
          <w:szCs w:val="24"/>
        </w:rPr>
        <w:t>ins</w:t>
      </w:r>
      <w:r w:rsidR="00866F4B" w:rsidRPr="00584EFD">
        <w:rPr>
          <w:rFonts w:ascii="Times New Roman" w:hAnsi="Times New Roman" w:cs="Times New Roman"/>
          <w:sz w:val="24"/>
          <w:szCs w:val="24"/>
        </w:rPr>
        <w:t>talacje teletechniczne, niskoprą</w:t>
      </w:r>
      <w:r w:rsidRPr="00584EFD">
        <w:rPr>
          <w:rFonts w:ascii="Times New Roman" w:hAnsi="Times New Roman" w:cs="Times New Roman"/>
          <w:sz w:val="24"/>
          <w:szCs w:val="24"/>
        </w:rPr>
        <w:t xml:space="preserve">dowe: telewizyjne, </w:t>
      </w:r>
      <w:proofErr w:type="spellStart"/>
      <w:r w:rsidRPr="00584EFD">
        <w:rPr>
          <w:rFonts w:ascii="Times New Roman" w:hAnsi="Times New Roman" w:cs="Times New Roman"/>
          <w:sz w:val="24"/>
          <w:szCs w:val="24"/>
        </w:rPr>
        <w:t>przyzywowe</w:t>
      </w:r>
      <w:proofErr w:type="spellEnd"/>
      <w:r w:rsidRPr="00584EFD">
        <w:rPr>
          <w:rFonts w:ascii="Times New Roman" w:hAnsi="Times New Roman" w:cs="Times New Roman"/>
          <w:sz w:val="24"/>
          <w:szCs w:val="24"/>
        </w:rPr>
        <w:t>, sieci komputerowej itd.</w:t>
      </w:r>
    </w:p>
    <w:p w14:paraId="7A50FC73" w14:textId="77777777" w:rsidR="00584EFD" w:rsidRDefault="00533B6C" w:rsidP="00584EFD">
      <w:pPr>
        <w:pStyle w:val="Akapitzlist"/>
        <w:numPr>
          <w:ilvl w:val="0"/>
          <w:numId w:val="4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4EFD">
        <w:rPr>
          <w:rFonts w:ascii="Times New Roman" w:hAnsi="Times New Roman" w:cs="Times New Roman"/>
          <w:sz w:val="24"/>
          <w:szCs w:val="24"/>
        </w:rPr>
        <w:t>instalacje sygnalizacji p.poż.,</w:t>
      </w:r>
    </w:p>
    <w:p w14:paraId="2DED7589" w14:textId="5C31B747" w:rsidR="00533B6C" w:rsidRPr="00584EFD" w:rsidRDefault="00533B6C" w:rsidP="00584EFD">
      <w:pPr>
        <w:pStyle w:val="Akapitzlist"/>
        <w:numPr>
          <w:ilvl w:val="0"/>
          <w:numId w:val="4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4EFD">
        <w:rPr>
          <w:rFonts w:ascii="Times New Roman" w:hAnsi="Times New Roman" w:cs="Times New Roman"/>
          <w:sz w:val="24"/>
          <w:szCs w:val="24"/>
        </w:rPr>
        <w:t>instalację gazów medycznych.</w:t>
      </w:r>
    </w:p>
    <w:p w14:paraId="09C2E5AF" w14:textId="77777777" w:rsidR="00533B6C" w:rsidRPr="00866F4B" w:rsidRDefault="00533B6C" w:rsidP="00584EFD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4F2270B" w14:textId="77777777" w:rsidR="00533B6C" w:rsidRPr="00866F4B" w:rsidRDefault="00533B6C" w:rsidP="00584EFD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6F4B">
        <w:rPr>
          <w:rFonts w:ascii="Times New Roman" w:hAnsi="Times New Roman" w:cs="Times New Roman"/>
          <w:sz w:val="24"/>
          <w:szCs w:val="24"/>
        </w:rPr>
        <w:t>Blok Operacyjny wyposażony zostanie m.in. w:</w:t>
      </w:r>
    </w:p>
    <w:p w14:paraId="42DD0931" w14:textId="00F6F26B" w:rsidR="003233E1" w:rsidRDefault="00533B6C" w:rsidP="003233E1">
      <w:pPr>
        <w:pStyle w:val="Akapitzlist"/>
        <w:numPr>
          <w:ilvl w:val="0"/>
          <w:numId w:val="5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33E1">
        <w:rPr>
          <w:rFonts w:ascii="Times New Roman" w:hAnsi="Times New Roman" w:cs="Times New Roman"/>
          <w:sz w:val="24"/>
          <w:szCs w:val="24"/>
        </w:rPr>
        <w:t xml:space="preserve">kompleksowy system zarządzania i integracji w salach operacyjnych – 1 </w:t>
      </w:r>
      <w:proofErr w:type="spellStart"/>
      <w:r w:rsidRPr="003233E1">
        <w:rPr>
          <w:rFonts w:ascii="Times New Roman" w:hAnsi="Times New Roman" w:cs="Times New Roman"/>
          <w:sz w:val="24"/>
          <w:szCs w:val="24"/>
        </w:rPr>
        <w:t>kpl</w:t>
      </w:r>
      <w:proofErr w:type="spellEnd"/>
      <w:r w:rsidRPr="003233E1">
        <w:rPr>
          <w:rFonts w:ascii="Times New Roman" w:hAnsi="Times New Roman" w:cs="Times New Roman"/>
          <w:sz w:val="24"/>
          <w:szCs w:val="24"/>
        </w:rPr>
        <w:t>.</w:t>
      </w:r>
      <w:r w:rsidR="003233E1">
        <w:rPr>
          <w:rFonts w:ascii="Times New Roman" w:hAnsi="Times New Roman" w:cs="Times New Roman"/>
          <w:sz w:val="24"/>
          <w:szCs w:val="24"/>
        </w:rPr>
        <w:t xml:space="preserve"> </w:t>
      </w:r>
      <w:r w:rsidR="003540A3">
        <w:rPr>
          <w:rFonts w:ascii="Times New Roman" w:hAnsi="Times New Roman" w:cs="Times New Roman"/>
          <w:sz w:val="24"/>
          <w:szCs w:val="24"/>
        </w:rPr>
        <w:br/>
      </w:r>
      <w:r w:rsidRPr="003233E1">
        <w:rPr>
          <w:rFonts w:ascii="Times New Roman" w:hAnsi="Times New Roman" w:cs="Times New Roman"/>
          <w:sz w:val="24"/>
          <w:szCs w:val="24"/>
        </w:rPr>
        <w:t>(dla pojedynczej sali operacyjnej),</w:t>
      </w:r>
    </w:p>
    <w:p w14:paraId="57967009" w14:textId="77777777" w:rsidR="003233E1" w:rsidRDefault="00533B6C" w:rsidP="003233E1">
      <w:pPr>
        <w:pStyle w:val="Akapitzlist"/>
        <w:numPr>
          <w:ilvl w:val="0"/>
          <w:numId w:val="5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33E1">
        <w:rPr>
          <w:rFonts w:ascii="Times New Roman" w:hAnsi="Times New Roman" w:cs="Times New Roman"/>
          <w:sz w:val="24"/>
          <w:szCs w:val="24"/>
        </w:rPr>
        <w:t xml:space="preserve">system zabudowy panelowej pomieszczeń bloku operacyjnego (elementy montowane </w:t>
      </w:r>
      <w:r w:rsidR="003233E1">
        <w:rPr>
          <w:rFonts w:ascii="Times New Roman" w:hAnsi="Times New Roman" w:cs="Times New Roman"/>
          <w:sz w:val="24"/>
          <w:szCs w:val="24"/>
        </w:rPr>
        <w:t xml:space="preserve"> </w:t>
      </w:r>
      <w:r w:rsidRPr="003233E1">
        <w:rPr>
          <w:rFonts w:ascii="Times New Roman" w:hAnsi="Times New Roman" w:cs="Times New Roman"/>
          <w:sz w:val="24"/>
          <w:szCs w:val="24"/>
        </w:rPr>
        <w:t>na panelach ściennych takie jak: zabudowy meblowe, myjnie chirurgiczne itd.),</w:t>
      </w:r>
    </w:p>
    <w:p w14:paraId="0598F70A" w14:textId="77777777" w:rsidR="003233E1" w:rsidRDefault="00533B6C" w:rsidP="003233E1">
      <w:pPr>
        <w:pStyle w:val="Akapitzlist"/>
        <w:numPr>
          <w:ilvl w:val="0"/>
          <w:numId w:val="5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33E1">
        <w:rPr>
          <w:rFonts w:ascii="Times New Roman" w:hAnsi="Times New Roman" w:cs="Times New Roman"/>
          <w:sz w:val="24"/>
          <w:szCs w:val="24"/>
        </w:rPr>
        <w:t>kolumny anestezjologiczne i kolumny chirurgiczne,</w:t>
      </w:r>
    </w:p>
    <w:p w14:paraId="60C4E078" w14:textId="77777777" w:rsidR="003233E1" w:rsidRDefault="00533B6C" w:rsidP="003233E1">
      <w:pPr>
        <w:pStyle w:val="Akapitzlist"/>
        <w:numPr>
          <w:ilvl w:val="0"/>
          <w:numId w:val="5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33E1">
        <w:rPr>
          <w:rFonts w:ascii="Times New Roman" w:hAnsi="Times New Roman" w:cs="Times New Roman"/>
          <w:sz w:val="24"/>
          <w:szCs w:val="24"/>
        </w:rPr>
        <w:t xml:space="preserve">Sufitowy system zasilający w gazy medyczne i energię elektryczną w skład którego wchodzą: system mocowania do sufitu, płyta przyłączeniowa, zawory gazów, osłona sufitowa, ramiona nośne, głowice (konsole) zasilające wraz z osprzętem. </w:t>
      </w:r>
    </w:p>
    <w:p w14:paraId="157E7A64" w14:textId="77777777" w:rsidR="003233E1" w:rsidRDefault="00533B6C" w:rsidP="003233E1">
      <w:pPr>
        <w:pStyle w:val="Akapitzlist"/>
        <w:numPr>
          <w:ilvl w:val="0"/>
          <w:numId w:val="5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33E1">
        <w:rPr>
          <w:rFonts w:ascii="Times New Roman" w:hAnsi="Times New Roman" w:cs="Times New Roman"/>
          <w:sz w:val="24"/>
          <w:szCs w:val="24"/>
        </w:rPr>
        <w:t>lampy operacyjne,</w:t>
      </w:r>
    </w:p>
    <w:p w14:paraId="32859213" w14:textId="1CBEA1EE" w:rsidR="00533B6C" w:rsidRDefault="00533B6C" w:rsidP="003233E1">
      <w:pPr>
        <w:pStyle w:val="Akapitzlist"/>
        <w:numPr>
          <w:ilvl w:val="0"/>
          <w:numId w:val="5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233E1">
        <w:rPr>
          <w:rFonts w:ascii="Times New Roman" w:hAnsi="Times New Roman" w:cs="Times New Roman"/>
          <w:sz w:val="24"/>
          <w:szCs w:val="24"/>
        </w:rPr>
        <w:t>stoły operacyjne</w:t>
      </w:r>
      <w:r w:rsidR="003233E1">
        <w:rPr>
          <w:rFonts w:ascii="Times New Roman" w:hAnsi="Times New Roman" w:cs="Times New Roman"/>
          <w:sz w:val="24"/>
          <w:szCs w:val="24"/>
        </w:rPr>
        <w:t xml:space="preserve"> p</w:t>
      </w:r>
      <w:r w:rsidRPr="003233E1">
        <w:rPr>
          <w:rFonts w:ascii="Times New Roman" w:hAnsi="Times New Roman" w:cs="Times New Roman"/>
          <w:sz w:val="24"/>
          <w:szCs w:val="24"/>
        </w:rPr>
        <w:t xml:space="preserve">rzeznaczone do operacji ogólnochirurgicznych, współpracujący </w:t>
      </w:r>
      <w:r w:rsidR="003540A3">
        <w:rPr>
          <w:rFonts w:ascii="Times New Roman" w:hAnsi="Times New Roman" w:cs="Times New Roman"/>
          <w:sz w:val="24"/>
          <w:szCs w:val="24"/>
        </w:rPr>
        <w:br/>
      </w:r>
      <w:r w:rsidRPr="003233E1">
        <w:rPr>
          <w:rFonts w:ascii="Times New Roman" w:hAnsi="Times New Roman" w:cs="Times New Roman"/>
          <w:sz w:val="24"/>
          <w:szCs w:val="24"/>
        </w:rPr>
        <w:t xml:space="preserve">z wyposażeniem dodatkowym stosowanym w zabiegach specjalistycznych. </w:t>
      </w:r>
    </w:p>
    <w:p w14:paraId="7E698561" w14:textId="77777777" w:rsidR="00C92178" w:rsidRDefault="00C92178" w:rsidP="00C92178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A0701A4" w14:textId="77777777" w:rsidR="00C92178" w:rsidRDefault="00C92178" w:rsidP="00C92178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E8AEEC6" w14:textId="77777777" w:rsidR="00C92178" w:rsidRDefault="00C92178" w:rsidP="00C92178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EAB9B19" w14:textId="77777777" w:rsidR="00C92178" w:rsidRDefault="00C92178" w:rsidP="00C92178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5431442" w14:textId="77777777" w:rsidR="00C92178" w:rsidRDefault="00C92178" w:rsidP="00C92178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1E38F06" w14:textId="77777777" w:rsidR="00C92178" w:rsidRDefault="00C92178" w:rsidP="00C92178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9FAF3C3" w14:textId="77777777" w:rsidR="00C92178" w:rsidRDefault="00C92178" w:rsidP="00C92178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D945C07" w14:textId="77777777" w:rsidR="00C92178" w:rsidRDefault="00C92178" w:rsidP="00C92178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0F9F635" w14:textId="77777777" w:rsidR="00C92178" w:rsidRDefault="00C92178" w:rsidP="00C92178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4606432" w14:textId="77777777" w:rsidR="00C92178" w:rsidRDefault="00C92178" w:rsidP="00C92178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CA46CCA" w14:textId="77777777" w:rsidR="00C92178" w:rsidRDefault="00C92178" w:rsidP="00C92178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AC5EB0D" w14:textId="77777777" w:rsidR="00C92178" w:rsidRDefault="00C92178" w:rsidP="00C92178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8D1DA74" w14:textId="77777777" w:rsidR="00C92178" w:rsidRDefault="00C92178" w:rsidP="00C92178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19D93C2" w14:textId="77777777" w:rsidR="00C92178" w:rsidRDefault="00C92178" w:rsidP="00C92178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31DA6DA" w14:textId="77777777" w:rsidR="00C92178" w:rsidRDefault="00C92178" w:rsidP="00C92178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6DE0EFC" w14:textId="77777777" w:rsidR="00C92178" w:rsidRDefault="00C92178" w:rsidP="00C92178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827FB5E" w14:textId="77777777" w:rsidR="00C92178" w:rsidRDefault="00C92178" w:rsidP="00C92178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411A29E" w14:textId="77777777" w:rsidR="00C92178" w:rsidRDefault="00C92178" w:rsidP="00C92178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6F6FCEC" w14:textId="77777777" w:rsidR="00C92178" w:rsidRDefault="00C92178" w:rsidP="00C92178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42559FA" w14:textId="77777777" w:rsidR="00C92178" w:rsidRDefault="00C92178" w:rsidP="00C92178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47BECB9" w14:textId="77777777" w:rsidR="00C92178" w:rsidRDefault="00C92178" w:rsidP="00C92178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9C9F017" w14:textId="2ADBFCBF" w:rsidR="00C92178" w:rsidRDefault="00C92178" w:rsidP="00C92178">
      <w:pPr>
        <w:spacing w:after="0"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92178">
        <w:rPr>
          <w:rFonts w:ascii="Times New Roman" w:hAnsi="Times New Roman" w:cs="Times New Roman"/>
          <w:b/>
          <w:bCs/>
          <w:sz w:val="24"/>
          <w:szCs w:val="24"/>
        </w:rPr>
        <w:lastRenderedPageBreak/>
        <w:t>Wykaz powierzchni</w:t>
      </w:r>
    </w:p>
    <w:p w14:paraId="3E64BA19" w14:textId="77777777" w:rsidR="00C92178" w:rsidRDefault="00C92178" w:rsidP="00C92178">
      <w:pPr>
        <w:spacing w:after="0"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7A214E8" w14:textId="18BD44CC" w:rsidR="00C92178" w:rsidRDefault="00C92178" w:rsidP="006C4575">
      <w:pPr>
        <w:spacing w:after="0"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92178">
        <w:rPr>
          <w:rFonts w:ascii="Aptos" w:eastAsia="Aptos" w:hAnsi="Aptos" w:cs="Arial"/>
          <w:noProof/>
          <w:kern w:val="2"/>
          <w:sz w:val="24"/>
          <w:szCs w:val="24"/>
          <w:lang w:eastAsia="pl-PL"/>
          <w14:ligatures w14:val="standardContextual"/>
        </w:rPr>
        <w:drawing>
          <wp:inline distT="0" distB="0" distL="0" distR="0" wp14:anchorId="4E89747A" wp14:editId="6FB596B0">
            <wp:extent cx="4505325" cy="8439785"/>
            <wp:effectExtent l="0" t="0" r="952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5325" cy="84397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941ADE8" w14:textId="1E2A05A5" w:rsidR="00533B6C" w:rsidRDefault="00C92178" w:rsidP="00533B6C"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Rzut powierzchni - koncepcja</w:t>
      </w:r>
    </w:p>
    <w:p w14:paraId="2AF0A437" w14:textId="7A0EFC46" w:rsidR="00826B1F" w:rsidRPr="00006498" w:rsidRDefault="00866F4B" w:rsidP="00006498">
      <w:r>
        <w:rPr>
          <w:noProof/>
          <w:lang w:eastAsia="pl-PL"/>
        </w:rPr>
        <w:drawing>
          <wp:inline distT="0" distB="0" distL="0" distR="0" wp14:anchorId="223B160A" wp14:editId="3B3ACE3C">
            <wp:extent cx="6370955" cy="8372475"/>
            <wp:effectExtent l="0" t="0" r="0" b="9525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70955" cy="837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826B1F" w:rsidRPr="0000649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C580AA" w14:textId="77777777" w:rsidR="004F07ED" w:rsidRDefault="004F07ED" w:rsidP="00C92178">
      <w:pPr>
        <w:spacing w:after="0" w:line="240" w:lineRule="auto"/>
      </w:pPr>
      <w:r>
        <w:separator/>
      </w:r>
    </w:p>
  </w:endnote>
  <w:endnote w:type="continuationSeparator" w:id="0">
    <w:p w14:paraId="2B8E4840" w14:textId="77777777" w:rsidR="004F07ED" w:rsidRDefault="004F07ED" w:rsidP="00C921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B0E796" w14:textId="77777777" w:rsidR="004F07ED" w:rsidRDefault="004F07ED" w:rsidP="00C92178">
      <w:pPr>
        <w:spacing w:after="0" w:line="240" w:lineRule="auto"/>
      </w:pPr>
      <w:r>
        <w:separator/>
      </w:r>
    </w:p>
  </w:footnote>
  <w:footnote w:type="continuationSeparator" w:id="0">
    <w:p w14:paraId="18DD314B" w14:textId="77777777" w:rsidR="004F07ED" w:rsidRDefault="004F07ED" w:rsidP="00C9217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F30C76"/>
    <w:multiLevelType w:val="hybridMultilevel"/>
    <w:tmpl w:val="6A3A916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076A0E"/>
    <w:multiLevelType w:val="hybridMultilevel"/>
    <w:tmpl w:val="C6EA8E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5497AB0"/>
    <w:multiLevelType w:val="hybridMultilevel"/>
    <w:tmpl w:val="050617A6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6A2B402F"/>
    <w:multiLevelType w:val="hybridMultilevel"/>
    <w:tmpl w:val="F5EC1F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A647BB"/>
    <w:multiLevelType w:val="hybridMultilevel"/>
    <w:tmpl w:val="062C0A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C830F65"/>
    <w:multiLevelType w:val="hybridMultilevel"/>
    <w:tmpl w:val="9790142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17806905">
    <w:abstractNumId w:val="3"/>
  </w:num>
  <w:num w:numId="2" w16cid:durableId="1601601317">
    <w:abstractNumId w:val="5"/>
  </w:num>
  <w:num w:numId="3" w16cid:durableId="1855071478">
    <w:abstractNumId w:val="1"/>
  </w:num>
  <w:num w:numId="4" w16cid:durableId="1872723518">
    <w:abstractNumId w:val="4"/>
  </w:num>
  <w:num w:numId="5" w16cid:durableId="639381380">
    <w:abstractNumId w:val="0"/>
  </w:num>
  <w:num w:numId="6" w16cid:durableId="186786118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4138"/>
    <w:rsid w:val="00006498"/>
    <w:rsid w:val="000203EB"/>
    <w:rsid w:val="000712BD"/>
    <w:rsid w:val="000717B4"/>
    <w:rsid w:val="00170AF1"/>
    <w:rsid w:val="00246A69"/>
    <w:rsid w:val="002538FC"/>
    <w:rsid w:val="002B6BE2"/>
    <w:rsid w:val="002E7923"/>
    <w:rsid w:val="002F0D60"/>
    <w:rsid w:val="003233E1"/>
    <w:rsid w:val="003540A3"/>
    <w:rsid w:val="00471254"/>
    <w:rsid w:val="00495296"/>
    <w:rsid w:val="004F07ED"/>
    <w:rsid w:val="00533B6C"/>
    <w:rsid w:val="00584EFD"/>
    <w:rsid w:val="00691247"/>
    <w:rsid w:val="006A6532"/>
    <w:rsid w:val="006C4575"/>
    <w:rsid w:val="00716732"/>
    <w:rsid w:val="007964E8"/>
    <w:rsid w:val="00826B1F"/>
    <w:rsid w:val="00854138"/>
    <w:rsid w:val="00866F4B"/>
    <w:rsid w:val="008B3000"/>
    <w:rsid w:val="008B6ABF"/>
    <w:rsid w:val="008C0F87"/>
    <w:rsid w:val="008C500A"/>
    <w:rsid w:val="0095579B"/>
    <w:rsid w:val="009B4FD3"/>
    <w:rsid w:val="00B92C09"/>
    <w:rsid w:val="00C92178"/>
    <w:rsid w:val="00DB02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41EB20"/>
  <w15:chartTrackingRefBased/>
  <w15:docId w15:val="{78B0CB5D-4371-456F-AF0C-44EE6516B7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84EFD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C921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2178"/>
  </w:style>
  <w:style w:type="paragraph" w:styleId="Stopka">
    <w:name w:val="footer"/>
    <w:basedOn w:val="Normalny"/>
    <w:link w:val="StopkaZnak"/>
    <w:uiPriority w:val="99"/>
    <w:unhideWhenUsed/>
    <w:rsid w:val="00C921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921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A47348-917B-421B-8B84-1D60EABFCE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504</Words>
  <Characters>3024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Agata Borówka</dc:creator>
  <cp:keywords/>
  <dc:description/>
  <cp:lastModifiedBy>Agata Borówka</cp:lastModifiedBy>
  <cp:revision>2</cp:revision>
  <cp:lastPrinted>2024-12-31T10:25:00Z</cp:lastPrinted>
  <dcterms:created xsi:type="dcterms:W3CDTF">2025-01-30T12:05:00Z</dcterms:created>
  <dcterms:modified xsi:type="dcterms:W3CDTF">2025-01-30T12:05:00Z</dcterms:modified>
</cp:coreProperties>
</file>