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9F" w:rsidRDefault="00673A9F" w:rsidP="00673A9F">
      <w:pPr>
        <w:jc w:val="center"/>
        <w:rPr>
          <w:rFonts w:cstheme="minorHAnsi"/>
          <w:b/>
        </w:rPr>
      </w:pPr>
      <w:r w:rsidRPr="00E46DA9">
        <w:rPr>
          <w:rFonts w:cstheme="minorHAnsi"/>
          <w:b/>
        </w:rPr>
        <w:t>OPIS PRZEDMIOTU ZAMÓWIENIA</w:t>
      </w:r>
    </w:p>
    <w:p w:rsidR="00CC0605" w:rsidRPr="00CC0605" w:rsidRDefault="00CC0605" w:rsidP="00CC0605">
      <w:pPr>
        <w:spacing w:after="0" w:line="360" w:lineRule="auto"/>
        <w:ind w:right="136"/>
        <w:rPr>
          <w:rFonts w:cstheme="minorHAnsi"/>
          <w:b/>
          <w:sz w:val="20"/>
          <w:szCs w:val="20"/>
        </w:rPr>
      </w:pPr>
      <w:r w:rsidRPr="00CC0605">
        <w:rPr>
          <w:rFonts w:cstheme="minorHAnsi"/>
          <w:b/>
          <w:sz w:val="20"/>
          <w:szCs w:val="20"/>
        </w:rPr>
        <w:t xml:space="preserve">Przedmiotem zamówienia jest: </w:t>
      </w:r>
    </w:p>
    <w:p w:rsidR="00CC0605" w:rsidRPr="00CC0605" w:rsidRDefault="00CC0605" w:rsidP="00CC0605">
      <w:pPr>
        <w:spacing w:after="0" w:line="360" w:lineRule="auto"/>
        <w:ind w:right="136"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Dostawa sprzętu dla </w:t>
      </w:r>
      <w:r>
        <w:rPr>
          <w:rFonts w:cstheme="minorHAnsi"/>
          <w:sz w:val="20"/>
          <w:szCs w:val="20"/>
        </w:rPr>
        <w:t>Instytutu Zdrowia i Kultury Fizycznej</w:t>
      </w:r>
      <w:r w:rsidRPr="00CC0605">
        <w:rPr>
          <w:rFonts w:cstheme="minorHAnsi"/>
          <w:sz w:val="20"/>
          <w:szCs w:val="20"/>
        </w:rPr>
        <w:t xml:space="preserve"> Akademii Nauk Stosowanych im. J. A. Komeńskiego w Lesznie.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Wyposażenie i sprzęt stanowiące przedmiot zamówienia przedstawia poniższa specyfikacja techniczna. 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Zaoferowany przez Wykonawcę w załączniku do oferty sprzęt (Zadania: od 1 do </w:t>
      </w:r>
      <w:r>
        <w:rPr>
          <w:rFonts w:cstheme="minorHAnsi"/>
          <w:sz w:val="20"/>
          <w:szCs w:val="20"/>
        </w:rPr>
        <w:t>3</w:t>
      </w:r>
      <w:r w:rsidRPr="00CC0605">
        <w:rPr>
          <w:rFonts w:cstheme="minorHAnsi"/>
          <w:sz w:val="20"/>
          <w:szCs w:val="20"/>
        </w:rPr>
        <w:t xml:space="preserve">), muszą spełnić wszystkie wymogi zawarte w opisie przedmiotu zamówienia wykazane przez Zamawiającego. 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Wykonawca zobowiązuje się dostarczyć przedmiot zamówienia bezpośrednio do budynku głównego Akademii Nauk Stosowanych im. J. A. Komeńskiego w Lesznie, ul. Adama Mickiewicza 5, 64-100 Leszno.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Dostarczone wyposażenie i sprzęt musi być fabrycznie nowy (wyprodukowany najpóźniej w 2022 r.), nieużywany, nieregenerowany, w pełni sprawny, kategorii I, wolny od wad  materiałowych i produkcyjnych, nie pochodzący z ekspozycji.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Wykonawca zobowiązany jest dostarczyć własnym transportem i na własny koszt przedmiot zamówienia do obiektu Akademii Nauk Stosowanych im. J. A. Komeńskiego w Lesznie, ul. Adama Mickiewicza 5, 64-100 Leszno.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 CE, które Wykonawca dostarczy przy dostawie wraz ze sprzętem.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Zamawiający wymaga dostarczenia instrukcji obsługi w języku polskim dla każdego urządzenia, warunków jego eksploatacji, certyfikatów, aprobat technicznych, deklaracji zgodności, świadectw bezpieczeństwa w wersji papierowej i na nośniku elektronicznym zgodnie z wymaganiami przepisów prawa. 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b/>
          <w:sz w:val="20"/>
          <w:szCs w:val="20"/>
        </w:rPr>
      </w:pPr>
      <w:r w:rsidRPr="00CC0605">
        <w:rPr>
          <w:rFonts w:cstheme="minorHAnsi"/>
          <w:b/>
          <w:sz w:val="20"/>
          <w:szCs w:val="20"/>
        </w:rPr>
        <w:t xml:space="preserve">Zamawiający wymaga minimalnego okresu gwarancji na przedmiot zamówienia wynoszącego </w:t>
      </w:r>
      <w:r>
        <w:rPr>
          <w:rFonts w:cstheme="minorHAnsi"/>
          <w:b/>
          <w:sz w:val="20"/>
          <w:szCs w:val="20"/>
        </w:rPr>
        <w:t xml:space="preserve">12 </w:t>
      </w:r>
      <w:proofErr w:type="spellStart"/>
      <w:r>
        <w:rPr>
          <w:rFonts w:cstheme="minorHAnsi"/>
          <w:b/>
          <w:sz w:val="20"/>
          <w:szCs w:val="20"/>
        </w:rPr>
        <w:t>miesiący</w:t>
      </w:r>
      <w:proofErr w:type="spellEnd"/>
      <w:r w:rsidRPr="00CC0605">
        <w:rPr>
          <w:rFonts w:cstheme="minorHAnsi"/>
          <w:b/>
          <w:sz w:val="20"/>
          <w:szCs w:val="20"/>
        </w:rPr>
        <w:t xml:space="preserve">. 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Dostawa i montaż, uruchomienie i szkolenie odbędą się w obiekcie Akademii Nauk Stosowanych im. J. A. Komeńskiego w Lesznie, ul. Adama Mickiewicza 5</w:t>
      </w:r>
      <w:r>
        <w:rPr>
          <w:rFonts w:cstheme="minorHAnsi"/>
          <w:sz w:val="20"/>
          <w:szCs w:val="20"/>
        </w:rPr>
        <w:t>, 64-100 Leszno, w pomieszczeniach wskazanych przez Zamawiającego.</w:t>
      </w:r>
    </w:p>
    <w:p w:rsidR="00CC0605" w:rsidRPr="00CC0605" w:rsidRDefault="00CC0605" w:rsidP="00CC0605">
      <w:pPr>
        <w:numPr>
          <w:ilvl w:val="0"/>
          <w:numId w:val="4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Zamawiający nie dopuszcza dostaw kurierskich </w:t>
      </w:r>
      <w:bookmarkStart w:id="0" w:name="_GoBack"/>
      <w:bookmarkEnd w:id="0"/>
      <w:r w:rsidRPr="00CC0605">
        <w:rPr>
          <w:rFonts w:cstheme="minorHAnsi"/>
          <w:sz w:val="20"/>
          <w:szCs w:val="20"/>
        </w:rPr>
        <w:t xml:space="preserve">bez udziału Wykonawcy.  </w:t>
      </w:r>
    </w:p>
    <w:p w:rsidR="00CC0605" w:rsidRPr="00CC0605" w:rsidRDefault="00CC0605" w:rsidP="00CC0605">
      <w:pPr>
        <w:spacing w:after="0" w:line="360" w:lineRule="auto"/>
        <w:ind w:right="136"/>
        <w:jc w:val="both"/>
        <w:rPr>
          <w:rFonts w:cstheme="minorHAnsi"/>
          <w:color w:val="FF0000"/>
          <w:sz w:val="20"/>
          <w:szCs w:val="20"/>
        </w:rPr>
      </w:pPr>
    </w:p>
    <w:p w:rsidR="00CC0605" w:rsidRPr="00CC0605" w:rsidRDefault="00CC0605" w:rsidP="00CC0605">
      <w:pPr>
        <w:spacing w:after="0" w:line="360" w:lineRule="auto"/>
        <w:ind w:right="136"/>
        <w:jc w:val="both"/>
        <w:rPr>
          <w:rFonts w:cstheme="minorHAnsi"/>
          <w:b/>
          <w:sz w:val="20"/>
          <w:szCs w:val="20"/>
        </w:rPr>
      </w:pPr>
      <w:r w:rsidRPr="00CC0605">
        <w:rPr>
          <w:rFonts w:cstheme="minorHAnsi"/>
          <w:b/>
          <w:sz w:val="20"/>
          <w:szCs w:val="20"/>
        </w:rPr>
        <w:t xml:space="preserve">Zamawiający wymaga: </w:t>
      </w:r>
    </w:p>
    <w:p w:rsidR="00CC0605" w:rsidRPr="00CC0605" w:rsidRDefault="00CC0605" w:rsidP="00CC0605">
      <w:pPr>
        <w:numPr>
          <w:ilvl w:val="0"/>
          <w:numId w:val="5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>Potwierdzenia spełnienia wymaganych parametrów technicznych poprzez wpisanie słowa TAK w odpowiednim wierszu. Niespełnienie któregokolwiek z parametrów skutkuje odrzuceniem oferty.</w:t>
      </w:r>
    </w:p>
    <w:p w:rsidR="00CC0605" w:rsidRPr="00CC0605" w:rsidRDefault="00CC0605" w:rsidP="00CC0605">
      <w:pPr>
        <w:numPr>
          <w:ilvl w:val="0"/>
          <w:numId w:val="5"/>
        </w:numPr>
        <w:spacing w:after="0" w:line="360" w:lineRule="auto"/>
        <w:ind w:right="136"/>
        <w:contextualSpacing/>
        <w:jc w:val="both"/>
        <w:rPr>
          <w:rFonts w:cstheme="minorHAnsi"/>
          <w:sz w:val="20"/>
          <w:szCs w:val="20"/>
        </w:rPr>
      </w:pPr>
      <w:r w:rsidRPr="00CC0605">
        <w:rPr>
          <w:rFonts w:cstheme="minorHAnsi"/>
          <w:sz w:val="20"/>
          <w:szCs w:val="20"/>
        </w:rPr>
        <w:t xml:space="preserve"> Zamawiający wymaga przeprowadzenia szkoleń w siedzibie Zamawiającego sprzętu określonego w przedmiocie zamówienia.</w:t>
      </w:r>
    </w:p>
    <w:p w:rsidR="00CC0605" w:rsidRDefault="00CC0605" w:rsidP="00673A9F">
      <w:pPr>
        <w:jc w:val="center"/>
        <w:rPr>
          <w:rFonts w:cstheme="minorHAnsi"/>
          <w:b/>
        </w:rPr>
      </w:pPr>
    </w:p>
    <w:p w:rsidR="00CC0605" w:rsidRPr="00E46DA9" w:rsidRDefault="00CC0605" w:rsidP="00673A9F">
      <w:pPr>
        <w:jc w:val="center"/>
        <w:rPr>
          <w:rFonts w:cstheme="minorHAnsi"/>
          <w:b/>
        </w:rPr>
      </w:pPr>
    </w:p>
    <w:p w:rsidR="00DD64DA" w:rsidRDefault="00440CDC" w:rsidP="00673A9F">
      <w:pPr>
        <w:jc w:val="center"/>
      </w:pPr>
      <w:r>
        <w:t>Zadanie nr 1</w:t>
      </w: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782E49" w:rsidRPr="00782E49" w:rsidTr="00B01D24">
        <w:trPr>
          <w:trHeight w:hRule="exact" w:val="32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Urządzenie do ćwiczeń w podwieszeniu i do stabilizacji - zestaw</w:t>
            </w:r>
          </w:p>
        </w:tc>
      </w:tr>
      <w:tr w:rsidR="00782E49" w:rsidRPr="00782E49" w:rsidTr="00B01D24">
        <w:trPr>
          <w:trHeight w:hRule="exact" w:val="4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Nazwa, typ, model oferowanego produktu ………………………………………………………………….…… </w:t>
            </w:r>
            <w:r w:rsidRPr="00782E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</w:t>
            </w:r>
            <w:r w:rsidRPr="00782E49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uzupełnić</w:t>
            </w:r>
            <w:r w:rsidRPr="00782E4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782E49" w:rsidRPr="00782E49" w:rsidTr="00B01D24">
        <w:trPr>
          <w:trHeight w:hRule="exact" w:val="48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782E4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uzupełnić</w:t>
            </w: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782E49" w:rsidRPr="00782E49" w:rsidTr="00B01D24">
        <w:trPr>
          <w:trHeight w:hRule="exact" w:val="498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82E49" w:rsidRPr="00782E49" w:rsidRDefault="00782E49" w:rsidP="00782E49">
            <w:pPr>
              <w:keepNext/>
              <w:spacing w:after="0" w:line="240" w:lineRule="auto"/>
              <w:ind w:left="144" w:right="136"/>
              <w:jc w:val="center"/>
              <w:outlineLvl w:val="5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Parametr oferowany </w:t>
            </w:r>
          </w:p>
          <w:p w:rsidR="00782E49" w:rsidRPr="00782E49" w:rsidRDefault="00782E49" w:rsidP="00782E49">
            <w:pPr>
              <w:spacing w:after="0" w:line="240" w:lineRule="auto"/>
              <w:ind w:left="142" w:right="136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zaznaczyć TAK/NIE</w:t>
            </w: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2" w:right="136"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782E49">
              <w:rPr>
                <w:rFonts w:eastAsia="Calibri" w:cstheme="minorHAnsi"/>
                <w:sz w:val="20"/>
                <w:szCs w:val="20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Elementy zestawu: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Systemów taśm do podwieszenia sufitowego wraz z kotwami na 8 stanowisk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1 zestaw hantli 1-10 kg ze stojakiem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piłki rehabilitacyjne ze stojakiem - 8 szt. 60-65 cm, 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piłki rehabilitacyjne ze stojakiem - 8 szt. – 50-55 cm,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1 zestaw hantli </w:t>
            </w:r>
            <w:proofErr w:type="spellStart"/>
            <w:r w:rsidRPr="00782E49">
              <w:rPr>
                <w:rFonts w:cstheme="minorHAnsi"/>
                <w:sz w:val="20"/>
                <w:szCs w:val="20"/>
              </w:rPr>
              <w:t>kettlebell</w:t>
            </w:r>
            <w:proofErr w:type="spellEnd"/>
            <w:r w:rsidRPr="00782E49">
              <w:rPr>
                <w:rFonts w:cstheme="minorHAnsi"/>
                <w:sz w:val="20"/>
                <w:szCs w:val="20"/>
              </w:rPr>
              <w:t xml:space="preserve"> 1-20 kg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dysk balansowy dwustronny - 8 szt.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taśmy do treningu oporowego –minimum 5 kolorów – 8 kompletów 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rPr>
          <w:trHeight w:val="342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center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782E49">
              <w:rPr>
                <w:rFonts w:cstheme="minorHAnsi"/>
                <w:sz w:val="20"/>
                <w:szCs w:val="20"/>
                <w:u w:val="single"/>
              </w:rPr>
              <w:t>Parametry dla systemów taśm do podwieszenia sufitowego wraz z kotwami na 8 stanowisk: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Materiał: taśma nylonowa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Akcesoria: 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Karabińczyk zamykany o odporny na korozję; 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pętla zabezpieczająca; 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cylinder blokujący regulatory; 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klamry z nisko profilowymi mechanizmami ślizgowymi; 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dodatkowa taśma do montowania systemu  do drążków, słupów, haków;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taśma przedłużająca do montowania na wysokich punktach zaczepienia;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 pełni regulowane, wyściełane kołyski do stóp dla pełnego dopasowania do każdego rozmiaru stopy i zapobiegania ślizganiu podczas treningu;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uchwyty antybakteryjne i antypoślizgowe;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wzmocnienia przy największych miejscach obciążenia taśm;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woreczki do przechowywania;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kotwa sufitowa do obciążenia 200 kg – dla 8 stanowisk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4" w:right="1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782E49">
              <w:rPr>
                <w:rFonts w:cstheme="minorHAnsi"/>
                <w:sz w:val="20"/>
                <w:szCs w:val="20"/>
                <w:u w:val="single"/>
              </w:rPr>
              <w:t>Parametry dla 1 zestaw hantli 1-10 kg ze stojakiem: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 komplecie są hantle o wadze: 1, 2, 3, 4, 5, 6, 7, 8, 9, 10, 12, 14, 16, 18 i 20 kg – 15 szt.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Powierzchnia zewnętrzna wykonana z winylu</w:t>
            </w:r>
          </w:p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Wypełnienie hantli - cementowe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4" w:right="1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782E49">
              <w:rPr>
                <w:rFonts w:cstheme="minorHAnsi"/>
                <w:sz w:val="20"/>
                <w:szCs w:val="20"/>
                <w:u w:val="single"/>
              </w:rPr>
              <w:t>Parametry dla 1 zestaw hantli ze stojakiem 1-10 kg: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Hantle chromowane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cstheme="minorHAnsi"/>
                <w:sz w:val="20"/>
                <w:szCs w:val="20"/>
              </w:rPr>
              <w:t xml:space="preserve">Ilość: minimum </w:t>
            </w: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 x 1 kg, 2 x 2 kg, 2 x 3 kg, 2 x 4 kg, 2 x 5 kg, 2 x 6 kg, 2 x 7 kg, 2 x 8 kg, 2 x 9 kg, 2 x 10 kg,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4" w:right="1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Parametry dla piłka rehabilitacyjna 60-65 cm;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Materiał PCV;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System ABS;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Obciążenie : minimum 150 kg;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Możliwość wyboru koloru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4" w:right="1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Parametry dla piłka rehabilitacyjna 50-55 cm;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Materiał PCV;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System ABS;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Obciążenie : minimum 150 kg;</w:t>
            </w:r>
          </w:p>
          <w:p w:rsidR="00782E49" w:rsidRPr="00782E49" w:rsidRDefault="00782E49" w:rsidP="00782E49">
            <w:pPr>
              <w:tabs>
                <w:tab w:val="left" w:pos="317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lastRenderedPageBreak/>
              <w:t>Możliwość wyboru koloru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4" w:right="1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u w:val="single"/>
                <w:lang w:eastAsia="pl-PL"/>
              </w:rPr>
              <w:t xml:space="preserve">Parametry dla </w:t>
            </w:r>
            <w:r w:rsidRPr="00782E49">
              <w:rPr>
                <w:rFonts w:cstheme="minorHAnsi"/>
                <w:sz w:val="20"/>
                <w:szCs w:val="20"/>
                <w:u w:val="single"/>
              </w:rPr>
              <w:t>dysk balansowy dwustronny – 8 szt.</w:t>
            </w:r>
          </w:p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TYP: BOSU</w:t>
            </w:r>
          </w:p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Wymiary: minimum szerokość 57 cm, wysokość 21 cm</w:t>
            </w:r>
          </w:p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Linki 90 cm (długość bez naciągania)</w:t>
            </w:r>
          </w:p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Waga: maksymalnie 5,5 kg</w:t>
            </w:r>
          </w:p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Kolor niebieski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82E49" w:rsidRPr="00782E49" w:rsidTr="00B01D24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suppressAutoHyphens/>
              <w:spacing w:after="0" w:line="240" w:lineRule="auto"/>
              <w:ind w:left="144" w:right="136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E49" w:rsidRPr="00782E49" w:rsidRDefault="00782E49" w:rsidP="00782E49">
            <w:pPr>
              <w:tabs>
                <w:tab w:val="num" w:pos="720"/>
              </w:tabs>
              <w:spacing w:after="0" w:line="240" w:lineRule="auto"/>
              <w:ind w:left="142" w:right="136"/>
              <w:jc w:val="both"/>
              <w:rPr>
                <w:rFonts w:cstheme="minorHAnsi"/>
                <w:sz w:val="20"/>
                <w:szCs w:val="20"/>
              </w:rPr>
            </w:pPr>
            <w:r w:rsidRPr="00782E49">
              <w:rPr>
                <w:rFonts w:cstheme="minorHAnsi"/>
                <w:sz w:val="20"/>
                <w:szCs w:val="20"/>
              </w:rPr>
              <w:t>Parametry dla taśmy do treningu oporowego – minimum 5-6 kolorów – 8 kompletów :</w:t>
            </w:r>
          </w:p>
          <w:p w:rsidR="00782E49" w:rsidRPr="00782E49" w:rsidRDefault="00782E49" w:rsidP="00782E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Siła naciągu dla taśm o różnych kolorach w zakresie 1-48 kg</w:t>
            </w:r>
          </w:p>
          <w:p w:rsidR="00782E49" w:rsidRPr="00782E49" w:rsidRDefault="00782E49" w:rsidP="00782E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Długość taśmy: 208 cm</w:t>
            </w:r>
          </w:p>
          <w:p w:rsidR="00782E49" w:rsidRPr="00782E49" w:rsidRDefault="00782E49" w:rsidP="00782E49">
            <w:pPr>
              <w:spacing w:after="0" w:line="240" w:lineRule="auto"/>
              <w:ind w:left="14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>Szerokość taśmy: 1 szt. minimum 8mm ; 1 szt. minimum 13 mm ; 1 szt.     minimum 21 mm ; 1 szt. minimum 32 mm ; 1 szt. minimum 45 mm ; 1 szt. minimum 64 mm</w:t>
            </w:r>
          </w:p>
          <w:p w:rsidR="00782E49" w:rsidRPr="00782E49" w:rsidRDefault="00782E49" w:rsidP="00782E4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82E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Materiał: lateks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49" w:rsidRPr="00782E49" w:rsidRDefault="00782E49" w:rsidP="00782E49">
            <w:pPr>
              <w:spacing w:after="0" w:line="240" w:lineRule="auto"/>
              <w:ind w:left="142" w:right="136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700AA7" w:rsidRDefault="00700AA7"/>
    <w:p w:rsidR="00700AA7" w:rsidRDefault="00700AA7" w:rsidP="00700AA7">
      <w:pPr>
        <w:jc w:val="center"/>
      </w:pPr>
      <w:r>
        <w:t>Zadanie 2</w:t>
      </w: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271DEF" w:rsidRPr="00DB4CEC" w:rsidTr="008F175F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C13128" w:rsidP="008F175F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 w:rsidRPr="008866E6">
              <w:rPr>
                <w:rFonts w:cstheme="minorHAnsi"/>
                <w:b/>
                <w:bCs/>
              </w:rPr>
              <w:t xml:space="preserve">Przenośny zestaw do badań </w:t>
            </w:r>
            <w:proofErr w:type="spellStart"/>
            <w:r w:rsidRPr="008866E6">
              <w:rPr>
                <w:rFonts w:cstheme="minorHAnsi"/>
                <w:b/>
                <w:bCs/>
              </w:rPr>
              <w:t>ergospirometrycznych</w:t>
            </w:r>
            <w:proofErr w:type="spellEnd"/>
            <w:r w:rsidRPr="008866E6">
              <w:rPr>
                <w:rFonts w:cstheme="minorHAnsi"/>
                <w:b/>
                <w:bCs/>
              </w:rPr>
              <w:t xml:space="preserve">  </w:t>
            </w:r>
            <w:r w:rsidR="00A03A72">
              <w:rPr>
                <w:rFonts w:cstheme="minorHAnsi"/>
                <w:b/>
                <w:bCs/>
              </w:rPr>
              <w:t>z bieżnią – 1 szt.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D64DA" w:rsidRDefault="00DD64DA" w:rsidP="00DD64DA">
            <w:pPr>
              <w:rPr>
                <w:rFonts w:eastAsia="Times New Roman" w:cstheme="minorHAnsi"/>
                <w:b/>
                <w:lang w:eastAsia="pl-PL"/>
              </w:rPr>
            </w:pPr>
            <w:r w:rsidRPr="00DD64DA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DD64DA">
              <w:rPr>
                <w:rFonts w:eastAsia="Times New Roman" w:cstheme="minorHAnsi"/>
                <w:bCs/>
                <w:lang w:eastAsia="pl-PL"/>
              </w:rPr>
              <w:t>(</w:t>
            </w:r>
            <w:r w:rsidRPr="00DD64DA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DD64DA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DD64DA" w:rsidRPr="00DB4CEC" w:rsidTr="00DD64DA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4DA" w:rsidRPr="00DD64DA" w:rsidRDefault="00DD64DA" w:rsidP="00DD64DA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D64DA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DD64DA">
              <w:rPr>
                <w:rFonts w:eastAsia="Times New Roman" w:cstheme="minorHAnsi"/>
                <w:lang w:eastAsia="pl-PL"/>
              </w:rPr>
              <w:t>(</w:t>
            </w:r>
            <w:r w:rsidRPr="00DD64DA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DD64DA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271DEF" w:rsidRPr="00DB4CEC" w:rsidTr="008F175F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271DEF" w:rsidRPr="00DB4CEC" w:rsidRDefault="00271DEF" w:rsidP="008F175F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contextualSpacing/>
              <w:jc w:val="center"/>
              <w:rPr>
                <w:rFonts w:eastAsia="Calibri" w:cstheme="minorHAnsi"/>
              </w:rPr>
            </w:pPr>
            <w:r w:rsidRPr="000C7E5B">
              <w:rPr>
                <w:rFonts w:eastAsia="Calibri" w:cstheme="minorHAnsi"/>
              </w:rPr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3B1DB9" w:rsidRDefault="00A03A72" w:rsidP="008F175F">
            <w:r>
              <w:rPr>
                <w:rFonts w:eastAsia="Times New Roman" w:cstheme="minorHAnsi"/>
                <w:color w:val="333333"/>
                <w:lang w:eastAsia="pl-PL"/>
              </w:rPr>
              <w:t>P</w:t>
            </w:r>
            <w:r w:rsidR="00C13128" w:rsidRPr="008866E6">
              <w:rPr>
                <w:rFonts w:eastAsia="Times New Roman" w:cstheme="minorHAnsi"/>
                <w:color w:val="333333"/>
                <w:lang w:eastAsia="pl-PL"/>
              </w:rPr>
              <w:t>rzeprowadza elektrokardiograficzne testy wysiłkowe wraz z bezpośrednią oceną układu oddechowego i metabolizmu mięśniowego na podstawie pomiarów przepływu i stężenia gazów wydechowych: tlenu i dwutlenku węgla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jc w:val="center"/>
            </w:pPr>
            <w:r w:rsidRPr="000C7E5B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A03A72" w:rsidP="008F175F">
            <w:proofErr w:type="spellStart"/>
            <w:r>
              <w:rPr>
                <w:rFonts w:eastAsia="Times New Roman" w:cstheme="minorHAnsi"/>
                <w:color w:val="333333"/>
                <w:lang w:eastAsia="pl-PL"/>
              </w:rPr>
              <w:t>P</w:t>
            </w:r>
            <w:r w:rsidR="00C13128" w:rsidRPr="008866E6">
              <w:rPr>
                <w:rFonts w:eastAsia="Times New Roman" w:cstheme="minorHAnsi"/>
                <w:color w:val="333333"/>
                <w:lang w:eastAsia="pl-PL"/>
              </w:rPr>
              <w:t>aramagetyczny</w:t>
            </w:r>
            <w:proofErr w:type="spellEnd"/>
            <w:r w:rsidR="00C13128" w:rsidRPr="008866E6">
              <w:rPr>
                <w:rFonts w:eastAsia="Times New Roman" w:cstheme="minorHAnsi"/>
                <w:color w:val="333333"/>
                <w:lang w:eastAsia="pl-PL"/>
              </w:rPr>
              <w:t xml:space="preserve"> analizator O₂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tabs>
                <w:tab w:val="left" w:pos="416"/>
              </w:tabs>
              <w:suppressAutoHyphens/>
              <w:ind w:left="132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A03A72" w:rsidP="008F175F">
            <w:r>
              <w:rPr>
                <w:rFonts w:eastAsia="Times New Roman" w:cstheme="minorHAnsi"/>
                <w:color w:val="333333"/>
                <w:lang w:eastAsia="pl-PL"/>
              </w:rPr>
              <w:t>A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>nalizator CO₂ oparty na spektroskopii w podczerwieni NDIR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A03A72" w:rsidP="00A03A72">
            <w:r>
              <w:rPr>
                <w:rFonts w:eastAsia="Times New Roman" w:cstheme="minorHAnsi"/>
                <w:color w:val="333333"/>
                <w:lang w:eastAsia="pl-PL"/>
              </w:rPr>
              <w:t>C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>iągł</w:t>
            </w:r>
            <w:r>
              <w:rPr>
                <w:rFonts w:eastAsia="Times New Roman" w:cstheme="minorHAnsi"/>
                <w:color w:val="333333"/>
                <w:lang w:eastAsia="pl-PL"/>
              </w:rPr>
              <w:t>a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 xml:space="preserve"> rejestracj</w:t>
            </w:r>
            <w:r>
              <w:rPr>
                <w:rFonts w:eastAsia="Times New Roman" w:cstheme="minorHAnsi"/>
                <w:color w:val="333333"/>
                <w:lang w:eastAsia="pl-PL"/>
              </w:rPr>
              <w:t>a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 xml:space="preserve"> doskonałej jako</w:t>
            </w:r>
            <w:r>
              <w:rPr>
                <w:rFonts w:eastAsia="Times New Roman" w:cstheme="minorHAnsi"/>
                <w:color w:val="333333"/>
                <w:lang w:eastAsia="pl-PL"/>
              </w:rPr>
              <w:t xml:space="preserve">ści sygnału EKG z 12 </w:t>
            </w:r>
            <w:proofErr w:type="spellStart"/>
            <w:r>
              <w:rPr>
                <w:rFonts w:eastAsia="Times New Roman" w:cstheme="minorHAnsi"/>
                <w:color w:val="333333"/>
                <w:lang w:eastAsia="pl-PL"/>
              </w:rPr>
              <w:t>odprowadzeniami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A03A72" w:rsidP="008F175F">
            <w:r>
              <w:rPr>
                <w:rFonts w:eastAsia="Times New Roman" w:cstheme="minorHAnsi"/>
                <w:color w:val="333333"/>
                <w:lang w:eastAsia="pl-PL"/>
              </w:rPr>
              <w:t>C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>zęstość rytmu HR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2115BD" w:rsidRDefault="00271DEF" w:rsidP="008F175F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1D78B2" w:rsidRDefault="00A03A72" w:rsidP="001D78B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>
              <w:rPr>
                <w:rFonts w:eastAsia="Times New Roman" w:cstheme="minorHAnsi"/>
                <w:color w:val="333333"/>
                <w:lang w:eastAsia="pl-PL"/>
              </w:rPr>
              <w:t>P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 xml:space="preserve">oziom i nachylenie odcinka ST w 12 </w:t>
            </w:r>
            <w:proofErr w:type="spellStart"/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>odprowadzeniach</w:t>
            </w:r>
            <w:proofErr w:type="spellEnd"/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>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271DEF" w:rsidP="008F175F">
            <w:pPr>
              <w:jc w:val="center"/>
            </w:pPr>
            <w:r w:rsidRPr="002115BD">
              <w:t>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A03A72" w:rsidP="008F175F">
            <w:r>
              <w:rPr>
                <w:rFonts w:eastAsia="Times New Roman" w:cstheme="minorHAnsi"/>
                <w:color w:val="333333"/>
                <w:lang w:eastAsia="pl-PL"/>
              </w:rPr>
              <w:t>A</w:t>
            </w:r>
            <w:r w:rsidR="001D78B2" w:rsidRPr="008866E6">
              <w:rPr>
                <w:rFonts w:eastAsia="Times New Roman" w:cstheme="minorHAnsi"/>
                <w:color w:val="333333"/>
                <w:lang w:eastAsia="pl-PL"/>
              </w:rPr>
              <w:t>rytmie komorowe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Default="00A03A72" w:rsidP="008F175F">
            <w:r>
              <w:rPr>
                <w:rFonts w:eastAsia="Times New Roman" w:cstheme="minorHAnsi"/>
                <w:color w:val="333333"/>
                <w:lang w:eastAsia="pl-PL"/>
              </w:rPr>
              <w:t>W</w:t>
            </w:r>
            <w:r w:rsidR="00153C3B" w:rsidRPr="008866E6">
              <w:rPr>
                <w:rFonts w:eastAsia="Times New Roman" w:cstheme="minorHAnsi"/>
                <w:color w:val="333333"/>
                <w:lang w:eastAsia="pl-PL"/>
              </w:rPr>
              <w:t xml:space="preserve">artość MET i ilość </w:t>
            </w:r>
            <w:proofErr w:type="spellStart"/>
            <w:r w:rsidR="00153C3B" w:rsidRPr="008866E6">
              <w:rPr>
                <w:rFonts w:eastAsia="Times New Roman" w:cstheme="minorHAnsi"/>
                <w:color w:val="333333"/>
                <w:lang w:eastAsia="pl-PL"/>
              </w:rPr>
              <w:t>pobudzeń</w:t>
            </w:r>
            <w:proofErr w:type="spellEnd"/>
            <w:r w:rsidR="00153C3B" w:rsidRPr="008866E6">
              <w:rPr>
                <w:rFonts w:eastAsia="Times New Roman" w:cstheme="minorHAnsi"/>
                <w:color w:val="333333"/>
                <w:lang w:eastAsia="pl-PL"/>
              </w:rPr>
              <w:t xml:space="preserve"> VE/minutę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VO₂ (wielkość pochłaniania tlenu w L/min i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mL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>/min/kg),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271DEF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DEF" w:rsidRPr="000C7E5B" w:rsidRDefault="00271DEF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 w:rsidRPr="000C7E5B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CA289C" w:rsidRDefault="00153C3B" w:rsidP="008F175F">
            <w:r w:rsidRPr="008866E6">
              <w:rPr>
                <w:rFonts w:eastAsia="Times New Roman" w:cstheme="minorHAnsi"/>
                <w:color w:val="333333"/>
                <w:lang w:eastAsia="pl-PL"/>
              </w:rPr>
              <w:t>MET (metaboliczny ekwiwalent obciążenia),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DEF" w:rsidRPr="00DB4CEC" w:rsidRDefault="00271DEF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VE ( wentylacja minutowa wydechowa w L/min),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8F175F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BF (ilość oddechów w 1/min),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8F175F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VCO₂ (ilość wydychanego dwutlenku węgla w L/min),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8F175F">
            <w:pPr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RER (współczynnik wymiany oddechowej w powietrzu wydechowym),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O₂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pulse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 (tętno tlenowe w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mL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>/ud),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VE/VCO₂, PETCO₂ (w mm HG),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RPE (skala odczuwanego wysiłku według Borga),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VE/VO₂ (równoważnik wentylacyjny dwutlenku węgla),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PETO₂ (ciśnienie parcjalne CO₂ w powietrzu późno-wydechowym w mm Hg),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eMET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 (wartość estymowana ekwiwalentu metabolicznego).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Obrazowanie trendów VO₂, VCO₂, WR, HR, VE, VE/VCO₂, O₂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pulse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>, RER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Prezentacja 9 trendów według wykresów Wassermana oraz wyznaczanie progów wentylacyjnych.</w:t>
            </w:r>
          </w:p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System automatycznego wygrzewania i stabilizacji temperaturowej modułu pomiarowego gazów.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Współpraca z system do badań wysiłkowych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CardioTEST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 oraz z systemem do rehabilitacji kardiologicznej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AsTER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Możliwość współpracy z oprogramowaniem realizującym protokół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Trackmaster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>,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Unikalny system kontroli nachylenia (inklinometr) zapewniający automatyczne poziomowanie bieżni i niwelacje nierówności podłoża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Prędkość taśmy regulowana od 0 do 20 km/h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27.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Kąt pochylenia regulowany od 0% do 25%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Długość użytkowa taśmy: 1500 mm, szerokość 500 mm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Trzy wyłączniki bezpieczeństwa (w tym jeden zewnętrzny), ryglowane, zatrzymujące bieg taśmy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30.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Funkcja ZERO START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782E49">
        <w:trPr>
          <w:trHeight w:val="369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153C3B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Wbudowany moduł EKG (zależnie od wersji bieżni) o następujących parametrach: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12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odprowadzeń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 w trybie wysiłkowym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2 odprowadzenia w trybie rehabilitacyjnym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Czułość 2,5/5/10/20 mm/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mV</w:t>
            </w:r>
            <w:proofErr w:type="spellEnd"/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Przesuw 25/50/100 mm/s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Cyfrowe filtry zakłóceń sieciowych: 50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Hz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, 60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Hz</w:t>
            </w:r>
            <w:proofErr w:type="spellEnd"/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Cyfrowe filtry zakłóceń mięśniowych: 25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Hz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, 35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Hz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, 45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Hz</w:t>
            </w:r>
            <w:proofErr w:type="spellEnd"/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Cyfrowy filtr linii izoelektrycznej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Sterowanie z wykorzystaniem komputera poprzez port RS-232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Maksymalna waga pacjenta 180 kg</w:t>
            </w:r>
          </w:p>
          <w:p w:rsidR="00153C3B" w:rsidRPr="008866E6" w:rsidRDefault="00153C3B" w:rsidP="00153C3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 xml:space="preserve">Zasilanie: 230 V / 50 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Hz</w:t>
            </w:r>
            <w:proofErr w:type="spellEnd"/>
          </w:p>
          <w:p w:rsidR="00153C3B" w:rsidRPr="00030E98" w:rsidRDefault="00153C3B" w:rsidP="00030E9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Wymiary: 1999x747x1217 mm (</w:t>
            </w:r>
            <w:proofErr w:type="spellStart"/>
            <w:r w:rsidRPr="008866E6">
              <w:rPr>
                <w:rFonts w:eastAsia="Times New Roman" w:cstheme="minorHAnsi"/>
                <w:color w:val="333333"/>
                <w:lang w:eastAsia="pl-PL"/>
              </w:rPr>
              <w:t>DxSxW</w:t>
            </w:r>
            <w:proofErr w:type="spellEnd"/>
            <w:r w:rsidRPr="008866E6">
              <w:rPr>
                <w:rFonts w:eastAsia="Times New Roman" w:cstheme="minorHAnsi"/>
                <w:color w:val="333333"/>
                <w:lang w:eastAsia="pl-PL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030E98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Bieżnia B612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030E98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Zestaw komputerowy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030E98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8866E6" w:rsidRDefault="00153C3B" w:rsidP="00153C3B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Czujnik spirometryczny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153C3B" w:rsidRPr="00DB4CEC" w:rsidTr="008F175F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C3B" w:rsidRPr="000C7E5B" w:rsidRDefault="00030E98" w:rsidP="008F175F">
            <w:pPr>
              <w:suppressAutoHyphens/>
              <w:ind w:left="144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153C3B" w:rsidRDefault="00153C3B" w:rsidP="00030E9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333333"/>
                <w:lang w:eastAsia="pl-PL"/>
              </w:rPr>
            </w:pPr>
            <w:r w:rsidRPr="008866E6">
              <w:rPr>
                <w:rFonts w:eastAsia="Times New Roman" w:cstheme="minorHAnsi"/>
                <w:color w:val="333333"/>
                <w:lang w:eastAsia="pl-PL"/>
              </w:rPr>
              <w:t>Maseczka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3B" w:rsidRPr="00DB4CEC" w:rsidRDefault="00153C3B" w:rsidP="008F175F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030E98" w:rsidRDefault="00030E98"/>
    <w:p w:rsidR="00030E98" w:rsidRDefault="00047F57" w:rsidP="00047F57">
      <w:pPr>
        <w:jc w:val="center"/>
      </w:pPr>
      <w:r>
        <w:t>Zadanie 3</w:t>
      </w:r>
    </w:p>
    <w:tbl>
      <w:tblPr>
        <w:tblW w:w="5162" w:type="pct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367"/>
        <w:gridCol w:w="2119"/>
      </w:tblGrid>
      <w:tr w:rsidR="008303D8" w:rsidRPr="00DB4CEC" w:rsidTr="00F138A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303D8" w:rsidRPr="00DB4CEC" w:rsidRDefault="008303D8" w:rsidP="008303D8">
            <w:pPr>
              <w:keepNext/>
              <w:outlineLvl w:val="6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cstheme="minorHAnsi"/>
                <w:b/>
                <w:bCs/>
              </w:rPr>
              <w:t>Platforma do oceny stabilności</w:t>
            </w:r>
            <w:r w:rsidR="00A03A72">
              <w:rPr>
                <w:rFonts w:cstheme="minorHAnsi"/>
                <w:b/>
                <w:bCs/>
              </w:rPr>
              <w:t xml:space="preserve"> posturalnej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– 1 szt. </w:t>
            </w:r>
          </w:p>
        </w:tc>
      </w:tr>
      <w:tr w:rsidR="008303D8" w:rsidRPr="00DB4CEC" w:rsidTr="00F138A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3D8" w:rsidRPr="00DB4CEC" w:rsidRDefault="008303D8" w:rsidP="00F138A6">
            <w:pPr>
              <w:rPr>
                <w:rFonts w:eastAsia="Times New Roman" w:cstheme="minorHAnsi"/>
                <w:b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 xml:space="preserve">Nazwa, typ, model oferowanego produktu ………………………………………………………………………  </w:t>
            </w:r>
            <w:r w:rsidRPr="00FC6B86">
              <w:rPr>
                <w:rFonts w:eastAsia="Times New Roman" w:cstheme="minorHAnsi"/>
                <w:bCs/>
                <w:lang w:eastAsia="pl-PL"/>
              </w:rPr>
              <w:t>(</w:t>
            </w:r>
            <w:r w:rsidRPr="00FC6B86">
              <w:rPr>
                <w:rFonts w:eastAsia="Times New Roman" w:cstheme="minorHAnsi"/>
                <w:bCs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bCs/>
                <w:lang w:eastAsia="pl-PL"/>
              </w:rPr>
              <w:t>)</w:t>
            </w:r>
          </w:p>
        </w:tc>
      </w:tr>
      <w:tr w:rsidR="008303D8" w:rsidRPr="00DB4CEC" w:rsidTr="00F138A6">
        <w:trPr>
          <w:trHeight w:hRule="exact" w:val="37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3D8" w:rsidRPr="00DB4CEC" w:rsidRDefault="008303D8" w:rsidP="00F138A6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lang w:eastAsia="pl-PL"/>
              </w:rPr>
              <w:t xml:space="preserve">Producent, rok produkcji …………………………….……………………………………………………………………  </w:t>
            </w:r>
            <w:r w:rsidRPr="00FC6B86">
              <w:rPr>
                <w:rFonts w:eastAsia="Times New Roman" w:cstheme="minorHAnsi"/>
                <w:lang w:eastAsia="pl-PL"/>
              </w:rPr>
              <w:t>(</w:t>
            </w:r>
            <w:r w:rsidRPr="00FC6B86">
              <w:rPr>
                <w:rFonts w:eastAsia="Times New Roman" w:cstheme="minorHAnsi"/>
                <w:i/>
                <w:lang w:eastAsia="pl-PL"/>
              </w:rPr>
              <w:t>uzupełnić</w:t>
            </w:r>
            <w:r w:rsidRPr="00FC6B86"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8303D8" w:rsidRPr="00DB4CEC" w:rsidTr="00F138A6">
        <w:trPr>
          <w:trHeight w:hRule="exact" w:val="59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303D8" w:rsidRPr="00DB4CEC" w:rsidRDefault="008303D8" w:rsidP="00F138A6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303D8" w:rsidRPr="00DB4CEC" w:rsidRDefault="008303D8" w:rsidP="00F138A6">
            <w:pPr>
              <w:keepNext/>
              <w:ind w:left="144"/>
              <w:outlineLvl w:val="5"/>
              <w:rPr>
                <w:rFonts w:eastAsia="Times New Roman" w:cstheme="minorHAnsi"/>
                <w:b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Wymagane parametry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8303D8" w:rsidRPr="00DB4CEC" w:rsidRDefault="008303D8" w:rsidP="00F138A6">
            <w:pPr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DB4CEC">
              <w:rPr>
                <w:rFonts w:eastAsia="Times New Roman" w:cstheme="minorHAnsi"/>
                <w:b/>
                <w:bCs/>
                <w:lang w:eastAsia="pl-PL"/>
              </w:rPr>
              <w:t>Parametr oferowany zaznaczyć TAK/NIE</w:t>
            </w: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2115BD" w:rsidRDefault="008303D8" w:rsidP="001670FC">
            <w:pPr>
              <w:jc w:val="center"/>
            </w:pPr>
            <w:r w:rsidRPr="002115BD">
              <w:t>1.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700AA7" w:rsidRDefault="0052303A" w:rsidP="00F138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Min.</w:t>
            </w:r>
            <w:r w:rsidR="00F72536">
              <w:rPr>
                <w:rFonts w:cstheme="minorHAnsi"/>
              </w:rPr>
              <w:t xml:space="preserve"> 12 protokołów oceny balansu i równowagi pacjenta w obszarach rehabilitacja neurologiczna, rehabilitacja kończyn dolnych i kręgosłupa, schorzenia przedsionkowe , sport, geriatria, pediatria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2115BD" w:rsidRDefault="008303D8" w:rsidP="001670FC">
            <w:pPr>
              <w:jc w:val="center"/>
            </w:pPr>
            <w:r w:rsidRPr="002115BD">
              <w:t>2.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700AA7" w:rsidRDefault="00F72536" w:rsidP="00F7253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tworzenia indywidualnych </w:t>
            </w:r>
            <w:r w:rsidR="0052303A">
              <w:rPr>
                <w:rFonts w:cstheme="minorHAnsi"/>
              </w:rPr>
              <w:t>sekwencji treningowych</w:t>
            </w:r>
            <w:r w:rsidR="00866315">
              <w:rPr>
                <w:rFonts w:cstheme="minorHAnsi"/>
              </w:rPr>
              <w:t>, gier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2115BD" w:rsidRDefault="008303D8" w:rsidP="001670FC">
            <w:pPr>
              <w:jc w:val="center"/>
            </w:pPr>
            <w:r w:rsidRPr="002115BD">
              <w:t>3.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492FB4" w:rsidRDefault="0052303A" w:rsidP="00F138A6">
            <w:r>
              <w:t>Min.6 kategorii ćwiczeń dla pacjenta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rPr>
          <w:trHeight w:val="23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2115BD" w:rsidRDefault="008303D8" w:rsidP="001670FC">
            <w:pPr>
              <w:jc w:val="center"/>
            </w:pPr>
            <w:r w:rsidRPr="002115BD">
              <w:t>4.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700AA7" w:rsidRDefault="0052303A" w:rsidP="00F138A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Wirtualna kartoteka pacjentów z pełną historią oceny oraz ćwiczeń 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2115BD" w:rsidRDefault="008303D8" w:rsidP="001670FC">
            <w:pPr>
              <w:jc w:val="center"/>
            </w:pPr>
            <w:r w:rsidRPr="002115BD">
              <w:t>5.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52303A" w:rsidRDefault="0052303A" w:rsidP="00F138A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Moż</w:t>
            </w:r>
            <w:r w:rsidRPr="0052303A">
              <w:rPr>
                <w:sz w:val="22"/>
                <w:szCs w:val="22"/>
              </w:rPr>
              <w:t xml:space="preserve">liwość </w:t>
            </w:r>
            <w:r>
              <w:rPr>
                <w:sz w:val="22"/>
                <w:szCs w:val="22"/>
              </w:rPr>
              <w:t>eksportu danych w formie wykresów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2115BD" w:rsidRDefault="008303D8" w:rsidP="001670FC">
            <w:pPr>
              <w:jc w:val="center"/>
            </w:pPr>
            <w:r w:rsidRPr="002115BD">
              <w:t>6.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492FB4" w:rsidRDefault="0052303A" w:rsidP="00F138A6">
            <w:r>
              <w:t>Siła nacisku mierzona od 0,4 N do 100 N</w:t>
            </w:r>
            <w:r w:rsidR="00866315">
              <w:t xml:space="preserve"> (+/- 5%)</w:t>
            </w:r>
            <w:r>
              <w:t xml:space="preserve">, z odświeżaniem do 100 </w:t>
            </w:r>
            <w:proofErr w:type="spellStart"/>
            <w:r>
              <w:t>Hz</w:t>
            </w:r>
            <w:proofErr w:type="spellEnd"/>
            <w:r>
              <w:t xml:space="preserve"> ( +/- 5%)</w:t>
            </w:r>
            <w:r w:rsidR="00175538">
              <w:t>, min 1600 sensorów mierzących siłę nacisku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8" w:rsidRPr="000C7E5B" w:rsidRDefault="001670FC" w:rsidP="001670FC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7</w:t>
            </w:r>
            <w:r w:rsidR="008303D8" w:rsidRPr="000C7E5B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492FB4" w:rsidRDefault="0052303A" w:rsidP="00F138A6">
            <w:r>
              <w:t xml:space="preserve">Oprogramowanie zawierające </w:t>
            </w:r>
            <w:r w:rsidR="00866315">
              <w:t>min.</w:t>
            </w:r>
            <w:r>
              <w:t xml:space="preserve"> 7 rodzajów konfigurowalnych i motywujących do ćwiczeń gier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8" w:rsidRPr="000C7E5B" w:rsidRDefault="001670FC" w:rsidP="001670FC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8</w:t>
            </w:r>
            <w:r w:rsidR="008303D8" w:rsidRPr="000C7E5B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492FB4" w:rsidRDefault="00866315" w:rsidP="00F138A6">
            <w:r>
              <w:t>Oprogramowanie umożliwiające dokonywanie oceny kilku cech równowagi statycznej oraz chodu, posiadające min. 4 warianty analizy: analiza statyczna, analiza postawy, analiza dynamiczna pojedyncza, analiza dynamiczna wielokrotna.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8303D8" w:rsidRPr="00DB4CEC" w:rsidTr="00F138A6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03D8" w:rsidRPr="000C7E5B" w:rsidRDefault="001670FC" w:rsidP="001670FC">
            <w:pPr>
              <w:suppressAutoHyphens/>
              <w:ind w:left="144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9</w:t>
            </w:r>
            <w:r w:rsidR="008303D8" w:rsidRPr="000C7E5B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3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Default="00866315" w:rsidP="00866315">
            <w:r>
              <w:t>Wyposażenie w specjalną poduszkę symulującą niestabilne podłoże</w:t>
            </w:r>
            <w:r w:rsidR="005A684F">
              <w:t>.</w:t>
            </w:r>
          </w:p>
        </w:tc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D8" w:rsidRPr="00DB4CEC" w:rsidRDefault="008303D8" w:rsidP="00F138A6">
            <w:pPr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</w:tbl>
    <w:p w:rsidR="008303D8" w:rsidRDefault="008303D8" w:rsidP="00047F57">
      <w:pPr>
        <w:jc w:val="center"/>
      </w:pPr>
    </w:p>
    <w:sectPr w:rsidR="008303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51" w:rsidRDefault="00C81751" w:rsidP="00017AA5">
      <w:pPr>
        <w:spacing w:after="0" w:line="240" w:lineRule="auto"/>
      </w:pPr>
      <w:r>
        <w:separator/>
      </w:r>
    </w:p>
  </w:endnote>
  <w:endnote w:type="continuationSeparator" w:id="0">
    <w:p w:rsidR="00C81751" w:rsidRDefault="00C81751" w:rsidP="000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51" w:rsidRDefault="00C81751" w:rsidP="00017AA5">
      <w:pPr>
        <w:spacing w:after="0" w:line="240" w:lineRule="auto"/>
      </w:pPr>
      <w:r>
        <w:separator/>
      </w:r>
    </w:p>
  </w:footnote>
  <w:footnote w:type="continuationSeparator" w:id="0">
    <w:p w:rsidR="00C81751" w:rsidRDefault="00C81751" w:rsidP="000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A5" w:rsidRPr="00841BBF" w:rsidRDefault="00017AA5" w:rsidP="00017A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</w:t>
    </w:r>
    <w:r>
      <w:rPr>
        <w:rFonts w:eastAsia="Times New Roman" w:cstheme="minorHAnsi"/>
        <w:sz w:val="20"/>
        <w:szCs w:val="20"/>
        <w:lang w:eastAsia="pl-PL" w:bidi="pl-PL"/>
      </w:rPr>
      <w:t xml:space="preserve">             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Załącznik nr </w:t>
    </w:r>
    <w:r>
      <w:rPr>
        <w:rFonts w:eastAsia="Times New Roman" w:cstheme="minorHAnsi"/>
        <w:sz w:val="20"/>
        <w:szCs w:val="20"/>
        <w:lang w:eastAsia="pl-PL" w:bidi="pl-PL"/>
      </w:rPr>
      <w:t>6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017AA5" w:rsidRPr="00841BBF" w:rsidRDefault="00017AA5" w:rsidP="00017A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17AA5" w:rsidRPr="00841BBF" w:rsidRDefault="00017AA5" w:rsidP="00017A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017AA5" w:rsidRPr="00841BBF" w:rsidRDefault="00017AA5" w:rsidP="00017A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17AA5" w:rsidRDefault="00017AA5" w:rsidP="00017AA5">
    <w:pPr>
      <w:pStyle w:val="Nagwek"/>
    </w:pPr>
  </w:p>
  <w:p w:rsidR="00017AA5" w:rsidRPr="00092BE8" w:rsidRDefault="00017AA5" w:rsidP="00017AA5">
    <w:pPr>
      <w:pStyle w:val="Nagwek"/>
    </w:pPr>
    <w:r w:rsidRPr="00092BE8">
      <w:rPr>
        <w:rFonts w:eastAsia="Times New Roman" w:cstheme="minorHAnsi"/>
        <w:sz w:val="20"/>
        <w:szCs w:val="20"/>
        <w:lang w:eastAsia="pl-PL" w:bidi="pl-PL"/>
      </w:rPr>
      <w:t>K-GT-43-232-</w:t>
    </w:r>
    <w:r w:rsidR="00092BE8" w:rsidRPr="00092BE8">
      <w:rPr>
        <w:rFonts w:eastAsia="Times New Roman" w:cstheme="minorHAnsi"/>
        <w:sz w:val="20"/>
        <w:szCs w:val="20"/>
        <w:lang w:eastAsia="pl-PL" w:bidi="pl-PL"/>
      </w:rPr>
      <w:t>1</w:t>
    </w:r>
    <w:r w:rsidR="00782E49">
      <w:rPr>
        <w:rFonts w:eastAsia="Times New Roman" w:cstheme="minorHAnsi"/>
        <w:sz w:val="20"/>
        <w:szCs w:val="20"/>
        <w:lang w:eastAsia="pl-PL" w:bidi="pl-PL"/>
      </w:rPr>
      <w:t>2</w:t>
    </w:r>
    <w:r w:rsidRPr="00092BE8">
      <w:rPr>
        <w:rFonts w:eastAsia="Times New Roman" w:cstheme="minorHAnsi"/>
        <w:sz w:val="20"/>
        <w:szCs w:val="20"/>
        <w:lang w:eastAsia="pl-PL" w:bidi="pl-PL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21A"/>
    <w:multiLevelType w:val="hybridMultilevel"/>
    <w:tmpl w:val="8C02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4346"/>
    <w:multiLevelType w:val="multilevel"/>
    <w:tmpl w:val="26A6F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767"/>
    <w:multiLevelType w:val="hybridMultilevel"/>
    <w:tmpl w:val="092AEA8C"/>
    <w:lvl w:ilvl="0" w:tplc="87A2E9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6A7C"/>
    <w:multiLevelType w:val="multilevel"/>
    <w:tmpl w:val="CAB2C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E7D41"/>
    <w:multiLevelType w:val="multilevel"/>
    <w:tmpl w:val="0B9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48"/>
    <w:rsid w:val="00017AA5"/>
    <w:rsid w:val="00030E98"/>
    <w:rsid w:val="00047F57"/>
    <w:rsid w:val="00092BE8"/>
    <w:rsid w:val="000B6FB8"/>
    <w:rsid w:val="000C0775"/>
    <w:rsid w:val="00153C3B"/>
    <w:rsid w:val="001670FC"/>
    <w:rsid w:val="00175538"/>
    <w:rsid w:val="001D78B2"/>
    <w:rsid w:val="00271DEF"/>
    <w:rsid w:val="003011F9"/>
    <w:rsid w:val="00440CDC"/>
    <w:rsid w:val="004B02E8"/>
    <w:rsid w:val="00504BC6"/>
    <w:rsid w:val="0052303A"/>
    <w:rsid w:val="00573E9E"/>
    <w:rsid w:val="005A684F"/>
    <w:rsid w:val="005F3A65"/>
    <w:rsid w:val="00673A9F"/>
    <w:rsid w:val="00700AA7"/>
    <w:rsid w:val="00782E49"/>
    <w:rsid w:val="007A5C2B"/>
    <w:rsid w:val="008303D8"/>
    <w:rsid w:val="00866315"/>
    <w:rsid w:val="008B6024"/>
    <w:rsid w:val="008C5F73"/>
    <w:rsid w:val="009558B2"/>
    <w:rsid w:val="0097075F"/>
    <w:rsid w:val="009C5051"/>
    <w:rsid w:val="00A03A72"/>
    <w:rsid w:val="00A51D79"/>
    <w:rsid w:val="00A86023"/>
    <w:rsid w:val="00AB54E3"/>
    <w:rsid w:val="00C13128"/>
    <w:rsid w:val="00C81751"/>
    <w:rsid w:val="00CC0605"/>
    <w:rsid w:val="00CF42F2"/>
    <w:rsid w:val="00DD46C9"/>
    <w:rsid w:val="00DD64DA"/>
    <w:rsid w:val="00F72536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8935"/>
  <w15:chartTrackingRefBased/>
  <w15:docId w15:val="{FF21CE44-3BAA-4FA2-B0FF-F06B5F71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A5"/>
  </w:style>
  <w:style w:type="paragraph" w:styleId="Stopka">
    <w:name w:val="footer"/>
    <w:basedOn w:val="Normalny"/>
    <w:link w:val="StopkaZnak"/>
    <w:uiPriority w:val="99"/>
    <w:unhideWhenUsed/>
    <w:rsid w:val="0001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A5"/>
  </w:style>
  <w:style w:type="character" w:styleId="Odwoanieprzypisudolnego">
    <w:name w:val="footnote reference"/>
    <w:basedOn w:val="Domylnaczcionkaakapitu"/>
    <w:uiPriority w:val="99"/>
    <w:semiHidden/>
    <w:unhideWhenUsed/>
    <w:rsid w:val="00017AA5"/>
    <w:rPr>
      <w:vertAlign w:val="superscript"/>
    </w:rPr>
  </w:style>
  <w:style w:type="paragraph" w:customStyle="1" w:styleId="Default">
    <w:name w:val="Default"/>
    <w:rsid w:val="00700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Marika Neimann</cp:lastModifiedBy>
  <cp:revision>10</cp:revision>
  <cp:lastPrinted>2023-11-24T10:12:00Z</cp:lastPrinted>
  <dcterms:created xsi:type="dcterms:W3CDTF">2023-10-03T10:39:00Z</dcterms:created>
  <dcterms:modified xsi:type="dcterms:W3CDTF">2023-11-24T10:25:00Z</dcterms:modified>
</cp:coreProperties>
</file>