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3909BC2A" w:rsidR="009B0394" w:rsidRDefault="005600BE" w:rsidP="00246F74">
      <w:pPr>
        <w:autoSpaceDE w:val="0"/>
        <w:spacing w:after="0"/>
        <w:jc w:val="center"/>
        <w:rPr>
          <w:rFonts w:cstheme="minorHAnsi"/>
          <w:b/>
          <w:i/>
          <w:sz w:val="28"/>
          <w:szCs w:val="28"/>
        </w:rPr>
      </w:pPr>
      <w:r w:rsidRPr="005600BE">
        <w:rPr>
          <w:rFonts w:cstheme="minorHAnsi"/>
          <w:b/>
          <w:i/>
          <w:sz w:val="28"/>
          <w:szCs w:val="28"/>
        </w:rPr>
        <w:t>Wykonanie podłóg w technologii żywicznej w dedykowanych pomieszczeniach budynku administracyjnego Muzeum Górnośląskiego przy pl. Jana III Sobieskiego 2 w Bytomiu</w:t>
      </w:r>
      <w:r w:rsidR="00495EA7">
        <w:rPr>
          <w:rFonts w:cstheme="minorHAnsi"/>
          <w:b/>
          <w:i/>
          <w:sz w:val="28"/>
          <w:szCs w:val="28"/>
        </w:rPr>
        <w:t>.</w:t>
      </w:r>
    </w:p>
    <w:p w14:paraId="2C180CFC" w14:textId="77777777" w:rsidR="00495EA7" w:rsidRDefault="00495EA7" w:rsidP="00246F74">
      <w:pPr>
        <w:autoSpaceDE w:val="0"/>
        <w:spacing w:after="0"/>
        <w:jc w:val="center"/>
        <w:rPr>
          <w:rFonts w:cstheme="minorHAnsi"/>
          <w:b/>
          <w:i/>
          <w:sz w:val="28"/>
          <w:szCs w:val="28"/>
        </w:rPr>
      </w:pPr>
    </w:p>
    <w:p w14:paraId="31B6F843" w14:textId="77777777" w:rsidR="00495EA7" w:rsidRDefault="00495EA7" w:rsidP="00246F74">
      <w:pPr>
        <w:autoSpaceDE w:val="0"/>
        <w:spacing w:after="0"/>
        <w:jc w:val="center"/>
        <w:rPr>
          <w:rFonts w:cstheme="minorHAnsi"/>
          <w:b/>
          <w:i/>
          <w:sz w:val="28"/>
          <w:szCs w:val="28"/>
        </w:rPr>
      </w:pPr>
    </w:p>
    <w:p w14:paraId="535EFE93" w14:textId="77777777" w:rsidR="00495EA7" w:rsidRDefault="00495EA7" w:rsidP="00246F74">
      <w:pPr>
        <w:autoSpaceDE w:val="0"/>
        <w:spacing w:after="0"/>
        <w:jc w:val="center"/>
        <w:rPr>
          <w:rFonts w:cstheme="minorHAnsi"/>
          <w:b/>
          <w:i/>
          <w:sz w:val="28"/>
          <w:szCs w:val="28"/>
        </w:rPr>
      </w:pPr>
    </w:p>
    <w:p w14:paraId="7E593E3E" w14:textId="77777777" w:rsidR="00495EA7" w:rsidRDefault="00495EA7" w:rsidP="00246F74">
      <w:pPr>
        <w:autoSpaceDE w:val="0"/>
        <w:spacing w:after="0"/>
        <w:jc w:val="center"/>
        <w:rPr>
          <w:rFonts w:cstheme="minorHAnsi"/>
          <w:b/>
          <w:i/>
          <w:sz w:val="28"/>
          <w:szCs w:val="28"/>
        </w:rPr>
      </w:pPr>
    </w:p>
    <w:p w14:paraId="40B5BF7E" w14:textId="77777777" w:rsidR="00495EA7" w:rsidRPr="00A966CC" w:rsidRDefault="00495EA7"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217DAC1A"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6723BD7A" w:rsidR="009B0394" w:rsidRDefault="009B0394" w:rsidP="00246F74">
      <w:pPr>
        <w:pStyle w:val="Bezodstpw"/>
        <w:jc w:val="center"/>
        <w:rPr>
          <w:rFonts w:asciiTheme="minorHAnsi" w:hAnsiTheme="minorHAnsi" w:cstheme="minorHAnsi"/>
          <w:sz w:val="28"/>
          <w:szCs w:val="28"/>
        </w:rPr>
      </w:pPr>
    </w:p>
    <w:p w14:paraId="18E7DE4D" w14:textId="6D403091" w:rsidR="00D4606F" w:rsidRPr="00A966CC" w:rsidRDefault="00D4606F" w:rsidP="00246F74">
      <w:pPr>
        <w:pStyle w:val="Bezodstpw"/>
        <w:jc w:val="center"/>
        <w:rPr>
          <w:rFonts w:asciiTheme="minorHAnsi" w:hAnsiTheme="minorHAnsi" w:cstheme="minorHAnsi"/>
          <w:sz w:val="28"/>
          <w:szCs w:val="28"/>
        </w:rPr>
      </w:pPr>
      <w:r w:rsidRPr="00351E54">
        <w:rPr>
          <w:rFonts w:asciiTheme="minorHAnsi" w:hAnsiTheme="minorHAnsi" w:cstheme="minorHAnsi"/>
          <w:noProof/>
          <w:sz w:val="24"/>
          <w:szCs w:val="24"/>
          <w:lang w:eastAsia="pl-PL"/>
        </w:rPr>
        <w:lastRenderedPageBreak/>
        <mc:AlternateContent>
          <mc:Choice Requires="wps">
            <w:drawing>
              <wp:anchor distT="0" distB="0" distL="114300" distR="114300" simplePos="0" relativeHeight="251661312" behindDoc="0" locked="0" layoutInCell="1" allowOverlap="1" wp14:anchorId="228E72CA" wp14:editId="529423AF">
                <wp:simplePos x="0" y="0"/>
                <wp:positionH relativeFrom="column">
                  <wp:posOffset>2631440</wp:posOffset>
                </wp:positionH>
                <wp:positionV relativeFrom="paragraph">
                  <wp:posOffset>321945</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1D04D4" w:rsidRDefault="001D04D4"/>
                          <w:p w14:paraId="567DA032" w14:textId="77777777" w:rsidR="001D04D4" w:rsidRDefault="001D04D4"/>
                          <w:p w14:paraId="6AF9B633" w14:textId="392217E0" w:rsidR="001D04D4" w:rsidRDefault="001D04D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7.2pt;margin-top:25.35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" strokecolor="white [3212]">
                <v:textbox>
                  <w:txbxContent>
                    <w:p w14:paraId="0D6FD900" w14:textId="77777777" w:rsidR="001D04D4" w:rsidRDefault="001D04D4"/>
                    <w:p w14:paraId="567DA032" w14:textId="77777777" w:rsidR="001D04D4" w:rsidRDefault="001D04D4"/>
                    <w:p w14:paraId="6AF9B633" w14:textId="392217E0" w:rsidR="001D04D4" w:rsidRDefault="001D04D4">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1D04D4"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C033B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stawy Pzp.</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przepis art. 274 ust. 1 ustawy Pzp</w:t>
      </w:r>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r w:rsidRPr="006C63F3">
        <w:rPr>
          <w:rFonts w:asciiTheme="minorHAnsi" w:hAnsiTheme="minorHAnsi" w:cstheme="minorHAnsi"/>
          <w:sz w:val="22"/>
          <w:szCs w:val="22"/>
        </w:rPr>
        <w:t>Pzp</w:t>
      </w:r>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udzielenia zamówień z wolnej ręki, o których mowa w art. 214 ust. 1 pkt 7 Pzp;</w:t>
      </w:r>
    </w:p>
    <w:p w14:paraId="11F2CADB" w14:textId="6155E9E9" w:rsidR="00A32B2D" w:rsidRPr="006C63F3" w:rsidRDefault="00A32B2D"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możliwości prowadzenia rozliczeń z Wykonawcą w walutach obcych;</w:t>
      </w:r>
    </w:p>
    <w:p w14:paraId="08965AC9" w14:textId="1984265E" w:rsidR="00A32B2D" w:rsidRPr="006C63F3" w:rsidRDefault="00A32B2D"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B36AFD">
      <w:pPr>
        <w:pStyle w:val="Akapitzlist"/>
        <w:numPr>
          <w:ilvl w:val="0"/>
          <w:numId w:val="4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B36AFD">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 oraz nie określa dodatkowych wymagań związanych z zatrudnianiem osób, o których mowa w art. 96 ust. 2 pkt 2 Pzp.</w:t>
      </w:r>
    </w:p>
    <w:p w14:paraId="6679992A" w14:textId="77777777" w:rsidR="00246F74" w:rsidRDefault="002F6506" w:rsidP="00B36AFD">
      <w:pPr>
        <w:pStyle w:val="Bezodstpw"/>
        <w:numPr>
          <w:ilvl w:val="0"/>
          <w:numId w:val="38"/>
        </w:numPr>
        <w:jc w:val="both"/>
        <w:rPr>
          <w:rFonts w:asciiTheme="minorHAnsi" w:hAnsiTheme="minorHAnsi" w:cstheme="minorHAnsi"/>
        </w:rPr>
      </w:pPr>
      <w:r w:rsidRPr="006C63F3">
        <w:rPr>
          <w:rFonts w:asciiTheme="minorHAnsi" w:hAnsiTheme="minorHAnsi" w:cstheme="minorHAnsi"/>
        </w:rPr>
        <w:t>Zgodnie z art. 95 ust. 1 Pzp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B36AFD">
      <w:pPr>
        <w:pStyle w:val="Bezodstpw"/>
        <w:numPr>
          <w:ilvl w:val="0"/>
          <w:numId w:val="5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B36AFD">
      <w:pPr>
        <w:pStyle w:val="Akapitzlist"/>
        <w:numPr>
          <w:ilvl w:val="0"/>
          <w:numId w:val="4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B36AFD">
      <w:pPr>
        <w:pStyle w:val="Akapitzlist"/>
        <w:numPr>
          <w:ilvl w:val="0"/>
          <w:numId w:val="4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B36AFD">
      <w:pPr>
        <w:pStyle w:val="Akapitzlist"/>
        <w:numPr>
          <w:ilvl w:val="0"/>
          <w:numId w:val="5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B36AFD">
      <w:pPr>
        <w:pStyle w:val="Akapitzlist"/>
        <w:numPr>
          <w:ilvl w:val="0"/>
          <w:numId w:val="5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B36AFD">
      <w:pPr>
        <w:pStyle w:val="Akapitzlist"/>
        <w:numPr>
          <w:ilvl w:val="0"/>
          <w:numId w:val="5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1829D7E7" w14:textId="77777777" w:rsidR="00D4606F" w:rsidRDefault="00D4606F" w:rsidP="00246F74">
      <w:pPr>
        <w:spacing w:after="0"/>
        <w:rPr>
          <w:rFonts w:cstheme="minorHAnsi"/>
          <w:b/>
          <w:bCs/>
          <w:color w:val="0000FF"/>
          <w:sz w:val="22"/>
        </w:rPr>
      </w:pPr>
    </w:p>
    <w:p w14:paraId="184C7EE7" w14:textId="77777777" w:rsidR="00D4606F" w:rsidRDefault="00D4606F" w:rsidP="00246F74">
      <w:pPr>
        <w:spacing w:after="0"/>
        <w:rPr>
          <w:rFonts w:cstheme="minorHAnsi"/>
          <w:b/>
          <w:bCs/>
          <w:color w:val="0000FF"/>
          <w:sz w:val="22"/>
        </w:rPr>
      </w:pPr>
    </w:p>
    <w:p w14:paraId="09BC1927" w14:textId="3D1D33FD" w:rsidR="009B0394" w:rsidRPr="006C63F3" w:rsidRDefault="00122917" w:rsidP="00C033B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300DD86B" w:rsidR="00E50BA3" w:rsidRDefault="009B0394" w:rsidP="00B36AFD">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 xml:space="preserve">są roboty budowlane polegające na </w:t>
      </w:r>
      <w:r w:rsidR="005600BE">
        <w:rPr>
          <w:rFonts w:asciiTheme="minorHAnsi" w:hAnsiTheme="minorHAnsi" w:cstheme="minorHAnsi"/>
        </w:rPr>
        <w:t>w</w:t>
      </w:r>
      <w:r w:rsidR="005600BE" w:rsidRPr="005600BE">
        <w:rPr>
          <w:rFonts w:asciiTheme="minorHAnsi" w:hAnsiTheme="minorHAnsi" w:cstheme="minorHAnsi"/>
        </w:rPr>
        <w:t>ykonanie podłóg w technologii żywicznej w dedykowanych pomieszczeniach budynku administracyjnego Muzeum Górnośląskiego przy pl. Jana III Sobieskiego 2 w Bytomiu</w:t>
      </w:r>
      <w:r w:rsidR="005600BE">
        <w:rPr>
          <w:rFonts w:asciiTheme="minorHAnsi" w:hAnsiTheme="minorHAnsi" w:cstheme="minorHAnsi"/>
        </w:rPr>
        <w:t>.</w:t>
      </w:r>
    </w:p>
    <w:p w14:paraId="0F4F0674" w14:textId="77777777" w:rsidR="00B17D83" w:rsidRDefault="00B17D83" w:rsidP="00246F74">
      <w:pPr>
        <w:pStyle w:val="Bezodstpw"/>
        <w:ind w:left="360"/>
        <w:jc w:val="both"/>
        <w:rPr>
          <w:rFonts w:asciiTheme="minorHAnsi" w:hAnsiTheme="minorHAnsi" w:cstheme="minorHAnsi"/>
        </w:rPr>
      </w:pPr>
    </w:p>
    <w:p w14:paraId="2B3B92DF" w14:textId="297B8686" w:rsidR="00155F44" w:rsidRPr="000F622D" w:rsidRDefault="00155F44" w:rsidP="00B36AFD">
      <w:pPr>
        <w:pStyle w:val="Bezodstpw"/>
        <w:numPr>
          <w:ilvl w:val="0"/>
          <w:numId w:val="37"/>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D5109B4" w:rsidR="00155F44" w:rsidRPr="00155F44" w:rsidRDefault="00155F44" w:rsidP="00B36AFD">
      <w:pPr>
        <w:pStyle w:val="Bezodstpw"/>
        <w:numPr>
          <w:ilvl w:val="0"/>
          <w:numId w:val="37"/>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w:t>
      </w:r>
      <w:r w:rsidR="00C87FF0">
        <w:rPr>
          <w:rFonts w:asciiTheme="minorHAnsi" w:hAnsiTheme="minorHAnsi" w:cstheme="minorHAnsi"/>
        </w:rPr>
        <w:t>obiekcie czynnym i użytkowanym</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0694D4E8" w14:textId="7EF6DFFE" w:rsidR="007A1DC6" w:rsidRPr="006C63F3" w:rsidRDefault="00152244" w:rsidP="00B36AFD">
      <w:pPr>
        <w:pStyle w:val="Bezodstpw"/>
        <w:numPr>
          <w:ilvl w:val="0"/>
          <w:numId w:val="37"/>
        </w:numPr>
        <w:jc w:val="both"/>
        <w:rPr>
          <w:rFonts w:asciiTheme="minorHAnsi" w:hAnsiTheme="minorHAnsi" w:cstheme="minorHAnsi"/>
          <w:b/>
        </w:rPr>
      </w:pPr>
      <w:r w:rsidRPr="00152244">
        <w:rPr>
          <w:rFonts w:asciiTheme="minorHAnsi" w:hAnsiTheme="minorHAnsi" w:cstheme="minorHAnsi"/>
        </w:rPr>
        <w:t>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C033B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55F29C7B" w14:textId="4F7BA486" w:rsidR="00590897" w:rsidRDefault="00590897" w:rsidP="00590897">
      <w:pPr>
        <w:pStyle w:val="Bezodstpw"/>
      </w:pPr>
      <w:r>
        <w:t>45200000-9 - Roboty budowlane w zakresie wznoszenia kompletnych obiektów budowlanych lub ich części oraz w zakresie inżynierii lądowej i wodnej</w:t>
      </w:r>
    </w:p>
    <w:p w14:paraId="159A5895" w14:textId="19DA6DD0" w:rsidR="00590897" w:rsidRDefault="00590897" w:rsidP="00590897">
      <w:pPr>
        <w:pStyle w:val="Bezodstpw"/>
      </w:pPr>
      <w:r>
        <w:t>45450000-6 - Roboty budowlane wykończeniowe, pozostałe</w:t>
      </w:r>
    </w:p>
    <w:p w14:paraId="624B2C02" w14:textId="7D31F8C5" w:rsidR="003324C4" w:rsidRPr="003324C4" w:rsidRDefault="00590897" w:rsidP="00590897">
      <w:pPr>
        <w:pStyle w:val="Bezodstpw"/>
      </w:pPr>
      <w:r>
        <w:t>45430000-0 - Pokrywanie podłóg i ścian</w:t>
      </w: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C033B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7CAC9842" w14:textId="54E8CD10" w:rsidR="00CF1934" w:rsidRDefault="009B0394" w:rsidP="00590897">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 xml:space="preserve">d </w:t>
      </w:r>
      <w:bookmarkStart w:id="5" w:name="_Toc64457068"/>
      <w:r w:rsidR="00A01DC1">
        <w:rPr>
          <w:rFonts w:asciiTheme="minorHAnsi" w:hAnsiTheme="minorHAnsi" w:cstheme="minorHAnsi"/>
        </w:rPr>
        <w:t>01.10.2022 r.  do 30</w:t>
      </w:r>
      <w:r w:rsidR="00590897" w:rsidRPr="00590897">
        <w:rPr>
          <w:rFonts w:asciiTheme="minorHAnsi" w:hAnsiTheme="minorHAnsi" w:cstheme="minorHAnsi"/>
        </w:rPr>
        <w:t>.11.2022 r</w:t>
      </w:r>
      <w:r w:rsidR="00590897">
        <w:rPr>
          <w:rFonts w:asciiTheme="minorHAnsi" w:hAnsiTheme="minorHAnsi" w:cstheme="minorHAnsi"/>
        </w:rPr>
        <w:t xml:space="preserve">. </w:t>
      </w:r>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045A1271" w14:textId="77777777" w:rsidR="00CF1934" w:rsidRPr="00A966CC" w:rsidRDefault="00CF1934" w:rsidP="00246F74">
      <w:pPr>
        <w:spacing w:after="0"/>
        <w:rPr>
          <w:rFonts w:cstheme="minorHAnsi"/>
        </w:rPr>
      </w:pPr>
    </w:p>
    <w:p w14:paraId="47A54C4F" w14:textId="31DD04E2" w:rsidR="009B0394" w:rsidRDefault="009B0394" w:rsidP="00C033B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58D720D3" w:rsidR="00E02F0A" w:rsidRPr="00C87FF0" w:rsidRDefault="009B0394" w:rsidP="00C87FF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C87FF0" w:rsidRPr="006C63F3">
        <w:rPr>
          <w:rFonts w:asciiTheme="minorHAnsi" w:hAnsiTheme="minorHAnsi" w:cstheme="minorHAnsi"/>
          <w:color w:val="000000"/>
          <w:sz w:val="22"/>
          <w:szCs w:val="22"/>
        </w:rPr>
        <w:t>Zamawiający nie określa szczególnego warunku w tym zakresie</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56D7B500" w:rsidR="00E93CCA" w:rsidRPr="00E93CCA" w:rsidRDefault="00E93CCA" w:rsidP="00B36AFD">
      <w:pPr>
        <w:pStyle w:val="Akapitzlist"/>
        <w:numPr>
          <w:ilvl w:val="0"/>
          <w:numId w:val="5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EC06C1">
        <w:rPr>
          <w:rFonts w:asciiTheme="minorHAnsi" w:hAnsiTheme="minorHAnsi" w:cstheme="minorHAnsi"/>
          <w:color w:val="000000"/>
          <w:sz w:val="22"/>
        </w:rPr>
        <w:t>dwa</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C033B4">
        <w:rPr>
          <w:rFonts w:asciiTheme="minorHAnsi" w:hAnsiTheme="minorHAnsi" w:cstheme="minorHAnsi"/>
          <w:color w:val="000000"/>
          <w:sz w:val="22"/>
        </w:rPr>
        <w:t>wykonanie podłóg w technologii żywicznej</w:t>
      </w:r>
      <w:r w:rsidR="00CF1934">
        <w:rPr>
          <w:rFonts w:asciiTheme="minorHAnsi" w:hAnsiTheme="minorHAnsi" w:cstheme="minorHAnsi"/>
          <w:color w:val="000000"/>
          <w:sz w:val="22"/>
        </w:rPr>
        <w:t>,</w:t>
      </w:r>
      <w:r w:rsidR="00EC06C1">
        <w:rPr>
          <w:rFonts w:asciiTheme="minorHAnsi" w:hAnsiTheme="minorHAnsi" w:cstheme="minorHAnsi"/>
          <w:color w:val="000000"/>
          <w:sz w:val="22"/>
        </w:rPr>
        <w:t xml:space="preserve"> o wartości min.  </w:t>
      </w:r>
      <w:r w:rsidR="00C87FF0">
        <w:rPr>
          <w:rFonts w:asciiTheme="minorHAnsi" w:hAnsiTheme="minorHAnsi" w:cstheme="minorHAnsi"/>
          <w:color w:val="000000"/>
          <w:sz w:val="22"/>
        </w:rPr>
        <w:t>100</w:t>
      </w:r>
      <w:r w:rsidR="00A3416E">
        <w:rPr>
          <w:rFonts w:asciiTheme="minorHAnsi" w:hAnsiTheme="minorHAnsi" w:cstheme="minorHAnsi"/>
          <w:color w:val="000000"/>
          <w:sz w:val="22"/>
        </w:rPr>
        <w:t> 000 zł.</w:t>
      </w:r>
    </w:p>
    <w:p w14:paraId="681111E1" w14:textId="37C701ED" w:rsidR="00FB47F8" w:rsidRPr="00590897" w:rsidRDefault="00E93CCA" w:rsidP="00590897">
      <w:pPr>
        <w:pStyle w:val="Akapitzlist"/>
        <w:numPr>
          <w:ilvl w:val="0"/>
          <w:numId w:val="5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C87FF0">
        <w:rPr>
          <w:rFonts w:asciiTheme="minorHAnsi" w:hAnsiTheme="minorHAnsi" w:cstheme="minorHAnsi"/>
          <w:color w:val="000000"/>
          <w:sz w:val="22"/>
        </w:rPr>
        <w:t>2</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122E4730" w14:textId="77777777" w:rsidR="009B0394" w:rsidRPr="00A966CC" w:rsidRDefault="009B0394" w:rsidP="00C033B4">
      <w:pPr>
        <w:pStyle w:val="Nagwek2"/>
      </w:pPr>
      <w:bookmarkStart w:id="7" w:name="_Toc64457070"/>
      <w:r w:rsidRPr="00A966CC">
        <w:rPr>
          <w:highlight w:val="lightGray"/>
        </w:rPr>
        <w:lastRenderedPageBreak/>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Zgodnie z art. 108 ust. 1 ustawy Pzp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w:t>
      </w:r>
      <w:r>
        <w:rPr>
          <w:rFonts w:asciiTheme="minorHAnsi" w:hAnsiTheme="minorHAnsi" w:cstheme="minorHAnsi"/>
          <w:sz w:val="22"/>
          <w:szCs w:val="22"/>
        </w:rPr>
        <w:lastRenderedPageBreak/>
        <w:t xml:space="preserve">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Wykluczenie Wykonawcy następuje zgodnie z art. 111 ustawy Pzp.</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C033B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B36AFD">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196990E"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w:t>
      </w:r>
      <w:r w:rsidR="00CF1934">
        <w:rPr>
          <w:rFonts w:asciiTheme="minorHAnsi" w:hAnsiTheme="minorHAnsi" w:cstheme="minorHAnsi"/>
          <w:sz w:val="22"/>
          <w:szCs w:val="22"/>
        </w:rPr>
        <w:lastRenderedPageBreak/>
        <w:t>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454234">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45471079"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B36AFD">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150B09B" w14:textId="0B3D0660" w:rsidR="004926B0" w:rsidRPr="003C4CD9" w:rsidRDefault="004926B0" w:rsidP="003C4CD9">
      <w:pPr>
        <w:pStyle w:val="Akapitzlist"/>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C033B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C033B4">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C033B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 xml:space="preserve">w prowadzonym postępowaniu, jako najkorzystniejsza, przed podpisaniem umowy w sprawie zamówienia Zamawiający zażąda w wyznaczonym terminie złożenia umowy regulującej współpracę </w:t>
      </w:r>
      <w:r w:rsidRPr="00222130">
        <w:rPr>
          <w:rFonts w:asciiTheme="minorHAnsi" w:hAnsiTheme="minorHAnsi" w:cstheme="minorHAnsi"/>
          <w:bCs/>
          <w:sz w:val="22"/>
          <w:szCs w:val="22"/>
        </w:rPr>
        <w:lastRenderedPageBreak/>
        <w:t>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109 ust. 1 pkt. 4 ustawy Pzp.</w:t>
      </w:r>
    </w:p>
    <w:p w14:paraId="54A2EBBD" w14:textId="204B520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C033B4">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C033B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0989A449"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w:t>
      </w:r>
      <w:r w:rsidR="001D04D4">
        <w:rPr>
          <w:rFonts w:cstheme="minorHAnsi"/>
          <w:sz w:val="22"/>
        </w:rPr>
        <w:t xml:space="preserve">30 dni od dnia terminu składania ofert, </w:t>
      </w:r>
      <w:r w:rsidR="00C0656E" w:rsidRPr="00222130">
        <w:rPr>
          <w:rFonts w:cstheme="minorHAnsi"/>
          <w:sz w:val="22"/>
        </w:rPr>
        <w:t>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 xml:space="preserve">W przypadku, gdy wybór najkorzystniejszej oferty nie nastąpi przed upływem terminu związania </w:t>
      </w:r>
      <w:r w:rsidRPr="00222130">
        <w:rPr>
          <w:rFonts w:asciiTheme="minorHAnsi" w:hAnsiTheme="minorHAnsi" w:cstheme="minorHAnsi"/>
          <w:sz w:val="22"/>
          <w:szCs w:val="22"/>
        </w:rPr>
        <w:lastRenderedPageBreak/>
        <w:t>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C033B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B36AFD">
      <w:pPr>
        <w:numPr>
          <w:ilvl w:val="0"/>
          <w:numId w:val="4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stały dostęp do sieci Internet o gwarantowanej przepustowości nie mniejszej niż 512 kb/s;</w:t>
      </w:r>
    </w:p>
    <w:p w14:paraId="342C6896" w14:textId="77777777" w:rsidR="007E637A" w:rsidRPr="007E637A" w:rsidRDefault="007E637A" w:rsidP="00B36AFD">
      <w:pPr>
        <w:numPr>
          <w:ilvl w:val="0"/>
          <w:numId w:val="4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B36AFD">
      <w:pPr>
        <w:numPr>
          <w:ilvl w:val="0"/>
          <w:numId w:val="4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B36AFD">
      <w:pPr>
        <w:numPr>
          <w:ilvl w:val="0"/>
          <w:numId w:val="4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włączona obsługa JavaScript;</w:t>
      </w:r>
    </w:p>
    <w:p w14:paraId="50B8B56D" w14:textId="77777777" w:rsidR="007E637A" w:rsidRPr="007E637A" w:rsidRDefault="007E637A" w:rsidP="00B36AFD">
      <w:pPr>
        <w:numPr>
          <w:ilvl w:val="0"/>
          <w:numId w:val="4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zainstalowany program Adobe Acrobat Reader lub inny obsługujący format plików pdf.;</w:t>
      </w:r>
    </w:p>
    <w:p w14:paraId="5914F947" w14:textId="77777777" w:rsidR="007E637A" w:rsidRPr="007E637A" w:rsidRDefault="007E637A" w:rsidP="00B36AFD">
      <w:pPr>
        <w:numPr>
          <w:ilvl w:val="0"/>
          <w:numId w:val="4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B36AFD">
      <w:pPr>
        <w:numPr>
          <w:ilvl w:val="0"/>
          <w:numId w:val="4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lastRenderedPageBreak/>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 xml:space="preserve">Zamawiający rekomenduje wykorzystanie formatów: .pdf .doc .xls .jpg (.jpeg) </w:t>
      </w:r>
      <w:r w:rsidRPr="009F616E">
        <w:rPr>
          <w:rFonts w:ascii="Calibri" w:hAnsi="Calibri" w:cs="Calibri"/>
          <w:b/>
          <w:bCs/>
          <w:color w:val="000000"/>
          <w:sz w:val="20"/>
        </w:rPr>
        <w:t>ze szczególnym wskazaniem na .pdf</w:t>
      </w:r>
    </w:p>
    <w:p w14:paraId="458905D4" w14:textId="77777777" w:rsidR="009F616E" w:rsidRPr="009F616E" w:rsidRDefault="009F616E" w:rsidP="00B36AFD">
      <w:pPr>
        <w:pStyle w:val="NormalnyWeb"/>
        <w:numPr>
          <w:ilvl w:val="0"/>
          <w:numId w:val="4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B36AFD">
      <w:pPr>
        <w:pStyle w:val="NormalnyWeb"/>
        <w:numPr>
          <w:ilvl w:val="1"/>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.rar .gif .bmp .numbers .pages.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9637039"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D4E557"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Pliki w innych formatach niż PDF zaleca się opatrzyć zewnętrznym podpisem XAdES. Wykonawca powinien pamiętać, aby plik z podpisem przekazywać łącznie z dokumentem podpisywanym.</w:t>
      </w:r>
    </w:p>
    <w:p w14:paraId="706F2201"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B36AFD">
      <w:pPr>
        <w:pStyle w:val="NormalnyWeb"/>
        <w:numPr>
          <w:ilvl w:val="0"/>
          <w:numId w:val="47"/>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B36AFD">
      <w:pPr>
        <w:pStyle w:val="NormalnyWeb"/>
        <w:numPr>
          <w:ilvl w:val="0"/>
          <w:numId w:val="4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C033B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Wykonawca nie może zastrzec informacji, o których mowa w art. 222 ust. 5 ustawy Pzp.</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lastRenderedPageBreak/>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7B78877B" w14:textId="77777777" w:rsidR="00C033B4" w:rsidRDefault="00C033B4"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C033B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6115A296" w14:textId="77777777" w:rsidR="001D04D4" w:rsidRDefault="001D04D4" w:rsidP="00C033B4">
      <w:pPr>
        <w:pStyle w:val="Nagwek2"/>
        <w:rPr>
          <w:highlight w:val="lightGray"/>
        </w:rPr>
      </w:pPr>
      <w:bookmarkStart w:id="17" w:name="_Toc64457079"/>
    </w:p>
    <w:p w14:paraId="160B33E1" w14:textId="77777777" w:rsidR="001D04D4" w:rsidRPr="001D04D4" w:rsidRDefault="001D04D4" w:rsidP="001D04D4">
      <w:pPr>
        <w:rPr>
          <w:highlight w:val="lightGray"/>
        </w:rPr>
      </w:pPr>
    </w:p>
    <w:p w14:paraId="60EB584B" w14:textId="77777777" w:rsidR="009B0394" w:rsidRPr="00A966CC" w:rsidRDefault="009B0394" w:rsidP="00C033B4">
      <w:pPr>
        <w:pStyle w:val="Nagwek2"/>
      </w:pPr>
      <w:r w:rsidRPr="00A966CC">
        <w:rPr>
          <w:highlight w:val="lightGray"/>
        </w:rPr>
        <w:lastRenderedPageBreak/>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3E548733" w:rsidR="00B624E7" w:rsidRPr="00D85992" w:rsidRDefault="00B624E7" w:rsidP="001E5B17">
      <w:pPr>
        <w:pStyle w:val="Akapitzlist"/>
        <w:widowControl/>
        <w:numPr>
          <w:ilvl w:val="0"/>
          <w:numId w:val="32"/>
        </w:numPr>
        <w:suppressAutoHyphens w:val="0"/>
        <w:rPr>
          <w:rFonts w:asciiTheme="minorHAnsi" w:hAnsiTheme="minorHAnsi" w:cstheme="minorHAnsi"/>
          <w:sz w:val="22"/>
          <w:szCs w:val="22"/>
        </w:rPr>
      </w:pPr>
      <w:r w:rsidRPr="00D85992">
        <w:rPr>
          <w:rFonts w:asciiTheme="minorHAnsi" w:hAnsiTheme="minorHAnsi" w:cstheme="minorHAnsi"/>
          <w:sz w:val="22"/>
          <w:szCs w:val="22"/>
        </w:rPr>
        <w:t>Kosztorys</w:t>
      </w:r>
      <w:r w:rsidR="00D85992" w:rsidRPr="00D85992">
        <w:rPr>
          <w:rFonts w:asciiTheme="minorHAnsi" w:hAnsiTheme="minorHAnsi" w:cstheme="minorHAnsi"/>
          <w:sz w:val="22"/>
          <w:szCs w:val="22"/>
        </w:rPr>
        <w:t xml:space="preserve"> ofertowy;</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C033B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49AD306B" w:rsidR="009B0394" w:rsidRDefault="009B0394" w:rsidP="00D85992">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lastRenderedPageBreak/>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C033B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1AB59888"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3D87AFFE"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wykonania </w:t>
      </w:r>
      <w:r w:rsidR="00D85992">
        <w:rPr>
          <w:rFonts w:asciiTheme="minorHAnsi" w:hAnsiTheme="minorHAnsi" w:cstheme="minorHAnsi"/>
          <w:sz w:val="22"/>
          <w:szCs w:val="22"/>
        </w:rPr>
        <w:tab/>
      </w:r>
      <w:r w:rsidR="00A01DC1">
        <w:rPr>
          <w:rFonts w:asciiTheme="minorHAnsi" w:hAnsiTheme="minorHAnsi" w:cstheme="minorHAnsi"/>
          <w:sz w:val="22"/>
          <w:szCs w:val="22"/>
        </w:rPr>
        <w:t xml:space="preserve">- </w:t>
      </w:r>
      <w:r w:rsidR="00A94068">
        <w:rPr>
          <w:rFonts w:asciiTheme="minorHAnsi" w:hAnsiTheme="minorHAnsi" w:cstheme="minorHAnsi"/>
          <w:sz w:val="22"/>
          <w:szCs w:val="22"/>
        </w:rPr>
        <w:t>2</w:t>
      </w:r>
      <w:r w:rsidR="00850546" w:rsidRPr="00CB5BFD">
        <w:rPr>
          <w:rFonts w:asciiTheme="minorHAnsi" w:hAnsiTheme="minorHAnsi" w:cstheme="minorHAnsi"/>
          <w:sz w:val="22"/>
          <w:szCs w:val="22"/>
        </w:rPr>
        <w:t>0%</w:t>
      </w:r>
    </w:p>
    <w:p w14:paraId="23B70E30" w14:textId="24253970"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D85992">
        <w:rPr>
          <w:rFonts w:asciiTheme="minorHAnsi" w:hAnsiTheme="minorHAnsi" w:cstheme="minorHAnsi"/>
          <w:sz w:val="22"/>
          <w:szCs w:val="22"/>
        </w:rPr>
        <w:t>gwarancji</w:t>
      </w:r>
      <w:r w:rsidR="00434E13">
        <w:rPr>
          <w:rFonts w:asciiTheme="minorHAnsi" w:hAnsiTheme="minorHAnsi" w:cstheme="minorHAnsi"/>
          <w:sz w:val="22"/>
          <w:szCs w:val="22"/>
        </w:rPr>
        <w:t xml:space="preserve">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A01DC1">
        <w:rPr>
          <w:rFonts w:asciiTheme="minorHAnsi" w:hAnsiTheme="minorHAnsi" w:cstheme="minorHAnsi"/>
          <w:sz w:val="22"/>
          <w:szCs w:val="22"/>
        </w:rPr>
        <w:t xml:space="preserve">- </w:t>
      </w:r>
      <w:r w:rsidR="00A94068">
        <w:rPr>
          <w:rFonts w:asciiTheme="minorHAnsi" w:hAnsiTheme="minorHAnsi" w:cstheme="minorHAnsi"/>
          <w:sz w:val="22"/>
          <w:szCs w:val="22"/>
        </w:rPr>
        <w:t>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347101" w:rsidRPr="00106DFB">
        <w:rPr>
          <w:rFonts w:asciiTheme="minorHAnsi" w:hAnsiTheme="minorHAnsi" w:cstheme="minorHAnsi"/>
          <w:lang w:val="en-GB"/>
        </w:rPr>
        <w:t>Cn</w:t>
      </w:r>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Wc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r w:rsidR="00347101" w:rsidRPr="00106DFB">
        <w:rPr>
          <w:rFonts w:asciiTheme="minorHAnsi" w:hAnsiTheme="minorHAnsi" w:cstheme="minorHAnsi"/>
          <w:lang w:val="en-GB"/>
        </w:rPr>
        <w:t xml:space="preserve">Cb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Cn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Cb     - cena badanej Oferty</w:t>
      </w:r>
    </w:p>
    <w:p w14:paraId="298C4903"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 xml:space="preserve">Wc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173E5C43" w:rsidR="00AD4599" w:rsidRDefault="001578C5" w:rsidP="00B36AFD">
      <w:pPr>
        <w:pStyle w:val="Bezodstpw"/>
        <w:numPr>
          <w:ilvl w:val="0"/>
          <w:numId w:val="39"/>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od 1 do </w:t>
      </w:r>
      <w:r w:rsidR="00A94068">
        <w:rPr>
          <w:rFonts w:asciiTheme="minorHAnsi" w:hAnsiTheme="minorHAnsi" w:cstheme="minorHAnsi"/>
        </w:rPr>
        <w:t>3</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434A66F9" w:rsidR="00434E13" w:rsidRDefault="00434E13" w:rsidP="00B36AFD">
      <w:pPr>
        <w:pStyle w:val="Bezodstpw"/>
        <w:numPr>
          <w:ilvl w:val="0"/>
          <w:numId w:val="39"/>
        </w:numPr>
        <w:jc w:val="both"/>
        <w:rPr>
          <w:rFonts w:cstheme="minorHAnsi"/>
        </w:rPr>
      </w:pPr>
      <w:r w:rsidRPr="00607AE7">
        <w:rPr>
          <w:rFonts w:asciiTheme="minorHAnsi" w:hAnsiTheme="minorHAnsi" w:cstheme="minorHAnsi"/>
        </w:rPr>
        <w:t xml:space="preserve">za </w:t>
      </w:r>
      <w:r w:rsidR="00A01DC1">
        <w:rPr>
          <w:rFonts w:asciiTheme="minorHAnsi" w:hAnsiTheme="minorHAnsi" w:cstheme="minorHAnsi"/>
        </w:rPr>
        <w:t xml:space="preserve">skrócenie terminu wykonania od </w:t>
      </w:r>
      <w:r w:rsidR="00A94068">
        <w:rPr>
          <w:rFonts w:asciiTheme="minorHAnsi" w:hAnsiTheme="minorHAnsi" w:cstheme="minorHAnsi"/>
        </w:rPr>
        <w:t>4</w:t>
      </w:r>
      <w:r>
        <w:rPr>
          <w:rFonts w:asciiTheme="minorHAnsi" w:hAnsiTheme="minorHAnsi" w:cstheme="minorHAnsi"/>
        </w:rPr>
        <w:t xml:space="preserve"> do </w:t>
      </w:r>
      <w:r w:rsidR="00A01DC1">
        <w:rPr>
          <w:rFonts w:asciiTheme="minorHAnsi" w:hAnsiTheme="minorHAnsi" w:cstheme="minorHAnsi"/>
        </w:rPr>
        <w:t>10</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20963277" w:rsidR="00434E13" w:rsidRDefault="00434E13" w:rsidP="00B36AFD">
      <w:pPr>
        <w:pStyle w:val="Bezodstpw"/>
        <w:numPr>
          <w:ilvl w:val="0"/>
          <w:numId w:val="39"/>
        </w:numPr>
        <w:jc w:val="both"/>
        <w:rPr>
          <w:rFonts w:cstheme="minorHAnsi"/>
        </w:rPr>
      </w:pPr>
      <w:r w:rsidRPr="00607AE7">
        <w:rPr>
          <w:rFonts w:asciiTheme="minorHAnsi" w:hAnsiTheme="minorHAnsi" w:cstheme="minorHAnsi"/>
        </w:rPr>
        <w:t xml:space="preserve">za </w:t>
      </w:r>
      <w:r w:rsidR="00A01DC1">
        <w:rPr>
          <w:rFonts w:asciiTheme="minorHAnsi" w:hAnsiTheme="minorHAnsi" w:cstheme="minorHAnsi"/>
        </w:rPr>
        <w:t>skrócenie terminu wykonania od 11</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211E15" w:rsidRPr="00106DFB">
        <w:rPr>
          <w:rFonts w:asciiTheme="minorHAnsi" w:hAnsiTheme="minorHAnsi" w:cstheme="minorHAnsi"/>
          <w:lang w:val="en-GB"/>
        </w:rPr>
        <w:t>Db</w:t>
      </w:r>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Wd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Dmax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Dmax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Wd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525B8ADF" w14:textId="3F6C39C5" w:rsidR="00D85992" w:rsidRPr="00D85992" w:rsidRDefault="00D85992" w:rsidP="00D85992">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będzie dokonana na podstawie zadeklarowanego p</w:t>
      </w:r>
      <w:r w:rsidR="00A01DC1">
        <w:rPr>
          <w:rFonts w:asciiTheme="minorHAnsi" w:hAnsiTheme="minorHAnsi" w:cstheme="minorHAnsi"/>
        </w:rPr>
        <w:t xml:space="preserve">rzez Wykonawcę okresu gwarancji, </w:t>
      </w:r>
      <w:r w:rsidRPr="00D85992">
        <w:rPr>
          <w:rFonts w:asciiTheme="minorHAnsi" w:hAnsiTheme="minorHAnsi" w:cstheme="minorHAnsi"/>
        </w:rPr>
        <w:t>według niżej wymienionych zasad:</w:t>
      </w:r>
    </w:p>
    <w:p w14:paraId="1CEB61C2" w14:textId="77777777" w:rsidR="00D85992" w:rsidRPr="00D85992" w:rsidRDefault="00D85992" w:rsidP="00D85992">
      <w:pPr>
        <w:pStyle w:val="Bezodstpw"/>
        <w:ind w:left="360"/>
        <w:rPr>
          <w:rFonts w:asciiTheme="minorHAnsi" w:hAnsiTheme="minorHAnsi" w:cstheme="minorHAnsi"/>
        </w:rPr>
      </w:pPr>
    </w:p>
    <w:p w14:paraId="0D1213AA" w14:textId="60BFC8CC"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C033B4">
        <w:rPr>
          <w:rFonts w:asciiTheme="minorHAnsi" w:hAnsiTheme="minorHAnsi" w:cstheme="minorHAnsi"/>
        </w:rPr>
        <w:t>60 miesięcy</w:t>
      </w:r>
      <w:r w:rsidRPr="00D85992">
        <w:rPr>
          <w:rFonts w:asciiTheme="minorHAnsi" w:hAnsiTheme="minorHAnsi" w:cstheme="minorHAnsi"/>
        </w:rPr>
        <w:t xml:space="preserve"> oferta otrzyma 25 pkt.</w:t>
      </w:r>
    </w:p>
    <w:p w14:paraId="09891F7A" w14:textId="491A0BE4"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b) za zao</w:t>
      </w:r>
      <w:r w:rsidR="00C033B4">
        <w:rPr>
          <w:rFonts w:asciiTheme="minorHAnsi" w:hAnsiTheme="minorHAnsi" w:cstheme="minorHAnsi"/>
        </w:rPr>
        <w:t>ferowanie okresu gwarancji od 60 do 66</w:t>
      </w:r>
      <w:r w:rsidRPr="00D85992">
        <w:rPr>
          <w:rFonts w:asciiTheme="minorHAnsi" w:hAnsiTheme="minorHAnsi" w:cstheme="minorHAnsi"/>
        </w:rPr>
        <w:t xml:space="preserve"> miesięcy oferta otrzyma 50 pkt.</w:t>
      </w:r>
    </w:p>
    <w:p w14:paraId="6C894011" w14:textId="6AFC4E00"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c) za zao</w:t>
      </w:r>
      <w:r w:rsidR="00C033B4">
        <w:rPr>
          <w:rFonts w:asciiTheme="minorHAnsi" w:hAnsiTheme="minorHAnsi" w:cstheme="minorHAnsi"/>
        </w:rPr>
        <w:t>ferowanie okresu gwarancji od 67 do 72</w:t>
      </w:r>
      <w:r w:rsidRPr="00D85992">
        <w:rPr>
          <w:rFonts w:asciiTheme="minorHAnsi" w:hAnsiTheme="minorHAnsi" w:cstheme="minorHAnsi"/>
        </w:rPr>
        <w:t xml:space="preserve"> miesięcy oferta otrzyma 75 pkt.</w:t>
      </w:r>
    </w:p>
    <w:p w14:paraId="686BC795" w14:textId="4251E1F5"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d) za za</w:t>
      </w:r>
      <w:r w:rsidR="00C033B4">
        <w:rPr>
          <w:rFonts w:asciiTheme="minorHAnsi" w:hAnsiTheme="minorHAnsi" w:cstheme="minorHAnsi"/>
        </w:rPr>
        <w:t>oferowanie okresu gwarancji od 73</w:t>
      </w:r>
      <w:r w:rsidRPr="00D85992">
        <w:rPr>
          <w:rFonts w:asciiTheme="minorHAnsi" w:hAnsiTheme="minorHAnsi" w:cstheme="minorHAnsi"/>
        </w:rPr>
        <w:t xml:space="preserve"> do </w:t>
      </w:r>
      <w:r w:rsidR="00C033B4">
        <w:rPr>
          <w:rFonts w:asciiTheme="minorHAnsi" w:hAnsiTheme="minorHAnsi" w:cstheme="minorHAnsi"/>
        </w:rPr>
        <w:t>84</w:t>
      </w:r>
      <w:r w:rsidRPr="00D85992">
        <w:rPr>
          <w:rFonts w:asciiTheme="minorHAnsi" w:hAnsiTheme="minorHAnsi" w:cstheme="minorHAnsi"/>
        </w:rPr>
        <w:t xml:space="preserve"> miesięcy i powyżej otrzyma 100 pkt</w:t>
      </w:r>
    </w:p>
    <w:p w14:paraId="2B3D842A" w14:textId="77777777" w:rsidR="00D85992" w:rsidRDefault="00D85992" w:rsidP="00D85992">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4EF879F" w:rsidR="00907366" w:rsidRPr="00106DFB" w:rsidRDefault="00D85992" w:rsidP="00907366">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00907366"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Omax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432911D"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max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504211">
        <w:rPr>
          <w:rFonts w:asciiTheme="minorHAnsi" w:hAnsiTheme="minorHAnsi" w:cstheme="minorHAnsi"/>
        </w:rPr>
        <w:t>10</w:t>
      </w:r>
      <w:r w:rsidR="00D85992">
        <w:rPr>
          <w:rFonts w:asciiTheme="minorHAnsi" w:hAnsiTheme="minorHAnsi" w:cstheme="minorHAnsi"/>
        </w:rPr>
        <w:t>0</w:t>
      </w:r>
      <w:r w:rsidR="00400372">
        <w:rPr>
          <w:rFonts w:asciiTheme="minorHAnsi" w:hAnsiTheme="minorHAnsi" w:cstheme="minorHAnsi"/>
        </w:rPr>
        <w:t>)</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5ABA2833" w:rsidR="00907366" w:rsidRDefault="00D85992" w:rsidP="00907366">
      <w:pPr>
        <w:spacing w:after="0"/>
        <w:rPr>
          <w:rFonts w:cstheme="minorHAnsi"/>
          <w:sz w:val="22"/>
        </w:rPr>
      </w:pPr>
      <w:r>
        <w:rPr>
          <w:rFonts w:cstheme="minorHAnsi"/>
          <w:sz w:val="22"/>
        </w:rPr>
        <w:t xml:space="preserve">       Wg</w:t>
      </w:r>
      <w:r w:rsidR="00907366" w:rsidRPr="00CB5BFD">
        <w:rPr>
          <w:rFonts w:cstheme="minorHAnsi"/>
          <w:sz w:val="22"/>
        </w:rPr>
        <w:t xml:space="preserve">      - waga kryterium</w:t>
      </w:r>
    </w:p>
    <w:p w14:paraId="1FD69D03" w14:textId="77777777" w:rsidR="00D85992" w:rsidRPr="00CB5BFD" w:rsidRDefault="00D85992" w:rsidP="00907366">
      <w:pPr>
        <w:spacing w:after="0"/>
        <w:rPr>
          <w:rFonts w:cstheme="minorHAnsi"/>
          <w:sz w:val="22"/>
        </w:rPr>
      </w:pPr>
    </w:p>
    <w:p w14:paraId="4C4761C1" w14:textId="55224C51"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w:t>
      </w:r>
      <w:r w:rsidR="00D85992">
        <w:rPr>
          <w:rFonts w:cstheme="minorHAnsi"/>
        </w:rPr>
        <w:t>gwarancji</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D85992">
        <w:rPr>
          <w:rFonts w:cstheme="minorHAnsi"/>
        </w:rPr>
        <w:t>1</w:t>
      </w:r>
      <w:r w:rsidR="004A5606">
        <w:rPr>
          <w:rFonts w:cstheme="minorHAnsi"/>
        </w:rPr>
        <w:t>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594CEAB4" w14:textId="77777777" w:rsidR="00504211" w:rsidRPr="00CB5BFD" w:rsidRDefault="00504211" w:rsidP="00504211">
      <w:pPr>
        <w:pStyle w:val="Bezodstpw"/>
        <w:jc w:val="both"/>
        <w:rPr>
          <w:rFonts w:asciiTheme="minorHAnsi" w:hAnsiTheme="minorHAnsi" w:cstheme="minorHAnsi"/>
        </w:rPr>
      </w:pPr>
    </w:p>
    <w:p w14:paraId="1728FD3D" w14:textId="20FA7D42" w:rsidR="009B0394" w:rsidRPr="00CB5BFD" w:rsidRDefault="009B0394" w:rsidP="00C033B4">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20B5BA44"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271EBE" w:rsidRPr="00271EBE">
        <w:rPr>
          <w:rFonts w:asciiTheme="minorHAnsi" w:hAnsiTheme="minorHAnsi" w:cstheme="minorHAnsi"/>
          <w:b/>
          <w:bCs/>
          <w:sz w:val="22"/>
          <w:szCs w:val="22"/>
        </w:rPr>
        <w:t>2</w:t>
      </w:r>
      <w:r w:rsidR="001D04D4">
        <w:rPr>
          <w:rFonts w:asciiTheme="minorHAnsi" w:hAnsiTheme="minorHAnsi" w:cstheme="minorHAnsi"/>
          <w:b/>
          <w:bCs/>
          <w:sz w:val="22"/>
          <w:szCs w:val="22"/>
        </w:rPr>
        <w:t>9.08</w:t>
      </w:r>
      <w:r w:rsidR="005003CD" w:rsidRPr="00271EBE">
        <w:rPr>
          <w:rFonts w:asciiTheme="minorHAnsi" w:hAnsiTheme="minorHAnsi" w:cstheme="minorHAnsi"/>
          <w:b/>
          <w:bCs/>
          <w:sz w:val="22"/>
          <w:szCs w:val="22"/>
        </w:rPr>
        <w:t>.2022</w:t>
      </w:r>
      <w:r w:rsidR="00FC60F6" w:rsidRPr="00271EBE">
        <w:rPr>
          <w:rFonts w:asciiTheme="minorHAnsi" w:hAnsiTheme="minorHAnsi" w:cstheme="minorHAnsi"/>
          <w:b/>
          <w:sz w:val="22"/>
          <w:szCs w:val="22"/>
        </w:rPr>
        <w:t> </w:t>
      </w:r>
      <w:r w:rsidRPr="00271EBE">
        <w:rPr>
          <w:rFonts w:asciiTheme="minorHAnsi" w:hAnsiTheme="minorHAnsi" w:cstheme="minorHAnsi"/>
          <w:b/>
          <w:sz w:val="22"/>
          <w:szCs w:val="22"/>
        </w:rPr>
        <w:t>r.</w:t>
      </w:r>
      <w:r w:rsidR="00A42E4F">
        <w:rPr>
          <w:rFonts w:asciiTheme="minorHAnsi" w:hAnsiTheme="minorHAnsi" w:cstheme="minorHAnsi"/>
          <w:b/>
          <w:sz w:val="22"/>
          <w:szCs w:val="22"/>
        </w:rPr>
        <w:t xml:space="preserve"> do godz. 10:00.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późn.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C033B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35F117EE" w14:textId="77777777" w:rsidR="00A01DC1" w:rsidRDefault="00A01DC1" w:rsidP="00A01DC1">
      <w:pPr>
        <w:pStyle w:val="Akapitzlist"/>
        <w:autoSpaceDE w:val="0"/>
        <w:autoSpaceDN w:val="0"/>
        <w:adjustRightInd w:val="0"/>
        <w:ind w:left="284"/>
        <w:rPr>
          <w:rFonts w:asciiTheme="minorHAnsi" w:hAnsiTheme="minorHAnsi" w:cstheme="minorHAnsi"/>
          <w:sz w:val="22"/>
          <w:szCs w:val="22"/>
        </w:rPr>
      </w:pPr>
    </w:p>
    <w:p w14:paraId="7D2FC55F" w14:textId="77777777" w:rsidR="00A01DC1" w:rsidRDefault="00A01DC1" w:rsidP="00A01DC1">
      <w:pPr>
        <w:pStyle w:val="Akapitzlist"/>
        <w:autoSpaceDE w:val="0"/>
        <w:autoSpaceDN w:val="0"/>
        <w:adjustRightInd w:val="0"/>
        <w:ind w:left="284"/>
        <w:rPr>
          <w:rFonts w:asciiTheme="minorHAnsi" w:hAnsiTheme="minorHAnsi" w:cstheme="minorHAnsi"/>
          <w:sz w:val="22"/>
          <w:szCs w:val="22"/>
        </w:rPr>
      </w:pPr>
    </w:p>
    <w:p w14:paraId="49D7960F" w14:textId="2ABEACF4" w:rsidR="002721E0" w:rsidRDefault="002721E0" w:rsidP="00C033B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9363376" w14:textId="77777777" w:rsidR="00D85992" w:rsidRPr="00271EBE" w:rsidRDefault="00D85992" w:rsidP="00D85992">
      <w:pPr>
        <w:widowControl w:val="0"/>
        <w:tabs>
          <w:tab w:val="left" w:pos="0"/>
        </w:tabs>
        <w:spacing w:after="0" w:line="240" w:lineRule="auto"/>
        <w:rPr>
          <w:rFonts w:eastAsia="Calibri" w:cstheme="minorHAnsi"/>
          <w:kern w:val="8"/>
          <w:sz w:val="22"/>
          <w:lang w:eastAsia="ar-SA"/>
        </w:rPr>
      </w:pPr>
      <w:r w:rsidRPr="00271EBE">
        <w:rPr>
          <w:rFonts w:eastAsia="Calibri" w:cstheme="minorHAnsi"/>
          <w:kern w:val="8"/>
          <w:sz w:val="22"/>
          <w:lang w:eastAsia="ar-SA"/>
        </w:rPr>
        <w:t>Zamawiający nie pobiera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2F3BA4E9" w14:textId="3E2A6277" w:rsidR="009B0394" w:rsidRPr="00787FAE" w:rsidRDefault="002721E0" w:rsidP="00C033B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C716629"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1D04D4">
        <w:rPr>
          <w:rFonts w:asciiTheme="minorHAnsi" w:hAnsiTheme="minorHAnsi" w:cstheme="minorHAnsi"/>
          <w:b/>
          <w:sz w:val="22"/>
          <w:szCs w:val="22"/>
        </w:rPr>
        <w:t>29.08</w:t>
      </w:r>
      <w:r w:rsidR="005003CD" w:rsidRPr="00271EBE">
        <w:rPr>
          <w:rFonts w:asciiTheme="minorHAnsi" w:hAnsiTheme="minorHAnsi" w:cstheme="minorHAnsi"/>
          <w:b/>
          <w:sz w:val="22"/>
          <w:szCs w:val="22"/>
        </w:rPr>
        <w:t>.2022</w:t>
      </w:r>
      <w:r w:rsidR="00527D37" w:rsidRPr="002C3F4E">
        <w:rPr>
          <w:rFonts w:asciiTheme="minorHAnsi" w:hAnsiTheme="minorHAnsi" w:cstheme="minorHAnsi"/>
          <w:b/>
          <w:sz w:val="22"/>
          <w:szCs w:val="22"/>
        </w:rPr>
        <w:t xml:space="preserve"> </w:t>
      </w:r>
      <w:r w:rsidR="0074266A" w:rsidRPr="002C3F4E">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7430628" w14:textId="4FBF22F3" w:rsidR="00C81B53" w:rsidRPr="00C033B4" w:rsidRDefault="009B0394" w:rsidP="00C033B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lastRenderedPageBreak/>
        <w:t>Z zawartością ofert nie można zapoznać się przed upływem terminu ich otwarcia.</w:t>
      </w:r>
    </w:p>
    <w:p w14:paraId="32E21B6D" w14:textId="72E48788" w:rsidR="00C81B53" w:rsidRPr="00C033B4" w:rsidRDefault="009B0394" w:rsidP="00C033B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514FF30A" w14:textId="31C94EC8" w:rsidR="00C81B53" w:rsidRPr="00C033B4" w:rsidRDefault="009B0394" w:rsidP="00C033B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31BBF25" w14:textId="0B10CB61" w:rsidR="00C81B53" w:rsidRPr="00C033B4" w:rsidRDefault="009B0394" w:rsidP="00C033B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6914A963" w14:textId="404BD6D1" w:rsidR="00C81B53" w:rsidRPr="00C033B4" w:rsidRDefault="009B0394" w:rsidP="00C033B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C033B4">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Pzp, przysługują środki ochrony prawnej określone w dziale IX ustawy Pzp,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C033B4">
      <w:pPr>
        <w:pStyle w:val="Nagwek2"/>
      </w:pPr>
      <w:bookmarkStart w:id="25"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C033B4">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przewiduje możliwość zmiany zawartej umowy w stosunku do treści wybranej oferty w zakresie uregulowanym w art. 454 - 455 Pzp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C033B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B36AFD">
      <w:pPr>
        <w:widowControl w:val="0"/>
        <w:numPr>
          <w:ilvl w:val="0"/>
          <w:numId w:val="42"/>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B36AFD">
      <w:pPr>
        <w:widowControl w:val="0"/>
        <w:numPr>
          <w:ilvl w:val="0"/>
          <w:numId w:val="42"/>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P</w:t>
      </w:r>
      <w:r>
        <w:rPr>
          <w:rFonts w:cstheme="minorHAnsi"/>
          <w:sz w:val="22"/>
        </w:rPr>
        <w:t>zp</w:t>
      </w:r>
      <w:r w:rsidRPr="00A37869">
        <w:rPr>
          <w:rFonts w:cstheme="minorHAnsi"/>
          <w:sz w:val="22"/>
        </w:rPr>
        <w:t>).</w:t>
      </w:r>
    </w:p>
    <w:p w14:paraId="7DAF7597" w14:textId="455B162E" w:rsidR="00C81B53" w:rsidRPr="00206E05" w:rsidRDefault="00A37869" w:rsidP="00B36AFD">
      <w:pPr>
        <w:widowControl w:val="0"/>
        <w:numPr>
          <w:ilvl w:val="0"/>
          <w:numId w:val="42"/>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B36AFD">
      <w:pPr>
        <w:widowControl w:val="0"/>
        <w:numPr>
          <w:ilvl w:val="0"/>
          <w:numId w:val="42"/>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B36AFD">
      <w:pPr>
        <w:widowControl w:val="0"/>
        <w:numPr>
          <w:ilvl w:val="0"/>
          <w:numId w:val="42"/>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033B4">
      <w:pPr>
        <w:pStyle w:val="Nagwek2"/>
        <w:rPr>
          <w:highlight w:val="lightGray"/>
        </w:rPr>
      </w:pPr>
      <w:bookmarkStart w:id="28" w:name="_Toc40166902"/>
      <w:bookmarkStart w:id="29"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C033B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Pzp;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Pzp;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platformazakupowa.pl, Open Nexus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Pzp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EA85EB4" w14:textId="77777777" w:rsidR="00072C71" w:rsidRDefault="00072C71" w:rsidP="00246F74">
      <w:pPr>
        <w:spacing w:after="0" w:line="240" w:lineRule="auto"/>
      </w:pPr>
    </w:p>
    <w:p w14:paraId="75459312" w14:textId="096A26DB" w:rsidR="002A7F5E" w:rsidRDefault="002A7F5E" w:rsidP="00C033B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0C45F0EB"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18FD0CF2" w14:textId="7744AD0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520C2">
        <w:rPr>
          <w:rFonts w:asciiTheme="minorHAnsi" w:hAnsiTheme="minorHAnsi" w:cstheme="minorHAnsi"/>
          <w:sz w:val="22"/>
          <w:szCs w:val="22"/>
        </w:rPr>
        <w:t>bót budowlanych – Załącznik nr 7</w:t>
      </w:r>
    </w:p>
    <w:p w14:paraId="489E0346" w14:textId="72380C75"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771F42C2" w:rsidR="00475EF7" w:rsidRDefault="00072C71"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30292925" w:rsidR="002A7F5E" w:rsidRPr="00CB5BFD" w:rsidRDefault="001D04D4" w:rsidP="00246F74">
      <w:pPr>
        <w:spacing w:after="0"/>
        <w:rPr>
          <w:sz w:val="22"/>
        </w:rPr>
      </w:pPr>
      <w:r>
        <w:rPr>
          <w:sz w:val="22"/>
        </w:rPr>
        <w:t>Bytom, dnia 03.08</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E7F55D6" w14:textId="77777777" w:rsidR="00AA7234" w:rsidRDefault="00AA7234" w:rsidP="00C033B4">
      <w:pPr>
        <w:suppressAutoHyphens/>
        <w:spacing w:after="0" w:line="240" w:lineRule="auto"/>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nr tel/faksu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2950E430"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C00880">
        <w:rPr>
          <w:rFonts w:eastAsia="Calibri" w:cstheme="minorHAnsi"/>
          <w:kern w:val="1"/>
          <w:sz w:val="22"/>
          <w:lang w:eastAsia="ar-SA"/>
        </w:rPr>
        <w:t>„</w:t>
      </w:r>
      <w:r w:rsidR="00A01DC1">
        <w:rPr>
          <w:rFonts w:eastAsia="Calibri" w:cstheme="minorHAnsi"/>
          <w:kern w:val="1"/>
          <w:sz w:val="22"/>
          <w:lang w:eastAsia="ar-SA"/>
        </w:rPr>
        <w:t>w</w:t>
      </w:r>
      <w:r w:rsidR="00A01DC1" w:rsidRPr="00A01DC1">
        <w:rPr>
          <w:rFonts w:eastAsia="Calibri" w:cstheme="minorHAnsi"/>
          <w:kern w:val="1"/>
          <w:sz w:val="22"/>
          <w:lang w:eastAsia="ar-SA"/>
        </w:rPr>
        <w:t>ykonanie podłóg w technologii żywicznej w dedykowanych pomieszczeniach budynku administracyjnego Muzeum Górnośląskiego przy pl. J</w:t>
      </w:r>
      <w:r w:rsidR="00A01DC1">
        <w:rPr>
          <w:rFonts w:eastAsia="Calibri" w:cstheme="minorHAnsi"/>
          <w:kern w:val="1"/>
          <w:sz w:val="22"/>
          <w:lang w:eastAsia="ar-SA"/>
        </w:rPr>
        <w:t>ana III Sobieskiego 2 w Bytomiu”</w:t>
      </w:r>
      <w:r w:rsid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305D067B"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w:t>
      </w:r>
      <w:r w:rsidR="00B400E6">
        <w:rPr>
          <w:rFonts w:eastAsia="Calibri" w:cstheme="minorHAnsi"/>
          <w:kern w:val="1"/>
          <w:sz w:val="22"/>
          <w:lang w:eastAsia="ar-SA"/>
        </w:rPr>
        <w:t xml:space="preserve"> </w:t>
      </w:r>
      <w:r w:rsidR="00C34066" w:rsidRPr="00527D37">
        <w:rPr>
          <w:rFonts w:eastAsia="Calibri" w:cstheme="minorHAnsi"/>
          <w:kern w:val="1"/>
          <w:sz w:val="22"/>
          <w:lang w:eastAsia="ar-SA"/>
        </w:rPr>
        <w:t xml:space="preserve">wynosi ……………………. miesięcy (min. </w:t>
      </w:r>
      <w:r w:rsidR="00C033B4">
        <w:rPr>
          <w:rFonts w:eastAsia="Calibri" w:cstheme="minorHAnsi"/>
          <w:kern w:val="1"/>
          <w:sz w:val="22"/>
          <w:lang w:eastAsia="ar-SA"/>
        </w:rPr>
        <w:t>60 miesięcy</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394814B3" w14:textId="77777777" w:rsidR="00D4606F" w:rsidRDefault="00D4606F" w:rsidP="00246F74">
      <w:pPr>
        <w:spacing w:after="0"/>
        <w:jc w:val="right"/>
        <w:rPr>
          <w:b/>
        </w:rPr>
      </w:pPr>
    </w:p>
    <w:p w14:paraId="28467D75" w14:textId="77777777" w:rsidR="00B624E7" w:rsidRDefault="00B624E7" w:rsidP="00246F74">
      <w:pPr>
        <w:spacing w:after="0"/>
        <w:jc w:val="right"/>
        <w:rPr>
          <w:b/>
        </w:rPr>
      </w:pPr>
    </w:p>
    <w:p w14:paraId="42F02AF5" w14:textId="437705DB" w:rsidR="00DD0012" w:rsidRDefault="00CB5BFD" w:rsidP="00DD0012">
      <w:pPr>
        <w:spacing w:after="0"/>
        <w:jc w:val="right"/>
      </w:pPr>
      <w:r>
        <w:rPr>
          <w:b/>
        </w:rPr>
        <w:lastRenderedPageBreak/>
        <w:t>Załącznik nr 2</w:t>
      </w:r>
      <w:r w:rsidRPr="00182802">
        <w:rPr>
          <w:b/>
        </w:rPr>
        <w:t xml:space="preserve"> do SWZ</w:t>
      </w:r>
    </w:p>
    <w:p w14:paraId="12ACC4C2" w14:textId="77777777" w:rsidR="00DD0012" w:rsidRDefault="00DD0012" w:rsidP="00DD0012">
      <w:pPr>
        <w:spacing w:after="0"/>
        <w:jc w:val="center"/>
        <w:rPr>
          <w:b/>
        </w:rPr>
      </w:pPr>
      <w:r>
        <w:rPr>
          <w:b/>
        </w:rPr>
        <w:t>PROJEKT UMOWY</w:t>
      </w:r>
    </w:p>
    <w:p w14:paraId="09051275" w14:textId="77777777" w:rsidR="00DD0012" w:rsidRDefault="00DD0012" w:rsidP="00DD0012">
      <w:pPr>
        <w:pStyle w:val="NormalnyWeb"/>
        <w:tabs>
          <w:tab w:val="left" w:pos="2880"/>
        </w:tabs>
        <w:spacing w:before="0" w:after="0" w:line="276" w:lineRule="auto"/>
        <w:rPr>
          <w:rFonts w:ascii="Calibri" w:hAnsi="Calibri" w:cs="Calibri"/>
          <w:b/>
          <w:bCs/>
          <w:sz w:val="22"/>
          <w:szCs w:val="22"/>
        </w:rPr>
      </w:pPr>
    </w:p>
    <w:p w14:paraId="22A1CD06" w14:textId="77777777" w:rsidR="00DD0012" w:rsidRDefault="00DD0012" w:rsidP="00DD0012">
      <w:pPr>
        <w:pStyle w:val="NormalnyWeb"/>
        <w:tabs>
          <w:tab w:val="left" w:pos="2880"/>
        </w:tabs>
        <w:spacing w:before="0"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MGB/…………/2022</w:t>
      </w:r>
    </w:p>
    <w:p w14:paraId="344333B3" w14:textId="77777777" w:rsidR="00DD0012" w:rsidRDefault="00DD0012" w:rsidP="00DD0012">
      <w:pPr>
        <w:autoSpaceDE w:val="0"/>
        <w:spacing w:after="0"/>
        <w:rPr>
          <w:rFonts w:eastAsia="Times New Roman" w:cstheme="minorHAnsi"/>
          <w:sz w:val="20"/>
          <w:szCs w:val="20"/>
          <w:lang w:bidi="pl-PL"/>
        </w:rPr>
      </w:pPr>
    </w:p>
    <w:p w14:paraId="11232FAC"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zawarta w dniu …………. w Bytomiu pomiędzy:</w:t>
      </w:r>
    </w:p>
    <w:p w14:paraId="0DE8A491"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Muzeum Górnośląskim w Bytomiu</w:t>
      </w:r>
      <w:r>
        <w:rPr>
          <w:rFonts w:eastAsia="Times New Roman" w:cstheme="minorHAnsi"/>
          <w:b/>
          <w:sz w:val="22"/>
          <w:lang w:bidi="pl-PL"/>
        </w:rPr>
        <w:t xml:space="preserve"> </w:t>
      </w:r>
      <w:r>
        <w:rPr>
          <w:rFonts w:eastAsia="Times New Roman" w:cstheme="minorHAnsi"/>
          <w:sz w:val="22"/>
          <w:lang w:bidi="pl-PL"/>
        </w:rPr>
        <w:t xml:space="preserve">z siedzibą przy pl. Jana III Sobieskiego 2, </w:t>
      </w:r>
      <w:r>
        <w:rPr>
          <w:rFonts w:eastAsia="Times New Roman" w:cstheme="minorHAnsi"/>
          <w:color w:val="271B1C"/>
          <w:sz w:val="22"/>
          <w:shd w:val="clear" w:color="auto" w:fill="FFFFFF"/>
          <w:lang w:bidi="pl-PL"/>
        </w:rPr>
        <w:t>41-902 Bytom</w:t>
      </w:r>
      <w:r>
        <w:rPr>
          <w:rFonts w:eastAsia="Times New Roman" w:cstheme="minorHAnsi"/>
          <w:sz w:val="22"/>
          <w:lang w:bidi="pl-PL"/>
        </w:rPr>
        <w:t xml:space="preserve">, wpisanym do Rejestru Instytucji Kultury, prowadzonego przez Województwo Śląskie – Zarząd Województwa Śląskiego pod numerem </w:t>
      </w:r>
      <w:r>
        <w:rPr>
          <w:rFonts w:eastAsia="Times New Roman" w:cstheme="minorHAnsi"/>
          <w:color w:val="252525"/>
          <w:sz w:val="22"/>
          <w:lang w:bidi="pl-PL"/>
        </w:rPr>
        <w:t>RIK - M/15/99</w:t>
      </w:r>
      <w:r>
        <w:rPr>
          <w:rFonts w:eastAsia="Times New Roman" w:cstheme="minorHAnsi"/>
          <w:sz w:val="22"/>
          <w:lang w:bidi="pl-PL"/>
        </w:rPr>
        <w:t>, REGON: 000-278-451, NIP: 626-00-04-392,</w:t>
      </w:r>
    </w:p>
    <w:p w14:paraId="30FE024D" w14:textId="77777777" w:rsidR="00DD0012" w:rsidRDefault="00DD0012" w:rsidP="00DD0012">
      <w:pPr>
        <w:autoSpaceDE w:val="0"/>
        <w:spacing w:after="0"/>
        <w:rPr>
          <w:rFonts w:eastAsia="Times New Roman" w:cstheme="minorHAnsi"/>
          <w:b/>
          <w:sz w:val="22"/>
          <w:lang w:bidi="pl-PL"/>
        </w:rPr>
      </w:pPr>
      <w:r>
        <w:rPr>
          <w:rFonts w:eastAsia="Times New Roman" w:cstheme="minorHAnsi"/>
          <w:sz w:val="22"/>
          <w:lang w:bidi="pl-PL"/>
        </w:rPr>
        <w:t>zwanym dalej w treści niniejszej umowy Zamawiającym, reprezentowanym przez:</w:t>
      </w:r>
    </w:p>
    <w:p w14:paraId="1BAB2395" w14:textId="77777777" w:rsidR="00DD0012" w:rsidRDefault="00DD0012" w:rsidP="00DD0012">
      <w:pPr>
        <w:autoSpaceDE w:val="0"/>
        <w:spacing w:after="0"/>
        <w:rPr>
          <w:rFonts w:eastAsia="Times New Roman" w:cstheme="minorHAnsi"/>
          <w:sz w:val="22"/>
          <w:lang w:bidi="pl-PL"/>
        </w:rPr>
      </w:pPr>
      <w:r>
        <w:rPr>
          <w:rFonts w:eastAsia="Times New Roman" w:cstheme="minorHAnsi"/>
          <w:b/>
          <w:sz w:val="22"/>
          <w:lang w:bidi="pl-PL"/>
        </w:rPr>
        <w:t>Dyrektora Muzeum Górnośląskiego w Bytomiu – Iwonę Mohl</w:t>
      </w:r>
    </w:p>
    <w:p w14:paraId="0F80DC48" w14:textId="77777777" w:rsidR="00DD0012" w:rsidRDefault="00DD0012" w:rsidP="00DD0012">
      <w:pPr>
        <w:autoSpaceDE w:val="0"/>
        <w:spacing w:after="0"/>
        <w:rPr>
          <w:rFonts w:eastAsia="Times New Roman" w:cstheme="minorHAnsi"/>
          <w:b/>
          <w:sz w:val="22"/>
          <w:lang w:bidi="pl-PL"/>
        </w:rPr>
      </w:pPr>
      <w:r>
        <w:rPr>
          <w:rFonts w:eastAsia="Times New Roman" w:cstheme="minorHAnsi"/>
          <w:sz w:val="22"/>
          <w:lang w:bidi="pl-PL"/>
        </w:rPr>
        <w:t>przy kontrasygnacie</w:t>
      </w:r>
    </w:p>
    <w:p w14:paraId="5D8F5EC4" w14:textId="77777777" w:rsidR="00DD0012" w:rsidRDefault="00DD0012" w:rsidP="00DD0012">
      <w:pPr>
        <w:autoSpaceDE w:val="0"/>
        <w:spacing w:after="0"/>
        <w:rPr>
          <w:rFonts w:eastAsia="Times New Roman" w:cstheme="minorHAnsi"/>
          <w:sz w:val="22"/>
          <w:lang w:bidi="pl-PL"/>
        </w:rPr>
      </w:pPr>
      <w:r>
        <w:rPr>
          <w:rFonts w:eastAsia="Times New Roman" w:cstheme="minorHAnsi"/>
          <w:b/>
          <w:sz w:val="22"/>
          <w:lang w:bidi="pl-PL"/>
        </w:rPr>
        <w:t xml:space="preserve">Głównego Księgowego </w:t>
      </w:r>
      <w:r>
        <w:rPr>
          <w:rFonts w:eastAsia="Times New Roman" w:cstheme="minorHAnsi"/>
          <w:sz w:val="22"/>
          <w:lang w:bidi="pl-PL"/>
        </w:rPr>
        <w:t xml:space="preserve">– </w:t>
      </w:r>
      <w:r>
        <w:rPr>
          <w:rFonts w:eastAsia="Times New Roman" w:cstheme="minorHAnsi"/>
          <w:b/>
          <w:color w:val="271B1C"/>
          <w:sz w:val="22"/>
          <w:shd w:val="clear" w:color="auto" w:fill="FFFFFF"/>
          <w:lang w:bidi="pl-PL"/>
        </w:rPr>
        <w:t>Jolanty Orzeł</w:t>
      </w:r>
    </w:p>
    <w:p w14:paraId="60337046"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zwanym dalej Zamawiającym</w:t>
      </w:r>
    </w:p>
    <w:p w14:paraId="30671CED"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a</w:t>
      </w:r>
    </w:p>
    <w:p w14:paraId="7ECD6E5C"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w:t>
      </w:r>
    </w:p>
    <w:p w14:paraId="2A0FBD74"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zwanym dalej w treści niniejszej umowy Wykonawcą.</w:t>
      </w:r>
    </w:p>
    <w:p w14:paraId="38E3D2B3"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albo</w:t>
      </w:r>
      <w:r>
        <w:rPr>
          <w:rStyle w:val="Odwoanieprzypisudolnego"/>
          <w:rFonts w:eastAsia="Times New Roman" w:cstheme="minorHAnsi"/>
          <w:sz w:val="22"/>
          <w:lang w:bidi="pl-PL"/>
        </w:rPr>
        <w:footnoteReference w:id="1"/>
      </w:r>
    </w:p>
    <w:p w14:paraId="1716E26A"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w:t>
      </w:r>
    </w:p>
    <w:p w14:paraId="63F8B7A0"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Wykonawcami wspólnie ubiegającymi się o udzielenie zamówienia i ponoszącymi z tego tytułu solidarną odpowiedzialność.</w:t>
      </w:r>
    </w:p>
    <w:p w14:paraId="57A95B07"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 xml:space="preserve">zwanymi w dalszej części umowy </w:t>
      </w:r>
      <w:r>
        <w:rPr>
          <w:rFonts w:eastAsia="Times New Roman" w:cstheme="minorHAnsi"/>
          <w:i/>
          <w:sz w:val="22"/>
          <w:lang w:bidi="pl-PL"/>
        </w:rPr>
        <w:t>Stronami</w:t>
      </w:r>
      <w:r>
        <w:rPr>
          <w:rFonts w:eastAsia="Times New Roman" w:cstheme="minorHAnsi"/>
          <w:sz w:val="22"/>
          <w:lang w:bidi="pl-PL"/>
        </w:rPr>
        <w:t>.</w:t>
      </w:r>
    </w:p>
    <w:p w14:paraId="1715F695" w14:textId="77777777" w:rsidR="00DD0012" w:rsidRDefault="00DD0012" w:rsidP="00DD0012">
      <w:pPr>
        <w:autoSpaceDE w:val="0"/>
        <w:spacing w:after="0"/>
        <w:rPr>
          <w:rFonts w:eastAsia="Times New Roman" w:cstheme="minorHAnsi"/>
          <w:sz w:val="22"/>
          <w:lang w:bidi="pl-PL"/>
        </w:rPr>
      </w:pPr>
    </w:p>
    <w:p w14:paraId="40A18034" w14:textId="77777777" w:rsidR="00DD0012" w:rsidRDefault="00DD0012" w:rsidP="00DD0012">
      <w:pPr>
        <w:autoSpaceDE w:val="0"/>
        <w:spacing w:after="0" w:line="240" w:lineRule="auto"/>
        <w:ind w:right="-2"/>
        <w:rPr>
          <w:rFonts w:eastAsia="Arial" w:cstheme="minorHAnsi"/>
          <w:color w:val="000000"/>
          <w:sz w:val="22"/>
          <w:lang w:val="en-US" w:eastAsia="en-US"/>
        </w:rPr>
      </w:pPr>
      <w:r>
        <w:rPr>
          <w:rFonts w:eastAsia="Times New Roman" w:cstheme="minorHAnsi"/>
          <w:color w:val="000000"/>
          <w:sz w:val="22"/>
          <w:lang w:bidi="pl-PL"/>
        </w:rPr>
        <w:t>Niniejsza umowa została zawarta w wyniku przeprowadzonego postępowania o udzielenie zamówienia publicznego w trybie podstawowym bez negocjacji, zgodnie z </w:t>
      </w:r>
      <w:r>
        <w:rPr>
          <w:rFonts w:eastAsia="Arial" w:cstheme="minorHAnsi"/>
          <w:color w:val="000000"/>
          <w:sz w:val="22"/>
          <w:lang w:eastAsia="en-US"/>
        </w:rPr>
        <w:t>art. 275 ust. 1 ustawy z dnia 11 września 2019r. Prawo</w:t>
      </w:r>
      <w:r>
        <w:rPr>
          <w:rFonts w:eastAsia="Arial" w:cstheme="minorHAnsi"/>
          <w:color w:val="000000"/>
          <w:sz w:val="22"/>
          <w:lang w:val="en-US" w:eastAsia="en-US"/>
        </w:rPr>
        <w:t xml:space="preserve"> </w:t>
      </w:r>
      <w:r>
        <w:rPr>
          <w:rFonts w:eastAsia="Arial" w:cstheme="minorHAnsi"/>
          <w:color w:val="000000"/>
          <w:sz w:val="22"/>
          <w:lang w:eastAsia="en-US"/>
        </w:rPr>
        <w:t>zamówień publicznych</w:t>
      </w:r>
      <w:r>
        <w:rPr>
          <w:rFonts w:eastAsia="Arial" w:cstheme="minorHAnsi"/>
          <w:color w:val="000000"/>
          <w:sz w:val="22"/>
          <w:lang w:val="en-US" w:eastAsia="en-US"/>
        </w:rPr>
        <w:t xml:space="preserve">, </w:t>
      </w:r>
      <w:r>
        <w:rPr>
          <w:rFonts w:eastAsia="Arial" w:cstheme="minorHAnsi"/>
          <w:color w:val="000000"/>
          <w:sz w:val="22"/>
          <w:lang w:eastAsia="en-US"/>
        </w:rPr>
        <w:t xml:space="preserve">zwanej </w:t>
      </w:r>
      <w:r>
        <w:rPr>
          <w:rFonts w:eastAsia="Times New Roman" w:cstheme="minorHAnsi"/>
          <w:color w:val="000000"/>
          <w:sz w:val="22"/>
          <w:lang w:bidi="pl-PL"/>
        </w:rPr>
        <w:t>dalej ustawy Pzp</w:t>
      </w:r>
      <w:r>
        <w:rPr>
          <w:rFonts w:eastAsia="Times New Roman" w:cstheme="minorHAnsi"/>
          <w:color w:val="000000"/>
          <w:sz w:val="22"/>
          <w:lang w:val="en-US" w:bidi="pl-PL"/>
        </w:rPr>
        <w:t>.</w:t>
      </w:r>
    </w:p>
    <w:p w14:paraId="0EC02F13" w14:textId="77777777" w:rsidR="00DD0012" w:rsidRDefault="00DD0012" w:rsidP="00DD0012">
      <w:pPr>
        <w:autoSpaceDE w:val="0"/>
        <w:spacing w:after="0"/>
        <w:ind w:left="100"/>
        <w:rPr>
          <w:rFonts w:eastAsia="Times New Roman" w:cstheme="minorHAnsi"/>
          <w:b/>
          <w:iCs/>
          <w:sz w:val="22"/>
          <w:lang w:bidi="pl-PL"/>
        </w:rPr>
      </w:pPr>
    </w:p>
    <w:p w14:paraId="7DDA99C1"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§1 </w:t>
      </w:r>
    </w:p>
    <w:p w14:paraId="4649879C" w14:textId="77777777" w:rsidR="00DD0012" w:rsidRDefault="00DD0012" w:rsidP="00B36AFD">
      <w:pPr>
        <w:numPr>
          <w:ilvl w:val="1"/>
          <w:numId w:val="55"/>
        </w:numPr>
        <w:suppressAutoHyphens/>
        <w:autoSpaceDE w:val="0"/>
        <w:spacing w:after="0" w:line="240" w:lineRule="auto"/>
        <w:jc w:val="center"/>
        <w:rPr>
          <w:rFonts w:eastAsia="Times New Roman" w:cstheme="minorHAnsi"/>
          <w:b/>
          <w:iCs/>
          <w:sz w:val="22"/>
          <w:lang w:bidi="pl-PL"/>
        </w:rPr>
      </w:pPr>
      <w:r>
        <w:rPr>
          <w:rFonts w:eastAsia="Times New Roman" w:cstheme="minorHAnsi"/>
          <w:b/>
          <w:sz w:val="22"/>
          <w:lang w:bidi="pl-PL"/>
        </w:rPr>
        <w:t>Przedmiot umowy</w:t>
      </w:r>
    </w:p>
    <w:p w14:paraId="0DE44750" w14:textId="77777777" w:rsidR="00DD0012" w:rsidRDefault="00DD0012" w:rsidP="00DD0012">
      <w:pPr>
        <w:autoSpaceDE w:val="0"/>
        <w:spacing w:after="0"/>
        <w:ind w:left="100"/>
        <w:rPr>
          <w:rFonts w:eastAsia="Times New Roman" w:cstheme="minorHAnsi"/>
          <w:b/>
          <w:iCs/>
          <w:sz w:val="22"/>
          <w:lang w:bidi="pl-PL"/>
        </w:rPr>
      </w:pPr>
    </w:p>
    <w:p w14:paraId="09908129" w14:textId="77777777" w:rsidR="00DD0012" w:rsidRPr="00C33EB8" w:rsidRDefault="00DD0012" w:rsidP="00B36AFD">
      <w:pPr>
        <w:numPr>
          <w:ilvl w:val="0"/>
          <w:numId w:val="5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 xml:space="preserve">Przedmiotem umowy jest wykonanie robót budowanych polegających na: </w:t>
      </w:r>
    </w:p>
    <w:p w14:paraId="07B7C51C" w14:textId="77777777" w:rsidR="00DD0012" w:rsidRPr="00C33EB8" w:rsidRDefault="00DD0012" w:rsidP="00DD0012">
      <w:pPr>
        <w:suppressAutoHyphens/>
        <w:autoSpaceDE w:val="0"/>
        <w:spacing w:after="0" w:line="240" w:lineRule="auto"/>
        <w:ind w:left="360"/>
        <w:rPr>
          <w:rFonts w:eastAsia="Times New Roman" w:cstheme="minorHAnsi"/>
          <w:sz w:val="22"/>
          <w:u w:val="single"/>
          <w:lang w:bidi="pl-PL"/>
        </w:rPr>
      </w:pPr>
      <w:r w:rsidRPr="00C33EB8">
        <w:rPr>
          <w:rFonts w:cstheme="minorHAnsi"/>
          <w:sz w:val="22"/>
        </w:rPr>
        <w:t>„Wykonaniu podłóg w technologii żywicznej w dedykowanych pomieszczeniach budynku administracyjnego Muzeum Górnośląskiego przy pl. Jana III Sobieskiego 2 w Bytomiu”</w:t>
      </w:r>
      <w:r>
        <w:rPr>
          <w:rFonts w:cstheme="minorHAnsi"/>
          <w:sz w:val="22"/>
        </w:rPr>
        <w:t>.</w:t>
      </w:r>
    </w:p>
    <w:p w14:paraId="30117407" w14:textId="77777777" w:rsidR="00DD0012" w:rsidRDefault="00DD0012" w:rsidP="00B36AFD">
      <w:pPr>
        <w:numPr>
          <w:ilvl w:val="0"/>
          <w:numId w:val="56"/>
        </w:numPr>
        <w:suppressAutoHyphens/>
        <w:autoSpaceDE w:val="0"/>
        <w:spacing w:after="0" w:line="240" w:lineRule="auto"/>
        <w:ind w:left="284" w:hanging="284"/>
        <w:rPr>
          <w:rFonts w:eastAsia="Times New Roman" w:cstheme="minorHAnsi"/>
          <w:b/>
          <w:sz w:val="22"/>
          <w:lang w:bidi="pl-PL"/>
        </w:rPr>
      </w:pPr>
      <w:r>
        <w:rPr>
          <w:rFonts w:eastAsia="Times New Roman" w:cstheme="minorHAnsi"/>
          <w:sz w:val="22"/>
          <w:lang w:bidi="pl-PL"/>
        </w:rPr>
        <w:t>Szczegółowy zakres rzeczowy robót oraz sposób ich wykonania określony jest przez dokumentację projektową, specyfikację techniczną wykonania i odbioru robót, przedmiar robót, kosztorys ofertowy.</w:t>
      </w:r>
    </w:p>
    <w:p w14:paraId="289CF481" w14:textId="77777777" w:rsidR="00DD0012" w:rsidRDefault="00DD0012" w:rsidP="00DD0012">
      <w:pPr>
        <w:autoSpaceDE w:val="0"/>
        <w:spacing w:after="0"/>
        <w:rPr>
          <w:rFonts w:eastAsia="Times New Roman" w:cstheme="minorHAnsi"/>
          <w:b/>
          <w:sz w:val="22"/>
          <w:lang w:bidi="pl-PL"/>
        </w:rPr>
      </w:pPr>
    </w:p>
    <w:p w14:paraId="285CC90A"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§2</w:t>
      </w:r>
    </w:p>
    <w:p w14:paraId="0A9945C0"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Obowiązki Stron</w:t>
      </w:r>
    </w:p>
    <w:p w14:paraId="3515844F"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15818EF6"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Wykonawca zobowiązuje się wykonać przedmiot zamówienia zgodnie z:</w:t>
      </w:r>
    </w:p>
    <w:p w14:paraId="2656390D" w14:textId="77777777" w:rsidR="00DD0012" w:rsidRDefault="00DD0012" w:rsidP="00B36AFD">
      <w:pPr>
        <w:numPr>
          <w:ilvl w:val="0"/>
          <w:numId w:val="58"/>
        </w:numPr>
        <w:suppressAutoHyphens/>
        <w:autoSpaceDE w:val="0"/>
        <w:spacing w:after="0" w:line="240" w:lineRule="auto"/>
        <w:rPr>
          <w:rFonts w:eastAsia="Times New Roman" w:cstheme="minorHAnsi"/>
          <w:sz w:val="22"/>
          <w:lang w:bidi="pl-PL"/>
        </w:rPr>
      </w:pPr>
      <w:r>
        <w:rPr>
          <w:rFonts w:eastAsia="Times New Roman" w:cstheme="minorHAnsi"/>
          <w:sz w:val="22"/>
          <w:lang w:bidi="pl-PL"/>
        </w:rPr>
        <w:t>opisem przedmiotu zamówienia,</w:t>
      </w:r>
    </w:p>
    <w:p w14:paraId="54D77EB7" w14:textId="77777777" w:rsidR="00DD0012" w:rsidRDefault="00DD0012" w:rsidP="00B36AFD">
      <w:pPr>
        <w:numPr>
          <w:ilvl w:val="0"/>
          <w:numId w:val="58"/>
        </w:numPr>
        <w:suppressAutoHyphens/>
        <w:autoSpaceDE w:val="0"/>
        <w:spacing w:after="0" w:line="240" w:lineRule="auto"/>
        <w:rPr>
          <w:rFonts w:eastAsia="Times New Roman" w:cstheme="minorHAnsi"/>
          <w:sz w:val="22"/>
          <w:lang w:bidi="pl-PL"/>
        </w:rPr>
      </w:pPr>
      <w:r>
        <w:rPr>
          <w:rFonts w:eastAsia="Times New Roman" w:cstheme="minorHAnsi"/>
          <w:sz w:val="22"/>
          <w:lang w:bidi="pl-PL"/>
        </w:rPr>
        <w:t>obowiązującymi przepisami, normami, dokumentacją projektową i wytycznymi wytwórcy (producenta) zastosowanych materiałów,</w:t>
      </w:r>
    </w:p>
    <w:p w14:paraId="6A2507E5" w14:textId="77777777" w:rsidR="00DD0012" w:rsidRDefault="00DD0012" w:rsidP="00B36AFD">
      <w:pPr>
        <w:numPr>
          <w:ilvl w:val="0"/>
          <w:numId w:val="58"/>
        </w:numPr>
        <w:suppressAutoHyphens/>
        <w:autoSpaceDE w:val="0"/>
        <w:spacing w:after="0" w:line="240" w:lineRule="auto"/>
        <w:rPr>
          <w:rFonts w:eastAsia="Times New Roman" w:cstheme="minorHAnsi"/>
          <w:sz w:val="22"/>
          <w:lang w:bidi="pl-PL"/>
        </w:rPr>
      </w:pPr>
      <w:r>
        <w:rPr>
          <w:rFonts w:eastAsia="Times New Roman" w:cstheme="minorHAnsi"/>
          <w:sz w:val="22"/>
          <w:lang w:bidi="pl-PL"/>
        </w:rPr>
        <w:t>przy uwzględnieniu wymogu najwyższej staranności.</w:t>
      </w:r>
    </w:p>
    <w:p w14:paraId="29ACDF18"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Wykonawcy nie wolno wykorzystywać we własnym interesie rzeczy i praw Zamawiającego.</w:t>
      </w:r>
    </w:p>
    <w:p w14:paraId="67F75BB5"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lastRenderedPageBreak/>
        <w:t xml:space="preserve">Wykonawca ponosi wszelkie ryzyko związane z możliwością przypadkowych uszkodzeń infrastruktury/instalacji/systemów, jakie mogą powstać podczas prowadzonych prac. </w:t>
      </w:r>
    </w:p>
    <w:p w14:paraId="17860D3E"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Wykonawca oświadcza, że jest przygotowany pod względem technicznym i organizacyjnym, posiada niezbędną wiedzę i potencjał do wykonania robót stanow</w:t>
      </w:r>
      <w:bookmarkStart w:id="31" w:name="_GoBack"/>
      <w:bookmarkEnd w:id="31"/>
      <w:r>
        <w:rPr>
          <w:rFonts w:eastAsia="Times New Roman" w:cstheme="minorHAnsi"/>
          <w:sz w:val="22"/>
          <w:lang w:bidi="pl-PL"/>
        </w:rPr>
        <w:t xml:space="preserve">iących przedmiot zamówienia. </w:t>
      </w:r>
    </w:p>
    <w:p w14:paraId="0CB6B8E0"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58DF2970"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 zakresie obejmującym roboty oraz wszystkie prace fizyczne, polegające na wykonywaniu pracy w sposób określony w art. 22 § 1 ustawy z dnia 26 czerwca 1974 r. Kodeks pracy (t.j. Dz.U. 2018 poz. 917 ze zm.), dalej</w:t>
      </w:r>
      <w:r>
        <w:rPr>
          <w:rFonts w:eastAsia="Times New Roman" w:cstheme="minorHAnsi"/>
          <w:iCs/>
          <w:sz w:val="22"/>
          <w:lang w:bidi="pl-PL"/>
        </w:rPr>
        <w:t xml:space="preserve"> KP</w:t>
      </w:r>
      <w:r>
        <w:rPr>
          <w:rFonts w:eastAsia="Times New Roman" w:cstheme="minorHAnsi"/>
          <w:sz w:val="22"/>
          <w:lang w:bidi="pl-PL"/>
        </w:rPr>
        <w:t>:</w:t>
      </w:r>
    </w:p>
    <w:p w14:paraId="04459325" w14:textId="77777777" w:rsidR="00DD0012" w:rsidRDefault="00DD0012" w:rsidP="00B36AFD">
      <w:pPr>
        <w:numPr>
          <w:ilvl w:val="2"/>
          <w:numId w:val="59"/>
        </w:numPr>
        <w:suppressAutoHyphens/>
        <w:autoSpaceDE w:val="0"/>
        <w:spacing w:after="0" w:line="240" w:lineRule="auto"/>
        <w:ind w:left="886" w:hanging="426"/>
        <w:rPr>
          <w:rFonts w:eastAsia="Times New Roman" w:cstheme="minorHAnsi"/>
          <w:sz w:val="22"/>
          <w:lang w:bidi="pl-PL"/>
        </w:rPr>
      </w:pPr>
      <w:r>
        <w:rPr>
          <w:rFonts w:eastAsia="Times New Roman" w:cstheme="minorHAnsi"/>
          <w:sz w:val="22"/>
          <w:lang w:bidi="pl-PL"/>
        </w:rPr>
        <w:t xml:space="preserve">Zamawiający wymaga zatrudnienia przez Wykonawcę lub Podwykonawcę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 oraz </w:t>
      </w:r>
      <w:r>
        <w:rPr>
          <w:rFonts w:cstheme="minorHAnsi"/>
          <w:bCs/>
          <w:sz w:val="22"/>
        </w:rPr>
        <w:t>kierujących budową oraz robotami budowlanymi.</w:t>
      </w:r>
      <w:r>
        <w:rPr>
          <w:rFonts w:eastAsia="Times New Roman" w:cstheme="minorHAnsi"/>
          <w:sz w:val="22"/>
          <w:lang w:bidi="pl-PL"/>
        </w:rPr>
        <w:t xml:space="preserve"> Wymóg nie dotyczy więc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C2AA3AA" w14:textId="77777777" w:rsidR="00DD0012" w:rsidRDefault="00DD0012" w:rsidP="00B36AFD">
      <w:pPr>
        <w:numPr>
          <w:ilvl w:val="2"/>
          <w:numId w:val="59"/>
        </w:numPr>
        <w:suppressAutoHyphens/>
        <w:autoSpaceDE w:val="0"/>
        <w:spacing w:after="0" w:line="240" w:lineRule="auto"/>
        <w:ind w:left="886" w:hanging="426"/>
        <w:rPr>
          <w:rFonts w:eastAsia="Times New Roman" w:cstheme="minorHAnsi"/>
          <w:sz w:val="22"/>
          <w:lang w:bidi="pl-PL"/>
        </w:rPr>
      </w:pPr>
      <w:r>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0AD5BDED" w14:textId="77777777" w:rsidR="00DD0012" w:rsidRDefault="00DD0012" w:rsidP="00B36AFD">
      <w:pPr>
        <w:numPr>
          <w:ilvl w:val="2"/>
          <w:numId w:val="59"/>
        </w:numPr>
        <w:suppressAutoHyphens/>
        <w:autoSpaceDE w:val="0"/>
        <w:spacing w:after="0" w:line="240" w:lineRule="auto"/>
        <w:ind w:left="886" w:hanging="426"/>
        <w:rPr>
          <w:rFonts w:eastAsia="Times New Roman" w:cstheme="minorHAnsi"/>
          <w:sz w:val="22"/>
          <w:lang w:bidi="pl-PL"/>
        </w:rPr>
      </w:pPr>
      <w:r>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44E3E8AA" w14:textId="77777777" w:rsidR="00DD0012" w:rsidRDefault="00DD0012" w:rsidP="00B36AFD">
      <w:pPr>
        <w:numPr>
          <w:ilvl w:val="2"/>
          <w:numId w:val="59"/>
        </w:numPr>
        <w:suppressAutoHyphens/>
        <w:autoSpaceDE w:val="0"/>
        <w:spacing w:after="0" w:line="240" w:lineRule="auto"/>
        <w:ind w:left="886" w:hanging="426"/>
        <w:rPr>
          <w:rFonts w:eastAsia="Times New Roman" w:cstheme="minorHAnsi"/>
          <w:sz w:val="22"/>
          <w:lang w:bidi="pl-PL"/>
        </w:rPr>
      </w:pPr>
      <w:r>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7661AB1B" w14:textId="77777777" w:rsidR="00DD0012" w:rsidRDefault="00DD0012" w:rsidP="00B36AFD">
      <w:pPr>
        <w:numPr>
          <w:ilvl w:val="2"/>
          <w:numId w:val="59"/>
        </w:numPr>
        <w:suppressAutoHyphens/>
        <w:autoSpaceDE w:val="0"/>
        <w:spacing w:after="0" w:line="240" w:lineRule="auto"/>
        <w:ind w:left="886" w:hanging="425"/>
        <w:rPr>
          <w:rFonts w:eastAsia="Times New Roman" w:cstheme="minorHAnsi"/>
          <w:sz w:val="22"/>
          <w:lang w:bidi="pl-PL"/>
        </w:rPr>
      </w:pPr>
      <w:r>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BEE137C" w14:textId="77777777" w:rsidR="00DD0012" w:rsidRDefault="00DD0012" w:rsidP="00B36AFD">
      <w:pPr>
        <w:numPr>
          <w:ilvl w:val="0"/>
          <w:numId w:val="6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76E4C73" w14:textId="77777777" w:rsidR="00DD0012" w:rsidRDefault="00DD0012" w:rsidP="00B36AFD">
      <w:pPr>
        <w:numPr>
          <w:ilvl w:val="0"/>
          <w:numId w:val="60"/>
        </w:numPr>
        <w:suppressAutoHyphens/>
        <w:autoSpaceDE w:val="0"/>
        <w:spacing w:after="0" w:line="240" w:lineRule="auto"/>
        <w:rPr>
          <w:rFonts w:eastAsia="Times New Roman" w:cstheme="minorHAnsi"/>
          <w:sz w:val="22"/>
          <w:lang w:bidi="pl-PL"/>
        </w:rPr>
      </w:pPr>
      <w:r>
        <w:rPr>
          <w:rFonts w:eastAsia="Times New Roman" w:cstheme="minorHAnsi"/>
          <w:sz w:val="22"/>
          <w:lang w:bidi="pl-PL"/>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nazwisko, data zawarcia umowy, rodzaj umowy o pracę i zakres obowiązków powinny być możliwe do zidentyfikowania;</w:t>
      </w:r>
    </w:p>
    <w:p w14:paraId="7D77876E" w14:textId="77777777" w:rsidR="00DD0012" w:rsidRDefault="00DD0012" w:rsidP="00B36AFD">
      <w:pPr>
        <w:pStyle w:val="Akapitzlist"/>
        <w:numPr>
          <w:ilvl w:val="0"/>
          <w:numId w:val="54"/>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6D9374E1" w14:textId="77777777" w:rsidR="00DD0012" w:rsidRDefault="00DD0012" w:rsidP="00B36AFD">
      <w:pPr>
        <w:numPr>
          <w:ilvl w:val="2"/>
          <w:numId w:val="59"/>
        </w:numPr>
        <w:suppressAutoHyphens/>
        <w:autoSpaceDE w:val="0"/>
        <w:spacing w:after="0" w:line="240" w:lineRule="auto"/>
        <w:ind w:left="886" w:hanging="425"/>
        <w:rPr>
          <w:rFonts w:eastAsia="Times New Roman" w:cstheme="minorHAnsi"/>
          <w:sz w:val="22"/>
          <w:lang w:bidi="pl-PL"/>
        </w:rPr>
      </w:pPr>
      <w:r>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4CF7C78F" w14:textId="77777777" w:rsidR="00DD0012" w:rsidRDefault="00DD0012" w:rsidP="00B36AFD">
      <w:pPr>
        <w:numPr>
          <w:ilvl w:val="2"/>
          <w:numId w:val="59"/>
        </w:numPr>
        <w:suppressAutoHyphens/>
        <w:autoSpaceDE w:val="0"/>
        <w:spacing w:after="0" w:line="240" w:lineRule="auto"/>
        <w:ind w:left="886" w:hanging="426"/>
        <w:rPr>
          <w:rFonts w:eastAsia="Times New Roman" w:cstheme="minorHAnsi"/>
          <w:sz w:val="22"/>
          <w:lang w:bidi="pl-PL"/>
        </w:rPr>
      </w:pPr>
      <w:r>
        <w:rPr>
          <w:rFonts w:eastAsia="Times New Roman" w:cstheme="minorHAnsi"/>
          <w:sz w:val="22"/>
          <w:lang w:bidi="pl-PL"/>
        </w:rPr>
        <w:t xml:space="preserve">Nieprzedłożenie przez Wykonawcę Wykazu osób w terminie wskazanym przez Zamawiającego zgodnie z § 2 ust. 6 pkt 5) umowy będzie traktowane jako niewypełnienie obowiązku zatrudnienia Pracowników realizujących przedmiot zamówienia na podstawie umowy o pracę, a Zamawiający </w:t>
      </w:r>
      <w:r>
        <w:rPr>
          <w:rFonts w:eastAsia="Times New Roman" w:cstheme="minorHAnsi"/>
          <w:sz w:val="22"/>
          <w:lang w:bidi="pl-PL"/>
        </w:rPr>
        <w:lastRenderedPageBreak/>
        <w:t>będzie uprawniony do nałożenia Wykonawcy kar umownych zgodnie z zapisem § 7 ust. 2 pkt 4) umowy.</w:t>
      </w:r>
    </w:p>
    <w:p w14:paraId="58AFA179"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Wykonawca oświadcza, iż w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64D287B4"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7BAD020B"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3734514A"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6D1F4FEF"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654A6BAC"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73119C65" w14:textId="77777777" w:rsidR="00DD0012" w:rsidRDefault="00DD0012" w:rsidP="00B36AFD">
      <w:pPr>
        <w:numPr>
          <w:ilvl w:val="0"/>
          <w:numId w:val="57"/>
        </w:numPr>
        <w:tabs>
          <w:tab w:val="clear" w:pos="360"/>
          <w:tab w:val="num" w:pos="460"/>
        </w:tabs>
        <w:suppressAutoHyphens/>
        <w:spacing w:before="60" w:after="40" w:line="240" w:lineRule="auto"/>
        <w:ind w:left="460"/>
        <w:rPr>
          <w:rFonts w:eastAsia="Times New Roman" w:cstheme="minorHAnsi"/>
          <w:sz w:val="22"/>
          <w:lang w:bidi="pl-PL"/>
        </w:rPr>
      </w:pPr>
      <w:r>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05A9B2A6" w14:textId="77777777" w:rsidR="00DD0012" w:rsidRDefault="00DD0012" w:rsidP="00B36AFD">
      <w:pPr>
        <w:numPr>
          <w:ilvl w:val="0"/>
          <w:numId w:val="57"/>
        </w:numPr>
        <w:tabs>
          <w:tab w:val="clear" w:pos="360"/>
          <w:tab w:val="num" w:pos="460"/>
        </w:tabs>
        <w:suppressAutoHyphens/>
        <w:autoSpaceDE w:val="0"/>
        <w:spacing w:after="0" w:line="240" w:lineRule="auto"/>
        <w:ind w:left="460"/>
        <w:rPr>
          <w:rFonts w:eastAsia="Times New Roman" w:cstheme="minorHAnsi"/>
          <w:sz w:val="22"/>
          <w:lang w:bidi="pl-PL"/>
        </w:rPr>
      </w:pPr>
      <w:r>
        <w:rPr>
          <w:rFonts w:eastAsia="Times New Roman" w:cstheme="minorHAnsi"/>
          <w:sz w:val="22"/>
          <w:lang w:bidi="pl-PL"/>
        </w:rPr>
        <w:t>W ustalonym terminie Zamawiający udostępni Wykonawcy:</w:t>
      </w:r>
    </w:p>
    <w:p w14:paraId="5A3749C5" w14:textId="77777777" w:rsidR="00DD0012" w:rsidRDefault="00DD0012" w:rsidP="00B36AFD">
      <w:pPr>
        <w:numPr>
          <w:ilvl w:val="1"/>
          <w:numId w:val="61"/>
        </w:numPr>
        <w:tabs>
          <w:tab w:val="left" w:pos="851"/>
        </w:tabs>
        <w:suppressAutoHyphens/>
        <w:autoSpaceDE w:val="0"/>
        <w:spacing w:after="0" w:line="240" w:lineRule="auto"/>
        <w:ind w:left="851" w:hanging="425"/>
        <w:rPr>
          <w:rFonts w:eastAsia="Times New Roman" w:cstheme="minorHAnsi"/>
          <w:sz w:val="22"/>
          <w:lang w:bidi="pl-PL"/>
        </w:rPr>
      </w:pPr>
      <w:r>
        <w:rPr>
          <w:rFonts w:eastAsia="Times New Roman" w:cstheme="minorHAnsi"/>
          <w:sz w:val="22"/>
          <w:lang w:bidi="pl-PL"/>
        </w:rPr>
        <w:t>Źródła poboru wody i energii - forma rozliczenia za korzystanie zostanie uściślona w protokole przekazania placu budowy,</w:t>
      </w:r>
    </w:p>
    <w:p w14:paraId="1615DEA4" w14:textId="77777777" w:rsidR="00DD0012" w:rsidRDefault="00DD0012" w:rsidP="00B36AFD">
      <w:pPr>
        <w:numPr>
          <w:ilvl w:val="1"/>
          <w:numId w:val="61"/>
        </w:numPr>
        <w:tabs>
          <w:tab w:val="left" w:pos="851"/>
        </w:tabs>
        <w:suppressAutoHyphens/>
        <w:autoSpaceDE w:val="0"/>
        <w:spacing w:after="0" w:line="240" w:lineRule="auto"/>
        <w:ind w:left="851" w:hanging="425"/>
        <w:rPr>
          <w:rFonts w:eastAsia="Times New Roman" w:cstheme="minorHAnsi"/>
          <w:sz w:val="22"/>
          <w:lang w:bidi="pl-PL"/>
        </w:rPr>
      </w:pPr>
      <w:r>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00AE569" w14:textId="77777777" w:rsidR="00DD0012" w:rsidRDefault="00DD0012" w:rsidP="00B36AFD">
      <w:pPr>
        <w:numPr>
          <w:ilvl w:val="0"/>
          <w:numId w:val="57"/>
        </w:numPr>
        <w:tabs>
          <w:tab w:val="clear" w:pos="360"/>
          <w:tab w:val="num" w:pos="460"/>
        </w:tabs>
        <w:suppressAutoHyphens/>
        <w:spacing w:before="60" w:after="40" w:line="240" w:lineRule="auto"/>
        <w:ind w:left="460"/>
        <w:rPr>
          <w:rFonts w:eastAsia="Times New Roman" w:cstheme="minorHAnsi"/>
          <w:sz w:val="22"/>
          <w:lang w:bidi="pl-PL"/>
        </w:rPr>
      </w:pPr>
      <w:r>
        <w:rPr>
          <w:rFonts w:eastAsia="Times New Roman" w:cstheme="minorHAnsi"/>
          <w:sz w:val="22"/>
          <w:lang w:bidi="pl-PL"/>
        </w:rPr>
        <w:t>Wykonawca ponosi aż do chwili oddania robót odpowiedzialność na zasadach ogólnych za szkody wynikłe na przekazanym terenie w związku z prowadzonymi robotami.</w:t>
      </w:r>
    </w:p>
    <w:p w14:paraId="1D0FD0F4" w14:textId="77777777" w:rsidR="00DD0012" w:rsidRDefault="00DD0012" w:rsidP="00B36AFD">
      <w:pPr>
        <w:numPr>
          <w:ilvl w:val="0"/>
          <w:numId w:val="57"/>
        </w:numPr>
        <w:tabs>
          <w:tab w:val="clear" w:pos="360"/>
          <w:tab w:val="num" w:pos="460"/>
        </w:tabs>
        <w:suppressAutoHyphens/>
        <w:spacing w:before="60" w:after="40" w:line="240" w:lineRule="auto"/>
        <w:ind w:left="460"/>
        <w:rPr>
          <w:rFonts w:eastAsia="Times New Roman" w:cstheme="minorHAnsi"/>
          <w:sz w:val="22"/>
          <w:lang w:bidi="pl-PL"/>
        </w:rPr>
      </w:pPr>
      <w:r>
        <w:rPr>
          <w:rFonts w:eastAsia="Times New Roman" w:cstheme="minorHAnsi"/>
          <w:sz w:val="22"/>
          <w:lang w:bidi="pl-PL"/>
        </w:rPr>
        <w:t xml:space="preserve">Zamawiający zaznacza, iż zamówienie będzie realizowanie w obiekcie czynnym i użytkowanym. Godziny wykonywania robót powodujących hałas winny być uzgadniane z Zamawiającym. </w:t>
      </w:r>
    </w:p>
    <w:p w14:paraId="02CFD206" w14:textId="77777777" w:rsidR="00DD0012" w:rsidRDefault="00DD0012" w:rsidP="00DD0012">
      <w:pPr>
        <w:autoSpaceDE w:val="0"/>
        <w:spacing w:after="0"/>
        <w:rPr>
          <w:rFonts w:eastAsia="Times New Roman" w:cstheme="minorHAnsi"/>
          <w:sz w:val="22"/>
          <w:lang w:bidi="pl-PL"/>
        </w:rPr>
      </w:pPr>
    </w:p>
    <w:p w14:paraId="79B8D830"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§3 </w:t>
      </w:r>
    </w:p>
    <w:p w14:paraId="434AA97E"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Termin realizacji, odbiór przedmiotu umowy</w:t>
      </w:r>
    </w:p>
    <w:p w14:paraId="22552184"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p>
    <w:p w14:paraId="36F37728" w14:textId="3CCE6083"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zrealizuje przedmiot umowy</w:t>
      </w:r>
      <w:r>
        <w:rPr>
          <w:rFonts w:eastAsia="Times New Roman" w:cstheme="minorHAnsi"/>
          <w:b/>
          <w:sz w:val="22"/>
          <w:lang w:bidi="pl-PL"/>
        </w:rPr>
        <w:t xml:space="preserve"> w </w:t>
      </w:r>
      <w:r w:rsidR="00A01DC1">
        <w:rPr>
          <w:rFonts w:eastAsia="Times New Roman" w:cstheme="minorHAnsi"/>
          <w:b/>
          <w:sz w:val="22"/>
          <w:lang w:bidi="pl-PL"/>
        </w:rPr>
        <w:t>terminie od 01.10.2022 r.  do 30</w:t>
      </w:r>
      <w:r>
        <w:rPr>
          <w:rFonts w:eastAsia="Times New Roman" w:cstheme="minorHAnsi"/>
          <w:b/>
          <w:sz w:val="22"/>
          <w:lang w:bidi="pl-PL"/>
        </w:rPr>
        <w:t xml:space="preserve">.11.2022 r. </w:t>
      </w:r>
      <w:r>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Zamawiającego faktu zakończenia realizacji przedmiotu umowy.</w:t>
      </w:r>
    </w:p>
    <w:p w14:paraId="352F07D5"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Przedmiotem odbioru będzie przedmiot umowy wykonany zgodnie z dokumentacją i wymogami określonymi w § 1 ust. 2 umowy.</w:t>
      </w:r>
    </w:p>
    <w:p w14:paraId="684C4919"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Zamawiający dokona odbioru przedmiotu zamówienia w terminie do 5 dni od dnia otrzymania zgłoszenia zakończenia realizacji przedmiotu umowy</w:t>
      </w:r>
      <w:r>
        <w:t xml:space="preserve">, </w:t>
      </w:r>
      <w:r>
        <w:rPr>
          <w:rFonts w:eastAsia="Times New Roman" w:cstheme="minorHAnsi"/>
          <w:sz w:val="22"/>
          <w:lang w:bidi="pl-PL"/>
        </w:rPr>
        <w:t xml:space="preserve">o którym mowa w § 3 ust. 2 umowy. </w:t>
      </w:r>
    </w:p>
    <w:p w14:paraId="519D324D"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odbioru zostanie spisany Protokół odbioru końcowego, zawierający w szczególności informacje o zgodności realizacji z niniejszą umową.</w:t>
      </w:r>
    </w:p>
    <w:p w14:paraId="169F953C"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W przypadku stwierdzenia podczas dokonywania odbioru istotnych wad, usterek, niezgodności zostanie sporządzony stosowny protokół zawierający informacje o brakach, usterkach, </w:t>
      </w:r>
      <w:r>
        <w:rPr>
          <w:rFonts w:eastAsia="Times New Roman" w:cstheme="minorHAnsi"/>
          <w:sz w:val="22"/>
          <w:lang w:bidi="pl-PL"/>
        </w:rPr>
        <w:lastRenderedPageBreak/>
        <w:t>niezgodnościach. Zamawiający w takiej sytuacji może odmówić dokonania odbioru oraz wyznaczyć Wykonawcy termin ich usunięcia. Po upływie wyznaczonego terminu Zamawiający ponownie przystąpi do odbioru przedmiotu umowy.</w:t>
      </w:r>
    </w:p>
    <w:p w14:paraId="032CC96F"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odmowy Zamawiającego dokonania odbioru z przyczyn opisanych w § 3 ust. 6 umowy Zamawiający uprawniony jest do naliczania kar umownych za zwłokę zgodnie z § 7 ust. 2 pkt 1) umowy, w sytuacji przekroczenia terminu realizacji przedmiotu zamówienia o którym mowa w § 3 ust. 2 umowy.</w:t>
      </w:r>
    </w:p>
    <w:p w14:paraId="6838685C"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570884BD"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7CD9260A"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p>
    <w:p w14:paraId="3195569A"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49282D48"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 zwłoki w usunięciu  nieistotnych wad lub usterek.</w:t>
      </w:r>
    </w:p>
    <w:p w14:paraId="255E0D1B"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24299881" w14:textId="77777777" w:rsidR="00DD0012" w:rsidRDefault="00DD0012" w:rsidP="00B36AFD">
      <w:pPr>
        <w:numPr>
          <w:ilvl w:val="0"/>
          <w:numId w:val="62"/>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stwierdzenia w toku czynności odbioru przedmiotu umowy wad, które nie nadają się do usunięcia, Zamawiający może:</w:t>
      </w:r>
    </w:p>
    <w:p w14:paraId="6ACC6294" w14:textId="77777777" w:rsidR="00DD0012" w:rsidRDefault="00DD0012" w:rsidP="00B36AFD">
      <w:pPr>
        <w:numPr>
          <w:ilvl w:val="0"/>
          <w:numId w:val="63"/>
        </w:numPr>
        <w:suppressAutoHyphens/>
        <w:autoSpaceDE w:val="0"/>
        <w:spacing w:after="0" w:line="240" w:lineRule="auto"/>
        <w:rPr>
          <w:rFonts w:eastAsia="Times New Roman" w:cstheme="minorHAnsi"/>
          <w:sz w:val="22"/>
          <w:lang w:bidi="pl-PL"/>
        </w:rPr>
      </w:pPr>
      <w:r>
        <w:rPr>
          <w:rFonts w:eastAsia="Times New Roman" w:cstheme="minorHAnsi"/>
          <w:sz w:val="22"/>
          <w:lang w:bidi="pl-PL"/>
        </w:rPr>
        <w:t>żądać obniżenia wynagrodzenia Wykonawcy, o którym mowa w § 5 ust.  1 umowy odpowiednio do utraconej wartości użytkowej i technicznej przedmiotu umowy;</w:t>
      </w:r>
    </w:p>
    <w:p w14:paraId="3DEEC02D" w14:textId="77777777" w:rsidR="00DD0012" w:rsidRDefault="00DD0012" w:rsidP="00B36AFD">
      <w:pPr>
        <w:numPr>
          <w:ilvl w:val="0"/>
          <w:numId w:val="63"/>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braku możliwości dokonania odbioru przedmiotu umowy z powodu tych wad odstąpić od umowy w terminie 30 dni od dnia ich stwierdzenia, z winy Wykonawcy.</w:t>
      </w:r>
    </w:p>
    <w:p w14:paraId="0B4F544B" w14:textId="77777777" w:rsidR="00DD0012" w:rsidRDefault="00DD0012" w:rsidP="00B36AFD">
      <w:pPr>
        <w:numPr>
          <w:ilvl w:val="0"/>
          <w:numId w:val="53"/>
        </w:numPr>
        <w:suppressAutoHyphens/>
        <w:autoSpaceDE w:val="0"/>
        <w:spacing w:after="0" w:line="240" w:lineRule="auto"/>
        <w:rPr>
          <w:rFonts w:eastAsia="Times New Roman" w:cstheme="minorHAnsi"/>
          <w:b/>
          <w:sz w:val="22"/>
          <w:lang w:bidi="pl-PL"/>
        </w:rPr>
      </w:pPr>
      <w:r>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4FAF2A11" w14:textId="77777777" w:rsidR="00DD0012" w:rsidRDefault="00DD0012" w:rsidP="00DD0012">
      <w:pPr>
        <w:autoSpaceDE w:val="0"/>
        <w:spacing w:after="0"/>
        <w:rPr>
          <w:rFonts w:eastAsia="Times New Roman" w:cstheme="minorHAnsi"/>
          <w:b/>
          <w:sz w:val="22"/>
          <w:lang w:bidi="pl-PL"/>
        </w:rPr>
      </w:pPr>
    </w:p>
    <w:p w14:paraId="0DEDBE92"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§4 </w:t>
      </w:r>
    </w:p>
    <w:p w14:paraId="74B4AC32"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Podwykonawcy</w:t>
      </w:r>
    </w:p>
    <w:p w14:paraId="523EED1A" w14:textId="77777777" w:rsidR="00DD0012" w:rsidRDefault="00DD0012" w:rsidP="00DD0012">
      <w:pPr>
        <w:autoSpaceDE w:val="0"/>
        <w:spacing w:after="0"/>
        <w:ind w:left="360"/>
        <w:rPr>
          <w:rFonts w:eastAsia="Times New Roman" w:cstheme="minorHAnsi"/>
          <w:sz w:val="22"/>
          <w:lang w:bidi="pl-PL"/>
        </w:rPr>
      </w:pPr>
    </w:p>
    <w:p w14:paraId="531AF0DC"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zrealizuje przedmiot umowy bez udziału Podwykonawców.</w:t>
      </w:r>
    </w:p>
    <w:p w14:paraId="4B970FC6"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albo</w:t>
      </w:r>
    </w:p>
    <w:p w14:paraId="7D44EF53"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Wykonawca wykona przedmiot umowy przy udziale następujących podwykonawców:</w:t>
      </w:r>
    </w:p>
    <w:p w14:paraId="589E3F88" w14:textId="77777777" w:rsidR="00DD0012" w:rsidRDefault="00DD0012" w:rsidP="00DD0012">
      <w:pPr>
        <w:autoSpaceDE w:val="0"/>
        <w:spacing w:after="0"/>
        <w:ind w:left="567"/>
        <w:rPr>
          <w:rFonts w:eastAsia="Times New Roman" w:cstheme="minorHAnsi"/>
          <w:sz w:val="22"/>
          <w:lang w:bidi="pl-PL"/>
        </w:rPr>
      </w:pPr>
      <w:r>
        <w:rPr>
          <w:rFonts w:eastAsia="Times New Roman" w:cstheme="minorHAnsi"/>
          <w:sz w:val="22"/>
          <w:lang w:bidi="pl-PL"/>
        </w:rPr>
        <w:t>1)</w:t>
      </w:r>
      <w:r>
        <w:rPr>
          <w:rFonts w:eastAsia="Times New Roman" w:cstheme="minorHAnsi"/>
          <w:sz w:val="22"/>
          <w:lang w:bidi="pl-PL"/>
        </w:rPr>
        <w:tab/>
        <w:t>…………………………………………………………………………………………………………</w:t>
      </w:r>
    </w:p>
    <w:p w14:paraId="49F83253" w14:textId="77777777" w:rsidR="00DD0012" w:rsidRDefault="00DD0012" w:rsidP="00DD0012">
      <w:pPr>
        <w:autoSpaceDE w:val="0"/>
        <w:spacing w:after="0"/>
        <w:ind w:left="567"/>
        <w:rPr>
          <w:rFonts w:eastAsia="Times New Roman" w:cstheme="minorHAnsi"/>
          <w:sz w:val="22"/>
          <w:lang w:bidi="pl-PL"/>
        </w:rPr>
      </w:pPr>
      <w:r>
        <w:rPr>
          <w:rFonts w:eastAsia="Times New Roman" w:cstheme="minorHAnsi"/>
          <w:sz w:val="22"/>
          <w:lang w:bidi="pl-PL"/>
        </w:rPr>
        <w:t>2)</w:t>
      </w:r>
      <w:r>
        <w:rPr>
          <w:rFonts w:eastAsia="Times New Roman" w:cstheme="minorHAnsi"/>
          <w:sz w:val="22"/>
          <w:lang w:bidi="pl-PL"/>
        </w:rPr>
        <w:tab/>
        <w:t>………………………………………………………………………………………………………..</w:t>
      </w:r>
    </w:p>
    <w:p w14:paraId="51AF85E6"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Zmiana podwykonawcy, nastąpić może zgodnie z zasadami, o których mowa w § 9 ust. 2 pkt 2) umowy.</w:t>
      </w:r>
    </w:p>
    <w:p w14:paraId="55B0AA09"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w:t>
      </w:r>
      <w:r>
        <w:rPr>
          <w:rFonts w:eastAsia="Times New Roman" w:cstheme="minorHAnsi"/>
          <w:sz w:val="22"/>
          <w:lang w:bidi="pl-PL"/>
        </w:rPr>
        <w:lastRenderedPageBreak/>
        <w:t>zamówienia, a także przekazuje informacje na temat nowych podwykonawców, którym w późniejszym okresie zamierza powierzyć realizację przedmiotu zamówienia.</w:t>
      </w:r>
    </w:p>
    <w:p w14:paraId="7578012B"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Podwykonawca nie może powierzyć wykonania przedmiotu umowy dalszym podwykonawcom bez pisemnej zgody Zamawiającego i Wykonawcy.</w:t>
      </w:r>
    </w:p>
    <w:p w14:paraId="17D1D006"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Za działania i zaniechania podwykonawcy(-ów) oraz dalszych podwykonawców Wykonawca ponosi odpowiedzialność jak za własne działania i zaniechania.</w:t>
      </w:r>
    </w:p>
    <w:p w14:paraId="67264454"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Zatrudnienie przez Wykonawcę innych podwykonawców niż wskazani w § 4 ust. 1 umowy wymaga zmiany umowy zgodnie z § 9 ust. 2 pkt 2) umowy.</w:t>
      </w:r>
    </w:p>
    <w:p w14:paraId="421835AA"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oraz projektu jej zmian, oraz poświadczonej za zgodność z oryginałem kopii zawartej umowy o podwykonawstwo na roboty budowlane i jej zmian.</w:t>
      </w:r>
    </w:p>
    <w:p w14:paraId="35CF8ADB"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Umowa o podwykonawstwo oraz umowa o dalsze podwykonawstwo (a także odpowiednio projekty tych umów) na roboty budowlane powinny zawierać co najmniej</w:t>
      </w:r>
      <w:r>
        <w:rPr>
          <w:rStyle w:val="Odwoanieprzypisudolnego"/>
          <w:rFonts w:eastAsia="Times New Roman" w:cstheme="minorHAnsi"/>
          <w:sz w:val="22"/>
          <w:lang w:bidi="pl-PL"/>
        </w:rPr>
        <w:footnoteReference w:id="2"/>
      </w:r>
      <w:r>
        <w:rPr>
          <w:rFonts w:eastAsia="Times New Roman" w:cstheme="minorHAnsi"/>
          <w:sz w:val="22"/>
          <w:lang w:bidi="pl-PL"/>
        </w:rPr>
        <w:t>:</w:t>
      </w:r>
    </w:p>
    <w:p w14:paraId="760ED410"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oznaczenie stron, pomiędzy którymi zawierana jest umowa o podwykonawstwo;</w:t>
      </w:r>
    </w:p>
    <w:p w14:paraId="31EA6838"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08ACF04F"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6D8BB082"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wysokość wynagrodzenia z tytułu wykonanych robót budowlanych w ramach umowy o podwykonawstwo;</w:t>
      </w:r>
    </w:p>
    <w:p w14:paraId="22FF52B4"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38149763"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zakaz zawierania umów o dalsze podwykonawstwo na roboty budowlane przed uzyskaniem akceptacji projektu umowy o podwykonawstwo przez Zamawiającego;</w:t>
      </w:r>
    </w:p>
    <w:p w14:paraId="09007C32"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72A94BB9"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Podwykonawcy do udzielania pisemnych wyjaśnień Zamawiającemu, na każde jego pisemne żądanie, dotyczących prawidłowości wypłacania przez Wykonawcę wynagrodzenia, oraz przedkładania w tym zakresie odpowiednich dokumentów;</w:t>
      </w:r>
    </w:p>
    <w:p w14:paraId="63CAF5EF"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7C49CA3B"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wymóg uzyskania zgody Zamawiającego na cesje praw wynikających z umowy podwykonawstwa;</w:t>
      </w:r>
    </w:p>
    <w:p w14:paraId="35E035AA" w14:textId="77777777" w:rsidR="00DD0012" w:rsidRDefault="00DD0012" w:rsidP="00B36AFD">
      <w:pPr>
        <w:numPr>
          <w:ilvl w:val="0"/>
          <w:numId w:val="65"/>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Podwykonawcy do zachowania trybu i warunków opisanych w § 4 ust. 8 umowy przy zawieraniu umowy z dalszym Podwykonawcą.</w:t>
      </w:r>
    </w:p>
    <w:p w14:paraId="75779AE3"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087DF865"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Zamawiający, w terminie do 7 dni od daty złożenia Zamawiającemu projektu umowy o podwykonawstwo, zgłasza w formie pisemnej zastrzeżenia do projektu umowy o podwykonawstwo, której przedmiotem są roboty budowlane w przypadku gdy:</w:t>
      </w:r>
    </w:p>
    <w:p w14:paraId="63AEECF7" w14:textId="77777777" w:rsidR="00DD0012" w:rsidRDefault="00DD0012" w:rsidP="00B36AFD">
      <w:pPr>
        <w:numPr>
          <w:ilvl w:val="0"/>
          <w:numId w:val="66"/>
        </w:numPr>
        <w:suppressAutoHyphens/>
        <w:autoSpaceDE w:val="0"/>
        <w:spacing w:after="0" w:line="240" w:lineRule="auto"/>
        <w:rPr>
          <w:rFonts w:eastAsia="Times New Roman" w:cstheme="minorHAnsi"/>
          <w:sz w:val="22"/>
          <w:lang w:bidi="pl-PL"/>
        </w:rPr>
      </w:pPr>
      <w:r>
        <w:rPr>
          <w:rFonts w:eastAsia="Times New Roman" w:cstheme="minorHAnsi"/>
          <w:sz w:val="22"/>
          <w:lang w:bidi="pl-PL"/>
        </w:rPr>
        <w:t>nie spełnia wymagań określonych w specyfikacji  warunków zamówienia;</w:t>
      </w:r>
    </w:p>
    <w:p w14:paraId="48C5BB5D" w14:textId="77777777" w:rsidR="00DD0012" w:rsidRDefault="00DD0012" w:rsidP="00B36AFD">
      <w:pPr>
        <w:numPr>
          <w:ilvl w:val="0"/>
          <w:numId w:val="66"/>
        </w:numPr>
        <w:suppressAutoHyphens/>
        <w:autoSpaceDE w:val="0"/>
        <w:spacing w:after="0" w:line="240" w:lineRule="auto"/>
        <w:rPr>
          <w:rFonts w:eastAsia="Times New Roman" w:cstheme="minorHAnsi"/>
          <w:sz w:val="22"/>
          <w:lang w:bidi="pl-PL"/>
        </w:rPr>
      </w:pPr>
      <w:r>
        <w:rPr>
          <w:rFonts w:eastAsia="Times New Roman" w:cstheme="minorHAnsi"/>
          <w:sz w:val="22"/>
          <w:lang w:bidi="pl-PL"/>
        </w:rPr>
        <w:t>gdy przewiduje termin zapłaty wynagrodzenia dłuższy niż określony w § 4 ust. 9 umowy.</w:t>
      </w:r>
    </w:p>
    <w:p w14:paraId="64B1AD62"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F557733"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CCA96E6"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630BD84F"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Bezpośrednia zapłata obejmuje wyłącznie należne wynagrodzenie, bez odsetek, należnych Podwykonawcy lub dalszemu Podwykonawcy.</w:t>
      </w:r>
    </w:p>
    <w:p w14:paraId="587637F9"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4A4E2D2A"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342778B4"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Rozliczenia z Podwykonawcami prowadzi Wykonawca.</w:t>
      </w:r>
    </w:p>
    <w:p w14:paraId="694E6010"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7EC83B5F"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29AAB7D" w14:textId="77777777" w:rsidR="00DD0012" w:rsidRDefault="00DD0012" w:rsidP="00B36AFD">
      <w:pPr>
        <w:numPr>
          <w:ilvl w:val="0"/>
          <w:numId w:val="64"/>
        </w:numPr>
        <w:suppressAutoHyphens/>
        <w:autoSpaceDE w:val="0"/>
        <w:spacing w:after="0" w:line="240" w:lineRule="auto"/>
        <w:rPr>
          <w:rFonts w:eastAsia="Times New Roman" w:cstheme="minorHAnsi"/>
          <w:sz w:val="22"/>
          <w:lang w:bidi="pl-PL"/>
        </w:rPr>
      </w:pPr>
      <w:r>
        <w:rPr>
          <w:rFonts w:eastAsia="Times New Roman" w:cstheme="minorHAnsi"/>
          <w:sz w:val="22"/>
          <w:lang w:bidi="pl-PL"/>
        </w:rPr>
        <w:t>Zasady wskazane w § 4 ust. 1 do 19 umowy stosuje się odpowiednio do zmian umowy o podwykonawstwo.</w:t>
      </w:r>
    </w:p>
    <w:p w14:paraId="62B1BD8A" w14:textId="77777777" w:rsidR="00DD0012" w:rsidRDefault="00DD0012" w:rsidP="00DD0012">
      <w:pPr>
        <w:autoSpaceDE w:val="0"/>
        <w:spacing w:after="0"/>
        <w:rPr>
          <w:rFonts w:eastAsia="Times New Roman" w:cstheme="minorHAnsi"/>
          <w:sz w:val="22"/>
          <w:lang w:bidi="pl-PL"/>
        </w:rPr>
      </w:pPr>
    </w:p>
    <w:p w14:paraId="57C13CE2"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 5 </w:t>
      </w:r>
    </w:p>
    <w:p w14:paraId="2B499D91"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Wynagrodzenie</w:t>
      </w:r>
    </w:p>
    <w:p w14:paraId="422E99FE"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10D688B5"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11473CA8"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Zamawiający zapłaci Wykonawcy wynagrodzenie obliczone kosztorysem powykonawczym z zastosowaniem stawek określonych w kosztorysie ofertowym Wykonawcy. Wynagrodzenie nie może przekroczyć kwoty określonej w kosztorysie ofertowym Wykonawcy.</w:t>
      </w:r>
    </w:p>
    <w:p w14:paraId="74EEB5A5"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04BB7920"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27226F9B"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2062E0"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stanowiącej załącznik do SWZ,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487E15D9"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Wykonanie robót przez Wykonawcę Strony potwierdzą w końcowym protokole odbioru robót.</w:t>
      </w:r>
    </w:p>
    <w:p w14:paraId="28190405"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Zapłata należności nastąpi po ukończeniu przedmiotu umowy przelewem na rachunek bankowy Wykonawcy wskazany w fakturze/rachunku w terminie 30 dni od daty otrzymania przez Zamawiającego prawidłowo sporządzonej faktury/rachunku (lub odpowiednio na rachunek bankowy podwykonawcy lub dalszego podwykonawcy). Do faktury/rachunku, pod rygorem braku płatności przez Zamawiającego, Wykonawca jest zobowiązany dołączyć oświadczenia wszystkich Podwykonawców oraz dalszych Podwykonawców o braku jakichkolwiek wymagalnych należności Podwykonawcy względem Wykonawcy (oraz odpowiednio dalszych Podwykonawców względem Podwykonawcy) z tytułu zawartych umów o podwykonawstwo.</w:t>
      </w:r>
    </w:p>
    <w:p w14:paraId="62BBF3A7"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Rozliczenie przedmiotu umowy zostanie dokonane jednorazowo, fakturą/rachunkiem wystawioną po zakończeniu przedmiotu umowy.</w:t>
      </w:r>
    </w:p>
    <w:p w14:paraId="5F7F4494"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Podstawą do wystawienia faktury/rachunku jest protokół odbioru robót oraz kosztorys powykonawczy sprawdzony przez upoważnionego inspektora nadzoru i zatwierdzony przez Zamawiającego.</w:t>
      </w:r>
    </w:p>
    <w:p w14:paraId="3076C5B9"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Płatność odbędzie się przelewem na podane w fakturze/rachunku  konto bankowe Wykonawcy.</w:t>
      </w:r>
    </w:p>
    <w:p w14:paraId="578C0985"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Za datę dokonania płatności rozumie się datę obciążenia rachunku bankowego Zamawiającego kwotą przelewu.</w:t>
      </w:r>
    </w:p>
    <w:p w14:paraId="32561FD0"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nie może przenieść praw i obowiązków wynikających z niniejszej umowy na rzecz osób trzecich, bez pisemnej zgody Zamawiającego .</w:t>
      </w:r>
    </w:p>
    <w:p w14:paraId="2D0F4901" w14:textId="77777777" w:rsidR="00DD0012" w:rsidRDefault="00DD0012" w:rsidP="00B36AFD">
      <w:pPr>
        <w:numPr>
          <w:ilvl w:val="0"/>
          <w:numId w:val="67"/>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Zamawiający zastrzega sobie prawo żądania od podwykonawców i dalszych podwykonawców potwierdzenia płatności dokonanych na ich rzecz przez Wykonawcę.</w:t>
      </w:r>
    </w:p>
    <w:p w14:paraId="3E70680E" w14:textId="77777777" w:rsidR="00DD0012" w:rsidRDefault="00DD0012" w:rsidP="00DD0012">
      <w:pPr>
        <w:autoSpaceDE w:val="0"/>
        <w:spacing w:after="0"/>
        <w:rPr>
          <w:rFonts w:eastAsia="Times New Roman" w:cstheme="minorHAnsi"/>
          <w:sz w:val="22"/>
          <w:lang w:bidi="pl-PL"/>
        </w:rPr>
      </w:pPr>
    </w:p>
    <w:p w14:paraId="7954BFDE" w14:textId="77777777" w:rsidR="00DD0012" w:rsidRDefault="00DD0012" w:rsidP="00DD0012">
      <w:pPr>
        <w:autoSpaceDE w:val="0"/>
        <w:spacing w:after="0"/>
        <w:jc w:val="center"/>
        <w:rPr>
          <w:rFonts w:eastAsia="Times New Roman" w:cstheme="minorHAnsi"/>
          <w:b/>
          <w:sz w:val="22"/>
          <w:lang w:bidi="pl-PL"/>
        </w:rPr>
      </w:pPr>
      <w:r>
        <w:rPr>
          <w:rFonts w:eastAsia="Times New Roman" w:cstheme="minorHAnsi"/>
          <w:b/>
          <w:sz w:val="22"/>
          <w:lang w:bidi="pl-PL"/>
        </w:rPr>
        <w:t>§ 6</w:t>
      </w:r>
    </w:p>
    <w:p w14:paraId="43519F3C"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Gwarancja</w:t>
      </w:r>
    </w:p>
    <w:p w14:paraId="2D5696BE"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6DE1B79C"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074DCB8B"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Okres gwarancji wynosi ……........................ licząc od dnia następującego po dniu podpisania przez strony protokołu odbioru robót.</w:t>
      </w:r>
    </w:p>
    <w:p w14:paraId="4E864E50"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Zamawiający po wykryciu wady/usterki zgłasza w ciągu 30 dni zaistniałą sytuację do Wykonawcy. Wykonawca zobowiązany jest do usunięcia wady/usterki w ciągu 21 dni od zgłoszenia.</w:t>
      </w:r>
    </w:p>
    <w:p w14:paraId="11774375" w14:textId="77777777" w:rsidR="00DD0012" w:rsidRDefault="00DD0012" w:rsidP="00B36AFD">
      <w:pPr>
        <w:pStyle w:val="Akapitzlist"/>
        <w:numPr>
          <w:ilvl w:val="0"/>
          <w:numId w:val="68"/>
        </w:numPr>
        <w:rPr>
          <w:rFonts w:eastAsia="Times New Roman" w:cstheme="minorHAnsi"/>
          <w:sz w:val="22"/>
          <w:lang w:bidi="pl-PL"/>
        </w:rPr>
      </w:pPr>
      <w:r>
        <w:rPr>
          <w:rFonts w:asciiTheme="minorHAnsi" w:eastAsia="Times New Roman" w:hAnsiTheme="minorHAnsi" w:cstheme="minorHAnsi"/>
          <w:sz w:val="22"/>
          <w:lang w:bidi="pl-PL"/>
        </w:rPr>
        <w:lastRenderedPageBreak/>
        <w:t xml:space="preserve">W przypadku nieusunięcia przez Wykonawcę wady/usterki, w powyższym terminie </w:t>
      </w:r>
      <w:r>
        <w:rPr>
          <w:rFonts w:asciiTheme="minorHAnsi" w:eastAsia="Times New Roman" w:hAnsiTheme="minorHAnsi" w:cstheme="minorHAnsi"/>
          <w:sz w:val="22"/>
          <w:szCs w:val="22"/>
          <w:lang w:bidi="pl-PL"/>
        </w:rPr>
        <w:t>Zamawiającemu przysługuje prawo zastępczego usunięcia powyższych wad/usterek, a całość kosztów związanych z usunięciem powyższych wad/usterek obciąża Wykonawcę.</w:t>
      </w:r>
    </w:p>
    <w:p w14:paraId="2763A4AA"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Okres rękojmi jest równy okresowi gwarancji. </w:t>
      </w:r>
    </w:p>
    <w:p w14:paraId="34B0DA56"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7FB4E124" w14:textId="77777777" w:rsidR="00DD0012" w:rsidRDefault="00DD0012" w:rsidP="00B36AFD">
      <w:pPr>
        <w:numPr>
          <w:ilvl w:val="0"/>
          <w:numId w:val="68"/>
        </w:numPr>
        <w:suppressAutoHyphens/>
        <w:autoSpaceDE w:val="0"/>
        <w:spacing w:after="0" w:line="240" w:lineRule="auto"/>
        <w:rPr>
          <w:rFonts w:eastAsia="Times New Roman" w:cstheme="minorHAnsi"/>
          <w:sz w:val="22"/>
          <w:lang w:bidi="pl-PL"/>
        </w:rPr>
      </w:pPr>
      <w:r>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592E225B"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p>
    <w:p w14:paraId="59E8D5B3"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§7 </w:t>
      </w:r>
    </w:p>
    <w:p w14:paraId="545B094B"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Kary umowne</w:t>
      </w:r>
    </w:p>
    <w:p w14:paraId="43807736"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326A1AD9"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2B94D492"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zapłaci Zamawiającemu kary umowne:</w:t>
      </w:r>
    </w:p>
    <w:p w14:paraId="07ABA16F"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za każdy rozpoczęty dzień zwłoki  w terminie realizacji przedmiotu umowy określonego w § 3 ust. 2 umowy – w wysokości 0,5% wartości umowy brutto, o której mowa w § 5 ust. 1 umowy;</w:t>
      </w:r>
    </w:p>
    <w:p w14:paraId="5E5CE23C"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za każdy rozpoczęty dzień zwłoki w spełnieniu obowiązku (poza innymi obowiązkami określonymi w niniejszym ustępie), dla którego Zamawiający lub Strony ustaliły termin realizacji (np. usunięcia nieistotnych wad lub usterek o których mowa w § 3 ust. 10 umowy, usunięcia wad/usterek w okresie gwarancji / rękojmi) – w wysokości 0,2 % wartości umowy brutto, o której mowa w § 5 ust. 1 umowy; </w:t>
      </w:r>
    </w:p>
    <w:p w14:paraId="2C5FF981"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8F39E4E"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350D0B60"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507A3139"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7ABF3F41"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15EAA1DE" w14:textId="77777777" w:rsidR="00DD0012" w:rsidRDefault="00DD0012" w:rsidP="00B36AFD">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za każdorazowe naruszenie postanowień § 2 ust. 12 umowy (dotyczących zachowania poufności) Wykonawca zapłaci Zamawiającemu karę umowną w wysokości 5 000,00 PLN.</w:t>
      </w:r>
    </w:p>
    <w:p w14:paraId="655081DC"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Łączna wysokość kar umownych obciążających Wykonawcę wynosić może maksymalnie 30% wartości umowy brutto, o której mowa w § 5 ust. 1 umowy.</w:t>
      </w:r>
    </w:p>
    <w:p w14:paraId="5C92C84F"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Kara umowna za rozwiązanie lub odstąpienie od umowy może być kumulowana z karami umownymi z innych tytułów.</w:t>
      </w:r>
    </w:p>
    <w:p w14:paraId="061B746A"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Podstawą naliczenia kary umownej jest protokół wskazujący podstawę jej nałożenia.</w:t>
      </w:r>
    </w:p>
    <w:p w14:paraId="664DC7B2"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wyraża zgodę na potrącanie kar umownych, przewidzianych niniejszą umową, z należnego mu wynagrodzenia.</w:t>
      </w:r>
    </w:p>
    <w:p w14:paraId="50F2D28D"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Naliczenie kar nie zwalnia Wykonawcy od terminowego i należytego wykonania robót, co do których Zamawiający zgłosił zastrzeżenia.</w:t>
      </w:r>
    </w:p>
    <w:p w14:paraId="0E8451BA" w14:textId="77777777" w:rsidR="00DD0012" w:rsidRDefault="00DD0012" w:rsidP="00B36AFD">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054012A2" w14:textId="77777777" w:rsidR="00DD0012" w:rsidRDefault="00DD0012" w:rsidP="00B36AFD">
      <w:pPr>
        <w:numPr>
          <w:ilvl w:val="0"/>
          <w:numId w:val="69"/>
        </w:numPr>
        <w:suppressAutoHyphens/>
        <w:autoSpaceDE w:val="0"/>
        <w:spacing w:after="0" w:line="240" w:lineRule="auto"/>
        <w:rPr>
          <w:rFonts w:eastAsia="Times New Roman" w:cstheme="minorHAnsi"/>
          <w:b/>
          <w:sz w:val="22"/>
          <w:lang w:bidi="pl-PL"/>
        </w:rPr>
      </w:pPr>
      <w:r>
        <w:rPr>
          <w:rFonts w:eastAsia="Times New Roman" w:cstheme="minorHAnsi"/>
          <w:sz w:val="22"/>
          <w:lang w:bidi="pl-PL"/>
        </w:rPr>
        <w:t>Jeżeli kara umowna nie pokrywa poniesionej szkody, Zamawiający może żądać odszkodowania uzupełniającego na zasadach ogólnych.</w:t>
      </w:r>
    </w:p>
    <w:p w14:paraId="06177DF6" w14:textId="77777777" w:rsidR="00DD0012" w:rsidRDefault="00DD0012" w:rsidP="00DD0012">
      <w:pPr>
        <w:autoSpaceDE w:val="0"/>
        <w:spacing w:after="0"/>
        <w:rPr>
          <w:rFonts w:eastAsia="Times New Roman" w:cstheme="minorHAnsi"/>
          <w:b/>
          <w:sz w:val="22"/>
          <w:lang w:bidi="pl-PL"/>
        </w:rPr>
      </w:pPr>
    </w:p>
    <w:p w14:paraId="4E48072E"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§8 </w:t>
      </w:r>
    </w:p>
    <w:p w14:paraId="3C484E1F"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Odstąpienie od umowy</w:t>
      </w:r>
    </w:p>
    <w:p w14:paraId="3CE9D002"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70DDA0E9" w14:textId="77777777" w:rsidR="00DD0012" w:rsidRDefault="00DD0012" w:rsidP="00B36AFD">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0172EFBA"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nie rozpoczął robót w ciągu 7 dni od dnia protokolarnego przejęcia terenu robót bez uzasadnionych przyczyn;</w:t>
      </w:r>
    </w:p>
    <w:p w14:paraId="31636765"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z własnej winy przerwał realizację robót - przerwa ta trwała dłużej niż 7 dni;</w:t>
      </w:r>
    </w:p>
    <w:p w14:paraId="4D8269B4"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1F1E05D5"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5DD279AB"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6E928549"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06103E81" w14:textId="77777777" w:rsidR="00DD0012" w:rsidRDefault="00DD0012" w:rsidP="00B36AFD">
      <w:pPr>
        <w:numPr>
          <w:ilvl w:val="0"/>
          <w:numId w:val="72"/>
        </w:numPr>
        <w:tabs>
          <w:tab w:val="num" w:pos="0"/>
        </w:tabs>
        <w:suppressAutoHyphens/>
        <w:autoSpaceDE w:val="0"/>
        <w:spacing w:after="0" w:line="240" w:lineRule="auto"/>
        <w:ind w:left="644"/>
        <w:rPr>
          <w:rFonts w:eastAsia="Times New Roman" w:cstheme="minorHAnsi"/>
          <w:sz w:val="22"/>
          <w:lang w:bidi="pl-PL"/>
        </w:rPr>
      </w:pPr>
      <w:r>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383A8D71" w14:textId="77777777" w:rsidR="00DD0012" w:rsidRDefault="00DD0012" w:rsidP="00B36AFD">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Odstąpienie od umowy powinno nastąpić w formie pisemnej pod rygorem nieważności takiego oświadczenia i powinno zawierać uzasadnienie.</w:t>
      </w:r>
    </w:p>
    <w:p w14:paraId="3950F2D4" w14:textId="77777777" w:rsidR="00DD0012" w:rsidRDefault="00DD0012" w:rsidP="00B36AFD">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W przypadku odstąpienia od umowy Wykonawcę oraz Zamawiającego obciążają następujące obowiązki szczegółowe:</w:t>
      </w:r>
    </w:p>
    <w:p w14:paraId="7180937E" w14:textId="77777777" w:rsidR="00DD0012" w:rsidRDefault="00DD0012" w:rsidP="00B36AFD">
      <w:pPr>
        <w:numPr>
          <w:ilvl w:val="0"/>
          <w:numId w:val="73"/>
        </w:numPr>
        <w:tabs>
          <w:tab w:val="num" w:pos="0"/>
        </w:tabs>
        <w:suppressAutoHyphens/>
        <w:autoSpaceDE w:val="0"/>
        <w:spacing w:after="0" w:line="240" w:lineRule="auto"/>
        <w:ind w:left="720"/>
        <w:rPr>
          <w:rFonts w:eastAsia="Times New Roman" w:cstheme="minorHAnsi"/>
          <w:sz w:val="22"/>
          <w:lang w:bidi="pl-PL"/>
        </w:rPr>
      </w:pPr>
      <w:r>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6CA738DD" w14:textId="77777777" w:rsidR="00DD0012" w:rsidRDefault="00DD0012" w:rsidP="00B36AFD">
      <w:pPr>
        <w:numPr>
          <w:ilvl w:val="0"/>
          <w:numId w:val="73"/>
        </w:numPr>
        <w:tabs>
          <w:tab w:val="num" w:pos="0"/>
        </w:tabs>
        <w:suppressAutoHyphens/>
        <w:autoSpaceDE w:val="0"/>
        <w:spacing w:after="0" w:line="240" w:lineRule="auto"/>
        <w:ind w:left="720"/>
        <w:rPr>
          <w:rFonts w:eastAsia="Times New Roman" w:cstheme="minorHAnsi"/>
          <w:sz w:val="22"/>
          <w:lang w:bidi="pl-PL"/>
        </w:rPr>
      </w:pPr>
      <w:r>
        <w:rPr>
          <w:rFonts w:eastAsia="Times New Roman" w:cstheme="minorHAnsi"/>
          <w:sz w:val="22"/>
          <w:lang w:bidi="pl-PL"/>
        </w:rPr>
        <w:t>Wykonawca zabezpieczy przerwane roboty w zakresie obustronnie uzgodnionym na koszt tej Strony, z winy której nastąpiło odstąpienie od umowy;</w:t>
      </w:r>
    </w:p>
    <w:p w14:paraId="663D6C4C" w14:textId="77777777" w:rsidR="00DD0012" w:rsidRDefault="00DD0012" w:rsidP="00B36AFD">
      <w:pPr>
        <w:numPr>
          <w:ilvl w:val="0"/>
          <w:numId w:val="73"/>
        </w:numPr>
        <w:tabs>
          <w:tab w:val="num" w:pos="0"/>
        </w:tabs>
        <w:suppressAutoHyphens/>
        <w:autoSpaceDE w:val="0"/>
        <w:spacing w:after="0" w:line="240" w:lineRule="auto"/>
        <w:ind w:left="720"/>
        <w:rPr>
          <w:rFonts w:eastAsia="Times New Roman" w:cstheme="minorHAnsi"/>
          <w:sz w:val="22"/>
          <w:lang w:bidi="pl-PL"/>
        </w:rPr>
      </w:pPr>
      <w:r>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5D707CBE" w14:textId="77777777" w:rsidR="00DD0012" w:rsidRDefault="00DD0012" w:rsidP="00B36AFD">
      <w:pPr>
        <w:numPr>
          <w:ilvl w:val="0"/>
          <w:numId w:val="73"/>
        </w:numPr>
        <w:tabs>
          <w:tab w:val="num" w:pos="0"/>
        </w:tabs>
        <w:suppressAutoHyphens/>
        <w:autoSpaceDE w:val="0"/>
        <w:spacing w:after="0" w:line="240" w:lineRule="auto"/>
        <w:ind w:left="720"/>
        <w:rPr>
          <w:rFonts w:eastAsia="Times New Roman" w:cstheme="minorHAnsi"/>
          <w:sz w:val="22"/>
          <w:lang w:bidi="pl-PL"/>
        </w:rPr>
      </w:pPr>
      <w:r>
        <w:rPr>
          <w:rFonts w:eastAsia="Times New Roman" w:cstheme="minorHAnsi"/>
          <w:sz w:val="22"/>
          <w:lang w:bidi="pl-PL"/>
        </w:rPr>
        <w:lastRenderedPageBreak/>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3F6E7CC2" w14:textId="77777777" w:rsidR="00DD0012" w:rsidRDefault="00DD0012" w:rsidP="00B36AFD">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0CB5025C" w14:textId="77777777" w:rsidR="00DD0012" w:rsidRDefault="00DD0012" w:rsidP="00DD0012">
      <w:pPr>
        <w:autoSpaceDE w:val="0"/>
        <w:spacing w:after="0"/>
        <w:rPr>
          <w:rFonts w:eastAsia="Times New Roman" w:cstheme="minorHAnsi"/>
          <w:sz w:val="22"/>
          <w:lang w:bidi="pl-PL"/>
        </w:rPr>
      </w:pPr>
    </w:p>
    <w:p w14:paraId="17283BC5"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§9 </w:t>
      </w:r>
    </w:p>
    <w:p w14:paraId="7D89BED1"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Zmiany umowy</w:t>
      </w:r>
    </w:p>
    <w:p w14:paraId="286A585B"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12CC5B6D" w14:textId="77777777" w:rsidR="00DD0012" w:rsidRDefault="00DD0012" w:rsidP="00B36AFD">
      <w:pPr>
        <w:widowControl w:val="0"/>
        <w:numPr>
          <w:ilvl w:val="0"/>
          <w:numId w:val="74"/>
        </w:numPr>
        <w:tabs>
          <w:tab w:val="left" w:pos="360"/>
        </w:tabs>
        <w:suppressAutoHyphens/>
        <w:autoSpaceDE w:val="0"/>
        <w:spacing w:after="0" w:line="240" w:lineRule="auto"/>
        <w:rPr>
          <w:rFonts w:cstheme="minorHAnsi"/>
          <w:sz w:val="22"/>
        </w:rPr>
      </w:pPr>
      <w:r>
        <w:rPr>
          <w:rFonts w:cstheme="minorHAnsi"/>
          <w:sz w:val="22"/>
        </w:rPr>
        <w:t>Wszelkie zmiany niniejszej umowy wymagają formy pisemnej pod rygorem nieważności.</w:t>
      </w:r>
    </w:p>
    <w:p w14:paraId="44DC1933" w14:textId="77777777" w:rsidR="00DD0012" w:rsidRDefault="00DD0012" w:rsidP="00B36AFD">
      <w:pPr>
        <w:widowControl w:val="0"/>
        <w:numPr>
          <w:ilvl w:val="0"/>
          <w:numId w:val="74"/>
        </w:numPr>
        <w:tabs>
          <w:tab w:val="left" w:pos="360"/>
        </w:tabs>
        <w:suppressAutoHyphens/>
        <w:autoSpaceDE w:val="0"/>
        <w:spacing w:after="0" w:line="240" w:lineRule="auto"/>
        <w:rPr>
          <w:rFonts w:cstheme="minorHAnsi"/>
          <w:sz w:val="22"/>
        </w:rPr>
      </w:pPr>
      <w:r>
        <w:rPr>
          <w:rFonts w:cstheme="minorHAnsi"/>
          <w:sz w:val="22"/>
        </w:rPr>
        <w:t xml:space="preserve">Zamawiający przewiduje możliwość dokonania zmian zawartej z wybranym Wykonawcą umowy w stosunku do treści oferty, na podstawie której dokonano wyboru Wykonawcy w zakresie: </w:t>
      </w:r>
    </w:p>
    <w:p w14:paraId="4ABF80A2" w14:textId="77777777" w:rsidR="00DD0012" w:rsidRDefault="00DD0012" w:rsidP="00B36AFD">
      <w:pPr>
        <w:widowControl w:val="0"/>
        <w:numPr>
          <w:ilvl w:val="0"/>
          <w:numId w:val="75"/>
        </w:numPr>
        <w:suppressAutoHyphens/>
        <w:spacing w:after="0" w:line="240" w:lineRule="auto"/>
        <w:contextualSpacing/>
        <w:rPr>
          <w:rFonts w:eastAsia="Lucida Sans Unicode" w:cstheme="minorHAnsi"/>
          <w:sz w:val="22"/>
          <w:szCs w:val="20"/>
        </w:rPr>
      </w:pPr>
      <w:r>
        <w:rPr>
          <w:rFonts w:eastAsia="Lucida Sans Unicode" w:cstheme="minorHAnsi"/>
          <w:sz w:val="22"/>
          <w:szCs w:val="20"/>
        </w:rPr>
        <w:t>zmiany powszechnie obowiązujących przepisów prawa, w zakresie mającym wpływ na realizację zamówienia,</w:t>
      </w:r>
    </w:p>
    <w:p w14:paraId="2FB6AF27" w14:textId="77777777" w:rsidR="00DD0012" w:rsidRDefault="00DD0012" w:rsidP="00B36AFD">
      <w:pPr>
        <w:widowControl w:val="0"/>
        <w:numPr>
          <w:ilvl w:val="0"/>
          <w:numId w:val="75"/>
        </w:numPr>
        <w:suppressAutoHyphens/>
        <w:spacing w:after="0" w:line="240" w:lineRule="auto"/>
        <w:contextualSpacing/>
        <w:rPr>
          <w:rFonts w:eastAsia="Lucida Sans Unicode" w:cstheme="minorHAnsi"/>
          <w:sz w:val="22"/>
          <w:szCs w:val="20"/>
        </w:rPr>
      </w:pPr>
      <w:r>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0E6A3F04" w14:textId="77777777" w:rsidR="00DD0012" w:rsidRDefault="00DD0012" w:rsidP="00B36AFD">
      <w:pPr>
        <w:widowControl w:val="0"/>
        <w:numPr>
          <w:ilvl w:val="0"/>
          <w:numId w:val="75"/>
        </w:numPr>
        <w:suppressAutoHyphens/>
        <w:spacing w:after="0" w:line="240" w:lineRule="auto"/>
        <w:contextualSpacing/>
        <w:rPr>
          <w:rFonts w:eastAsia="Lucida Sans Unicode" w:cstheme="minorHAnsi"/>
          <w:sz w:val="22"/>
          <w:szCs w:val="20"/>
        </w:rPr>
      </w:pPr>
      <w:r>
        <w:rPr>
          <w:rFonts w:eastAsia="Lucida Sans Unicode" w:cstheme="minorHAnsi"/>
          <w:sz w:val="22"/>
          <w:szCs w:val="20"/>
        </w:rPr>
        <w:t>zmiany numeru rachunku bankowego – w zakresie dostosowania umowy do tych zmian,</w:t>
      </w:r>
    </w:p>
    <w:p w14:paraId="1D0039BF" w14:textId="77777777" w:rsidR="00DD0012" w:rsidRDefault="00DD0012" w:rsidP="00B36AFD">
      <w:pPr>
        <w:widowControl w:val="0"/>
        <w:numPr>
          <w:ilvl w:val="0"/>
          <w:numId w:val="75"/>
        </w:numPr>
        <w:suppressAutoHyphens/>
        <w:spacing w:after="0" w:line="240" w:lineRule="auto"/>
        <w:contextualSpacing/>
        <w:rPr>
          <w:rFonts w:eastAsia="Lucida Sans Unicode" w:cstheme="minorHAnsi"/>
          <w:sz w:val="22"/>
          <w:szCs w:val="20"/>
        </w:rPr>
      </w:pPr>
      <w:r>
        <w:rPr>
          <w:rFonts w:eastAsia="Lucida Sans Unicode" w:cstheme="minorHAnsi"/>
          <w:sz w:val="22"/>
          <w:szCs w:val="20"/>
        </w:rPr>
        <w:t>zmiany nazwy oraz formy prawnej Stron – w zakresie dostosowania umowy do tych zmian,</w:t>
      </w:r>
    </w:p>
    <w:p w14:paraId="2CB41E31" w14:textId="77777777" w:rsidR="00DD0012" w:rsidRDefault="00DD0012" w:rsidP="00B36AFD">
      <w:pPr>
        <w:widowControl w:val="0"/>
        <w:numPr>
          <w:ilvl w:val="0"/>
          <w:numId w:val="75"/>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zmiany terminu obowiązywania Umowy gdy:</w:t>
      </w:r>
    </w:p>
    <w:p w14:paraId="14F7146C"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65D725CF"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9D26758"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67D35915"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0D6AB9"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47C40ADB" w14:textId="77777777" w:rsidR="00DD0012" w:rsidRDefault="00DD0012" w:rsidP="00B36AFD">
      <w:pPr>
        <w:widowControl w:val="0"/>
        <w:numPr>
          <w:ilvl w:val="0"/>
          <w:numId w:val="4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46E1509F"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Strony przewidują możliwość zmiany wysokości wynagrodzenia wykonawcy w następujących warunkach:</w:t>
      </w:r>
    </w:p>
    <w:p w14:paraId="4CDEAE2A" w14:textId="77777777" w:rsidR="00DD0012" w:rsidRDefault="00DD0012" w:rsidP="00B36AFD">
      <w:pPr>
        <w:widowControl w:val="0"/>
        <w:numPr>
          <w:ilvl w:val="0"/>
          <w:numId w:val="76"/>
        </w:numPr>
        <w:suppressAutoHyphens/>
        <w:spacing w:after="0" w:line="240" w:lineRule="auto"/>
        <w:contextualSpacing/>
        <w:rPr>
          <w:rFonts w:eastAsia="Lucida Sans Unicode" w:cstheme="minorHAnsi"/>
          <w:sz w:val="22"/>
          <w:szCs w:val="20"/>
        </w:rPr>
      </w:pPr>
      <w:r>
        <w:rPr>
          <w:rFonts w:eastAsia="Lucida Sans Unicode" w:cstheme="minorHAnsi"/>
          <w:sz w:val="22"/>
          <w:szCs w:val="20"/>
        </w:rPr>
        <w:t>w przypadku zmiany stawki podatku od towarów i usług,</w:t>
      </w:r>
    </w:p>
    <w:p w14:paraId="15CC6943" w14:textId="77777777" w:rsidR="00DD0012" w:rsidRDefault="00DD0012" w:rsidP="00B36AFD">
      <w:pPr>
        <w:widowControl w:val="0"/>
        <w:numPr>
          <w:ilvl w:val="0"/>
          <w:numId w:val="76"/>
        </w:numPr>
        <w:suppressAutoHyphens/>
        <w:spacing w:after="0" w:line="240" w:lineRule="auto"/>
        <w:contextualSpacing/>
        <w:rPr>
          <w:rFonts w:eastAsia="Lucida Sans Unicode" w:cstheme="minorHAnsi"/>
          <w:sz w:val="22"/>
          <w:szCs w:val="20"/>
        </w:rPr>
      </w:pPr>
      <w:r>
        <w:rPr>
          <w:rFonts w:eastAsia="Lucida Sans Unicode" w:cstheme="minorHAnsi"/>
          <w:sz w:val="22"/>
          <w:szCs w:val="20"/>
        </w:rPr>
        <w:lastRenderedPageBreak/>
        <w:t>w przypadku zmiany wysokości minimalnego wynagrodzenia za pracę albo wysokości minimalnej stawki godzinowej, ustalonych na podstawie przepisów ustawy z dnia 10 października 2002r., o minimalnym wynagrodzeniu za pracę,</w:t>
      </w:r>
    </w:p>
    <w:p w14:paraId="5DEEE74F" w14:textId="77777777" w:rsidR="00DD0012" w:rsidRDefault="00DD0012" w:rsidP="00B36AFD">
      <w:pPr>
        <w:widowControl w:val="0"/>
        <w:numPr>
          <w:ilvl w:val="0"/>
          <w:numId w:val="76"/>
        </w:numPr>
        <w:suppressAutoHyphens/>
        <w:spacing w:after="0" w:line="240" w:lineRule="auto"/>
        <w:contextualSpacing/>
        <w:rPr>
          <w:rFonts w:eastAsia="Lucida Sans Unicode" w:cstheme="minorHAnsi"/>
          <w:sz w:val="22"/>
          <w:szCs w:val="20"/>
        </w:rPr>
      </w:pPr>
      <w:r>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312CB5D7" w14:textId="77777777" w:rsidR="00DD0012" w:rsidRDefault="00DD0012" w:rsidP="00B36AFD">
      <w:pPr>
        <w:widowControl w:val="0"/>
        <w:numPr>
          <w:ilvl w:val="0"/>
          <w:numId w:val="76"/>
        </w:numPr>
        <w:suppressAutoHyphens/>
        <w:spacing w:after="0" w:line="240" w:lineRule="auto"/>
        <w:contextualSpacing/>
        <w:rPr>
          <w:rFonts w:eastAsia="Lucida Sans Unicode" w:cstheme="minorHAnsi"/>
          <w:sz w:val="22"/>
          <w:szCs w:val="20"/>
        </w:rPr>
      </w:pPr>
      <w:r>
        <w:rPr>
          <w:rFonts w:eastAsia="Lucida Sans Unicode" w:cstheme="minorHAnsi"/>
          <w:sz w:val="22"/>
          <w:szCs w:val="20"/>
        </w:rPr>
        <w:t>Zasad gromadzenia i wysokości wpłat do pracowniczych planów kapitałowych, o których mowa w ustawie z dnia 04.10.2018 r. o  pracowniczych planach kapitałowych (Dz.U. poz. 2215 oraz z 2019 r. poz. 1074 i 1572).</w:t>
      </w:r>
    </w:p>
    <w:p w14:paraId="1B48C16A"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5130BDD9"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55F00C77"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751B1AE0"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Zamawiający po zaakceptowaniu wniosków, o których mowa w ust. 3, wyznacza datę podpisania aneksu do umowy.</w:t>
      </w:r>
    </w:p>
    <w:p w14:paraId="2BE307ED"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Zmiana umowy skutkuje zmianą wynagrodzenia jedynie w zakresie płatności realizowanych po dacie zawarcia aneksu do umowy, o którym mowa w ust.5.</w:t>
      </w:r>
    </w:p>
    <w:p w14:paraId="3FB3CF03" w14:textId="77777777" w:rsidR="00DD0012"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0197D9A" w14:textId="77777777" w:rsidR="00DD0012" w:rsidRPr="001D33C3" w:rsidRDefault="00DD0012" w:rsidP="00B36AFD">
      <w:pPr>
        <w:widowControl w:val="0"/>
        <w:numPr>
          <w:ilvl w:val="0"/>
          <w:numId w:val="74"/>
        </w:numPr>
        <w:suppressAutoHyphens/>
        <w:spacing w:after="0" w:line="240" w:lineRule="auto"/>
        <w:contextualSpacing/>
        <w:rPr>
          <w:rFonts w:eastAsia="Lucida Sans Unicode" w:cstheme="minorHAnsi"/>
          <w:sz w:val="22"/>
          <w:szCs w:val="20"/>
        </w:rPr>
      </w:pPr>
      <w:r>
        <w:rPr>
          <w:rFonts w:eastAsia="Lucida Sans Unicode" w:cstheme="minorHAnsi"/>
          <w:sz w:val="22"/>
          <w:szCs w:val="20"/>
        </w:rPr>
        <w:t>Wszelkie zmiany umowy są dokonywane przez umocowanych przedstawicieli Zamawiającego i Wykonawcy.</w:t>
      </w:r>
    </w:p>
    <w:p w14:paraId="1CF48325" w14:textId="77777777" w:rsidR="00DD0012" w:rsidRDefault="00DD0012" w:rsidP="00DD0012">
      <w:pPr>
        <w:spacing w:after="0"/>
        <w:rPr>
          <w:rFonts w:cstheme="minorHAnsi"/>
          <w:b/>
          <w:sz w:val="22"/>
        </w:rPr>
      </w:pPr>
    </w:p>
    <w:p w14:paraId="6B57E234" w14:textId="77777777" w:rsidR="00DD0012" w:rsidRDefault="00DD0012" w:rsidP="00B36AFD">
      <w:pPr>
        <w:numPr>
          <w:ilvl w:val="1"/>
          <w:numId w:val="55"/>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xml:space="preserve">§10 </w:t>
      </w:r>
    </w:p>
    <w:p w14:paraId="258DD4D6"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Nadzór nad wykonaniem zapisów umowy</w:t>
      </w:r>
    </w:p>
    <w:p w14:paraId="4D2AD79B"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7F9E222E" w14:textId="77777777" w:rsidR="00DD0012" w:rsidRDefault="00DD0012" w:rsidP="00B36AFD">
      <w:pPr>
        <w:numPr>
          <w:ilvl w:val="0"/>
          <w:numId w:val="77"/>
        </w:numPr>
        <w:suppressAutoHyphens/>
        <w:autoSpaceDE w:val="0"/>
        <w:spacing w:after="0" w:line="240" w:lineRule="auto"/>
        <w:rPr>
          <w:rFonts w:eastAsia="Times New Roman" w:cstheme="minorHAnsi"/>
          <w:sz w:val="22"/>
          <w:lang w:bidi="pl-PL"/>
        </w:rPr>
      </w:pPr>
      <w:r>
        <w:rPr>
          <w:rFonts w:eastAsia="Times New Roman" w:cstheme="minorHAnsi"/>
          <w:sz w:val="22"/>
          <w:lang w:bidi="pl-PL"/>
        </w:rPr>
        <w:t>Bezpośredni nadzór nad osobami oddelegowanymi przez Wykonawcę do realizacji niniejszej umowy, sprawuje przedstawiciel Wykonawcy: ……………………….. tel.: ……………………………, e-mail: ………………………</w:t>
      </w:r>
    </w:p>
    <w:p w14:paraId="70924CD9" w14:textId="77777777" w:rsidR="00DD0012" w:rsidRDefault="00DD0012" w:rsidP="00B36AFD">
      <w:pPr>
        <w:numPr>
          <w:ilvl w:val="0"/>
          <w:numId w:val="77"/>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 xml:space="preserve">Przedstawiciel Zamawiającego odpowiedzialny za realizację niniejszej umowy: </w:t>
      </w:r>
    </w:p>
    <w:p w14:paraId="379B10B3" w14:textId="77777777" w:rsidR="00DD0012" w:rsidRDefault="00DD0012" w:rsidP="00DD0012">
      <w:pPr>
        <w:suppressAutoHyphens/>
        <w:autoSpaceDE w:val="0"/>
        <w:spacing w:after="0" w:line="240" w:lineRule="auto"/>
        <w:ind w:left="360"/>
        <w:rPr>
          <w:rFonts w:eastAsia="Times New Roman" w:cstheme="minorHAnsi"/>
          <w:sz w:val="22"/>
          <w:lang w:bidi="pl-PL"/>
        </w:rPr>
      </w:pPr>
      <w:r>
        <w:rPr>
          <w:rFonts w:eastAsia="Times New Roman" w:cstheme="minorHAnsi"/>
          <w:sz w:val="22"/>
          <w:lang w:bidi="pl-PL"/>
        </w:rPr>
        <w:t xml:space="preserve">p. Michał Kołodziejczyk - Kierownik działu Administracyjno-Technicznego(tel. 32 2813401 wew. 126, 795 432 395 e-mail: </w:t>
      </w:r>
      <w:hyperlink r:id="rId16" w:history="1">
        <w:r w:rsidRPr="00FA4D0C">
          <w:rPr>
            <w:rStyle w:val="Hipercze"/>
            <w:rFonts w:eastAsia="Times New Roman" w:cstheme="minorHAnsi"/>
            <w:sz w:val="22"/>
            <w:lang w:bidi="pl-PL"/>
          </w:rPr>
          <w:t>m.kolodziejczyk@muzeum.bytom.pl</w:t>
        </w:r>
      </w:hyperlink>
      <w:r>
        <w:rPr>
          <w:rFonts w:eastAsia="Times New Roman" w:cstheme="minorHAnsi"/>
          <w:sz w:val="22"/>
          <w:lang w:bidi="pl-PL"/>
        </w:rPr>
        <w:t>).</w:t>
      </w:r>
    </w:p>
    <w:p w14:paraId="52DC8435" w14:textId="77777777" w:rsidR="00DD0012" w:rsidRDefault="00DD0012" w:rsidP="00DD0012">
      <w:pPr>
        <w:suppressAutoHyphens/>
        <w:autoSpaceDE w:val="0"/>
        <w:spacing w:after="0" w:line="240" w:lineRule="auto"/>
        <w:ind w:left="360"/>
        <w:rPr>
          <w:rFonts w:eastAsia="Times New Roman" w:cstheme="minorHAnsi"/>
          <w:sz w:val="22"/>
          <w:lang w:bidi="pl-PL"/>
        </w:rPr>
      </w:pPr>
      <w:r>
        <w:rPr>
          <w:rFonts w:eastAsia="Times New Roman" w:cstheme="minorHAnsi"/>
          <w:sz w:val="22"/>
          <w:lang w:bidi="pl-PL"/>
        </w:rPr>
        <w:t>Zmiana ww. osób nie wymaga zmiany niniejszej umowy.</w:t>
      </w:r>
    </w:p>
    <w:p w14:paraId="70C8D5A5" w14:textId="77777777" w:rsidR="00DD0012" w:rsidRDefault="00DD0012" w:rsidP="00B36AFD">
      <w:pPr>
        <w:numPr>
          <w:ilvl w:val="0"/>
          <w:numId w:val="77"/>
        </w:numPr>
        <w:suppressAutoHyphens/>
        <w:autoSpaceDE w:val="0"/>
        <w:spacing w:after="0" w:line="240" w:lineRule="auto"/>
        <w:rPr>
          <w:rFonts w:eastAsia="Times New Roman" w:cstheme="minorHAnsi"/>
          <w:b/>
          <w:sz w:val="22"/>
          <w:lang w:bidi="pl-PL"/>
        </w:rPr>
      </w:pPr>
      <w:r>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63B90676" w14:textId="77777777" w:rsidR="00DD0012" w:rsidRDefault="00DD0012" w:rsidP="00DD0012">
      <w:pPr>
        <w:suppressAutoHyphens/>
        <w:autoSpaceDE w:val="0"/>
        <w:spacing w:after="0" w:line="240" w:lineRule="auto"/>
        <w:rPr>
          <w:rFonts w:eastAsia="Times New Roman" w:cstheme="minorHAnsi"/>
          <w:b/>
          <w:sz w:val="22"/>
          <w:lang w:bidi="pl-PL"/>
        </w:rPr>
      </w:pPr>
    </w:p>
    <w:p w14:paraId="4C39CFE2" w14:textId="77777777" w:rsidR="00DD0012" w:rsidRDefault="00DD0012" w:rsidP="00DD0012">
      <w:pPr>
        <w:tabs>
          <w:tab w:val="left" w:pos="0"/>
          <w:tab w:val="left" w:pos="360"/>
        </w:tabs>
        <w:spacing w:after="0"/>
        <w:jc w:val="center"/>
        <w:rPr>
          <w:rFonts w:eastAsia="Times New Roman" w:cstheme="minorHAnsi"/>
          <w:b/>
          <w:sz w:val="22"/>
        </w:rPr>
      </w:pPr>
      <w:r>
        <w:rPr>
          <w:rFonts w:eastAsia="Times New Roman" w:cstheme="minorHAnsi"/>
          <w:b/>
          <w:sz w:val="22"/>
        </w:rPr>
        <w:t xml:space="preserve">§11 </w:t>
      </w:r>
    </w:p>
    <w:p w14:paraId="60E8E3F8"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r>
        <w:rPr>
          <w:rFonts w:eastAsia="Times New Roman" w:cstheme="minorHAnsi"/>
          <w:b/>
          <w:sz w:val="22"/>
          <w:lang w:bidi="pl-PL"/>
        </w:rPr>
        <w:t>Postanowienia końcowe</w:t>
      </w:r>
    </w:p>
    <w:p w14:paraId="617E9D40" w14:textId="77777777" w:rsidR="00DD0012" w:rsidRDefault="00DD0012" w:rsidP="00B36AFD">
      <w:pPr>
        <w:numPr>
          <w:ilvl w:val="1"/>
          <w:numId w:val="55"/>
        </w:numPr>
        <w:suppressAutoHyphens/>
        <w:autoSpaceDE w:val="0"/>
        <w:spacing w:after="0" w:line="240" w:lineRule="auto"/>
        <w:jc w:val="center"/>
        <w:rPr>
          <w:rFonts w:eastAsia="Times New Roman" w:cstheme="minorHAnsi"/>
          <w:sz w:val="22"/>
          <w:lang w:bidi="pl-PL"/>
        </w:rPr>
      </w:pPr>
    </w:p>
    <w:p w14:paraId="51637944" w14:textId="77777777" w:rsidR="00DD0012" w:rsidRDefault="00DD0012" w:rsidP="00B36AFD">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bez uzyskania uprzedniej pisemnej zgody Zamawiającego nie może przekazywać praw i obowiązków wynikających z umowy.</w:t>
      </w:r>
    </w:p>
    <w:p w14:paraId="702FF773" w14:textId="77777777" w:rsidR="00DD0012" w:rsidRDefault="00DD0012" w:rsidP="00B36AFD">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7B34D722" w14:textId="77777777" w:rsidR="00DD0012" w:rsidRDefault="00DD0012" w:rsidP="00B36AFD">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W sprawach nieuregulowanych niniejszą umową mają zastosowanie powszechnie obowiązujące przepisy prawa.</w:t>
      </w:r>
    </w:p>
    <w:p w14:paraId="352E23F8" w14:textId="77777777" w:rsidR="00DD0012" w:rsidRDefault="00DD0012" w:rsidP="00B36AFD">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Ewentualne spory powstałe na tle stosowania niniejszej umowy rozstrzygane będą przez sąd powszechny właściwy dla siedziby Zamawiającego.</w:t>
      </w:r>
    </w:p>
    <w:p w14:paraId="4626BB3C" w14:textId="77777777" w:rsidR="00DD0012" w:rsidRDefault="00DD0012" w:rsidP="00B36AFD">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Umowę sporządzono w trzech jednobrzmiących egzemplarzach, jeden dla Wykonawcy i dwa dla Zamawiającego.</w:t>
      </w:r>
    </w:p>
    <w:p w14:paraId="56E9B3FA" w14:textId="77777777" w:rsidR="00DD0012" w:rsidRDefault="00DD0012" w:rsidP="00DD0012">
      <w:pPr>
        <w:autoSpaceDE w:val="0"/>
        <w:spacing w:after="0"/>
        <w:rPr>
          <w:rFonts w:eastAsia="Times New Roman" w:cstheme="minorHAnsi"/>
          <w:sz w:val="22"/>
          <w:lang w:bidi="pl-PL"/>
        </w:rPr>
      </w:pPr>
    </w:p>
    <w:tbl>
      <w:tblPr>
        <w:tblW w:w="0" w:type="auto"/>
        <w:tblLayout w:type="fixed"/>
        <w:tblCellMar>
          <w:left w:w="70" w:type="dxa"/>
          <w:right w:w="70" w:type="dxa"/>
        </w:tblCellMar>
        <w:tblLook w:val="04A0" w:firstRow="1" w:lastRow="0" w:firstColumn="1" w:lastColumn="0" w:noHBand="0" w:noVBand="1"/>
      </w:tblPr>
      <w:tblGrid>
        <w:gridCol w:w="4470"/>
        <w:gridCol w:w="5736"/>
      </w:tblGrid>
      <w:tr w:rsidR="00DD0012" w14:paraId="25E1E093" w14:textId="77777777" w:rsidTr="00DD0012">
        <w:tc>
          <w:tcPr>
            <w:tcW w:w="4470" w:type="dxa"/>
          </w:tcPr>
          <w:p w14:paraId="5EAA6D16" w14:textId="77777777" w:rsidR="00DD0012" w:rsidRDefault="00DD0012" w:rsidP="00DD0012">
            <w:pPr>
              <w:autoSpaceDE w:val="0"/>
              <w:snapToGrid w:val="0"/>
              <w:spacing w:after="0"/>
              <w:rPr>
                <w:rFonts w:eastAsia="Times New Roman" w:cstheme="minorHAnsi"/>
                <w:b/>
                <w:sz w:val="22"/>
                <w:lang w:bidi="pl-PL"/>
              </w:rPr>
            </w:pPr>
          </w:p>
          <w:p w14:paraId="4B27DB14" w14:textId="77777777" w:rsidR="00DD0012" w:rsidRDefault="00DD0012" w:rsidP="00DD0012">
            <w:pPr>
              <w:autoSpaceDE w:val="0"/>
              <w:spacing w:after="0"/>
              <w:rPr>
                <w:rFonts w:eastAsia="Times New Roman" w:cstheme="minorHAnsi"/>
                <w:b/>
                <w:sz w:val="22"/>
                <w:lang w:bidi="pl-PL"/>
              </w:rPr>
            </w:pPr>
            <w:r>
              <w:rPr>
                <w:rFonts w:eastAsia="Times New Roman" w:cstheme="minorHAnsi"/>
                <w:b/>
                <w:sz w:val="22"/>
                <w:lang w:bidi="pl-PL"/>
              </w:rPr>
              <w:t>WYKONAWCA:</w:t>
            </w:r>
          </w:p>
          <w:p w14:paraId="530C724B" w14:textId="77777777" w:rsidR="00DD0012" w:rsidRDefault="00DD0012" w:rsidP="00DD0012">
            <w:pPr>
              <w:autoSpaceDE w:val="0"/>
              <w:spacing w:after="0"/>
              <w:rPr>
                <w:rFonts w:eastAsia="Times New Roman" w:cstheme="minorHAnsi"/>
                <w:b/>
                <w:sz w:val="22"/>
                <w:lang w:bidi="pl-PL"/>
              </w:rPr>
            </w:pPr>
          </w:p>
          <w:p w14:paraId="1F8993E5" w14:textId="77777777" w:rsidR="00DD0012" w:rsidRDefault="00DD0012" w:rsidP="00DD0012">
            <w:pPr>
              <w:autoSpaceDE w:val="0"/>
              <w:spacing w:after="0"/>
              <w:rPr>
                <w:rFonts w:eastAsia="Times New Roman" w:cstheme="minorHAnsi"/>
                <w:b/>
                <w:sz w:val="22"/>
                <w:lang w:bidi="pl-PL"/>
              </w:rPr>
            </w:pPr>
          </w:p>
          <w:p w14:paraId="7BFB7A33" w14:textId="77777777" w:rsidR="00DD0012" w:rsidRDefault="00DD0012" w:rsidP="00DD0012">
            <w:pPr>
              <w:autoSpaceDE w:val="0"/>
              <w:spacing w:after="0"/>
              <w:rPr>
                <w:rFonts w:eastAsia="Times New Roman" w:cstheme="minorHAnsi"/>
                <w:b/>
                <w:sz w:val="22"/>
                <w:lang w:bidi="pl-PL"/>
              </w:rPr>
            </w:pPr>
          </w:p>
          <w:p w14:paraId="798BF7B3" w14:textId="77777777" w:rsidR="00DD0012" w:rsidRDefault="00DD0012" w:rsidP="00DD0012">
            <w:pPr>
              <w:autoSpaceDE w:val="0"/>
              <w:spacing w:after="0"/>
              <w:rPr>
                <w:rFonts w:eastAsia="Times New Roman" w:cstheme="minorHAnsi"/>
                <w:b/>
                <w:sz w:val="22"/>
                <w:lang w:bidi="pl-PL"/>
              </w:rPr>
            </w:pPr>
          </w:p>
          <w:p w14:paraId="09AA93EE" w14:textId="77777777" w:rsidR="00DD0012" w:rsidRDefault="00DD0012" w:rsidP="00DD0012">
            <w:pPr>
              <w:autoSpaceDE w:val="0"/>
              <w:spacing w:after="0"/>
              <w:rPr>
                <w:rFonts w:eastAsia="Times New Roman" w:cstheme="minorHAnsi"/>
                <w:b/>
                <w:sz w:val="22"/>
                <w:lang w:bidi="pl-PL"/>
              </w:rPr>
            </w:pPr>
            <w:r>
              <w:rPr>
                <w:rFonts w:eastAsia="Times New Roman" w:cstheme="minorHAnsi"/>
                <w:sz w:val="22"/>
                <w:lang w:bidi="pl-PL"/>
              </w:rPr>
              <w:t>…………………………..…………………………</w:t>
            </w:r>
          </w:p>
          <w:p w14:paraId="6FF9B559" w14:textId="77777777" w:rsidR="00DD0012" w:rsidRDefault="00DD0012" w:rsidP="00DD0012">
            <w:pPr>
              <w:autoSpaceDE w:val="0"/>
              <w:spacing w:after="0"/>
              <w:rPr>
                <w:rFonts w:eastAsia="Times New Roman" w:cstheme="minorHAnsi"/>
                <w:b/>
                <w:sz w:val="22"/>
                <w:lang w:bidi="pl-PL"/>
              </w:rPr>
            </w:pPr>
          </w:p>
        </w:tc>
        <w:tc>
          <w:tcPr>
            <w:tcW w:w="5736" w:type="dxa"/>
          </w:tcPr>
          <w:p w14:paraId="59AF17C2" w14:textId="77777777" w:rsidR="00DD0012" w:rsidRDefault="00DD0012" w:rsidP="00DD0012">
            <w:pPr>
              <w:autoSpaceDE w:val="0"/>
              <w:snapToGrid w:val="0"/>
              <w:spacing w:after="0"/>
              <w:rPr>
                <w:rFonts w:eastAsia="Times New Roman" w:cstheme="minorHAnsi"/>
                <w:b/>
                <w:sz w:val="22"/>
                <w:lang w:bidi="pl-PL"/>
              </w:rPr>
            </w:pPr>
          </w:p>
          <w:p w14:paraId="2D2F5434" w14:textId="77777777" w:rsidR="00DD0012" w:rsidRDefault="00DD0012" w:rsidP="00DD0012">
            <w:pPr>
              <w:autoSpaceDE w:val="0"/>
              <w:spacing w:after="0"/>
              <w:rPr>
                <w:rFonts w:eastAsia="Times New Roman" w:cstheme="minorHAnsi"/>
                <w:sz w:val="22"/>
                <w:lang w:bidi="pl-PL"/>
              </w:rPr>
            </w:pPr>
            <w:r>
              <w:rPr>
                <w:rFonts w:eastAsia="Times New Roman" w:cstheme="minorHAnsi"/>
                <w:b/>
                <w:sz w:val="22"/>
                <w:lang w:bidi="pl-PL"/>
              </w:rPr>
              <w:t xml:space="preserve">                                                ZAMAWIAJĄCY:</w:t>
            </w:r>
          </w:p>
          <w:p w14:paraId="0BBE29DB" w14:textId="77777777" w:rsidR="00DD0012" w:rsidRDefault="00DD0012" w:rsidP="00DD0012">
            <w:pPr>
              <w:autoSpaceDE w:val="0"/>
              <w:spacing w:after="0"/>
              <w:rPr>
                <w:rFonts w:eastAsia="Times New Roman" w:cstheme="minorHAnsi"/>
                <w:sz w:val="22"/>
                <w:lang w:bidi="pl-PL"/>
              </w:rPr>
            </w:pPr>
          </w:p>
          <w:p w14:paraId="19587DAB" w14:textId="77777777" w:rsidR="00DD0012" w:rsidRDefault="00DD0012" w:rsidP="00DD0012">
            <w:pPr>
              <w:autoSpaceDE w:val="0"/>
              <w:spacing w:after="0"/>
              <w:rPr>
                <w:rFonts w:eastAsia="Times New Roman" w:cstheme="minorHAnsi"/>
                <w:sz w:val="22"/>
                <w:lang w:bidi="pl-PL"/>
              </w:rPr>
            </w:pPr>
          </w:p>
          <w:p w14:paraId="72D9CB0E" w14:textId="77777777" w:rsidR="00DD0012" w:rsidRDefault="00DD0012" w:rsidP="00DD0012">
            <w:pPr>
              <w:autoSpaceDE w:val="0"/>
              <w:spacing w:after="0"/>
              <w:rPr>
                <w:rFonts w:eastAsia="Times New Roman" w:cstheme="minorHAnsi"/>
                <w:sz w:val="22"/>
                <w:lang w:bidi="pl-PL"/>
              </w:rPr>
            </w:pPr>
          </w:p>
          <w:p w14:paraId="284FD24C" w14:textId="77777777" w:rsidR="00DD0012" w:rsidRDefault="00DD0012" w:rsidP="00DD0012">
            <w:pPr>
              <w:autoSpaceDE w:val="0"/>
              <w:spacing w:after="0"/>
              <w:rPr>
                <w:rFonts w:eastAsia="Times New Roman" w:cstheme="minorHAnsi"/>
                <w:sz w:val="22"/>
                <w:lang w:bidi="pl-PL"/>
              </w:rPr>
            </w:pPr>
          </w:p>
          <w:p w14:paraId="19436AFA"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 xml:space="preserve">                         …………..……………………………………</w:t>
            </w:r>
          </w:p>
          <w:p w14:paraId="4A6BC998" w14:textId="77777777" w:rsidR="00DD0012" w:rsidRDefault="00DD0012" w:rsidP="00DD0012">
            <w:pPr>
              <w:autoSpaceDE w:val="0"/>
              <w:spacing w:after="0"/>
              <w:rPr>
                <w:rFonts w:eastAsia="Times New Roman" w:cstheme="minorHAnsi"/>
                <w:sz w:val="22"/>
                <w:lang w:bidi="pl-PL"/>
              </w:rPr>
            </w:pPr>
          </w:p>
          <w:p w14:paraId="24219EB8" w14:textId="77777777" w:rsidR="00DD0012" w:rsidRDefault="00DD0012" w:rsidP="00DD0012">
            <w:pPr>
              <w:autoSpaceDE w:val="0"/>
              <w:spacing w:after="0"/>
              <w:rPr>
                <w:rFonts w:eastAsia="Times New Roman" w:cstheme="minorHAnsi"/>
                <w:sz w:val="22"/>
                <w:lang w:bidi="pl-PL"/>
              </w:rPr>
            </w:pPr>
          </w:p>
          <w:p w14:paraId="38D2ABCC" w14:textId="77777777" w:rsidR="00DD0012" w:rsidRDefault="00DD0012" w:rsidP="00DD0012">
            <w:pPr>
              <w:autoSpaceDE w:val="0"/>
              <w:spacing w:after="0"/>
              <w:rPr>
                <w:rFonts w:eastAsia="Times New Roman" w:cstheme="minorHAnsi"/>
                <w:sz w:val="22"/>
                <w:lang w:bidi="pl-PL"/>
              </w:rPr>
            </w:pPr>
            <w:r>
              <w:rPr>
                <w:rFonts w:eastAsia="Times New Roman" w:cstheme="minorHAnsi"/>
                <w:sz w:val="22"/>
                <w:lang w:bidi="pl-PL"/>
              </w:rPr>
              <w:t xml:space="preserve">                           Przy kontrasygnacie</w:t>
            </w:r>
          </w:p>
          <w:p w14:paraId="0515785F" w14:textId="77777777" w:rsidR="00DD0012" w:rsidRDefault="00DD0012" w:rsidP="00DD0012">
            <w:pPr>
              <w:autoSpaceDE w:val="0"/>
              <w:spacing w:after="0"/>
              <w:rPr>
                <w:rFonts w:eastAsia="Times New Roman" w:cstheme="minorHAnsi"/>
                <w:sz w:val="22"/>
                <w:lang w:bidi="pl-PL"/>
              </w:rPr>
            </w:pPr>
          </w:p>
          <w:p w14:paraId="23B77E06" w14:textId="77777777" w:rsidR="00DD0012" w:rsidRDefault="00DD0012" w:rsidP="00DD0012">
            <w:pPr>
              <w:autoSpaceDE w:val="0"/>
              <w:spacing w:after="0"/>
              <w:rPr>
                <w:rFonts w:eastAsia="Times New Roman" w:cstheme="minorHAnsi"/>
                <w:sz w:val="22"/>
                <w:lang w:bidi="pl-PL"/>
              </w:rPr>
            </w:pPr>
          </w:p>
          <w:p w14:paraId="516A77C8" w14:textId="77777777" w:rsidR="00DD0012" w:rsidRDefault="00DD0012" w:rsidP="00DD0012">
            <w:pPr>
              <w:autoSpaceDE w:val="0"/>
              <w:spacing w:after="0"/>
              <w:rPr>
                <w:rFonts w:eastAsia="Times New Roman" w:cstheme="minorHAnsi"/>
                <w:sz w:val="22"/>
                <w:lang w:bidi="pl-PL"/>
              </w:rPr>
            </w:pPr>
          </w:p>
          <w:p w14:paraId="7C82180F" w14:textId="77777777" w:rsidR="00DD0012" w:rsidRDefault="00DD0012" w:rsidP="00DD0012">
            <w:pPr>
              <w:autoSpaceDE w:val="0"/>
              <w:spacing w:after="0"/>
              <w:rPr>
                <w:rFonts w:cstheme="minorHAnsi"/>
                <w:sz w:val="22"/>
              </w:rPr>
            </w:pPr>
            <w:r>
              <w:rPr>
                <w:rFonts w:eastAsia="Times New Roman" w:cstheme="minorHAnsi"/>
                <w:sz w:val="22"/>
                <w:lang w:bidi="pl-PL"/>
              </w:rPr>
              <w:t xml:space="preserve">                      ……………………………………………</w:t>
            </w:r>
          </w:p>
        </w:tc>
      </w:tr>
    </w:tbl>
    <w:p w14:paraId="65713B3F" w14:textId="77777777" w:rsidR="00DD0012" w:rsidRDefault="00DD0012" w:rsidP="00DD0012">
      <w:pPr>
        <w:spacing w:after="0"/>
        <w:jc w:val="right"/>
        <w:rPr>
          <w:b/>
        </w:rPr>
      </w:pPr>
    </w:p>
    <w:p w14:paraId="70D5B237" w14:textId="77777777" w:rsidR="009527CA" w:rsidRPr="009527CA" w:rsidRDefault="009527CA" w:rsidP="00B36AFD">
      <w:pPr>
        <w:numPr>
          <w:ilvl w:val="1"/>
          <w:numId w:val="43"/>
        </w:numPr>
        <w:suppressAutoHyphens/>
        <w:autoSpaceDE w:val="0"/>
        <w:spacing w:after="0" w:line="240" w:lineRule="auto"/>
        <w:jc w:val="center"/>
        <w:rPr>
          <w:rFonts w:eastAsia="Times New Roman" w:cstheme="minorHAnsi"/>
          <w:sz w:val="22"/>
          <w:lang w:bidi="pl-PL"/>
        </w:rPr>
      </w:pPr>
    </w:p>
    <w:p w14:paraId="5DA44506" w14:textId="77777777" w:rsidR="009527CA" w:rsidRPr="009527CA" w:rsidRDefault="009527CA" w:rsidP="00B36AFD">
      <w:pPr>
        <w:numPr>
          <w:ilvl w:val="1"/>
          <w:numId w:val="43"/>
        </w:numPr>
        <w:suppressAutoHyphens/>
        <w:autoSpaceDE w:val="0"/>
        <w:spacing w:after="0" w:line="240" w:lineRule="auto"/>
        <w:jc w:val="center"/>
        <w:rPr>
          <w:rFonts w:eastAsia="Times New Roman" w:cstheme="minorHAnsi"/>
          <w:sz w:val="22"/>
          <w:lang w:bidi="pl-PL"/>
        </w:rPr>
      </w:pPr>
    </w:p>
    <w:p w14:paraId="6AA0A924" w14:textId="77777777" w:rsidR="009674BE" w:rsidRDefault="009674BE" w:rsidP="00246F74">
      <w:pPr>
        <w:spacing w:after="0"/>
        <w:jc w:val="right"/>
        <w:rPr>
          <w:b/>
        </w:rPr>
      </w:pPr>
    </w:p>
    <w:p w14:paraId="52FCF4F4" w14:textId="77777777" w:rsidR="00DD0012" w:rsidRDefault="00DD0012" w:rsidP="00246F74">
      <w:pPr>
        <w:spacing w:after="0"/>
        <w:jc w:val="right"/>
        <w:rPr>
          <w:b/>
        </w:rPr>
      </w:pPr>
    </w:p>
    <w:p w14:paraId="4D4E06FD" w14:textId="77777777" w:rsidR="00DD0012" w:rsidRDefault="00DD0012" w:rsidP="00246F74">
      <w:pPr>
        <w:spacing w:after="0"/>
        <w:jc w:val="right"/>
        <w:rPr>
          <w:b/>
        </w:rPr>
      </w:pPr>
    </w:p>
    <w:p w14:paraId="456EE34A" w14:textId="77777777" w:rsidR="00DD0012" w:rsidRDefault="00DD0012" w:rsidP="00246F74">
      <w:pPr>
        <w:spacing w:after="0"/>
        <w:jc w:val="right"/>
        <w:rPr>
          <w:b/>
        </w:rPr>
      </w:pPr>
    </w:p>
    <w:p w14:paraId="4A125D62" w14:textId="77777777" w:rsidR="00DD0012" w:rsidRDefault="00DD0012"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33D14DF0"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C033B4">
        <w:rPr>
          <w:rFonts w:eastAsia="Calibri" w:cstheme="minorHAnsi"/>
          <w:kern w:val="1"/>
          <w:sz w:val="22"/>
          <w:lang w:eastAsia="ar-SA"/>
        </w:rPr>
        <w:t>W</w:t>
      </w:r>
      <w:r w:rsidR="00C033B4" w:rsidRPr="00A01DC1">
        <w:rPr>
          <w:rFonts w:eastAsia="Calibri" w:cstheme="minorHAnsi"/>
          <w:kern w:val="1"/>
          <w:sz w:val="22"/>
          <w:lang w:eastAsia="ar-SA"/>
        </w:rPr>
        <w:t>ykonanie podłóg w technologii żywicznej w dedykowanych pomieszczeniach budynku administracyjnego Muzeum Górnośląskiego przy pl. J</w:t>
      </w:r>
      <w:r w:rsidR="00C033B4">
        <w:rPr>
          <w:rFonts w:eastAsia="Calibri" w:cstheme="minorHAnsi"/>
          <w:kern w:val="1"/>
          <w:sz w:val="22"/>
          <w:lang w:eastAsia="ar-SA"/>
        </w:rPr>
        <w:t>ana III Sobieskiego 2 w Bytomiu”</w:t>
      </w:r>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39676054" w14:textId="77777777" w:rsidR="00B00026" w:rsidRPr="00182802" w:rsidRDefault="00B00026"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Pzp</w:t>
      </w:r>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Pzp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Pzp) i </w:t>
      </w:r>
      <w:r w:rsidRPr="00AC290A">
        <w:rPr>
          <w:rFonts w:ascii="Calibri" w:eastAsia="Times New Roman" w:hAnsi="Calibri" w:cstheme="minorHAnsi"/>
          <w:sz w:val="22"/>
          <w:szCs w:val="22"/>
        </w:rPr>
        <w:t>związku z ww. okolicznością, na podstawie art. 110 ust. 2 ustawy Pzp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B36AFD">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4A12EE9F"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C033B4">
        <w:rPr>
          <w:rFonts w:eastAsia="Calibri" w:cstheme="minorHAnsi"/>
          <w:kern w:val="1"/>
          <w:sz w:val="22"/>
          <w:lang w:eastAsia="ar-SA"/>
        </w:rPr>
        <w:t>„W</w:t>
      </w:r>
      <w:r w:rsidR="00C033B4" w:rsidRPr="00A01DC1">
        <w:rPr>
          <w:rFonts w:eastAsia="Calibri" w:cstheme="minorHAnsi"/>
          <w:kern w:val="1"/>
          <w:sz w:val="22"/>
          <w:lang w:eastAsia="ar-SA"/>
        </w:rPr>
        <w:t>ykonanie podłóg w technologii żywicznej w dedykowanych pomieszczeniach budynku administracyjnego Muzeum Górnośląskiego przy pl. J</w:t>
      </w:r>
      <w:r w:rsidR="00C033B4">
        <w:rPr>
          <w:rFonts w:eastAsia="Calibri" w:cstheme="minorHAnsi"/>
          <w:kern w:val="1"/>
          <w:sz w:val="22"/>
          <w:lang w:eastAsia="ar-SA"/>
        </w:rPr>
        <w:t>ana III Sobieskiego 2 w Bytomiu”</w:t>
      </w:r>
      <w:r w:rsidRPr="00C033B4">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B36AFD">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B36AFD">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następującego/ych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B36AFD">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051765E1" w:rsidR="00EA6DF0" w:rsidRDefault="00EA6DF0" w:rsidP="00903037">
      <w:pPr>
        <w:spacing w:after="0"/>
      </w:pPr>
      <w:r>
        <w:t>w trakcie wykonywania zamówienia pod nazwą: „</w:t>
      </w:r>
      <w:r w:rsidR="00C033B4" w:rsidRPr="00C033B4">
        <w:rPr>
          <w:rFonts w:eastAsia="Calibri" w:cstheme="minorHAnsi"/>
          <w:kern w:val="1"/>
          <w:szCs w:val="24"/>
          <w:lang w:eastAsia="ar-SA"/>
        </w:rPr>
        <w:t>Wykonanie podłóg w technologii żywicznej w dedykowanych pomieszczeniach budynku administracyjnego Muzeum Górnośląskiego przy pl. Jana III Sobieskiego 2 w Bytomiu”</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B36AFD">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B36AFD">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3C92AE12"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FB6A6B">
        <w:rPr>
          <w:rFonts w:eastAsia="Times New Roman" w:cstheme="minorHAnsi"/>
          <w:bCs/>
          <w:color w:val="00000A"/>
          <w:kern w:val="3"/>
          <w:szCs w:val="20"/>
          <w:lang w:eastAsia="zh-CN"/>
        </w:rPr>
        <w:t xml:space="preserve">     </w:t>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1A8732F1" w14:textId="77777777" w:rsidR="00B00026" w:rsidRDefault="00B00026"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5B0025A"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495C5184"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610F500B"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237E96BB"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4A694A84"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40011BFB" w:rsidR="00676BCE" w:rsidRPr="00676BCE" w:rsidRDefault="00676BCE"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mm-rrr / mm-rrrr</w:t>
            </w:r>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059B480D" w:rsidR="004451C0" w:rsidRPr="00501B02" w:rsidRDefault="004451C0" w:rsidP="00246F74">
            <w:pPr>
              <w:tabs>
                <w:tab w:val="left" w:pos="6516"/>
              </w:tabs>
              <w:jc w:val="left"/>
              <w:rPr>
                <w:rFonts w:ascii="Calibri" w:hAnsi="Calibri" w:cs="Times New Roman"/>
                <w:bCs/>
                <w:sz w:val="20"/>
                <w:szCs w:val="20"/>
              </w:rPr>
            </w:pP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2EECBCAF"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A3E18EE">
                <wp:simplePos x="0" y="0"/>
                <wp:positionH relativeFrom="column">
                  <wp:align>center</wp:align>
                </wp:positionH>
                <wp:positionV relativeFrom="paragraph">
                  <wp:posOffset>0</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62F67D0E" w:rsidR="001D04D4" w:rsidRDefault="001D04D4">
                            <w: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7.6pt;height:28.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" strokecolor="white [3212]">
                <v:textbox>
                  <w:txbxContent>
                    <w:p w14:paraId="1B9F04CD" w14:textId="62F67D0E" w:rsidR="001D04D4" w:rsidRDefault="001D04D4">
                      <w:r>
                        <w:t>38</w:t>
                      </w: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68E6F" w14:textId="77777777" w:rsidR="006F19CC" w:rsidRDefault="006F19CC" w:rsidP="0049216E">
      <w:pPr>
        <w:spacing w:after="0" w:line="240" w:lineRule="auto"/>
      </w:pPr>
      <w:r>
        <w:separator/>
      </w:r>
    </w:p>
  </w:endnote>
  <w:endnote w:type="continuationSeparator" w:id="0">
    <w:p w14:paraId="02954ACC" w14:textId="77777777" w:rsidR="006F19CC" w:rsidRDefault="006F19CC"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1D04D4" w:rsidRDefault="001D04D4" w:rsidP="006C63F3">
        <w:pPr>
          <w:pStyle w:val="Stopka"/>
          <w:jc w:val="center"/>
        </w:pPr>
        <w:r>
          <w:fldChar w:fldCharType="begin"/>
        </w:r>
        <w:r>
          <w:instrText>PAGE   \* MERGEFORMAT</w:instrText>
        </w:r>
        <w:r>
          <w:fldChar w:fldCharType="separate"/>
        </w:r>
        <w:r w:rsidR="001B72D8">
          <w:rPr>
            <w:noProof/>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1D04D4" w:rsidRDefault="001D04D4" w:rsidP="00501B02">
    <w:pPr>
      <w:pStyle w:val="Bezodstpw"/>
      <w:rPr>
        <w:rFonts w:asciiTheme="minorHAnsi" w:hAnsiTheme="minorHAnsi" w:cstheme="minorHAnsi"/>
        <w:sz w:val="24"/>
        <w:szCs w:val="24"/>
      </w:rPr>
    </w:pPr>
  </w:p>
  <w:p w14:paraId="08959B7C" w14:textId="77777777" w:rsidR="001D04D4" w:rsidRDefault="001D04D4" w:rsidP="00255804">
    <w:pPr>
      <w:pStyle w:val="Bezodstpw"/>
      <w:rPr>
        <w:rFonts w:asciiTheme="minorHAnsi" w:hAnsiTheme="minorHAnsi" w:cstheme="minorHAnsi"/>
        <w:sz w:val="24"/>
        <w:szCs w:val="24"/>
      </w:rPr>
    </w:pPr>
  </w:p>
  <w:p w14:paraId="72D9C168" w14:textId="4A802D3A" w:rsidR="001D04D4" w:rsidRDefault="001D04D4"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5E50F" w14:textId="77777777" w:rsidR="006F19CC" w:rsidRDefault="006F19CC" w:rsidP="0049216E">
      <w:pPr>
        <w:spacing w:after="0" w:line="240" w:lineRule="auto"/>
      </w:pPr>
      <w:r>
        <w:separator/>
      </w:r>
    </w:p>
  </w:footnote>
  <w:footnote w:type="continuationSeparator" w:id="0">
    <w:p w14:paraId="60E32AF1" w14:textId="77777777" w:rsidR="006F19CC" w:rsidRDefault="006F19CC" w:rsidP="0049216E">
      <w:pPr>
        <w:spacing w:after="0" w:line="240" w:lineRule="auto"/>
      </w:pPr>
      <w:r>
        <w:continuationSeparator/>
      </w:r>
    </w:p>
  </w:footnote>
  <w:footnote w:id="1">
    <w:p w14:paraId="729CE196" w14:textId="77777777" w:rsidR="001D04D4" w:rsidRDefault="001D04D4" w:rsidP="00DD0012">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Pr>
          <w:rFonts w:asciiTheme="minorHAnsi" w:hAnsiTheme="minorHAnsi" w:cstheme="minorHAnsi"/>
          <w:sz w:val="18"/>
          <w:szCs w:val="18"/>
        </w:rPr>
        <w:t xml:space="preserve"> Zgodnie z ofertą Wykonawcy</w:t>
      </w:r>
    </w:p>
    <w:p w14:paraId="078736CD" w14:textId="77777777" w:rsidR="001D04D4" w:rsidRDefault="001D04D4" w:rsidP="00DD0012">
      <w:pPr>
        <w:pStyle w:val="Tekstprzypisudolnego"/>
        <w:rPr>
          <w:rFonts w:ascii="Arial" w:hAnsi="Arial" w:cs="Arial"/>
          <w:sz w:val="18"/>
          <w:szCs w:val="18"/>
        </w:rPr>
      </w:pPr>
    </w:p>
    <w:p w14:paraId="694DFAF6" w14:textId="77777777" w:rsidR="001D04D4" w:rsidRDefault="001D04D4" w:rsidP="00DD0012">
      <w:pPr>
        <w:pStyle w:val="Tekstprzypisudolnego"/>
        <w:rPr>
          <w:rFonts w:ascii="Arial" w:hAnsi="Arial" w:cs="Arial"/>
          <w:sz w:val="18"/>
          <w:szCs w:val="18"/>
        </w:rPr>
      </w:pPr>
    </w:p>
  </w:footnote>
  <w:footnote w:id="2">
    <w:p w14:paraId="6FA19AD0" w14:textId="77777777" w:rsidR="001D04D4" w:rsidRDefault="001D04D4" w:rsidP="00DD0012">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1D04D4" w:rsidRDefault="001D04D4" w:rsidP="003202B2">
    <w:pPr>
      <w:pStyle w:val="Nagwek"/>
      <w:jc w:val="center"/>
      <w:rPr>
        <w:rFonts w:cs="Tahoma"/>
        <w:sz w:val="16"/>
        <w:szCs w:val="16"/>
      </w:rPr>
    </w:pPr>
  </w:p>
  <w:p w14:paraId="32F099BC" w14:textId="5D87CA9D" w:rsidR="001D04D4" w:rsidRDefault="001D04D4"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1D04D4" w:rsidRDefault="001D04D4" w:rsidP="00454234">
    <w:pPr>
      <w:pStyle w:val="Nagwek"/>
      <w:tabs>
        <w:tab w:val="clear" w:pos="9072"/>
        <w:tab w:val="left" w:pos="4963"/>
        <w:tab w:val="left" w:pos="5672"/>
      </w:tabs>
      <w:jc w:val="left"/>
      <w:rPr>
        <w:rFonts w:cs="Tahoma"/>
        <w:sz w:val="16"/>
        <w:szCs w:val="16"/>
      </w:rPr>
    </w:pPr>
  </w:p>
  <w:p w14:paraId="481C26BB" w14:textId="77777777" w:rsidR="001D04D4" w:rsidRDefault="001D04D4" w:rsidP="00454234">
    <w:pPr>
      <w:pStyle w:val="Nagwek"/>
      <w:tabs>
        <w:tab w:val="clear" w:pos="9072"/>
        <w:tab w:val="left" w:pos="4963"/>
        <w:tab w:val="left" w:pos="5672"/>
      </w:tabs>
      <w:jc w:val="left"/>
      <w:rPr>
        <w:rFonts w:cs="Tahoma"/>
        <w:sz w:val="16"/>
        <w:szCs w:val="16"/>
      </w:rPr>
    </w:pPr>
  </w:p>
  <w:p w14:paraId="7B06A8D3" w14:textId="77777777" w:rsidR="001D04D4" w:rsidRDefault="001D04D4" w:rsidP="00454234">
    <w:pPr>
      <w:pStyle w:val="Nagwek"/>
      <w:tabs>
        <w:tab w:val="clear" w:pos="9072"/>
        <w:tab w:val="left" w:pos="4963"/>
        <w:tab w:val="left" w:pos="5672"/>
      </w:tabs>
      <w:jc w:val="left"/>
      <w:rPr>
        <w:rFonts w:cs="Tahoma"/>
        <w:sz w:val="16"/>
        <w:szCs w:val="16"/>
      </w:rPr>
    </w:pPr>
  </w:p>
  <w:p w14:paraId="24D62645" w14:textId="77777777" w:rsidR="001D04D4" w:rsidRDefault="001D04D4" w:rsidP="003202B2">
    <w:pPr>
      <w:pStyle w:val="Nagwek"/>
      <w:jc w:val="center"/>
      <w:rPr>
        <w:rFonts w:cs="Tahoma"/>
        <w:sz w:val="16"/>
        <w:szCs w:val="16"/>
      </w:rPr>
    </w:pPr>
  </w:p>
  <w:p w14:paraId="0D92FB08" w14:textId="77777777" w:rsidR="001D04D4" w:rsidRDefault="001D04D4" w:rsidP="00C174AF">
    <w:pPr>
      <w:pStyle w:val="Nagwek"/>
      <w:rPr>
        <w:rFonts w:cs="Tahoma"/>
        <w:sz w:val="16"/>
        <w:szCs w:val="16"/>
      </w:rPr>
    </w:pPr>
  </w:p>
  <w:p w14:paraId="686E9AF6" w14:textId="77777777" w:rsidR="001D04D4" w:rsidRDefault="001D04D4" w:rsidP="00C174AF">
    <w:pPr>
      <w:pStyle w:val="Nagwek"/>
      <w:rPr>
        <w:rFonts w:cs="Tahoma"/>
        <w:sz w:val="16"/>
        <w:szCs w:val="16"/>
      </w:rPr>
    </w:pPr>
  </w:p>
  <w:p w14:paraId="763BAE00" w14:textId="77777777" w:rsidR="001D04D4" w:rsidRDefault="001D04D4" w:rsidP="00C174AF">
    <w:pPr>
      <w:pStyle w:val="Nagwek"/>
      <w:rPr>
        <w:rFonts w:cs="Tahoma"/>
        <w:sz w:val="16"/>
        <w:szCs w:val="16"/>
      </w:rPr>
    </w:pPr>
  </w:p>
  <w:p w14:paraId="6A8F1FA6" w14:textId="3FC2A48B" w:rsidR="001D04D4" w:rsidRDefault="001D04D4"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1D04D4" w:rsidRDefault="001D04D4" w:rsidP="00C174AF">
    <w:pPr>
      <w:pStyle w:val="Nagwek"/>
      <w:rPr>
        <w:rFonts w:cs="Tahoma"/>
        <w:sz w:val="16"/>
        <w:szCs w:val="16"/>
      </w:rPr>
    </w:pPr>
  </w:p>
  <w:p w14:paraId="0751BE5C" w14:textId="77777777" w:rsidR="001D04D4" w:rsidRDefault="001D04D4" w:rsidP="00C174AF">
    <w:pPr>
      <w:pStyle w:val="Nagwek"/>
      <w:rPr>
        <w:rFonts w:cs="Tahoma"/>
        <w:sz w:val="16"/>
        <w:szCs w:val="16"/>
      </w:rPr>
    </w:pPr>
  </w:p>
  <w:p w14:paraId="43AFE7A8" w14:textId="77777777" w:rsidR="001D04D4" w:rsidRDefault="001D04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1D04D4" w:rsidRDefault="001D04D4"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20CA6F0C"/>
    <w:name w:val="WW8Num9"/>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C3C57D4"/>
    <w:name w:val="WW8Num13"/>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B70CDB74"/>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8A20E88"/>
    <w:name w:val="WW8Num16"/>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A8AAECD0"/>
    <w:name w:val="WW8Num18"/>
    <w:lvl w:ilvl="0">
      <w:start w:val="1"/>
      <w:numFmt w:val="decimal"/>
      <w:lvlText w:val="%1)"/>
      <w:lvlJc w:val="left"/>
      <w:pPr>
        <w:tabs>
          <w:tab w:val="num" w:pos="15492"/>
        </w:tabs>
        <w:ind w:left="15492" w:hanging="360"/>
      </w:pPr>
      <w:rPr>
        <w:sz w:val="20"/>
        <w:szCs w:val="20"/>
      </w:r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D08C435A"/>
    <w:name w:val="WW8Num56"/>
    <w:lvl w:ilvl="0">
      <w:start w:val="1"/>
      <w:numFmt w:val="decimal"/>
      <w:lvlText w:val="%1."/>
      <w:lvlJc w:val="left"/>
      <w:pPr>
        <w:tabs>
          <w:tab w:val="num" w:pos="0"/>
        </w:tabs>
        <w:ind w:left="360" w:hanging="360"/>
      </w:pPr>
      <w:rPr>
        <w:rFonts w:asciiTheme="minorHAnsi" w:eastAsia="Times New Roman" w:hAnsiTheme="minorHAnsi" w:cstheme="minorHAnsi" w:hint="default"/>
        <w:kern w:val="1"/>
        <w:sz w:val="20"/>
        <w:szCs w:val="20"/>
        <w:lang w:eastAsia="pl-PL" w:bidi="pl-PL"/>
      </w:rPr>
    </w:lvl>
  </w:abstractNum>
  <w:abstractNum w:abstractNumId="19">
    <w:nsid w:val="0000001B"/>
    <w:multiLevelType w:val="singleLevel"/>
    <w:tmpl w:val="DB8C0790"/>
    <w:name w:val="WW8Num60"/>
    <w:lvl w:ilvl="0">
      <w:start w:val="1"/>
      <w:numFmt w:val="decimal"/>
      <w:lvlText w:val="%1."/>
      <w:lvlJc w:val="left"/>
      <w:pPr>
        <w:tabs>
          <w:tab w:val="num" w:pos="0"/>
        </w:tabs>
        <w:ind w:left="360" w:hanging="360"/>
      </w:pPr>
      <w:rPr>
        <w:rFonts w:cs="Times New Roman" w:hint="default"/>
        <w:sz w:val="20"/>
        <w:szCs w:val="20"/>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52E6A3D6"/>
    <w:name w:val="WW8Num66"/>
    <w:lvl w:ilvl="0">
      <w:start w:val="15"/>
      <w:numFmt w:val="decimal"/>
      <w:lvlText w:val="%1."/>
      <w:lvlJc w:val="left"/>
      <w:pPr>
        <w:tabs>
          <w:tab w:val="num" w:pos="0"/>
        </w:tabs>
        <w:ind w:left="360" w:hanging="360"/>
      </w:pPr>
      <w:rPr>
        <w:rFonts w:hint="default"/>
        <w:b w:val="0"/>
        <w:color w:val="auto"/>
        <w:sz w:val="20"/>
        <w:szCs w:val="20"/>
      </w:rPr>
    </w:lvl>
  </w:abstractNum>
  <w:abstractNum w:abstractNumId="22">
    <w:nsid w:val="00000022"/>
    <w:multiLevelType w:val="singleLevel"/>
    <w:tmpl w:val="BF0A5290"/>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0"/>
        <w:szCs w:val="20"/>
        <w:lang w:eastAsia="pl-PL" w:bidi="pl-PL"/>
      </w:rPr>
    </w:lvl>
  </w:abstractNum>
  <w:abstractNum w:abstractNumId="23">
    <w:nsid w:val="00000024"/>
    <w:multiLevelType w:val="singleLevel"/>
    <w:tmpl w:val="B70CD32C"/>
    <w:name w:val="WW8Num75"/>
    <w:lvl w:ilvl="0">
      <w:start w:val="1"/>
      <w:numFmt w:val="decimal"/>
      <w:lvlText w:val="%1)"/>
      <w:lvlJc w:val="left"/>
      <w:pPr>
        <w:tabs>
          <w:tab w:val="num" w:pos="0"/>
        </w:tabs>
        <w:ind w:left="820" w:hanging="360"/>
      </w:pPr>
      <w:rPr>
        <w:b w:val="0"/>
        <w:color w:val="auto"/>
        <w:sz w:val="20"/>
        <w:szCs w:val="20"/>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3AD20C6C"/>
    <w:name w:val="WW8Num79"/>
    <w:lvl w:ilvl="0">
      <w:start w:val="1"/>
      <w:numFmt w:val="lowerLetter"/>
      <w:lvlText w:val="%1)"/>
      <w:lvlJc w:val="left"/>
      <w:pPr>
        <w:tabs>
          <w:tab w:val="num" w:pos="460"/>
        </w:tabs>
        <w:ind w:left="460" w:hanging="360"/>
      </w:pPr>
      <w:rPr>
        <w:b w:val="0"/>
        <w:sz w:val="20"/>
        <w:szCs w:val="20"/>
      </w:rPr>
    </w:lvl>
  </w:abstractNum>
  <w:abstractNum w:abstractNumId="26">
    <w:nsid w:val="0000002B"/>
    <w:multiLevelType w:val="singleLevel"/>
    <w:tmpl w:val="91E69372"/>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6BA4FEB8"/>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0"/>
        <w:szCs w:val="20"/>
        <w:lang w:eastAsia="pl-PL" w:bidi="pl-PL"/>
      </w:rPr>
    </w:lvl>
  </w:abstractNum>
  <w:abstractNum w:abstractNumId="28">
    <w:nsid w:val="0000002D"/>
    <w:multiLevelType w:val="singleLevel"/>
    <w:tmpl w:val="FCA009CA"/>
    <w:name w:val="WW8Num86"/>
    <w:lvl w:ilvl="0">
      <w:start w:val="1"/>
      <w:numFmt w:val="decimal"/>
      <w:lvlText w:val="%1."/>
      <w:lvlJc w:val="left"/>
      <w:pPr>
        <w:tabs>
          <w:tab w:val="num" w:pos="0"/>
        </w:tabs>
        <w:ind w:left="360" w:hanging="360"/>
      </w:pPr>
      <w:rPr>
        <w:rFonts w:cs="Times New Roman" w:hint="default"/>
        <w:b w:val="0"/>
        <w:sz w:val="20"/>
        <w:szCs w:val="20"/>
      </w:rPr>
    </w:lvl>
  </w:abstractNum>
  <w:abstractNum w:abstractNumId="29">
    <w:nsid w:val="0000002E"/>
    <w:multiLevelType w:val="singleLevel"/>
    <w:tmpl w:val="CDD89270"/>
    <w:name w:val="WW8Num87"/>
    <w:lvl w:ilvl="0">
      <w:start w:val="1"/>
      <w:numFmt w:val="decimal"/>
      <w:lvlText w:val="%1."/>
      <w:lvlJc w:val="left"/>
      <w:pPr>
        <w:tabs>
          <w:tab w:val="num" w:pos="0"/>
        </w:tabs>
        <w:ind w:left="360" w:hanging="360"/>
      </w:pPr>
      <w:rPr>
        <w:rFonts w:cs="Times New Roman" w:hint="default"/>
        <w:sz w:val="20"/>
        <w:szCs w:val="20"/>
      </w:rPr>
    </w:lvl>
  </w:abstractNum>
  <w:abstractNum w:abstractNumId="30">
    <w:nsid w:val="00000031"/>
    <w:multiLevelType w:val="singleLevel"/>
    <w:tmpl w:val="EF1E137C"/>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0"/>
        <w:szCs w:val="20"/>
        <w:lang w:eastAsia="pl-PL" w:bidi="pl-PL"/>
      </w:rPr>
    </w:lvl>
  </w:abstractNum>
  <w:abstractNum w:abstractNumId="31">
    <w:nsid w:val="00000032"/>
    <w:multiLevelType w:val="singleLevel"/>
    <w:tmpl w:val="523653F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0"/>
        <w:szCs w:val="20"/>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3ED853C8"/>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Theme="minorHAnsi" w:eastAsia="Times New Roman" w:hAnsiTheme="minorHAnsi" w:cstheme="minorHAnsi" w:hint="default"/>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B8503AE"/>
    <w:multiLevelType w:val="hybridMultilevel"/>
    <w:tmpl w:val="D0389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5">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6">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3">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D3D63F7"/>
    <w:multiLevelType w:val="multilevel"/>
    <w:tmpl w:val="520CFAE6"/>
    <w:lvl w:ilvl="0">
      <w:start w:val="1"/>
      <w:numFmt w:val="decimal"/>
      <w:lvlText w:val="%1)"/>
      <w:lvlJc w:val="left"/>
      <w:pPr>
        <w:tabs>
          <w:tab w:val="num" w:pos="720"/>
        </w:tabs>
        <w:ind w:left="72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9">
    <w:nsid w:val="58A743CD"/>
    <w:multiLevelType w:val="multilevel"/>
    <w:tmpl w:val="493C06E8"/>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0">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8A53392"/>
    <w:multiLevelType w:val="hybridMultilevel"/>
    <w:tmpl w:val="4DB0EB12"/>
    <w:lvl w:ilvl="0" w:tplc="968A9ADC">
      <w:start w:val="1"/>
      <w:numFmt w:val="decimal"/>
      <w:lvlText w:val="%1."/>
      <w:lvlJc w:val="left"/>
      <w:pPr>
        <w:ind w:left="720" w:hanging="360"/>
      </w:pPr>
      <w:rPr>
        <w:rFonts w:asciiTheme="minorHAnsi" w:hAnsiTheme="minorHAnsi" w:cstheme="minorHAnsi"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2"/>
  </w:num>
  <w:num w:numId="2">
    <w:abstractNumId w:val="60"/>
  </w:num>
  <w:num w:numId="3">
    <w:abstractNumId w:val="35"/>
  </w:num>
  <w:num w:numId="4">
    <w:abstractNumId w:val="70"/>
  </w:num>
  <w:num w:numId="5">
    <w:abstractNumId w:val="34"/>
  </w:num>
  <w:num w:numId="6">
    <w:abstractNumId w:val="73"/>
  </w:num>
  <w:num w:numId="7">
    <w:abstractNumId w:val="88"/>
  </w:num>
  <w:num w:numId="8">
    <w:abstractNumId w:val="78"/>
  </w:num>
  <w:num w:numId="9">
    <w:abstractNumId w:val="37"/>
  </w:num>
  <w:num w:numId="10">
    <w:abstractNumId w:val="87"/>
  </w:num>
  <w:num w:numId="11">
    <w:abstractNumId w:val="83"/>
  </w:num>
  <w:num w:numId="12">
    <w:abstractNumId w:val="43"/>
  </w:num>
  <w:num w:numId="13">
    <w:abstractNumId w:val="53"/>
  </w:num>
  <w:num w:numId="14">
    <w:abstractNumId w:val="75"/>
  </w:num>
  <w:num w:numId="15">
    <w:abstractNumId w:val="41"/>
  </w:num>
  <w:num w:numId="16">
    <w:abstractNumId w:val="44"/>
  </w:num>
  <w:num w:numId="17">
    <w:abstractNumId w:val="56"/>
  </w:num>
  <w:num w:numId="18">
    <w:abstractNumId w:val="48"/>
  </w:num>
  <w:num w:numId="19">
    <w:abstractNumId w:val="80"/>
  </w:num>
  <w:num w:numId="20">
    <w:abstractNumId w:val="77"/>
  </w:num>
  <w:num w:numId="21">
    <w:abstractNumId w:val="85"/>
  </w:num>
  <w:num w:numId="22">
    <w:abstractNumId w:val="42"/>
  </w:num>
  <w:num w:numId="23">
    <w:abstractNumId w:val="84"/>
  </w:num>
  <w:num w:numId="24">
    <w:abstractNumId w:val="59"/>
  </w:num>
  <w:num w:numId="25">
    <w:abstractNumId w:val="86"/>
  </w:num>
  <w:num w:numId="26">
    <w:abstractNumId w:val="57"/>
  </w:num>
  <w:num w:numId="27">
    <w:abstractNumId w:val="50"/>
  </w:num>
  <w:num w:numId="28">
    <w:abstractNumId w:val="89"/>
  </w:num>
  <w:num w:numId="29">
    <w:abstractNumId w:val="47"/>
  </w:num>
  <w:num w:numId="30">
    <w:abstractNumId w:val="40"/>
  </w:num>
  <w:num w:numId="31">
    <w:abstractNumId w:val="81"/>
  </w:num>
  <w:num w:numId="32">
    <w:abstractNumId w:val="65"/>
  </w:num>
  <w:num w:numId="33">
    <w:abstractNumId w:val="63"/>
  </w:num>
  <w:num w:numId="34">
    <w:abstractNumId w:val="71"/>
  </w:num>
  <w:num w:numId="35">
    <w:abstractNumId w:val="49"/>
  </w:num>
  <w:num w:numId="36">
    <w:abstractNumId w:val="39"/>
  </w:num>
  <w:num w:numId="37">
    <w:abstractNumId w:val="54"/>
  </w:num>
  <w:num w:numId="38">
    <w:abstractNumId w:val="64"/>
  </w:num>
  <w:num w:numId="39">
    <w:abstractNumId w:val="67"/>
  </w:num>
  <w:num w:numId="40">
    <w:abstractNumId w:val="51"/>
  </w:num>
  <w:num w:numId="41">
    <w:abstractNumId w:val="38"/>
  </w:num>
  <w:num w:numId="42">
    <w:abstractNumId w:val="20"/>
  </w:num>
  <w:num w:numId="43">
    <w:abstractNumId w:val="24"/>
  </w:num>
  <w:num w:numId="44">
    <w:abstractNumId w:val="45"/>
  </w:num>
  <w:num w:numId="45">
    <w:abstractNumId w:val="62"/>
  </w:num>
  <w:num w:numId="46">
    <w:abstractNumId w:val="66"/>
  </w:num>
  <w:num w:numId="47">
    <w:abstractNumId w:val="79"/>
  </w:num>
  <w:num w:numId="48">
    <w:abstractNumId w:val="82"/>
  </w:num>
  <w:num w:numId="49">
    <w:abstractNumId w:val="61"/>
  </w:num>
  <w:num w:numId="50">
    <w:abstractNumId w:val="74"/>
  </w:num>
  <w:num w:numId="51">
    <w:abstractNumId w:val="58"/>
  </w:num>
  <w:num w:numId="52">
    <w:abstractNumId w:val="76"/>
  </w:num>
  <w:num w:numId="53">
    <w:abstractNumId w:val="21"/>
  </w:num>
  <w:num w:numId="54">
    <w:abstractNumId w:val="69"/>
    <w:lvlOverride w:ilvl="0">
      <w:lvl w:ilvl="0">
        <w:start w:val="1"/>
        <w:numFmt w:val="lowerLetter"/>
        <w:lvlText w:val="%1)"/>
        <w:lvlJc w:val="left"/>
        <w:pPr>
          <w:tabs>
            <w:tab w:val="num" w:pos="821"/>
          </w:tabs>
          <w:ind w:left="821" w:hanging="360"/>
        </w:pPr>
        <w:rPr>
          <w:rFonts w:hint="default"/>
          <w:sz w:val="20"/>
          <w:szCs w:val="20"/>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abstractNumId w:val="25"/>
    <w:lvlOverride w:ilvl="0">
      <w:startOverride w:val="1"/>
    </w:lvlOverride>
  </w:num>
  <w:num w:numId="5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num>
  <w:num w:numId="63">
    <w:abstractNumId w:val="23"/>
    <w:lvlOverride w:ilvl="0">
      <w:startOverride w:val="1"/>
    </w:lvlOverride>
  </w:num>
  <w:num w:numId="64">
    <w:abstractNumId w:val="22"/>
    <w:lvlOverride w:ilvl="0">
      <w:startOverride w:val="1"/>
    </w:lvlOverride>
  </w:num>
  <w:num w:numId="65">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6">
    <w:abstractNumId w:val="32"/>
    <w:lvlOverride w:ilvl="0">
      <w:startOverride w:val="1"/>
    </w:lvlOverride>
  </w:num>
  <w:num w:numId="67">
    <w:abstractNumId w:val="27"/>
    <w:lvlOverride w:ilvl="0">
      <w:startOverride w:val="1"/>
    </w:lvlOverride>
  </w:num>
  <w:num w:numId="68">
    <w:abstractNumId w:val="19"/>
    <w:lvlOverride w:ilvl="0">
      <w:startOverride w:val="1"/>
    </w:lvlOverride>
  </w:num>
  <w:num w:numId="69">
    <w:abstractNumId w:val="28"/>
    <w:lvlOverride w:ilvl="0">
      <w:startOverride w:val="1"/>
    </w:lvlOverride>
  </w:num>
  <w:num w:numId="70">
    <w:abstractNumId w:val="26"/>
    <w:lvlOverride w:ilvl="0">
      <w:startOverride w:val="1"/>
    </w:lvlOverride>
  </w:num>
  <w:num w:numId="71">
    <w:abstractNumId w:val="29"/>
    <w:lvlOverride w:ilvl="0">
      <w:startOverride w:val="1"/>
    </w:lvlOverride>
  </w:num>
  <w:num w:numId="72">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num>
  <w:num w:numId="78">
    <w:abstractNumId w:val="18"/>
    <w:lvlOverride w:ilvl="0">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2C71"/>
    <w:rsid w:val="0007657F"/>
    <w:rsid w:val="00077490"/>
    <w:rsid w:val="00082DBF"/>
    <w:rsid w:val="00084D5E"/>
    <w:rsid w:val="00092021"/>
    <w:rsid w:val="00094985"/>
    <w:rsid w:val="000952D5"/>
    <w:rsid w:val="00097670"/>
    <w:rsid w:val="000A6D83"/>
    <w:rsid w:val="000B45B7"/>
    <w:rsid w:val="000C2C3C"/>
    <w:rsid w:val="000C4869"/>
    <w:rsid w:val="000C7070"/>
    <w:rsid w:val="000D44DD"/>
    <w:rsid w:val="000D659F"/>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2244"/>
    <w:rsid w:val="00152606"/>
    <w:rsid w:val="00155A34"/>
    <w:rsid w:val="00155F44"/>
    <w:rsid w:val="001567DC"/>
    <w:rsid w:val="001578C5"/>
    <w:rsid w:val="00161529"/>
    <w:rsid w:val="001636E2"/>
    <w:rsid w:val="00163A9B"/>
    <w:rsid w:val="00166B70"/>
    <w:rsid w:val="00167A10"/>
    <w:rsid w:val="00173F1C"/>
    <w:rsid w:val="00181EB2"/>
    <w:rsid w:val="00182802"/>
    <w:rsid w:val="001924E9"/>
    <w:rsid w:val="00193510"/>
    <w:rsid w:val="00193C93"/>
    <w:rsid w:val="001941F3"/>
    <w:rsid w:val="0019567D"/>
    <w:rsid w:val="001A0C41"/>
    <w:rsid w:val="001A4DDC"/>
    <w:rsid w:val="001A79D4"/>
    <w:rsid w:val="001B0500"/>
    <w:rsid w:val="001B1846"/>
    <w:rsid w:val="001B72D8"/>
    <w:rsid w:val="001C2308"/>
    <w:rsid w:val="001D04D4"/>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184B"/>
    <w:rsid w:val="00222130"/>
    <w:rsid w:val="002271DF"/>
    <w:rsid w:val="00231A39"/>
    <w:rsid w:val="00234E60"/>
    <w:rsid w:val="00236B9F"/>
    <w:rsid w:val="00246F74"/>
    <w:rsid w:val="00247824"/>
    <w:rsid w:val="0025455A"/>
    <w:rsid w:val="002557DA"/>
    <w:rsid w:val="00255804"/>
    <w:rsid w:val="00271EBE"/>
    <w:rsid w:val="002721E0"/>
    <w:rsid w:val="00275468"/>
    <w:rsid w:val="00285808"/>
    <w:rsid w:val="00287DEF"/>
    <w:rsid w:val="00290215"/>
    <w:rsid w:val="00293452"/>
    <w:rsid w:val="002A19F7"/>
    <w:rsid w:val="002A4E10"/>
    <w:rsid w:val="002A7F5E"/>
    <w:rsid w:val="002B3A46"/>
    <w:rsid w:val="002B3EBA"/>
    <w:rsid w:val="002C3F4E"/>
    <w:rsid w:val="002D10AF"/>
    <w:rsid w:val="002F10A2"/>
    <w:rsid w:val="002F5873"/>
    <w:rsid w:val="002F602C"/>
    <w:rsid w:val="002F6506"/>
    <w:rsid w:val="00306820"/>
    <w:rsid w:val="003115B7"/>
    <w:rsid w:val="0031591A"/>
    <w:rsid w:val="003202B2"/>
    <w:rsid w:val="003223F7"/>
    <w:rsid w:val="00324500"/>
    <w:rsid w:val="003324C4"/>
    <w:rsid w:val="00336A29"/>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B2270"/>
    <w:rsid w:val="003B2FD4"/>
    <w:rsid w:val="003B3DEA"/>
    <w:rsid w:val="003B62BD"/>
    <w:rsid w:val="003C3348"/>
    <w:rsid w:val="003C4CD9"/>
    <w:rsid w:val="003C571F"/>
    <w:rsid w:val="003F1DFA"/>
    <w:rsid w:val="003F3CEC"/>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5EA7"/>
    <w:rsid w:val="00496A26"/>
    <w:rsid w:val="00497418"/>
    <w:rsid w:val="004A06E6"/>
    <w:rsid w:val="004A2F85"/>
    <w:rsid w:val="004A5606"/>
    <w:rsid w:val="004A577B"/>
    <w:rsid w:val="004B6723"/>
    <w:rsid w:val="004C2FA4"/>
    <w:rsid w:val="004C6553"/>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57A9"/>
    <w:rsid w:val="00545F86"/>
    <w:rsid w:val="0055040C"/>
    <w:rsid w:val="005514D0"/>
    <w:rsid w:val="00553522"/>
    <w:rsid w:val="00553CD3"/>
    <w:rsid w:val="00555003"/>
    <w:rsid w:val="0055622F"/>
    <w:rsid w:val="005600BE"/>
    <w:rsid w:val="00564B84"/>
    <w:rsid w:val="005713D5"/>
    <w:rsid w:val="00575004"/>
    <w:rsid w:val="005812D1"/>
    <w:rsid w:val="00590897"/>
    <w:rsid w:val="00594B08"/>
    <w:rsid w:val="00595E1B"/>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79FC"/>
    <w:rsid w:val="0064052F"/>
    <w:rsid w:val="00645551"/>
    <w:rsid w:val="006541AA"/>
    <w:rsid w:val="00662684"/>
    <w:rsid w:val="00666734"/>
    <w:rsid w:val="00670C57"/>
    <w:rsid w:val="00671571"/>
    <w:rsid w:val="00676BCE"/>
    <w:rsid w:val="00680514"/>
    <w:rsid w:val="006859B1"/>
    <w:rsid w:val="00686AE2"/>
    <w:rsid w:val="00692E72"/>
    <w:rsid w:val="006B0BD1"/>
    <w:rsid w:val="006B126B"/>
    <w:rsid w:val="006B4B83"/>
    <w:rsid w:val="006B677B"/>
    <w:rsid w:val="006C4E01"/>
    <w:rsid w:val="006C63F3"/>
    <w:rsid w:val="006D1F87"/>
    <w:rsid w:val="006D2C09"/>
    <w:rsid w:val="006D3342"/>
    <w:rsid w:val="006F19CC"/>
    <w:rsid w:val="006F4462"/>
    <w:rsid w:val="00707AEB"/>
    <w:rsid w:val="007214FA"/>
    <w:rsid w:val="00722024"/>
    <w:rsid w:val="00723CD2"/>
    <w:rsid w:val="0072562C"/>
    <w:rsid w:val="0074266A"/>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3408"/>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1DC1"/>
    <w:rsid w:val="00A02126"/>
    <w:rsid w:val="00A100FC"/>
    <w:rsid w:val="00A10496"/>
    <w:rsid w:val="00A106E5"/>
    <w:rsid w:val="00A15070"/>
    <w:rsid w:val="00A178C4"/>
    <w:rsid w:val="00A22C65"/>
    <w:rsid w:val="00A3035A"/>
    <w:rsid w:val="00A32B2D"/>
    <w:rsid w:val="00A3416E"/>
    <w:rsid w:val="00A37869"/>
    <w:rsid w:val="00A42E4F"/>
    <w:rsid w:val="00A438E8"/>
    <w:rsid w:val="00A452F5"/>
    <w:rsid w:val="00A46EFB"/>
    <w:rsid w:val="00A4736C"/>
    <w:rsid w:val="00A477FC"/>
    <w:rsid w:val="00A63091"/>
    <w:rsid w:val="00A717D0"/>
    <w:rsid w:val="00A71FAA"/>
    <w:rsid w:val="00A73B19"/>
    <w:rsid w:val="00A80ED2"/>
    <w:rsid w:val="00A8442D"/>
    <w:rsid w:val="00A90B09"/>
    <w:rsid w:val="00A92EF7"/>
    <w:rsid w:val="00A94068"/>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4327"/>
    <w:rsid w:val="00AE5FAE"/>
    <w:rsid w:val="00AE70CC"/>
    <w:rsid w:val="00AE795F"/>
    <w:rsid w:val="00B00026"/>
    <w:rsid w:val="00B11D84"/>
    <w:rsid w:val="00B1274A"/>
    <w:rsid w:val="00B14078"/>
    <w:rsid w:val="00B1644E"/>
    <w:rsid w:val="00B17D83"/>
    <w:rsid w:val="00B2651B"/>
    <w:rsid w:val="00B266C0"/>
    <w:rsid w:val="00B26D2F"/>
    <w:rsid w:val="00B36AFD"/>
    <w:rsid w:val="00B400E6"/>
    <w:rsid w:val="00B41A14"/>
    <w:rsid w:val="00B46931"/>
    <w:rsid w:val="00B50868"/>
    <w:rsid w:val="00B612F5"/>
    <w:rsid w:val="00B624E7"/>
    <w:rsid w:val="00B81201"/>
    <w:rsid w:val="00B81837"/>
    <w:rsid w:val="00B830AF"/>
    <w:rsid w:val="00B83ECB"/>
    <w:rsid w:val="00B844D8"/>
    <w:rsid w:val="00B85BE4"/>
    <w:rsid w:val="00B8681F"/>
    <w:rsid w:val="00B8714B"/>
    <w:rsid w:val="00B94E6E"/>
    <w:rsid w:val="00BA3C43"/>
    <w:rsid w:val="00BA4D1B"/>
    <w:rsid w:val="00BB1DA6"/>
    <w:rsid w:val="00BB67F6"/>
    <w:rsid w:val="00BB78A3"/>
    <w:rsid w:val="00BB7C18"/>
    <w:rsid w:val="00BC12B6"/>
    <w:rsid w:val="00BC4A02"/>
    <w:rsid w:val="00BC6B12"/>
    <w:rsid w:val="00BC6C70"/>
    <w:rsid w:val="00BC7531"/>
    <w:rsid w:val="00BD1C25"/>
    <w:rsid w:val="00BD3159"/>
    <w:rsid w:val="00BE1F8C"/>
    <w:rsid w:val="00BE360E"/>
    <w:rsid w:val="00BE72A4"/>
    <w:rsid w:val="00BF22B3"/>
    <w:rsid w:val="00BF7BD0"/>
    <w:rsid w:val="00C00880"/>
    <w:rsid w:val="00C033B4"/>
    <w:rsid w:val="00C04BC4"/>
    <w:rsid w:val="00C0656E"/>
    <w:rsid w:val="00C079FE"/>
    <w:rsid w:val="00C135FA"/>
    <w:rsid w:val="00C15CE2"/>
    <w:rsid w:val="00C174AF"/>
    <w:rsid w:val="00C17F4B"/>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526B"/>
    <w:rsid w:val="00C86B15"/>
    <w:rsid w:val="00C87FF0"/>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128B1"/>
    <w:rsid w:val="00D13059"/>
    <w:rsid w:val="00D14EDA"/>
    <w:rsid w:val="00D304E9"/>
    <w:rsid w:val="00D4606F"/>
    <w:rsid w:val="00D500B0"/>
    <w:rsid w:val="00D60564"/>
    <w:rsid w:val="00D6257E"/>
    <w:rsid w:val="00D659E7"/>
    <w:rsid w:val="00D663B1"/>
    <w:rsid w:val="00D71812"/>
    <w:rsid w:val="00D7301E"/>
    <w:rsid w:val="00D77DE1"/>
    <w:rsid w:val="00D8196E"/>
    <w:rsid w:val="00D85992"/>
    <w:rsid w:val="00D94146"/>
    <w:rsid w:val="00D96AFF"/>
    <w:rsid w:val="00D9782D"/>
    <w:rsid w:val="00DA1F08"/>
    <w:rsid w:val="00DA5099"/>
    <w:rsid w:val="00DB4FCB"/>
    <w:rsid w:val="00DB5309"/>
    <w:rsid w:val="00DC467B"/>
    <w:rsid w:val="00DD0012"/>
    <w:rsid w:val="00DD02F6"/>
    <w:rsid w:val="00DD1301"/>
    <w:rsid w:val="00DE264A"/>
    <w:rsid w:val="00DE5541"/>
    <w:rsid w:val="00DE716B"/>
    <w:rsid w:val="00DE7177"/>
    <w:rsid w:val="00DF3B41"/>
    <w:rsid w:val="00E01F00"/>
    <w:rsid w:val="00E02F0A"/>
    <w:rsid w:val="00E104DC"/>
    <w:rsid w:val="00E15BCB"/>
    <w:rsid w:val="00E22811"/>
    <w:rsid w:val="00E2415B"/>
    <w:rsid w:val="00E306F9"/>
    <w:rsid w:val="00E32C2E"/>
    <w:rsid w:val="00E37515"/>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9645B"/>
    <w:rsid w:val="00EA6DF0"/>
    <w:rsid w:val="00EA7E07"/>
    <w:rsid w:val="00EB4806"/>
    <w:rsid w:val="00EC06C1"/>
    <w:rsid w:val="00EC2E9F"/>
    <w:rsid w:val="00EC718E"/>
    <w:rsid w:val="00ED2E41"/>
    <w:rsid w:val="00ED3799"/>
    <w:rsid w:val="00ED38AC"/>
    <w:rsid w:val="00ED4B2D"/>
    <w:rsid w:val="00EE5B07"/>
    <w:rsid w:val="00EE6CC2"/>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6EB1"/>
    <w:rsid w:val="00F812F5"/>
    <w:rsid w:val="00F81B98"/>
    <w:rsid w:val="00F83137"/>
    <w:rsid w:val="00F93AAC"/>
    <w:rsid w:val="00FA1B58"/>
    <w:rsid w:val="00FA25D9"/>
    <w:rsid w:val="00FA4E9F"/>
    <w:rsid w:val="00FB0243"/>
    <w:rsid w:val="00FB255B"/>
    <w:rsid w:val="00FB47F8"/>
    <w:rsid w:val="00FB6A6B"/>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C033B4"/>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C033B4"/>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iPriority w:val="99"/>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C033B4"/>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C033B4"/>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iPriority w:val="99"/>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3893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m.kolodziejczyk@muzeum.byt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4969-CFBE-40DF-AE8C-9C142B8D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14844</Words>
  <Characters>89069</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2022-04-28T12:52:00Z</cp:lastPrinted>
  <dcterms:created xsi:type="dcterms:W3CDTF">2022-08-03T11:57:00Z</dcterms:created>
  <dcterms:modified xsi:type="dcterms:W3CDTF">2022-08-03T11:57:00Z</dcterms:modified>
</cp:coreProperties>
</file>