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22" w:rsidRPr="0052512B" w:rsidRDefault="00EA7B4C" w:rsidP="00A76922">
      <w:pPr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DFP.271.113</w:t>
      </w:r>
      <w:r w:rsidR="00A76922">
        <w:rPr>
          <w:rFonts w:ascii="Garamond" w:hAnsi="Garamond"/>
        </w:rPr>
        <w:t xml:space="preserve">.2022.LS       </w:t>
      </w:r>
      <w:r w:rsidR="00A76922" w:rsidRPr="005E4D68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          </w:t>
      </w:r>
      <w:r w:rsidR="00A76922">
        <w:rPr>
          <w:rFonts w:ascii="Garamond" w:hAnsi="Garamond"/>
        </w:rPr>
        <w:tab/>
        <w:t xml:space="preserve">                </w:t>
      </w:r>
      <w:r w:rsidR="00A76922" w:rsidRPr="005E4D68">
        <w:rPr>
          <w:rFonts w:ascii="Garamond" w:hAnsi="Garamond"/>
        </w:rPr>
        <w:t xml:space="preserve">Kraków, </w:t>
      </w:r>
      <w:r w:rsidR="00A76922" w:rsidRPr="002F653C">
        <w:rPr>
          <w:rFonts w:ascii="Garamond" w:hAnsi="Garamond"/>
        </w:rPr>
        <w:t xml:space="preserve">dnia </w:t>
      </w:r>
      <w:r w:rsidR="00423DD5">
        <w:rPr>
          <w:rFonts w:ascii="Garamond" w:hAnsi="Garamond"/>
        </w:rPr>
        <w:t>03</w:t>
      </w:r>
      <w:r w:rsidR="00302D47">
        <w:rPr>
          <w:rFonts w:ascii="Garamond" w:hAnsi="Garamond"/>
        </w:rPr>
        <w:t>.1</w:t>
      </w:r>
      <w:r w:rsidR="00423DD5">
        <w:rPr>
          <w:rFonts w:ascii="Garamond" w:hAnsi="Garamond"/>
        </w:rPr>
        <w:t>1</w:t>
      </w:r>
      <w:r w:rsidR="00A76922">
        <w:rPr>
          <w:rFonts w:ascii="Garamond" w:hAnsi="Garamond"/>
        </w:rPr>
        <w:t>.2022</w:t>
      </w:r>
      <w:r w:rsidR="00A76922" w:rsidRPr="002F653C">
        <w:rPr>
          <w:rFonts w:ascii="Garamond" w:hAnsi="Garamond"/>
        </w:rPr>
        <w:t xml:space="preserve"> r.</w:t>
      </w:r>
    </w:p>
    <w:p w:rsidR="00A76922" w:rsidRPr="006739A3" w:rsidRDefault="00A76922" w:rsidP="00A76922">
      <w:pPr>
        <w:rPr>
          <w:rFonts w:ascii="Garamond" w:hAnsi="Garamond"/>
        </w:rPr>
      </w:pPr>
    </w:p>
    <w:p w:rsidR="00A76922" w:rsidRPr="002D40F5" w:rsidRDefault="00A76922" w:rsidP="00A76922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EA7B4C" w:rsidRDefault="00A76922" w:rsidP="00A76922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</w:t>
      </w:r>
    </w:p>
    <w:p w:rsidR="00EA7B4C" w:rsidRDefault="00302D47" w:rsidP="00A76922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Dotyczy części: 1 i 2</w:t>
      </w:r>
    </w:p>
    <w:p w:rsidR="00A76922" w:rsidRDefault="00A76922" w:rsidP="00A76922">
      <w:pPr>
        <w:jc w:val="both"/>
        <w:rPr>
          <w:rFonts w:ascii="Garamond" w:hAnsi="Garamond"/>
        </w:rPr>
      </w:pPr>
    </w:p>
    <w:p w:rsidR="00A76922" w:rsidRPr="006739A3" w:rsidRDefault="00A76922" w:rsidP="00A76922">
      <w:pPr>
        <w:ind w:firstLine="720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</w:t>
      </w:r>
      <w:r w:rsidR="00EA7B4C">
        <w:rPr>
          <w:rFonts w:ascii="Garamond" w:hAnsi="Garamond"/>
        </w:rPr>
        <w:t>253</w:t>
      </w:r>
      <w:r w:rsidRPr="00591FF1">
        <w:rPr>
          <w:rFonts w:ascii="Garamond" w:hAnsi="Garamond"/>
        </w:rPr>
        <w:t xml:space="preserve"> </w:t>
      </w:r>
      <w:r w:rsidRPr="006739A3">
        <w:rPr>
          <w:rFonts w:ascii="Garamond" w:hAnsi="Garamond"/>
        </w:rPr>
        <w:t xml:space="preserve">ustawy </w:t>
      </w:r>
      <w:r>
        <w:rPr>
          <w:rFonts w:ascii="Garamond" w:hAnsi="Garamond"/>
        </w:rPr>
        <w:t xml:space="preserve">z dnia 11 września 2019 r. </w:t>
      </w:r>
      <w:r w:rsidRPr="006739A3">
        <w:rPr>
          <w:rFonts w:ascii="Garamond" w:hAnsi="Garamond"/>
        </w:rPr>
        <w:t xml:space="preserve">Prawo zamówień publicznych przedstawiam informację o wyniku postępowania o udzielenie zamówienia publicznego na </w:t>
      </w:r>
      <w:r w:rsidR="00EA7B4C" w:rsidRPr="00EA7B4C">
        <w:rPr>
          <w:rFonts w:ascii="Garamond" w:hAnsi="Garamond"/>
          <w:b/>
          <w:bCs/>
          <w:iCs/>
          <w:color w:val="000000"/>
        </w:rPr>
        <w:t>dostawę materiałów dezynfekcyjnych oraz maszyn szorująco-zbierających dla Szpitala Uniwersyteckiego w Krakowie</w:t>
      </w:r>
      <w:r w:rsidRPr="007D2713">
        <w:rPr>
          <w:rFonts w:ascii="Garamond" w:hAnsi="Garamond"/>
          <w:b/>
          <w:color w:val="000000"/>
        </w:rPr>
        <w:t>.</w:t>
      </w:r>
    </w:p>
    <w:p w:rsidR="00A76922" w:rsidRDefault="00A76922" w:rsidP="00A76922">
      <w:pPr>
        <w:rPr>
          <w:rFonts w:ascii="Garamond" w:hAnsi="Garamond"/>
        </w:rPr>
      </w:pPr>
    </w:p>
    <w:p w:rsidR="00A76922" w:rsidRPr="000D0AE6" w:rsidRDefault="00A76922" w:rsidP="00A76922">
      <w:pPr>
        <w:rPr>
          <w:rFonts w:ascii="Garamond" w:hAnsi="Garamond"/>
        </w:rPr>
      </w:pPr>
    </w:p>
    <w:p w:rsidR="00A76922" w:rsidRPr="000D0AE6" w:rsidRDefault="00A76922" w:rsidP="00A76922">
      <w:pPr>
        <w:ind w:left="284" w:hanging="284"/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</w:t>
      </w:r>
      <w:r>
        <w:rPr>
          <w:rFonts w:ascii="Garamond" w:hAnsi="Garamond"/>
        </w:rPr>
        <w:tab/>
      </w:r>
      <w:r w:rsidRPr="000D0AE6">
        <w:rPr>
          <w:rFonts w:ascii="Garamond" w:hAnsi="Garamond"/>
        </w:rPr>
        <w:t>Wybrano następując</w:t>
      </w:r>
      <w:r>
        <w:rPr>
          <w:rFonts w:ascii="Garamond" w:hAnsi="Garamond"/>
        </w:rPr>
        <w:t>ą</w:t>
      </w:r>
      <w:r w:rsidRPr="000D0AE6">
        <w:rPr>
          <w:rFonts w:ascii="Garamond" w:hAnsi="Garamond"/>
        </w:rPr>
        <w:t xml:space="preserve"> ofert</w:t>
      </w:r>
      <w:r>
        <w:rPr>
          <w:rFonts w:ascii="Garamond" w:hAnsi="Garamond"/>
        </w:rPr>
        <w:t>ę</w:t>
      </w:r>
      <w:r w:rsidRPr="000D0AE6">
        <w:rPr>
          <w:rFonts w:ascii="Garamond" w:hAnsi="Garamond"/>
        </w:rPr>
        <w:t>:</w:t>
      </w:r>
    </w:p>
    <w:p w:rsidR="00A76922" w:rsidRDefault="00A76922" w:rsidP="00A76922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A76922" w:rsidRPr="00914B89" w:rsidTr="00195856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76922" w:rsidRPr="00914B89" w:rsidRDefault="00A76922" w:rsidP="001958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14B89">
              <w:rPr>
                <w:rFonts w:ascii="Garamond" w:eastAsia="Times New Roman" w:hAnsi="Garamond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A76922" w:rsidRPr="00914B89" w:rsidRDefault="00A76922" w:rsidP="00195856">
            <w:pPr>
              <w:widowControl/>
              <w:jc w:val="center"/>
              <w:rPr>
                <w:rFonts w:ascii="Garamond" w:hAnsi="Garamond" w:cs="Arial"/>
              </w:rPr>
            </w:pPr>
            <w:r w:rsidRPr="00914B89">
              <w:rPr>
                <w:rFonts w:ascii="Garamond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A76922" w:rsidRPr="00914B89" w:rsidRDefault="00A76922" w:rsidP="001958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14B89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76922" w:rsidRPr="000A7605" w:rsidRDefault="00A76922" w:rsidP="00195856">
            <w:pPr>
              <w:widowControl/>
              <w:ind w:left="-51"/>
              <w:jc w:val="right"/>
              <w:rPr>
                <w:rFonts w:ascii="Garamond" w:eastAsia="Times New Roman" w:hAnsi="Garamond"/>
                <w:lang w:eastAsia="pl-PL"/>
              </w:rPr>
            </w:pPr>
            <w:r w:rsidRPr="000A7605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302D47" w:rsidRPr="00914B89" w:rsidTr="00456435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02D47" w:rsidRPr="00914B89" w:rsidRDefault="00302D47" w:rsidP="00302D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02D47" w:rsidRPr="00A6033A" w:rsidRDefault="00302D47" w:rsidP="00302D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302D47" w:rsidRDefault="00302D47" w:rsidP="00302D4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E1B14">
              <w:rPr>
                <w:rFonts w:ascii="Garamond" w:hAnsi="Garamond"/>
              </w:rPr>
              <w:t xml:space="preserve">Henry </w:t>
            </w:r>
            <w:proofErr w:type="spellStart"/>
            <w:r w:rsidRPr="00FE1B14">
              <w:rPr>
                <w:rFonts w:ascii="Garamond" w:hAnsi="Garamond"/>
              </w:rPr>
              <w:t>Kruse</w:t>
            </w:r>
            <w:proofErr w:type="spellEnd"/>
            <w:r w:rsidRPr="00FE1B14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FE1B14">
              <w:rPr>
                <w:rFonts w:ascii="Garamond" w:hAnsi="Garamond"/>
              </w:rPr>
              <w:t>Bielany Wrocławskie ul. Kolejowa 3, 55-040 Kobierzyce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02D47" w:rsidRPr="00DE2ABB" w:rsidRDefault="00302D47" w:rsidP="00302D47">
            <w:pPr>
              <w:jc w:val="right"/>
              <w:rPr>
                <w:rFonts w:ascii="Garamond" w:hAnsi="Garamond"/>
              </w:rPr>
            </w:pPr>
            <w:r w:rsidRPr="00302D47">
              <w:rPr>
                <w:rFonts w:ascii="Garamond" w:hAnsi="Garamond"/>
              </w:rPr>
              <w:t>278 621,40 zł</w:t>
            </w:r>
          </w:p>
        </w:tc>
      </w:tr>
      <w:tr w:rsidR="00302D47" w:rsidRPr="00914B89" w:rsidTr="00456435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302D47" w:rsidRDefault="00302D47" w:rsidP="00302D4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02D47" w:rsidRPr="00A6033A" w:rsidRDefault="00302D47" w:rsidP="00302D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302D47" w:rsidRDefault="00302D47" w:rsidP="00302D4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E1B14">
              <w:rPr>
                <w:rFonts w:ascii="Garamond" w:hAnsi="Garamond"/>
              </w:rPr>
              <w:t xml:space="preserve">Henry </w:t>
            </w:r>
            <w:proofErr w:type="spellStart"/>
            <w:r w:rsidRPr="00FE1B14">
              <w:rPr>
                <w:rFonts w:ascii="Garamond" w:hAnsi="Garamond"/>
              </w:rPr>
              <w:t>Kruse</w:t>
            </w:r>
            <w:proofErr w:type="spellEnd"/>
            <w:r w:rsidRPr="00FE1B14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FE1B14">
              <w:rPr>
                <w:rFonts w:ascii="Garamond" w:hAnsi="Garamond"/>
              </w:rPr>
              <w:t>Bielany Wrocławskie ul. Kolejowa 3, 55-040 Kobierzyce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02D47" w:rsidRDefault="00302D47" w:rsidP="00302D47">
            <w:pPr>
              <w:jc w:val="right"/>
              <w:rPr>
                <w:rFonts w:ascii="Garamond" w:hAnsi="Garamond"/>
              </w:rPr>
            </w:pPr>
            <w:r w:rsidRPr="00302D47">
              <w:rPr>
                <w:rFonts w:ascii="Garamond" w:hAnsi="Garamond"/>
              </w:rPr>
              <w:t>42 438,60 zł</w:t>
            </w:r>
          </w:p>
        </w:tc>
      </w:tr>
    </w:tbl>
    <w:p w:rsidR="00A76922" w:rsidRDefault="00A76922" w:rsidP="00A76922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A76922" w:rsidRDefault="00A76922" w:rsidP="00A76922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  <w:r w:rsidRPr="002823F3">
        <w:rPr>
          <w:rFonts w:ascii="Garamond" w:hAnsi="Garamond"/>
          <w:lang w:val="pl-PL"/>
        </w:rPr>
        <w:t>Uzasadnienie wyboru ofert</w:t>
      </w:r>
      <w:r>
        <w:rPr>
          <w:rFonts w:ascii="Garamond" w:hAnsi="Garamond"/>
          <w:lang w:val="pl-PL"/>
        </w:rPr>
        <w:t>y</w:t>
      </w:r>
      <w:r w:rsidRPr="002823F3">
        <w:rPr>
          <w:rFonts w:ascii="Garamond" w:hAnsi="Garamond"/>
          <w:lang w:val="pl-PL"/>
        </w:rPr>
        <w:t>: Zamawiający do</w:t>
      </w:r>
      <w:r>
        <w:rPr>
          <w:rFonts w:ascii="Garamond" w:hAnsi="Garamond"/>
          <w:lang w:val="pl-PL"/>
        </w:rPr>
        <w:t>konał wyboru najkorzystniejszej</w:t>
      </w:r>
      <w:r w:rsidRPr="002823F3">
        <w:rPr>
          <w:rFonts w:ascii="Garamond" w:hAnsi="Garamond"/>
          <w:lang w:val="pl-PL"/>
        </w:rPr>
        <w:t xml:space="preserve"> ofert</w:t>
      </w:r>
      <w:r w:rsidR="00302D47">
        <w:rPr>
          <w:rFonts w:ascii="Garamond" w:hAnsi="Garamond"/>
          <w:lang w:val="pl-PL"/>
        </w:rPr>
        <w:t>y we wskazanych</w:t>
      </w:r>
      <w:r w:rsidR="00EA7B4C">
        <w:rPr>
          <w:rFonts w:ascii="Garamond" w:hAnsi="Garamond"/>
          <w:lang w:val="pl-PL"/>
        </w:rPr>
        <w:t xml:space="preserve"> części</w:t>
      </w:r>
      <w:r w:rsidR="00302D47">
        <w:rPr>
          <w:rFonts w:ascii="Garamond" w:hAnsi="Garamond"/>
          <w:lang w:val="pl-PL"/>
        </w:rPr>
        <w:t>ach</w:t>
      </w:r>
      <w:r w:rsidRPr="002823F3">
        <w:rPr>
          <w:rFonts w:ascii="Garamond" w:hAnsi="Garamond"/>
          <w:lang w:val="pl-PL"/>
        </w:rPr>
        <w:t xml:space="preserve"> na podstawie kryteriów oceny ofert określonych w specyfika</w:t>
      </w:r>
      <w:r w:rsidR="00EA7B4C">
        <w:rPr>
          <w:rFonts w:ascii="Garamond" w:hAnsi="Garamond"/>
          <w:lang w:val="pl-PL"/>
        </w:rPr>
        <w:t>cji warunków zamówienia. Wybrana oferta</w:t>
      </w:r>
      <w:r w:rsidRPr="002823F3">
        <w:rPr>
          <w:rFonts w:ascii="Garamond" w:hAnsi="Garamond"/>
          <w:lang w:val="pl-PL"/>
        </w:rPr>
        <w:t xml:space="preserve"> otr</w:t>
      </w:r>
      <w:r w:rsidR="00EA7B4C">
        <w:rPr>
          <w:rFonts w:ascii="Garamond" w:hAnsi="Garamond"/>
          <w:lang w:val="pl-PL"/>
        </w:rPr>
        <w:t>zymała</w:t>
      </w:r>
      <w:r w:rsidRPr="002823F3">
        <w:rPr>
          <w:rFonts w:ascii="Garamond" w:hAnsi="Garamond"/>
          <w:lang w:val="pl-PL"/>
        </w:rPr>
        <w:t xml:space="preserve"> maksymalną liczbę punktów.</w:t>
      </w:r>
    </w:p>
    <w:p w:rsidR="00A76922" w:rsidRDefault="00A76922" w:rsidP="00EA7B4C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8F291E" w:rsidRPr="00C63B4E" w:rsidRDefault="008F291E" w:rsidP="00EA7B4C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A76922" w:rsidRPr="0054181A" w:rsidRDefault="00A76922" w:rsidP="00A76922">
      <w:pPr>
        <w:ind w:left="284" w:hanging="284"/>
        <w:rPr>
          <w:rFonts w:ascii="Garamond" w:hAnsi="Garamond"/>
        </w:rPr>
      </w:pPr>
      <w:r w:rsidRPr="0054181A">
        <w:rPr>
          <w:rFonts w:ascii="Garamond" w:hAnsi="Garamond"/>
        </w:rPr>
        <w:t>2. </w:t>
      </w:r>
      <w:r>
        <w:rPr>
          <w:rFonts w:ascii="Garamond" w:hAnsi="Garamond"/>
        </w:rPr>
        <w:tab/>
      </w:r>
      <w:r w:rsidRPr="0054181A">
        <w:rPr>
          <w:rFonts w:ascii="Garamond" w:hAnsi="Garamond"/>
        </w:rPr>
        <w:t>Wykaz wykonawców, którzy złożyli oferty:</w:t>
      </w:r>
    </w:p>
    <w:p w:rsidR="00A76922" w:rsidRPr="00295693" w:rsidRDefault="00A76922" w:rsidP="00A76922">
      <w:pPr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236"/>
        <w:gridCol w:w="2169"/>
      </w:tblGrid>
      <w:tr w:rsidR="00A76922" w:rsidRPr="00914B89" w:rsidTr="00195856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22" w:rsidRPr="00914B89" w:rsidRDefault="00A76922" w:rsidP="00195856">
            <w:pPr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914B89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914B89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914B89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22" w:rsidRPr="00914B89" w:rsidRDefault="00A76922" w:rsidP="00195856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4B89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22" w:rsidRPr="00914B89" w:rsidRDefault="00A76922" w:rsidP="00195856">
            <w:pPr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914B89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302D47" w:rsidRPr="00914B89" w:rsidTr="008B53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302D47" w:rsidRPr="00A6033A" w:rsidRDefault="00302D47" w:rsidP="00302D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302D47" w:rsidRDefault="00302D47" w:rsidP="00302D4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E1B14">
              <w:rPr>
                <w:rFonts w:ascii="Garamond" w:hAnsi="Garamond"/>
              </w:rPr>
              <w:t xml:space="preserve">Henry </w:t>
            </w:r>
            <w:proofErr w:type="spellStart"/>
            <w:r w:rsidRPr="00FE1B14">
              <w:rPr>
                <w:rFonts w:ascii="Garamond" w:hAnsi="Garamond"/>
              </w:rPr>
              <w:t>Kruse</w:t>
            </w:r>
            <w:proofErr w:type="spellEnd"/>
            <w:r w:rsidRPr="00FE1B14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FE1B14">
              <w:rPr>
                <w:rFonts w:ascii="Garamond" w:hAnsi="Garamond"/>
              </w:rPr>
              <w:t>Bielany Wrocławskie ul. Kolejowa 3, 55-040 Kobierzyce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2D47" w:rsidRPr="00DE2ABB" w:rsidRDefault="00302D47" w:rsidP="00302D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  <w:tr w:rsidR="00302D47" w:rsidRPr="00914B89" w:rsidTr="008B53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302D47" w:rsidRDefault="00302D47" w:rsidP="00302D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302D47" w:rsidRPr="00FE1B14" w:rsidRDefault="00302D47" w:rsidP="00302D4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FE1B14">
              <w:rPr>
                <w:rFonts w:ascii="Garamond" w:hAnsi="Garamond"/>
              </w:rPr>
              <w:t>Bialmed</w:t>
            </w:r>
            <w:proofErr w:type="spellEnd"/>
            <w:r w:rsidRPr="00FE1B14">
              <w:rPr>
                <w:rFonts w:ascii="Garamond" w:hAnsi="Garamond"/>
              </w:rPr>
              <w:t xml:space="preserve"> Sp. z o.o</w:t>
            </w:r>
            <w:r>
              <w:rPr>
                <w:rFonts w:ascii="Garamond" w:hAnsi="Garamond"/>
              </w:rPr>
              <w:t xml:space="preserve">., </w:t>
            </w:r>
            <w:r w:rsidRPr="00FE1B14">
              <w:rPr>
                <w:rFonts w:ascii="Garamond" w:hAnsi="Garamond"/>
              </w:rPr>
              <w:t>ul. Kazimierzowska 46/48/35</w:t>
            </w:r>
            <w:r>
              <w:rPr>
                <w:rFonts w:ascii="Garamond" w:hAnsi="Garamond"/>
              </w:rPr>
              <w:t>,</w:t>
            </w:r>
            <w:r w:rsidRPr="00FE1B14">
              <w:rPr>
                <w:rFonts w:ascii="Garamond" w:hAnsi="Garamond"/>
              </w:rPr>
              <w:t xml:space="preserve"> 02-546 Warszawa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2D47" w:rsidRDefault="00302D47" w:rsidP="00302D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bookmarkStart w:id="0" w:name="_GoBack"/>
        <w:bookmarkEnd w:id="0"/>
      </w:tr>
    </w:tbl>
    <w:p w:rsidR="00A76922" w:rsidRDefault="00A76922" w:rsidP="00A76922">
      <w:pPr>
        <w:jc w:val="both"/>
        <w:rPr>
          <w:rFonts w:ascii="Garamond" w:hAnsi="Garamond"/>
          <w:color w:val="000000"/>
        </w:rPr>
      </w:pPr>
    </w:p>
    <w:p w:rsidR="008F291E" w:rsidRPr="00A23202" w:rsidRDefault="008F291E" w:rsidP="00A76922">
      <w:pPr>
        <w:jc w:val="both"/>
        <w:rPr>
          <w:rFonts w:ascii="Garamond" w:hAnsi="Garamond"/>
          <w:color w:val="000000"/>
        </w:rPr>
      </w:pPr>
    </w:p>
    <w:p w:rsidR="00A76922" w:rsidRPr="0054181A" w:rsidRDefault="00A76922" w:rsidP="008F291E">
      <w:pPr>
        <w:ind w:left="284" w:hanging="284"/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>3. </w:t>
      </w:r>
      <w:r>
        <w:rPr>
          <w:rFonts w:ascii="Garamond" w:hAnsi="Garamond"/>
          <w:color w:val="000000"/>
        </w:rPr>
        <w:tab/>
      </w:r>
      <w:r w:rsidRPr="0054181A">
        <w:rPr>
          <w:rFonts w:ascii="Garamond" w:hAnsi="Garamond"/>
          <w:color w:val="000000"/>
        </w:rPr>
        <w:t xml:space="preserve">Streszczenie oceny i porównania złożonych ofert: </w:t>
      </w:r>
    </w:p>
    <w:p w:rsidR="00A76922" w:rsidRPr="004837FE" w:rsidRDefault="00A76922" w:rsidP="00A76922">
      <w:pPr>
        <w:ind w:right="110"/>
        <w:jc w:val="both"/>
        <w:rPr>
          <w:rFonts w:ascii="Garamond" w:hAnsi="Garamond" w:cs="Arial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969"/>
      </w:tblGrid>
      <w:tr w:rsidR="00A76922" w:rsidRPr="004837FE" w:rsidTr="00195856">
        <w:trPr>
          <w:cantSplit/>
          <w:trHeight w:val="137"/>
          <w:jc w:val="center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6922" w:rsidRPr="00F42458" w:rsidRDefault="00A76922" w:rsidP="00195856">
            <w:pPr>
              <w:ind w:left="142"/>
              <w:jc w:val="right"/>
              <w:rPr>
                <w:rFonts w:ascii="Garamond" w:eastAsia="Arial Unicode MS" w:hAnsi="Garamond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76922" w:rsidRPr="00F42458" w:rsidRDefault="00A76922" w:rsidP="00195856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F42458">
              <w:rPr>
                <w:rFonts w:ascii="Garamond" w:eastAsia="Arial Unicode MS" w:hAnsi="Garamond"/>
              </w:rPr>
              <w:t>Liczba punktów w kryterium cena (100%)</w:t>
            </w:r>
          </w:p>
        </w:tc>
      </w:tr>
      <w:tr w:rsidR="00A76922" w:rsidRPr="004837FE" w:rsidTr="00195856">
        <w:trPr>
          <w:trHeight w:val="250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76922" w:rsidRPr="00F42458" w:rsidRDefault="00302D47" w:rsidP="00195856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A76922" w:rsidRPr="004837FE" w:rsidTr="00195856">
        <w:trPr>
          <w:trHeight w:val="2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76922" w:rsidRPr="00F42458" w:rsidRDefault="00302D47" w:rsidP="0019585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2</w:t>
            </w:r>
            <w:r w:rsidRPr="00A1299E">
              <w:rPr>
                <w:rFonts w:ascii="Garamond" w:hAnsi="Garamond"/>
              </w:rPr>
              <w:t xml:space="preserve">: </w:t>
            </w:r>
            <w:r w:rsidRPr="00EA7B4C">
              <w:rPr>
                <w:rFonts w:ascii="Garamond" w:hAnsi="Garamond"/>
              </w:rPr>
              <w:t xml:space="preserve">Henry </w:t>
            </w:r>
            <w:proofErr w:type="spellStart"/>
            <w:r w:rsidRPr="00EA7B4C">
              <w:rPr>
                <w:rFonts w:ascii="Garamond" w:hAnsi="Garamond"/>
              </w:rPr>
              <w:t>Kruse</w:t>
            </w:r>
            <w:proofErr w:type="spellEnd"/>
            <w:r w:rsidRPr="00EA7B4C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22" w:rsidRPr="00F42458" w:rsidRDefault="00A76922" w:rsidP="00195856">
            <w:pPr>
              <w:jc w:val="center"/>
              <w:rPr>
                <w:rFonts w:ascii="Garamond" w:hAnsi="Garamond"/>
              </w:rPr>
            </w:pPr>
            <w:r w:rsidRPr="00F42458">
              <w:rPr>
                <w:rFonts w:ascii="Garamond" w:hAnsi="Garamond"/>
              </w:rPr>
              <w:t>100,00</w:t>
            </w:r>
          </w:p>
        </w:tc>
      </w:tr>
      <w:tr w:rsidR="004153F2" w:rsidRPr="004837FE" w:rsidTr="00BB4EF6">
        <w:trPr>
          <w:trHeight w:val="254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153F2" w:rsidRDefault="004153F2" w:rsidP="004153F2">
            <w:pPr>
              <w:rPr>
                <w:rFonts w:ascii="Garamond" w:hAnsi="Garamond"/>
              </w:rPr>
            </w:pPr>
            <w:r>
              <w:rPr>
                <w:rFonts w:ascii="Garamond" w:eastAsia="Arial Unicode MS" w:hAnsi="Garamond"/>
              </w:rPr>
              <w:t>Część 2</w:t>
            </w:r>
          </w:p>
        </w:tc>
      </w:tr>
      <w:tr w:rsidR="004153F2" w:rsidRPr="004837FE" w:rsidTr="00195856">
        <w:trPr>
          <w:trHeight w:val="2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153F2" w:rsidRPr="00F42458" w:rsidRDefault="004153F2" w:rsidP="004153F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2</w:t>
            </w:r>
            <w:r w:rsidRPr="00A1299E">
              <w:rPr>
                <w:rFonts w:ascii="Garamond" w:hAnsi="Garamond"/>
              </w:rPr>
              <w:t xml:space="preserve">: </w:t>
            </w:r>
            <w:r w:rsidRPr="00EA7B4C">
              <w:rPr>
                <w:rFonts w:ascii="Garamond" w:hAnsi="Garamond"/>
              </w:rPr>
              <w:t xml:space="preserve">Henry </w:t>
            </w:r>
            <w:proofErr w:type="spellStart"/>
            <w:r w:rsidRPr="00EA7B4C">
              <w:rPr>
                <w:rFonts w:ascii="Garamond" w:hAnsi="Garamond"/>
              </w:rPr>
              <w:t>Kruse</w:t>
            </w:r>
            <w:proofErr w:type="spellEnd"/>
            <w:r w:rsidRPr="00EA7B4C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2" w:rsidRPr="00F42458" w:rsidRDefault="004153F2" w:rsidP="004153F2">
            <w:pPr>
              <w:jc w:val="center"/>
              <w:rPr>
                <w:rFonts w:ascii="Garamond" w:hAnsi="Garamond"/>
              </w:rPr>
            </w:pPr>
            <w:r w:rsidRPr="00F42458">
              <w:rPr>
                <w:rFonts w:ascii="Garamond" w:hAnsi="Garamond"/>
              </w:rPr>
              <w:t>100,00</w:t>
            </w:r>
          </w:p>
        </w:tc>
      </w:tr>
    </w:tbl>
    <w:p w:rsidR="00A76922" w:rsidRDefault="00A76922" w:rsidP="00A76922">
      <w:pPr>
        <w:ind w:right="110"/>
        <w:jc w:val="both"/>
        <w:rPr>
          <w:rFonts w:ascii="Garamond" w:hAnsi="Garamond" w:cs="Arial"/>
        </w:rPr>
      </w:pPr>
    </w:p>
    <w:p w:rsidR="00A76922" w:rsidRDefault="00A76922" w:rsidP="00A76922">
      <w:pPr>
        <w:widowControl/>
        <w:ind w:left="284"/>
        <w:jc w:val="both"/>
        <w:rPr>
          <w:rFonts w:ascii="Garamond" w:hAnsi="Garamond"/>
        </w:rPr>
      </w:pPr>
      <w:r w:rsidRPr="000E6749">
        <w:rPr>
          <w:rFonts w:ascii="Garamond" w:hAnsi="Garamond"/>
        </w:rPr>
        <w:t>Uzasadnienie liczby przyzn</w:t>
      </w:r>
      <w:r>
        <w:rPr>
          <w:rFonts w:ascii="Garamond" w:hAnsi="Garamond"/>
        </w:rPr>
        <w:t>anych punktów: zgodnie z art. 239</w:t>
      </w:r>
      <w:r w:rsidRPr="000E6749">
        <w:rPr>
          <w:rFonts w:ascii="Garamond" w:hAnsi="Garamond"/>
        </w:rPr>
        <w:t xml:space="preserve"> ust. 1 ustawy </w:t>
      </w:r>
      <w:r>
        <w:rPr>
          <w:rFonts w:ascii="Garamond" w:hAnsi="Garamond"/>
        </w:rPr>
        <w:t xml:space="preserve">z dnia 11 września 2019 r. </w:t>
      </w:r>
      <w:r w:rsidRPr="000E6749">
        <w:rPr>
          <w:rFonts w:ascii="Garamond" w:hAnsi="Garamond"/>
        </w:rPr>
        <w:t xml:space="preserve">Prawo zamówień publicznych </w:t>
      </w:r>
      <w:r>
        <w:rPr>
          <w:rFonts w:ascii="Garamond" w:hAnsi="Garamond"/>
        </w:rPr>
        <w:t xml:space="preserve">każda </w:t>
      </w:r>
      <w:r w:rsidRPr="002823F3">
        <w:rPr>
          <w:rFonts w:ascii="Garamond" w:hAnsi="Garamond"/>
        </w:rPr>
        <w:t xml:space="preserve">powyższa oferta otrzymała punkty </w:t>
      </w:r>
      <w:r w:rsidRPr="000E6749">
        <w:rPr>
          <w:rFonts w:ascii="Garamond" w:hAnsi="Garamond"/>
        </w:rPr>
        <w:t xml:space="preserve">w </w:t>
      </w:r>
      <w:r>
        <w:rPr>
          <w:rFonts w:ascii="Garamond" w:hAnsi="Garamond"/>
        </w:rPr>
        <w:t>kryterium</w:t>
      </w:r>
      <w:r w:rsidRPr="000E6749">
        <w:rPr>
          <w:rFonts w:ascii="Garamond" w:hAnsi="Garamond"/>
        </w:rPr>
        <w:t xml:space="preserve"> oceny ofert zgodnie ze sposobem ich przyznawania, określonym w S</w:t>
      </w:r>
      <w:r>
        <w:rPr>
          <w:rFonts w:ascii="Garamond" w:hAnsi="Garamond"/>
        </w:rPr>
        <w:t>WZ.</w:t>
      </w:r>
    </w:p>
    <w:p w:rsidR="00A76922" w:rsidRDefault="00A76922" w:rsidP="00A76922">
      <w:pPr>
        <w:jc w:val="both"/>
        <w:rPr>
          <w:rFonts w:ascii="Garamond" w:hAnsi="Garamond"/>
        </w:rPr>
      </w:pPr>
    </w:p>
    <w:p w:rsidR="008F291E" w:rsidRPr="00B276B7" w:rsidRDefault="008F291E" w:rsidP="00A76922">
      <w:pPr>
        <w:jc w:val="both"/>
        <w:rPr>
          <w:rFonts w:ascii="Garamond" w:hAnsi="Garamond"/>
        </w:rPr>
      </w:pPr>
    </w:p>
    <w:p w:rsidR="00A76922" w:rsidRDefault="004153F2" w:rsidP="00A76922">
      <w:pPr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postępowaniu </w:t>
      </w:r>
      <w:r w:rsidR="00A76922" w:rsidRPr="00B276B7">
        <w:rPr>
          <w:rFonts w:ascii="Garamond" w:hAnsi="Garamond"/>
          <w:color w:val="000000"/>
        </w:rPr>
        <w:t xml:space="preserve">odrzucono </w:t>
      </w:r>
      <w:r>
        <w:rPr>
          <w:rFonts w:ascii="Garamond" w:hAnsi="Garamond"/>
          <w:color w:val="000000"/>
        </w:rPr>
        <w:t>następującą ofertę:</w:t>
      </w:r>
    </w:p>
    <w:p w:rsidR="004153F2" w:rsidRDefault="004153F2" w:rsidP="004153F2">
      <w:pPr>
        <w:jc w:val="both"/>
        <w:rPr>
          <w:rFonts w:ascii="Garamond" w:hAnsi="Garamond"/>
          <w:color w:val="000000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5859"/>
        <w:gridCol w:w="1649"/>
      </w:tblGrid>
      <w:tr w:rsidR="004153F2" w:rsidRPr="004153F2" w:rsidTr="004153F2">
        <w:trPr>
          <w:cantSplit/>
          <w:trHeight w:val="478"/>
        </w:trPr>
        <w:tc>
          <w:tcPr>
            <w:tcW w:w="1281" w:type="dxa"/>
            <w:shd w:val="clear" w:color="auto" w:fill="auto"/>
            <w:vAlign w:val="center"/>
          </w:tcPr>
          <w:p w:rsidR="004153F2" w:rsidRPr="004153F2" w:rsidRDefault="008F291E" w:rsidP="004153F2">
            <w:pPr>
              <w:widowControl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3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4153F2" w:rsidRPr="004153F2" w:rsidRDefault="004153F2" w:rsidP="004153F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153F2">
              <w:rPr>
                <w:rFonts w:ascii="Garamond" w:hAnsi="Garamond"/>
              </w:rPr>
              <w:t>Bialmed</w:t>
            </w:r>
            <w:proofErr w:type="spellEnd"/>
            <w:r w:rsidRPr="004153F2">
              <w:rPr>
                <w:rFonts w:ascii="Garamond" w:hAnsi="Garamond"/>
              </w:rPr>
              <w:t xml:space="preserve"> Sp. z o.o., ul. Kazimierzowska 46/48/35, 02-546 Warszawa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153F2" w:rsidRPr="004153F2" w:rsidRDefault="008F291E" w:rsidP="004153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nr 1</w:t>
            </w:r>
          </w:p>
        </w:tc>
      </w:tr>
    </w:tbl>
    <w:p w:rsidR="004153F2" w:rsidRPr="004153F2" w:rsidRDefault="004153F2" w:rsidP="004153F2">
      <w:pPr>
        <w:jc w:val="both"/>
        <w:rPr>
          <w:rFonts w:ascii="Garamond" w:hAnsi="Garamond"/>
          <w:color w:val="000000"/>
        </w:rPr>
      </w:pPr>
    </w:p>
    <w:p w:rsidR="004153F2" w:rsidRPr="004153F2" w:rsidRDefault="004153F2" w:rsidP="004153F2">
      <w:pPr>
        <w:ind w:left="426"/>
        <w:jc w:val="both"/>
        <w:rPr>
          <w:rFonts w:ascii="Garamond" w:hAnsi="Garamond"/>
          <w:color w:val="000000"/>
        </w:rPr>
      </w:pPr>
      <w:r w:rsidRPr="004153F2">
        <w:rPr>
          <w:rFonts w:ascii="Garamond" w:hAnsi="Garamond"/>
          <w:color w:val="000000"/>
        </w:rPr>
        <w:lastRenderedPageBreak/>
        <w:t>Uzasadnienie prawne: art. 226 ust. 1 pkt. 2 lit. c ustawy z dnia 11 września 2019 r. Prawo zamówień publicznych.</w:t>
      </w:r>
    </w:p>
    <w:p w:rsidR="004153F2" w:rsidRPr="004153F2" w:rsidRDefault="004153F2" w:rsidP="004153F2">
      <w:pPr>
        <w:ind w:left="426"/>
        <w:jc w:val="both"/>
        <w:rPr>
          <w:rFonts w:ascii="Garamond" w:hAnsi="Garamond"/>
          <w:color w:val="000000"/>
        </w:rPr>
      </w:pPr>
      <w:r w:rsidRPr="004153F2">
        <w:rPr>
          <w:rFonts w:ascii="Garamond" w:hAnsi="Garamond"/>
          <w:color w:val="000000"/>
        </w:rPr>
        <w:t>Uzasadnienie faktyczne: oferta została złożona przez wykonawcę, który nie złożył w przewidzianym terminie przedmiotowych środków dowodowych.</w:t>
      </w:r>
    </w:p>
    <w:p w:rsidR="000A30C1" w:rsidRDefault="004153F2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4153F2">
        <w:rPr>
          <w:rFonts w:ascii="Garamond" w:hAnsi="Garamond"/>
          <w:color w:val="000000"/>
        </w:rPr>
        <w:t>Wy</w:t>
      </w:r>
      <w:r w:rsidR="000A30C1">
        <w:rPr>
          <w:rFonts w:ascii="Garamond" w:hAnsi="Garamond"/>
          <w:color w:val="000000"/>
        </w:rPr>
        <w:t>konawca w części 1</w:t>
      </w:r>
      <w:r w:rsidRPr="004153F2">
        <w:rPr>
          <w:rFonts w:ascii="Garamond" w:hAnsi="Garamond"/>
          <w:color w:val="000000"/>
        </w:rPr>
        <w:t xml:space="preserve"> zamówienia zobowiązany był zgodnie z pkt 10.2.3.2 SWZ do złożenia wraz z ofertą przedmiotowych</w:t>
      </w:r>
      <w:r w:rsidR="000A30C1">
        <w:rPr>
          <w:rFonts w:ascii="Garamond" w:hAnsi="Garamond"/>
          <w:color w:val="000000"/>
        </w:rPr>
        <w:t xml:space="preserve"> środków dowodowych –</w:t>
      </w:r>
      <w:r w:rsidRPr="004153F2">
        <w:rPr>
          <w:rFonts w:ascii="Garamond" w:hAnsi="Garamond"/>
          <w:color w:val="000000"/>
        </w:rPr>
        <w:t xml:space="preserve"> raportów z badań </w:t>
      </w:r>
      <w:r w:rsidR="000A30C1">
        <w:rPr>
          <w:rFonts w:ascii="Garamond" w:hAnsi="Garamond"/>
          <w:color w:val="000000"/>
        </w:rPr>
        <w:t>(</w:t>
      </w:r>
      <w:r w:rsidR="000A30C1" w:rsidRPr="000A30C1">
        <w:rPr>
          <w:rFonts w:ascii="Garamond" w:hAnsi="Garamond"/>
          <w:bCs/>
          <w:iCs/>
          <w:color w:val="000000"/>
        </w:rPr>
        <w:t>potwierdzające skuteczność działania przeciwdrobnoustrojowego w wymaganym czasie i stężeniu)</w:t>
      </w:r>
      <w:r w:rsidR="000A30C1">
        <w:rPr>
          <w:rFonts w:ascii="Garamond" w:hAnsi="Garamond"/>
          <w:bCs/>
          <w:iCs/>
          <w:color w:val="000000"/>
        </w:rPr>
        <w:t xml:space="preserve"> </w:t>
      </w:r>
      <w:r w:rsidRPr="004153F2">
        <w:rPr>
          <w:rFonts w:ascii="Garamond" w:hAnsi="Garamond"/>
          <w:color w:val="000000"/>
        </w:rPr>
        <w:t xml:space="preserve">dla oferowanych produktów. </w:t>
      </w:r>
      <w:r w:rsidRPr="004153F2">
        <w:rPr>
          <w:rFonts w:ascii="Garamond" w:hAnsi="Garamond"/>
          <w:bCs/>
          <w:iCs/>
          <w:color w:val="000000"/>
        </w:rPr>
        <w:t xml:space="preserve">Przedłożone wraz z ofertą raporty z badań </w:t>
      </w:r>
      <w:r w:rsidR="000A30C1">
        <w:rPr>
          <w:rFonts w:ascii="Garamond" w:hAnsi="Garamond"/>
          <w:bCs/>
          <w:iCs/>
          <w:color w:val="000000"/>
        </w:rPr>
        <w:t>w zakresie części 1 poz. 1 i 2</w:t>
      </w:r>
      <w:r w:rsidRPr="004153F2">
        <w:rPr>
          <w:rFonts w:ascii="Garamond" w:hAnsi="Garamond"/>
          <w:bCs/>
          <w:iCs/>
          <w:color w:val="000000"/>
        </w:rPr>
        <w:t xml:space="preserve"> przedmiotu zamów</w:t>
      </w:r>
      <w:r w:rsidR="000A30C1">
        <w:rPr>
          <w:rFonts w:ascii="Garamond" w:hAnsi="Garamond"/>
          <w:bCs/>
          <w:iCs/>
          <w:color w:val="000000"/>
        </w:rPr>
        <w:t>ienia były jednak niekompletne względem wymaganych parametrów w następującym zakresie: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 xml:space="preserve">I) </w:t>
      </w:r>
      <w:r w:rsidR="005C08BC">
        <w:rPr>
          <w:rFonts w:ascii="Garamond" w:hAnsi="Garamond"/>
          <w:bCs/>
          <w:iCs/>
          <w:color w:val="000000"/>
        </w:rPr>
        <w:t xml:space="preserve">w </w:t>
      </w:r>
      <w:r w:rsidRPr="000A30C1">
        <w:rPr>
          <w:rFonts w:ascii="Garamond" w:hAnsi="Garamond"/>
          <w:bCs/>
          <w:iCs/>
          <w:color w:val="000000"/>
        </w:rPr>
        <w:t>Część 1 poz. 1: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a) w zakresie wymogu skuteczności i czas działania wg normy EN 14476 lub równoważnej wobec wirusów: Rota (warunki czyste) - 1 min.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Wraz z ofertą Wykonawca dla niniejszego parametru nie przedstawił przedmiotowych środków dowodowych w postaci raportów z badań;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 xml:space="preserve">b) w zakresie wymogu skuteczności w warunkach brudnych zgodnie z normą EN 16777 lub równoważną wobec wirusów: </w:t>
      </w:r>
      <w:proofErr w:type="spellStart"/>
      <w:r w:rsidRPr="000A30C1">
        <w:rPr>
          <w:rFonts w:ascii="Garamond" w:hAnsi="Garamond"/>
          <w:bCs/>
          <w:iCs/>
          <w:color w:val="000000"/>
        </w:rPr>
        <w:t>Vaccina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 - 1 min.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Wraz z ofertą Wykonawca dla niniejszego parametru n</w:t>
      </w:r>
      <w:r>
        <w:rPr>
          <w:rFonts w:ascii="Garamond" w:hAnsi="Garamond"/>
          <w:bCs/>
          <w:iCs/>
          <w:color w:val="000000"/>
        </w:rPr>
        <w:t xml:space="preserve">ie przedstawił raportów z badań </w:t>
      </w:r>
      <w:r w:rsidRPr="000A30C1">
        <w:rPr>
          <w:rFonts w:ascii="Garamond" w:hAnsi="Garamond"/>
          <w:bCs/>
          <w:iCs/>
          <w:color w:val="000000"/>
        </w:rPr>
        <w:t xml:space="preserve">potwierdzających skuteczność wobec wirusa </w:t>
      </w:r>
      <w:proofErr w:type="spellStart"/>
      <w:r w:rsidRPr="000A30C1">
        <w:rPr>
          <w:rFonts w:ascii="Garamond" w:hAnsi="Garamond"/>
          <w:bCs/>
          <w:iCs/>
          <w:color w:val="000000"/>
        </w:rPr>
        <w:t>Vaccina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w czasie nie dłuższym niż 1 minuta (warunki brudne), </w:t>
      </w:r>
      <w:r w:rsidRPr="000A30C1">
        <w:rPr>
          <w:rFonts w:ascii="Garamond" w:hAnsi="Garamond"/>
          <w:bCs/>
          <w:iCs/>
          <w:color w:val="000000"/>
          <w:u w:val="single"/>
        </w:rPr>
        <w:t>zgodnie z normą EN 16777 lub równoważną</w:t>
      </w:r>
      <w:r w:rsidRPr="000A30C1">
        <w:rPr>
          <w:rFonts w:ascii="Garamond" w:hAnsi="Garamond"/>
          <w:bCs/>
          <w:iCs/>
          <w:color w:val="000000"/>
        </w:rPr>
        <w:t xml:space="preserve">. Przedstawione zostały badania dotyczące skuteczności w zwalczaniu wirusa </w:t>
      </w:r>
      <w:proofErr w:type="spellStart"/>
      <w:r w:rsidRPr="000A30C1">
        <w:rPr>
          <w:rFonts w:ascii="Garamond" w:hAnsi="Garamond"/>
          <w:bCs/>
          <w:iCs/>
          <w:color w:val="000000"/>
        </w:rPr>
        <w:t>Vaccina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lecz według innych norm niż wymagał Zamawiający (wymagano zgodnie z normą EN 16777 lub równoważną, a przedstawiono zgodnie z normą EN 14476);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 xml:space="preserve">c) w zakresie wymogu skuteczności w warunkach brudnych zgodnie z normą EN 16777 lub równoważną wobec wirusów: </w:t>
      </w:r>
      <w:proofErr w:type="spellStart"/>
      <w:r w:rsidRPr="000A30C1">
        <w:rPr>
          <w:rFonts w:ascii="Garamond" w:hAnsi="Garamond"/>
          <w:bCs/>
          <w:iCs/>
          <w:color w:val="000000"/>
        </w:rPr>
        <w:t>Adeno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- 5 min.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 xml:space="preserve">Wraz z ofertą Wykonawca dla niniejszego parametru nie przedstawił raportów z badań  potwierdzających skuteczność wobec wirusa </w:t>
      </w:r>
      <w:proofErr w:type="spellStart"/>
      <w:r w:rsidRPr="000A30C1">
        <w:rPr>
          <w:rFonts w:ascii="Garamond" w:hAnsi="Garamond"/>
          <w:bCs/>
          <w:iCs/>
          <w:color w:val="000000"/>
        </w:rPr>
        <w:t>Adeno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w czasie nie dłuższym niż 5 minut (warunki brudne), zgodnie z normą EN 16777 lub równoważną. Przedstawione zostały badania dotyczące skuteczności w zwalczaniu wirusa </w:t>
      </w:r>
      <w:proofErr w:type="spellStart"/>
      <w:r w:rsidRPr="000A30C1">
        <w:rPr>
          <w:rFonts w:ascii="Garamond" w:hAnsi="Garamond"/>
          <w:bCs/>
          <w:iCs/>
          <w:color w:val="000000"/>
        </w:rPr>
        <w:t>Adeno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lecz według innych norm niż wymagał Zamawiający (wymagano zgodnie z normą EN 16777 lub równoważną, a przedsta</w:t>
      </w:r>
      <w:r>
        <w:rPr>
          <w:rFonts w:ascii="Garamond" w:hAnsi="Garamond"/>
          <w:bCs/>
          <w:iCs/>
          <w:color w:val="000000"/>
        </w:rPr>
        <w:t>wiono zgodnie z normą EN 14476</w:t>
      </w:r>
      <w:r w:rsidRPr="000A30C1">
        <w:rPr>
          <w:rFonts w:ascii="Garamond" w:hAnsi="Garamond"/>
          <w:bCs/>
          <w:iCs/>
          <w:color w:val="000000"/>
        </w:rPr>
        <w:t>);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d) w zakresie wymogu skuteczności w warunkach brudnych zgodnie z normą EN 16777 lub równoważną wobec wirusów: Noro - 10 min.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Wraz z ofertą Wykonawca dla niniejszego parametru n</w:t>
      </w:r>
      <w:r>
        <w:rPr>
          <w:rFonts w:ascii="Garamond" w:hAnsi="Garamond"/>
          <w:bCs/>
          <w:iCs/>
          <w:color w:val="000000"/>
        </w:rPr>
        <w:t xml:space="preserve">ie przedstawił raportów z badań </w:t>
      </w:r>
      <w:r w:rsidRPr="000A30C1">
        <w:rPr>
          <w:rFonts w:ascii="Garamond" w:hAnsi="Garamond"/>
          <w:bCs/>
          <w:iCs/>
          <w:color w:val="000000"/>
        </w:rPr>
        <w:t>potwierdzających skuteczność wobec wirusa Noro w czasie nie dłuższym niż 10 minut (warunki brudne), zgodnie z normą EN 16777 lub równoważną. Przedstawione zostały badania dotyczące skuteczności w zwalczaniu wirusa Noro lecz według innych norm niż wymagał Zamawiający (wymagano zgodnie z normą EN 16777 lub równoważną, a przedstawiono zgodnie z normą EN 14476)</w:t>
      </w:r>
      <w:r w:rsidR="005C08BC">
        <w:rPr>
          <w:rFonts w:ascii="Garamond" w:hAnsi="Garamond"/>
          <w:bCs/>
          <w:iCs/>
          <w:color w:val="000000"/>
        </w:rPr>
        <w:t>;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 xml:space="preserve">e) w zakresie wymogu skuteczności </w:t>
      </w:r>
      <w:proofErr w:type="spellStart"/>
      <w:r w:rsidRPr="000A30C1">
        <w:rPr>
          <w:rFonts w:ascii="Garamond" w:hAnsi="Garamond"/>
          <w:bCs/>
          <w:iCs/>
          <w:color w:val="000000"/>
        </w:rPr>
        <w:t>bójczej</w:t>
      </w:r>
      <w:proofErr w:type="spellEnd"/>
      <w:r w:rsidRPr="000A30C1">
        <w:rPr>
          <w:rFonts w:ascii="Garamond" w:hAnsi="Garamond"/>
          <w:bCs/>
          <w:iCs/>
          <w:color w:val="000000"/>
        </w:rPr>
        <w:t xml:space="preserve"> wobec prątków gruźlicy w czasie nie dłuższym niż 1 minuta (wg normy EN 16615 lub równoważnej).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Wraz z ofertą Wykonawca dla niniejszego parametru n</w:t>
      </w:r>
      <w:r w:rsidR="005C08BC">
        <w:rPr>
          <w:rFonts w:ascii="Garamond" w:hAnsi="Garamond"/>
          <w:bCs/>
          <w:iCs/>
          <w:color w:val="000000"/>
        </w:rPr>
        <w:t xml:space="preserve">ie przedstawił raportów z badań </w:t>
      </w:r>
      <w:r w:rsidRPr="000A30C1">
        <w:rPr>
          <w:rFonts w:ascii="Garamond" w:hAnsi="Garamond"/>
          <w:bCs/>
          <w:iCs/>
          <w:color w:val="000000"/>
        </w:rPr>
        <w:t>potwierdzających skuteczność wobec prątków gruźlicy w czasie nie dłuższym niż 1 minuta, zgodnie z normą EN 16615 lub równoważną. Przedstawione zostały badania dotyczące skuteczności w zwalczaniu prątków gruźlicy lecz według innych norm niż wymagał Zamawiający (wymagano zgodnie z normą EN 16615 lub równoważną, a przedstawiono zgodnie z normą EN 14348 i EN 14563).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 xml:space="preserve">II) </w:t>
      </w:r>
      <w:r w:rsidR="005C08BC">
        <w:rPr>
          <w:rFonts w:ascii="Garamond" w:hAnsi="Garamond"/>
          <w:bCs/>
          <w:iCs/>
          <w:color w:val="000000"/>
        </w:rPr>
        <w:t xml:space="preserve">w </w:t>
      </w:r>
      <w:r w:rsidRPr="000A30C1">
        <w:rPr>
          <w:rFonts w:ascii="Garamond" w:hAnsi="Garamond"/>
          <w:bCs/>
          <w:iCs/>
          <w:color w:val="000000"/>
        </w:rPr>
        <w:t>Część 1 poz. 2:</w:t>
      </w:r>
    </w:p>
    <w:p w:rsidR="000A30C1" w:rsidRPr="000A30C1" w:rsidRDefault="000A30C1" w:rsidP="000A30C1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a) w zakresie wymogu skuteczności w warunkach brudnych (według normy EN 16615 lub równoważnej) w stężeniu 2% wobec prątków gruźlicy w czasie nie dłuższym niż 5 minut.</w:t>
      </w:r>
    </w:p>
    <w:p w:rsidR="005C08BC" w:rsidRDefault="000A30C1" w:rsidP="005C08BC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0A30C1">
        <w:rPr>
          <w:rFonts w:ascii="Garamond" w:hAnsi="Garamond"/>
          <w:bCs/>
          <w:iCs/>
          <w:color w:val="000000"/>
        </w:rPr>
        <w:t>Wraz z ofertą Wykonawca dla niniejszego parametru nie przedstawił raportów z badań, tj. badań potwierdzających skuteczność w stężeniu 2% w czasie 5 minut wobec prątków gruźlicy zgodnie z normą EN 16615 lub równoważną. Przedstawione zostały trzy badania dotyczące skuteczności w stężeniu 2% w zwalczaniu prątków gruźlicy: pierwsze badanie jedynie w czasie 15 min., drugie badanie jedynie w czasie 10 min., natomiast trzecie badanie dotyczy wymaganego czasu 5 min. lecz badanie przeprowadzono według innej normy niż wymagał Zamawiający (wymagano zgodnie z normą EN 16615 lub równoważną, a przedstawiono zgodnie z normą EN 14348).</w:t>
      </w:r>
    </w:p>
    <w:p w:rsidR="005C08BC" w:rsidRPr="004153F2" w:rsidRDefault="004153F2" w:rsidP="008F291E">
      <w:pPr>
        <w:ind w:left="426"/>
        <w:jc w:val="both"/>
        <w:rPr>
          <w:rFonts w:ascii="Garamond" w:hAnsi="Garamond"/>
          <w:bCs/>
          <w:iCs/>
          <w:color w:val="000000"/>
        </w:rPr>
      </w:pPr>
      <w:r w:rsidRPr="004153F2">
        <w:rPr>
          <w:rFonts w:ascii="Garamond" w:hAnsi="Garamond"/>
          <w:bCs/>
          <w:iCs/>
          <w:color w:val="000000"/>
        </w:rPr>
        <w:lastRenderedPageBreak/>
        <w:t xml:space="preserve">Zamawiający </w:t>
      </w:r>
      <w:r w:rsidR="005C08BC">
        <w:rPr>
          <w:rFonts w:ascii="Garamond" w:hAnsi="Garamond"/>
          <w:bCs/>
          <w:iCs/>
          <w:color w:val="000000"/>
        </w:rPr>
        <w:t>wezwał Wykonawcę (pismo z dnia 18.10</w:t>
      </w:r>
      <w:r w:rsidRPr="004153F2">
        <w:rPr>
          <w:rFonts w:ascii="Garamond" w:hAnsi="Garamond"/>
          <w:bCs/>
          <w:iCs/>
          <w:color w:val="000000"/>
        </w:rPr>
        <w:t xml:space="preserve">.2022 r.) do uzupełnienia wymaganych przedmiotowych środków dowodowych – raportów z badań. </w:t>
      </w:r>
      <w:r w:rsidR="005C08BC">
        <w:rPr>
          <w:rFonts w:ascii="Garamond" w:hAnsi="Garamond"/>
          <w:bCs/>
          <w:iCs/>
          <w:color w:val="000000"/>
        </w:rPr>
        <w:t>Wykonawca w odpowiedzi na wezwanie nie dokonał uzupełnienia raportów z badań tj. pozostawił wezwanie bez odpowiedzi. W związku z tym oferta wykonawcy w zakresie części 1 podlega odrzuceniu z powodu nie złożenia</w:t>
      </w:r>
      <w:r w:rsidR="005C08BC" w:rsidRPr="005C08BC">
        <w:rPr>
          <w:rFonts w:ascii="Garamond" w:hAnsi="Garamond"/>
          <w:bCs/>
          <w:iCs/>
          <w:color w:val="000000"/>
        </w:rPr>
        <w:t xml:space="preserve"> w przewidzianym terminie przedmiotowych środków dowodowych</w:t>
      </w:r>
      <w:r w:rsidR="008F291E">
        <w:rPr>
          <w:rFonts w:ascii="Garamond" w:hAnsi="Garamond"/>
          <w:bCs/>
          <w:iCs/>
          <w:color w:val="000000"/>
        </w:rPr>
        <w:t xml:space="preserve"> tj. wymaganych raportów z badań.</w:t>
      </w:r>
    </w:p>
    <w:p w:rsidR="00A76922" w:rsidRDefault="00A76922" w:rsidP="00A76922">
      <w:pPr>
        <w:jc w:val="both"/>
        <w:rPr>
          <w:rFonts w:ascii="Garamond" w:hAnsi="Garamond"/>
          <w:bCs/>
          <w:iCs/>
          <w:color w:val="000000"/>
        </w:rPr>
      </w:pPr>
    </w:p>
    <w:p w:rsidR="008F291E" w:rsidRDefault="008F291E" w:rsidP="00A76922">
      <w:pPr>
        <w:jc w:val="both"/>
        <w:rPr>
          <w:rFonts w:ascii="Garamond" w:hAnsi="Garamond"/>
          <w:color w:val="000000"/>
        </w:rPr>
      </w:pPr>
    </w:p>
    <w:p w:rsidR="00A76922" w:rsidRDefault="004153F2" w:rsidP="00A76922">
      <w:pPr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 2 u</w:t>
      </w:r>
      <w:r w:rsidRPr="004153F2">
        <w:rPr>
          <w:rFonts w:ascii="Garamond" w:hAnsi="Garamond"/>
          <w:color w:val="000000"/>
        </w:rPr>
        <w:t>mowa w sprawie zamówienia publicznego może być zawarta niezwłocznie po przesłaniu zawiadomienia o wyborze najkorzystniejszej oferty.</w:t>
      </w:r>
      <w:r>
        <w:rPr>
          <w:rFonts w:ascii="Garamond" w:hAnsi="Garamond"/>
          <w:color w:val="000000"/>
        </w:rPr>
        <w:t xml:space="preserve"> </w:t>
      </w:r>
      <w:r w:rsidR="00A76922">
        <w:rPr>
          <w:rFonts w:ascii="Garamond" w:hAnsi="Garamond"/>
          <w:color w:val="000000"/>
        </w:rPr>
        <w:t>W części</w:t>
      </w:r>
      <w:r w:rsidR="00A76922" w:rsidRPr="004837FE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1</w:t>
      </w:r>
      <w:r w:rsidR="00A76922">
        <w:rPr>
          <w:rFonts w:ascii="Garamond" w:hAnsi="Garamond"/>
          <w:color w:val="000000"/>
        </w:rPr>
        <w:t xml:space="preserve"> </w:t>
      </w:r>
      <w:r w:rsidR="00EA7B4C">
        <w:rPr>
          <w:rFonts w:ascii="Garamond" w:hAnsi="Garamond"/>
          <w:color w:val="000000"/>
        </w:rPr>
        <w:t>umowa</w:t>
      </w:r>
      <w:r w:rsidR="00EA7B4C" w:rsidRPr="00EA7B4C">
        <w:rPr>
          <w:rFonts w:ascii="Garamond" w:hAnsi="Garamond"/>
          <w:color w:val="000000"/>
        </w:rPr>
        <w:t xml:space="preserve"> w spr</w:t>
      </w:r>
      <w:r w:rsidR="00EA7B4C">
        <w:rPr>
          <w:rFonts w:ascii="Garamond" w:hAnsi="Garamond"/>
          <w:color w:val="000000"/>
        </w:rPr>
        <w:t>awie zamówienia publicznego może być zawarta</w:t>
      </w:r>
      <w:r w:rsidR="00EA7B4C" w:rsidRPr="00EA7B4C">
        <w:rPr>
          <w:rFonts w:ascii="Garamond" w:hAnsi="Garamond"/>
          <w:color w:val="000000"/>
        </w:rPr>
        <w:t xml:space="preserve"> w terminie nie krótszym niż 10 dni od dnia przesłania zawiadomienia o wyborze najkorzystniejszej oferty.</w:t>
      </w:r>
    </w:p>
    <w:p w:rsidR="00F31497" w:rsidRPr="00A76922" w:rsidRDefault="00F31497" w:rsidP="00A76922"/>
    <w:sectPr w:rsidR="00F31497" w:rsidRPr="00A76922" w:rsidSect="003E2A16">
      <w:head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65" w:rsidRDefault="00372665" w:rsidP="00E22E7B">
      <w:r>
        <w:separator/>
      </w:r>
    </w:p>
  </w:endnote>
  <w:endnote w:type="continuationSeparator" w:id="0">
    <w:p w:rsidR="00372665" w:rsidRDefault="0037266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65" w:rsidRDefault="00372665" w:rsidP="00E22E7B">
      <w:r>
        <w:separator/>
      </w:r>
    </w:p>
  </w:footnote>
  <w:footnote w:type="continuationSeparator" w:id="0">
    <w:p w:rsidR="00372665" w:rsidRDefault="0037266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372665" w:rsidP="00E22E7B">
    <w:pPr>
      <w:pStyle w:val="Nagwek"/>
      <w:jc w:val="center"/>
    </w:pPr>
    <w:r>
      <w:rPr>
        <w:noProof/>
        <w:lang w:eastAsia="pl-PL"/>
      </w:rPr>
      <w:pict w14:anchorId="45C94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0" type="#_x0000_t75" style="position:absolute;left:0;text-align:left;margin-left:-50.05pt;margin-top:-70.8pt;width:553.7pt;height:807.85pt;z-index:-251658752;mso-position-horizontal-relative:margin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ACC"/>
    <w:multiLevelType w:val="hybridMultilevel"/>
    <w:tmpl w:val="B896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5C2A75"/>
    <w:multiLevelType w:val="hybridMultilevel"/>
    <w:tmpl w:val="9B127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05BC"/>
    <w:rsid w:val="000A30C1"/>
    <w:rsid w:val="000B189A"/>
    <w:rsid w:val="000B2E90"/>
    <w:rsid w:val="000E259C"/>
    <w:rsid w:val="001167FE"/>
    <w:rsid w:val="001277A8"/>
    <w:rsid w:val="00145001"/>
    <w:rsid w:val="001838EB"/>
    <w:rsid w:val="00194764"/>
    <w:rsid w:val="001A1B35"/>
    <w:rsid w:val="001C596B"/>
    <w:rsid w:val="001F7031"/>
    <w:rsid w:val="00217BF4"/>
    <w:rsid w:val="0022029B"/>
    <w:rsid w:val="00233FAA"/>
    <w:rsid w:val="00264323"/>
    <w:rsid w:val="00273BBD"/>
    <w:rsid w:val="00284FD2"/>
    <w:rsid w:val="002B693A"/>
    <w:rsid w:val="00302D47"/>
    <w:rsid w:val="00312B14"/>
    <w:rsid w:val="00315003"/>
    <w:rsid w:val="00321E8F"/>
    <w:rsid w:val="003454C4"/>
    <w:rsid w:val="00352877"/>
    <w:rsid w:val="00372665"/>
    <w:rsid w:val="003B6BF5"/>
    <w:rsid w:val="003E2779"/>
    <w:rsid w:val="003E2A16"/>
    <w:rsid w:val="003E533E"/>
    <w:rsid w:val="003F447D"/>
    <w:rsid w:val="004153F2"/>
    <w:rsid w:val="00421030"/>
    <w:rsid w:val="0042190C"/>
    <w:rsid w:val="00423DD5"/>
    <w:rsid w:val="004324F6"/>
    <w:rsid w:val="00433530"/>
    <w:rsid w:val="00452867"/>
    <w:rsid w:val="00457884"/>
    <w:rsid w:val="004C522A"/>
    <w:rsid w:val="004C5B3A"/>
    <w:rsid w:val="00515FA1"/>
    <w:rsid w:val="00516252"/>
    <w:rsid w:val="005648AF"/>
    <w:rsid w:val="005811D8"/>
    <w:rsid w:val="005C08BC"/>
    <w:rsid w:val="005E5FD5"/>
    <w:rsid w:val="005F557A"/>
    <w:rsid w:val="00600795"/>
    <w:rsid w:val="006238B4"/>
    <w:rsid w:val="0062698C"/>
    <w:rsid w:val="00637B86"/>
    <w:rsid w:val="006639EB"/>
    <w:rsid w:val="00666E58"/>
    <w:rsid w:val="00667D18"/>
    <w:rsid w:val="006A1E0D"/>
    <w:rsid w:val="006B4F64"/>
    <w:rsid w:val="006D6D6A"/>
    <w:rsid w:val="006E2DCB"/>
    <w:rsid w:val="00716FC8"/>
    <w:rsid w:val="0076118A"/>
    <w:rsid w:val="007710AA"/>
    <w:rsid w:val="007C0765"/>
    <w:rsid w:val="007C3B06"/>
    <w:rsid w:val="007F5856"/>
    <w:rsid w:val="008156EB"/>
    <w:rsid w:val="00846D68"/>
    <w:rsid w:val="00855B09"/>
    <w:rsid w:val="00862E3A"/>
    <w:rsid w:val="008A3EC5"/>
    <w:rsid w:val="008A63E4"/>
    <w:rsid w:val="008E33F1"/>
    <w:rsid w:val="008F291E"/>
    <w:rsid w:val="00912EF7"/>
    <w:rsid w:val="00920774"/>
    <w:rsid w:val="00920C2E"/>
    <w:rsid w:val="009263C2"/>
    <w:rsid w:val="00957E08"/>
    <w:rsid w:val="00990DB3"/>
    <w:rsid w:val="009A5839"/>
    <w:rsid w:val="009B03C2"/>
    <w:rsid w:val="009B3680"/>
    <w:rsid w:val="009E10D8"/>
    <w:rsid w:val="009E6D78"/>
    <w:rsid w:val="00A141E0"/>
    <w:rsid w:val="00A55A78"/>
    <w:rsid w:val="00A7023F"/>
    <w:rsid w:val="00A707B6"/>
    <w:rsid w:val="00A76922"/>
    <w:rsid w:val="00AA2535"/>
    <w:rsid w:val="00AA32FB"/>
    <w:rsid w:val="00AE05D2"/>
    <w:rsid w:val="00AE2228"/>
    <w:rsid w:val="00AF6959"/>
    <w:rsid w:val="00B27C25"/>
    <w:rsid w:val="00B44B9C"/>
    <w:rsid w:val="00B560F2"/>
    <w:rsid w:val="00B65B76"/>
    <w:rsid w:val="00B760A1"/>
    <w:rsid w:val="00B76ACF"/>
    <w:rsid w:val="00B91232"/>
    <w:rsid w:val="00BA67BB"/>
    <w:rsid w:val="00BD1D86"/>
    <w:rsid w:val="00C03926"/>
    <w:rsid w:val="00C358D3"/>
    <w:rsid w:val="00C60F2B"/>
    <w:rsid w:val="00C90037"/>
    <w:rsid w:val="00CD64D2"/>
    <w:rsid w:val="00CD76C6"/>
    <w:rsid w:val="00D43291"/>
    <w:rsid w:val="00D6482F"/>
    <w:rsid w:val="00D77C57"/>
    <w:rsid w:val="00D855D4"/>
    <w:rsid w:val="00D876BE"/>
    <w:rsid w:val="00D91C08"/>
    <w:rsid w:val="00D92019"/>
    <w:rsid w:val="00DA404B"/>
    <w:rsid w:val="00DA585A"/>
    <w:rsid w:val="00DE79F3"/>
    <w:rsid w:val="00DF15C4"/>
    <w:rsid w:val="00E05F98"/>
    <w:rsid w:val="00E22E7B"/>
    <w:rsid w:val="00E405E1"/>
    <w:rsid w:val="00E42DD1"/>
    <w:rsid w:val="00E631DB"/>
    <w:rsid w:val="00E7700D"/>
    <w:rsid w:val="00EA45B4"/>
    <w:rsid w:val="00EA7B4C"/>
    <w:rsid w:val="00F117A3"/>
    <w:rsid w:val="00F31497"/>
    <w:rsid w:val="00F369B7"/>
    <w:rsid w:val="00F80450"/>
    <w:rsid w:val="00F81E4E"/>
    <w:rsid w:val="00F84302"/>
    <w:rsid w:val="00F87037"/>
    <w:rsid w:val="00FA057C"/>
    <w:rsid w:val="00FA13EF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74357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692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20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019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6922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692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424F9-8215-4E49-8105-D297C8E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2022-10-18T06:38:00Z</cp:lastPrinted>
  <dcterms:created xsi:type="dcterms:W3CDTF">2022-11-02T12:52:00Z</dcterms:created>
  <dcterms:modified xsi:type="dcterms:W3CDTF">2022-11-03T08:52:00Z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