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tLeast" w:line="280"/>
        <w:jc w:val="right"/>
        <w:rPr>
          <w:rFonts w:cs="Tahoma"/>
          <w:b/>
        </w:rPr>
      </w:pPr>
      <w:r>
        <w:rPr>
          <w:rFonts w:cs="Tahoma"/>
          <w:b/>
        </w:rPr>
      </w:r>
    </w:p>
    <w:p>
      <w:pPr>
        <w:pStyle w:val="Normal"/>
        <w:spacing w:lineRule="atLeast" w:line="280"/>
        <w:jc w:val="right"/>
        <w:rPr/>
      </w:pPr>
      <w:r>
        <w:rPr>
          <w:rFonts w:cs="Tahoma"/>
          <w:b/>
        </w:rPr>
        <w:t>Załącznik nr 3 do SWZ</w:t>
      </w:r>
    </w:p>
    <w:p>
      <w:pPr>
        <w:pStyle w:val="Normal"/>
        <w:suppressAutoHyphens w:val="false"/>
        <w:spacing w:lineRule="auto" w:line="259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</w:r>
    </w:p>
    <w:p>
      <w:pPr>
        <w:pStyle w:val="Normal"/>
        <w:suppressAutoHyphens w:val="false"/>
        <w:spacing w:lineRule="auto" w:line="259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</w:r>
    </w:p>
    <w:p>
      <w:pPr>
        <w:pStyle w:val="Normal"/>
        <w:suppressAutoHyphens w:val="false"/>
        <w:spacing w:lineRule="auto" w:line="259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>
      <w:pPr>
        <w:pStyle w:val="Normal"/>
        <w:suppressAutoHyphens w:val="false"/>
        <w:spacing w:lineRule="auto" w:line="259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>
      <w:pPr>
        <w:pStyle w:val="Normal"/>
        <w:suppressAutoHyphens w:val="false"/>
        <w:spacing w:lineRule="auto" w:line="259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spacing w:lineRule="atLeast" w:line="280"/>
        <w:ind w:left="0" w:hanging="0"/>
        <w:jc w:val="center"/>
        <w:outlineLvl w:val="5"/>
        <w:rPr>
          <w:rFonts w:eastAsia="Times New Roman" w:cs="Tahoma"/>
          <w:bCs/>
          <w:iCs/>
          <w:lang w:eastAsia="pl-PL"/>
        </w:rPr>
      </w:pPr>
      <w:r>
        <w:rPr>
          <w:rFonts w:eastAsia="Times New Roman" w:cs="Tahoma"/>
          <w:bCs/>
          <w:iCs/>
          <w:lang w:eastAsia="pl-PL"/>
        </w:rPr>
        <w:t>(jeżeli dotyczy - składane z Ofertą)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spacing w:lineRule="atLeast" w:line="280"/>
        <w:ind w:left="0" w:hanging="0"/>
        <w:jc w:val="center"/>
        <w:outlineLvl w:val="5"/>
        <w:rPr>
          <w:rFonts w:eastAsia="Times New Roman" w:cs="Tahoma"/>
          <w:bCs/>
          <w:iCs/>
          <w:lang w:eastAsia="pl-PL"/>
        </w:rPr>
      </w:pPr>
      <w:r>
        <w:rPr>
          <w:rFonts w:eastAsia="Times New Roman" w:cs="Tahoma"/>
          <w:bCs/>
          <w:iCs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spacing w:lineRule="atLeast" w:line="280"/>
        <w:ind w:left="0" w:hanging="0"/>
        <w:jc w:val="center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  <w:r>
        <w:rPr>
          <w:rFonts w:eastAsia="Times New Roman" w:cs="Tahoma"/>
          <w:b/>
          <w:bCs/>
          <w:sz w:val="20"/>
          <w:szCs w:val="20"/>
          <w:lang w:eastAsia="pl-PL"/>
        </w:rPr>
      </w:r>
    </w:p>
    <w:p>
      <w:pPr>
        <w:pStyle w:val="Normal"/>
        <w:suppressAutoHyphens w:val="false"/>
        <w:rPr>
          <w:rFonts w:cs="Tahoma"/>
          <w:lang w:eastAsia="en-US"/>
        </w:rPr>
      </w:pPr>
      <w:r>
        <w:rPr>
          <w:rFonts w:cs="Tahoma"/>
          <w:lang w:eastAsia="en-US"/>
        </w:rPr>
      </w:r>
    </w:p>
    <w:p>
      <w:pPr>
        <w:pStyle w:val="Normal"/>
        <w:suppressAutoHyphens w:val="false"/>
        <w:rPr>
          <w:rFonts w:cs="Tahoma"/>
          <w:b/>
          <w:bCs/>
          <w:lang w:eastAsia="en-US"/>
        </w:rPr>
      </w:pPr>
      <w:r>
        <w:rPr>
          <w:rFonts w:cs="Tahoma"/>
          <w:lang w:eastAsia="en-US"/>
        </w:rPr>
        <w:tab/>
        <w:t xml:space="preserve">W odpowiedzi na ogłoszenie o zamówieniu na zadanie pn. </w:t>
      </w:r>
      <w:r>
        <w:rPr>
          <w:rFonts w:cs="Tahoma"/>
          <w:b/>
          <w:bCs/>
          <w:lang w:eastAsia="en-US"/>
        </w:rPr>
        <w:t>Kompleksowa dostawa energii                elektrycznej  na rok 2025   - grupa taryfowa G11</w:t>
      </w:r>
      <w:r>
        <w:rPr>
          <w:rFonts w:cs="Tahoma"/>
          <w:lang w:eastAsia="en-US"/>
        </w:rPr>
        <w:t xml:space="preserve">  składając ofertę na wykonanie zadania w imieniu              wykonawców wspólnie ubiegających się o zamówienie:</w:t>
      </w:r>
    </w:p>
    <w:p>
      <w:pPr>
        <w:pStyle w:val="Normal"/>
        <w:suppressAutoHyphens w:val="false"/>
        <w:rPr>
          <w:rFonts w:cs="Tahoma"/>
          <w:lang w:eastAsia="en-US"/>
        </w:rPr>
      </w:pPr>
      <w:r>
        <w:rPr>
          <w:rFonts w:cs="Tahoma"/>
          <w:lang w:eastAsia="en-US"/>
        </w:rPr>
      </w:r>
    </w:p>
    <w:p>
      <w:pPr>
        <w:pStyle w:val="Normal"/>
        <w:suppressAutoHyphens w:val="fals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tbl>
      <w:tblPr>
        <w:tblW w:w="87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  <w:gridCol w:w="4960"/>
      </w:tblGrid>
      <w:tr>
        <w:trPr>
          <w:trHeight w:val="887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>
        <w:trPr>
          <w:trHeight w:val="397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</w:tbl>
    <w:p>
      <w:pPr>
        <w:pStyle w:val="Normal"/>
        <w:suppressAutoHyphens w:val="false"/>
        <w:spacing w:lineRule="auto" w:line="259" w:before="0" w:after="160"/>
        <w:jc w:val="left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uppressAutoHyphens w:val="false"/>
        <w:spacing w:lineRule="auto" w:line="259"/>
        <w:rPr>
          <w:rFonts w:cs="Times New Roman"/>
          <w:lang w:eastAsia="en-US"/>
        </w:rPr>
      </w:pPr>
      <w:r>
        <w:rPr>
          <w:rFonts w:cs="Times New Roman"/>
          <w:lang w:eastAsia="en-US"/>
        </w:rPr>
        <w:t>oświadczam, że przedmiot zamówienia – kompleksową dostawę energii elektrycznej realizować będzie wykonawca :</w:t>
      </w:r>
    </w:p>
    <w:p>
      <w:pPr>
        <w:pStyle w:val="Normal"/>
        <w:suppressAutoHyphens w:val="false"/>
        <w:spacing w:lineRule="auto" w:line="259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uppressAutoHyphens w:val="false"/>
        <w:spacing w:lineRule="auto" w:line="259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  <w:t>___________________________________________________________________________________</w:t>
      </w:r>
    </w:p>
    <w:p>
      <w:pPr>
        <w:pStyle w:val="Normal"/>
        <w:suppressAutoHyphens w:val="false"/>
        <w:spacing w:lineRule="auto" w:line="259"/>
        <w:jc w:val="center"/>
        <w:rPr>
          <w:rFonts w:cs="Times New Roman"/>
          <w:i/>
          <w:i/>
          <w:iCs/>
          <w:sz w:val="18"/>
          <w:szCs w:val="18"/>
          <w:lang w:eastAsia="en-US"/>
        </w:rPr>
      </w:pPr>
      <w:r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>
      <w:pPr>
        <w:pStyle w:val="Normal"/>
        <w:suppressAutoHyphens w:val="false"/>
        <w:spacing w:lineRule="auto" w:line="259"/>
        <w:jc w:val="center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</w:r>
    </w:p>
    <w:p>
      <w:pPr>
        <w:pStyle w:val="Normal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5387" w:leader="none"/>
        </w:tabs>
        <w:spacing w:lineRule="atLeast" w:line="280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5103" w:leader="none"/>
        </w:tabs>
        <w:suppressAutoHyphens w:val="false"/>
        <w:ind w:left="4253" w:hanging="0"/>
        <w:rPr>
          <w:rFonts w:cs="Tahoma"/>
          <w:i/>
          <w:i/>
          <w:color w:val="000000"/>
          <w:sz w:val="16"/>
          <w:szCs w:val="16"/>
          <w:highlight w:val="lightGray"/>
          <w:lang w:eastAsia="en-US"/>
        </w:rPr>
      </w:pPr>
      <w:r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>
      <w:pPr>
        <w:pStyle w:val="Normal"/>
        <w:tabs>
          <w:tab w:val="clear" w:pos="708"/>
          <w:tab w:val="left" w:pos="5387" w:leader="none"/>
        </w:tabs>
        <w:suppressAutoHyphens w:val="false"/>
        <w:ind w:left="7797" w:hanging="3544"/>
        <w:rPr>
          <w:rFonts w:cs="Tahoma"/>
          <w:i/>
          <w:i/>
          <w:sz w:val="16"/>
          <w:szCs w:val="16"/>
          <w:highlight w:val="lightGray"/>
          <w:lang w:eastAsia="en-US"/>
        </w:rPr>
      </w:pPr>
      <w:r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>
      <w:pPr>
        <w:pStyle w:val="Normal"/>
        <w:tabs>
          <w:tab w:val="clear" w:pos="708"/>
          <w:tab w:val="left" w:pos="5387" w:leader="none"/>
        </w:tabs>
        <w:suppressAutoHyphens w:val="false"/>
        <w:ind w:left="7797" w:hanging="3544"/>
        <w:rPr>
          <w:rFonts w:cs="Tahoma"/>
          <w:i/>
          <w:i/>
          <w:sz w:val="16"/>
          <w:szCs w:val="16"/>
          <w:highlight w:val="lightGray"/>
          <w:lang w:eastAsia="en-US"/>
        </w:rPr>
      </w:pPr>
      <w:r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>
      <w:pPr>
        <w:pStyle w:val="Normal"/>
        <w:tabs>
          <w:tab w:val="clear" w:pos="708"/>
          <w:tab w:val="left" w:pos="5387" w:leader="none"/>
        </w:tabs>
        <w:suppressAutoHyphens w:val="false"/>
        <w:ind w:left="7797" w:hanging="3544"/>
        <w:rPr>
          <w:rFonts w:cs="Tahoma"/>
          <w:sz w:val="16"/>
          <w:szCs w:val="16"/>
          <w:lang w:eastAsia="en-US"/>
        </w:rPr>
      </w:pPr>
      <w:r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>
      <w:pPr>
        <w:pStyle w:val="Normal"/>
        <w:tabs>
          <w:tab w:val="clear" w:pos="708"/>
          <w:tab w:val="left" w:pos="5387" w:leader="none"/>
        </w:tabs>
        <w:spacing w:lineRule="atLeast" w:line="280"/>
        <w:rPr>
          <w:rFonts w:cs="Tahoma"/>
          <w:i/>
          <w:i/>
          <w:sz w:val="16"/>
          <w:szCs w:val="16"/>
        </w:rPr>
      </w:pPr>
      <w:r>
        <w:rPr/>
      </w:r>
    </w:p>
    <w:sectPr>
      <w:headerReference w:type="default" r:id="rId2"/>
      <w:type w:val="nextPage"/>
      <w:pgSz w:w="11906" w:h="16838"/>
      <w:pgMar w:left="1418" w:right="1134" w:gutter="0" w:header="709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horndale">
    <w:altName w:val="Times New Roman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20"/>
        <w:szCs w:val="20"/>
      </w:rPr>
    </w:pPr>
    <w:r>
      <w:rPr>
        <w:color w:val="002060"/>
        <w:sz w:val="20"/>
        <w:szCs w:val="20"/>
      </w:rPr>
      <w:t>Kompleksowa dostawa energii elektrycznej na rok 2025  - grupa taryfowa G11  (postępowanie nr 73/PA/2024)</w:t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Times New Roman" w:cs="Tahoma"/>
      <w:sz w:val="20"/>
      <w:szCs w:val="20"/>
      <w:lang w:eastAsia="pl-P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Domylnaczcionkaakapitu2" w:customStyle="1">
    <w:name w:val="Domyślna czcionka akapitu2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>
      <w:b w:val="false"/>
      <w:strike w:val="false"/>
      <w:dstrike w:val="false"/>
    </w:rPr>
  </w:style>
  <w:style w:type="character" w:styleId="WW8Num5z2" w:customStyle="1">
    <w:name w:val="WW8Num5z2"/>
    <w:qFormat/>
    <w:rPr>
      <w:b w:val="false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eastAsia="Calibri" w:cs="Times New Roman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Times New Roman" w:hAnsi="Times New Roman" w:eastAsia="Calibri" w:cs="Times New Roman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eastAsia="Calibri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Symbol" w:hAnsi="Symbol" w:eastAsia="Calibri" w:cs="Times New Roman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eastAsia="Times New Roman" w:cs="Tahoma"/>
      <w:sz w:val="20"/>
      <w:szCs w:val="20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Domylnaczcionkaakapitu1" w:customStyle="1">
    <w:name w:val="Domyślna czcionka akapitu1"/>
    <w:qFormat/>
    <w:rPr/>
  </w:style>
  <w:style w:type="character" w:styleId="NagwekZnak" w:customStyle="1">
    <w:name w:val="Nagłówek Znak"/>
    <w:basedOn w:val="Domylnaczcionkaakapitu1"/>
    <w:qFormat/>
    <w:rPr/>
  </w:style>
  <w:style w:type="character" w:styleId="StopkaZnak" w:customStyle="1">
    <w:name w:val="Stopka Znak"/>
    <w:basedOn w:val="Domylnaczcionkaakapitu1"/>
    <w:qFormat/>
    <w:rPr/>
  </w:style>
  <w:style w:type="character" w:styleId="Strong">
    <w:name w:val="Strong"/>
    <w:qFormat/>
    <w:rPr>
      <w:b/>
      <w:bCs/>
    </w:rPr>
  </w:style>
  <w:style w:type="character" w:styleId="TekstpodstawowywcityZnak" w:customStyle="1">
    <w:name w:val="Tekst podstawowy wcięty Znak"/>
    <w:qFormat/>
    <w:rPr>
      <w:rFonts w:ascii="Times New Roman" w:hAnsi="Times New Roman" w:eastAsia="Times New Roman" w:cs="Times New Roman"/>
      <w:b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PlandokumentuZnak" w:customStyle="1">
    <w:name w:val="Plan dokumentu Znak"/>
    <w:qFormat/>
    <w:rPr>
      <w:rFonts w:ascii="Tahoma" w:hAnsi="Tahoma" w:cs="Tahoma"/>
      <w:sz w:val="16"/>
      <w:szCs w:val="16"/>
    </w:rPr>
  </w:style>
  <w:style w:type="character" w:styleId="Tekstpodstawowy2Znak" w:customStyle="1">
    <w:name w:val="Tekst podstawowy 2 Znak"/>
    <w:qFormat/>
    <w:rPr>
      <w:sz w:val="22"/>
      <w:szCs w:val="22"/>
    </w:rPr>
  </w:style>
  <w:style w:type="character" w:styleId="TekstpodstawowyZnak" w:customStyle="1">
    <w:name w:val="Tekst podstawowy Znak"/>
    <w:qFormat/>
    <w:rPr>
      <w:sz w:val="22"/>
      <w:szCs w:val="22"/>
    </w:rPr>
  </w:style>
  <w:style w:type="character" w:styleId="Apple-style-span" w:customStyle="1">
    <w:name w:val="apple-style-span"/>
    <w:basedOn w:val="Domylnaczcionkaakapitu1"/>
    <w:qFormat/>
    <w:rPr/>
  </w:style>
  <w:style w:type="character" w:styleId="Czeinternetowe">
    <w:name w:val="Hyperlink"/>
    <w:rPr>
      <w:color w:val="0000FF"/>
      <w:u w:val="single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TekstkomentarzaZnak" w:customStyle="1">
    <w:name w:val="Tekst komentarza Znak"/>
    <w:qFormat/>
    <w:rPr/>
  </w:style>
  <w:style w:type="character" w:styleId="TematkomentarzaZnak" w:customStyle="1">
    <w:name w:val="Temat komentarza Znak"/>
    <w:qFormat/>
    <w:rPr>
      <w:b/>
      <w:bCs/>
    </w:rPr>
  </w:style>
  <w:style w:type="character" w:styleId="Linenumber">
    <w:name w:val="line number"/>
    <w:basedOn w:val="Domylnaczcionkaakapitu1"/>
    <w:qFormat/>
    <w:rPr/>
  </w:style>
  <w:style w:type="character" w:styleId="Annotationreference">
    <w:name w:val="annotation reference"/>
    <w:uiPriority w:val="99"/>
    <w:semiHidden/>
    <w:unhideWhenUsed/>
    <w:qFormat/>
    <w:rsid w:val="0054309c"/>
    <w:rPr>
      <w:sz w:val="16"/>
      <w:szCs w:val="16"/>
    </w:rPr>
  </w:style>
  <w:style w:type="character" w:styleId="TekstkomentarzaZnak1" w:customStyle="1">
    <w:name w:val="Tekst komentarza Znak1"/>
    <w:link w:val="Annotationtext"/>
    <w:uiPriority w:val="99"/>
    <w:semiHidden/>
    <w:qFormat/>
    <w:rsid w:val="0054309c"/>
    <w:rPr>
      <w:rFonts w:ascii="Calibri" w:hAnsi="Calibri" w:eastAsia="Calibri" w:cs="Calibri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>
      <w:lang w:val="x-none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pPr>
      <w:tabs>
        <w:tab w:val="clear" w:pos="708"/>
        <w:tab w:val="left" w:pos="851" w:leader="none"/>
        <w:tab w:val="left" w:pos="927" w:leader="none"/>
      </w:tabs>
    </w:pPr>
    <w:rPr>
      <w:rFonts w:ascii="Times New Roman" w:hAnsi="Times New Roman" w:eastAsia="Times New Roman" w:cs="Times New Roman"/>
      <w:b/>
      <w:sz w:val="20"/>
      <w:szCs w:val="20"/>
      <w:lang w:val="x-non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Plandokumentu" w:customStyle="1">
    <w:name w:val="Plan dokumentu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Tekstpodstawowy21" w:customStyle="1">
    <w:name w:val="Tekst podstawowy 21"/>
    <w:basedOn w:val="Normal"/>
    <w:qFormat/>
    <w:pPr>
      <w:spacing w:lineRule="auto" w:line="480" w:before="0" w:after="120"/>
    </w:pPr>
    <w:rPr>
      <w:lang w:val="x-none"/>
    </w:rPr>
  </w:style>
  <w:style w:type="paragraph" w:styleId="Tekstkomentarza1" w:customStyle="1">
    <w:name w:val="Tekst komentarza1"/>
    <w:basedOn w:val="Normal"/>
    <w:qFormat/>
    <w:pPr/>
    <w:rPr>
      <w:sz w:val="20"/>
      <w:szCs w:val="20"/>
      <w:lang w:val="x-none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paragraph" w:styleId="Western" w:customStyle="1">
    <w:name w:val="western"/>
    <w:basedOn w:val="Normal"/>
    <w:qFormat/>
    <w:pPr>
      <w:spacing w:before="280" w:after="119"/>
      <w:ind w:left="227" w:hanging="227"/>
    </w:pPr>
    <w:rPr>
      <w:rFonts w:ascii="Thorndale" w:hAnsi="Thorndale" w:eastAsia="Times New Roman" w:cs="Thorndale"/>
      <w:sz w:val="24"/>
      <w:szCs w:val="24"/>
    </w:rPr>
  </w:style>
  <w:style w:type="paragraph" w:styleId="Annotationtext">
    <w:name w:val="annotation text"/>
    <w:basedOn w:val="Normal"/>
    <w:link w:val="TekstkomentarzaZnak1"/>
    <w:uiPriority w:val="99"/>
    <w:semiHidden/>
    <w:unhideWhenUsed/>
    <w:qFormat/>
    <w:rsid w:val="0054309c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4309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LibreOffice/7.5.4.2$Windows_X86_64 LibreOffice_project/36ccfdc35048b057fd9854c757a8b67ec53977b6</Application>
  <AppVersion>15.0000</AppVersion>
  <Pages>1</Pages>
  <Words>124</Words>
  <Characters>898</Characters>
  <CharactersWithSpaces>1049</CharactersWithSpaces>
  <Paragraphs>17</Paragraphs>
  <Company>PGK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2023-10-16T08:56:00Z</dcterms:created>
  <dc:creator>Justyna</dc:creator>
  <dc:description/>
  <dc:language>pl-PL</dc:language>
  <cp:lastModifiedBy>Wioleta Michalska</cp:lastModifiedBy>
  <cp:lastPrinted>2016-08-03T05:15:00Z</cp:lastPrinted>
  <dcterms:modified xsi:type="dcterms:W3CDTF">2024-10-22T11:13:44Z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