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55DDB" w14:textId="77777777" w:rsidR="00EC7B18" w:rsidRPr="00E75670" w:rsidRDefault="00EC7B18" w:rsidP="00DF0566">
      <w:pPr>
        <w:spacing w:line="360" w:lineRule="auto"/>
        <w:ind w:firstLine="6237"/>
        <w:rPr>
          <w:rFonts w:asciiTheme="minorHAnsi" w:hAnsiTheme="minorHAnsi" w:cstheme="minorHAnsi"/>
          <w:iCs/>
        </w:rPr>
      </w:pPr>
      <w:r w:rsidRPr="00E75670">
        <w:rPr>
          <w:rFonts w:asciiTheme="minorHAnsi" w:hAnsiTheme="minorHAnsi" w:cstheme="minorHAnsi"/>
          <w:iCs/>
        </w:rPr>
        <w:t>Załącznik nr 1 do SWZ – cz. II</w:t>
      </w:r>
    </w:p>
    <w:p w14:paraId="188E633E" w14:textId="77777777" w:rsidR="00EC7B18" w:rsidRPr="00DF0566" w:rsidRDefault="00EC7B18" w:rsidP="00DF0566">
      <w:pPr>
        <w:spacing w:line="360" w:lineRule="auto"/>
        <w:rPr>
          <w:rFonts w:asciiTheme="minorHAnsi" w:hAnsiTheme="minorHAnsi" w:cstheme="minorHAnsi"/>
          <w:b/>
        </w:rPr>
      </w:pPr>
      <w:r w:rsidRPr="00DF0566">
        <w:rPr>
          <w:rFonts w:asciiTheme="minorHAnsi" w:hAnsiTheme="minorHAnsi" w:cstheme="minorHAnsi"/>
          <w:b/>
        </w:rPr>
        <w:t>Wykonawca:</w:t>
      </w:r>
    </w:p>
    <w:p w14:paraId="2981FC58" w14:textId="77777777" w:rsidR="00EC7B18" w:rsidRPr="00DF0566" w:rsidRDefault="00EC7B18" w:rsidP="00DF0566">
      <w:pPr>
        <w:spacing w:line="360" w:lineRule="auto"/>
        <w:rPr>
          <w:rFonts w:asciiTheme="minorHAnsi" w:hAnsiTheme="minorHAnsi" w:cstheme="minorHAnsi"/>
        </w:rPr>
      </w:pPr>
      <w:r w:rsidRPr="00DF0566">
        <w:rPr>
          <w:rFonts w:asciiTheme="minorHAnsi" w:hAnsiTheme="minorHAnsi" w:cstheme="minorHAnsi"/>
        </w:rPr>
        <w:t>……………………………..</w:t>
      </w:r>
    </w:p>
    <w:p w14:paraId="7ABA85FF" w14:textId="77777777" w:rsidR="00EC7B18" w:rsidRPr="00DF0566" w:rsidRDefault="00EC7B18" w:rsidP="00DF0566">
      <w:pPr>
        <w:spacing w:after="160" w:line="360" w:lineRule="auto"/>
        <w:ind w:right="5953"/>
        <w:rPr>
          <w:rFonts w:asciiTheme="minorHAnsi" w:eastAsia="Calibri" w:hAnsiTheme="minorHAnsi" w:cstheme="minorHAnsi"/>
          <w:i/>
          <w:lang w:eastAsia="en-US"/>
        </w:rPr>
      </w:pPr>
      <w:r w:rsidRPr="00DF0566">
        <w:rPr>
          <w:rFonts w:asciiTheme="minorHAnsi" w:eastAsia="Calibri" w:hAnsiTheme="minorHAnsi" w:cstheme="minorHAnsi"/>
          <w:i/>
          <w:lang w:eastAsia="en-US"/>
        </w:rPr>
        <w:t>(pełna nazwa/firma, adres, w zależności od podmiotu: NIP/PESEL, KRS/</w:t>
      </w:r>
      <w:proofErr w:type="spellStart"/>
      <w:r w:rsidRPr="00DF0566">
        <w:rPr>
          <w:rFonts w:asciiTheme="minorHAnsi" w:eastAsia="Calibri" w:hAnsiTheme="minorHAnsi" w:cstheme="minorHAnsi"/>
          <w:i/>
          <w:lang w:eastAsia="en-US"/>
        </w:rPr>
        <w:t>CEiDG</w:t>
      </w:r>
      <w:proofErr w:type="spellEnd"/>
      <w:r w:rsidRPr="00DF0566">
        <w:rPr>
          <w:rFonts w:asciiTheme="minorHAnsi" w:eastAsia="Calibri" w:hAnsiTheme="minorHAnsi" w:cstheme="minorHAnsi"/>
          <w:i/>
          <w:lang w:eastAsia="en-US"/>
        </w:rPr>
        <w:t>)</w:t>
      </w:r>
    </w:p>
    <w:p w14:paraId="60B37328" w14:textId="77777777" w:rsidR="00EC7B18" w:rsidRPr="00DF0566" w:rsidRDefault="00EC7B18" w:rsidP="00DF0566">
      <w:pPr>
        <w:spacing w:line="360" w:lineRule="auto"/>
        <w:rPr>
          <w:rFonts w:asciiTheme="minorHAnsi" w:eastAsia="Calibri" w:hAnsiTheme="minorHAnsi" w:cstheme="minorHAnsi"/>
          <w:u w:val="single"/>
          <w:lang w:eastAsia="en-US"/>
        </w:rPr>
      </w:pPr>
      <w:r w:rsidRPr="00DF0566">
        <w:rPr>
          <w:rFonts w:asciiTheme="minorHAnsi" w:eastAsia="Calibri" w:hAnsiTheme="minorHAnsi" w:cstheme="minorHAnsi"/>
          <w:u w:val="single"/>
          <w:lang w:eastAsia="en-US"/>
        </w:rPr>
        <w:t>reprezentowany przez:</w:t>
      </w:r>
    </w:p>
    <w:p w14:paraId="5F55B88B" w14:textId="77777777" w:rsidR="00EC7B18" w:rsidRPr="00DF0566" w:rsidRDefault="00EC7B18" w:rsidP="00DF0566">
      <w:pPr>
        <w:spacing w:line="360" w:lineRule="auto"/>
        <w:ind w:right="5954"/>
        <w:rPr>
          <w:rFonts w:asciiTheme="minorHAnsi" w:eastAsia="Calibri" w:hAnsiTheme="minorHAnsi" w:cstheme="minorHAnsi"/>
          <w:lang w:eastAsia="en-US"/>
        </w:rPr>
      </w:pPr>
      <w:r w:rsidRPr="00DF0566">
        <w:rPr>
          <w:rFonts w:asciiTheme="minorHAnsi" w:eastAsia="Calibri" w:hAnsiTheme="minorHAnsi" w:cstheme="minorHAnsi"/>
          <w:lang w:eastAsia="en-US"/>
        </w:rPr>
        <w:t>………………………………</w:t>
      </w:r>
    </w:p>
    <w:p w14:paraId="7695A5BA" w14:textId="77777777" w:rsidR="00EC7B18" w:rsidRPr="00DF0566" w:rsidRDefault="00EC7B18" w:rsidP="00DF0566">
      <w:pPr>
        <w:spacing w:line="360" w:lineRule="auto"/>
        <w:ind w:right="5953"/>
        <w:rPr>
          <w:rFonts w:asciiTheme="minorHAnsi" w:eastAsia="Calibri" w:hAnsiTheme="minorHAnsi" w:cstheme="minorHAnsi"/>
          <w:i/>
          <w:lang w:eastAsia="en-US"/>
        </w:rPr>
      </w:pPr>
      <w:r w:rsidRPr="00DF0566">
        <w:rPr>
          <w:rFonts w:asciiTheme="minorHAnsi" w:eastAsia="Calibri" w:hAnsiTheme="minorHAnsi" w:cstheme="minorHAnsi"/>
          <w:i/>
          <w:lang w:eastAsia="en-US"/>
        </w:rPr>
        <w:t>(imię, nazwisko, stanowisko/podstawa do reprezentacji)</w:t>
      </w:r>
    </w:p>
    <w:p w14:paraId="3AD1D4A9" w14:textId="77777777" w:rsidR="00EC7B18" w:rsidRPr="00E75670" w:rsidRDefault="00EC7B18" w:rsidP="00DF0566">
      <w:pPr>
        <w:spacing w:line="360" w:lineRule="auto"/>
        <w:ind w:left="5103" w:firstLine="6"/>
        <w:rPr>
          <w:rFonts w:asciiTheme="minorHAnsi" w:hAnsiTheme="minorHAnsi" w:cstheme="minorHAnsi"/>
          <w:b/>
        </w:rPr>
      </w:pPr>
      <w:r w:rsidRPr="00E75670">
        <w:rPr>
          <w:rFonts w:asciiTheme="minorHAnsi" w:hAnsiTheme="minorHAnsi" w:cstheme="minorHAnsi"/>
          <w:b/>
        </w:rPr>
        <w:t>Zamawiający:</w:t>
      </w:r>
    </w:p>
    <w:p w14:paraId="1ED8301D" w14:textId="77777777" w:rsidR="00EC7B18" w:rsidRPr="00DF0566" w:rsidRDefault="00EC7B18" w:rsidP="00DF0566">
      <w:pPr>
        <w:spacing w:line="360" w:lineRule="auto"/>
        <w:ind w:left="5245"/>
        <w:rPr>
          <w:rFonts w:asciiTheme="minorHAnsi" w:hAnsiTheme="minorHAnsi" w:cstheme="minorHAnsi"/>
          <w:b/>
        </w:rPr>
      </w:pPr>
      <w:r w:rsidRPr="00DF0566">
        <w:rPr>
          <w:rFonts w:asciiTheme="minorHAnsi" w:hAnsiTheme="minorHAnsi" w:cstheme="minorHAnsi"/>
          <w:b/>
        </w:rPr>
        <w:t>Powiat Bielski - Zarząd Dróg Powiatowych w Bielsku-Białej</w:t>
      </w:r>
    </w:p>
    <w:p w14:paraId="66BA7E68" w14:textId="77777777" w:rsidR="00EC7B18" w:rsidRPr="00DF0566" w:rsidRDefault="00EC7B18" w:rsidP="00DF0566">
      <w:pPr>
        <w:spacing w:line="360" w:lineRule="auto"/>
        <w:ind w:left="5245"/>
        <w:rPr>
          <w:rFonts w:asciiTheme="minorHAnsi" w:hAnsiTheme="minorHAnsi" w:cstheme="minorHAnsi"/>
          <w:b/>
        </w:rPr>
      </w:pPr>
      <w:r w:rsidRPr="00DF0566">
        <w:rPr>
          <w:rFonts w:asciiTheme="minorHAnsi" w:hAnsiTheme="minorHAnsi" w:cstheme="minorHAnsi"/>
          <w:b/>
        </w:rPr>
        <w:t xml:space="preserve">ul. T. </w:t>
      </w:r>
      <w:proofErr w:type="spellStart"/>
      <w:r w:rsidRPr="00DF0566">
        <w:rPr>
          <w:rFonts w:asciiTheme="minorHAnsi" w:hAnsiTheme="minorHAnsi" w:cstheme="minorHAnsi"/>
          <w:b/>
        </w:rPr>
        <w:t>Regera</w:t>
      </w:r>
      <w:proofErr w:type="spellEnd"/>
      <w:r w:rsidRPr="00DF0566">
        <w:rPr>
          <w:rFonts w:asciiTheme="minorHAnsi" w:hAnsiTheme="minorHAnsi" w:cstheme="minorHAnsi"/>
          <w:b/>
        </w:rPr>
        <w:t xml:space="preserve"> 81</w:t>
      </w:r>
    </w:p>
    <w:p w14:paraId="1B904CA0" w14:textId="77777777" w:rsidR="00EC7B18" w:rsidRPr="00DF0566" w:rsidRDefault="00EC7B18" w:rsidP="00DF0566">
      <w:pPr>
        <w:spacing w:line="360" w:lineRule="auto"/>
        <w:ind w:left="5245"/>
        <w:rPr>
          <w:rFonts w:asciiTheme="minorHAnsi" w:hAnsiTheme="minorHAnsi" w:cstheme="minorHAnsi"/>
          <w:b/>
        </w:rPr>
      </w:pPr>
      <w:r w:rsidRPr="00DF0566">
        <w:rPr>
          <w:rFonts w:asciiTheme="minorHAnsi" w:hAnsiTheme="minorHAnsi" w:cstheme="minorHAnsi"/>
          <w:b/>
        </w:rPr>
        <w:t>43-382 Bielsko-Biała</w:t>
      </w:r>
    </w:p>
    <w:p w14:paraId="4CB70626" w14:textId="77777777" w:rsidR="00EC7B18" w:rsidRPr="00E75670" w:rsidRDefault="00EC7B18" w:rsidP="00DF0566">
      <w:pPr>
        <w:keepNext/>
        <w:spacing w:line="360" w:lineRule="auto"/>
        <w:ind w:firstLine="3261"/>
        <w:outlineLvl w:val="0"/>
        <w:rPr>
          <w:rFonts w:asciiTheme="minorHAnsi" w:hAnsiTheme="minorHAnsi" w:cstheme="minorHAnsi"/>
          <w:b/>
        </w:rPr>
      </w:pPr>
      <w:r w:rsidRPr="00E75670">
        <w:rPr>
          <w:rFonts w:asciiTheme="minorHAnsi" w:hAnsiTheme="minorHAnsi" w:cstheme="minorHAnsi"/>
          <w:b/>
        </w:rPr>
        <w:t>FORMULARZ OFERTOWY</w:t>
      </w:r>
    </w:p>
    <w:p w14:paraId="31F6E431" w14:textId="2A8F5556" w:rsidR="00EC7B18" w:rsidRPr="00DF0566" w:rsidRDefault="00EC7B18" w:rsidP="00DF0566">
      <w:pPr>
        <w:spacing w:line="360" w:lineRule="auto"/>
        <w:rPr>
          <w:rFonts w:asciiTheme="minorHAnsi" w:hAnsiTheme="minorHAnsi" w:cstheme="minorHAnsi"/>
          <w:b/>
        </w:rPr>
      </w:pPr>
      <w:r w:rsidRPr="00DF0566">
        <w:rPr>
          <w:rFonts w:asciiTheme="minorHAnsi" w:hAnsiTheme="minorHAnsi" w:cstheme="minorHAnsi"/>
          <w:b/>
        </w:rPr>
        <w:t>na „Bieżące utrzymanie oznakowania poziomego w ciągu dróg powiatowych na terenie powiatu bielskiego w 202</w:t>
      </w:r>
      <w:r w:rsidR="00E75670">
        <w:rPr>
          <w:rFonts w:asciiTheme="minorHAnsi" w:hAnsiTheme="minorHAnsi" w:cstheme="minorHAnsi"/>
          <w:b/>
        </w:rPr>
        <w:t>5</w:t>
      </w:r>
      <w:r w:rsidRPr="00DF0566">
        <w:rPr>
          <w:rFonts w:asciiTheme="minorHAnsi" w:hAnsiTheme="minorHAnsi" w:cstheme="minorHAnsi"/>
          <w:b/>
        </w:rPr>
        <w:t xml:space="preserve"> roku”</w:t>
      </w:r>
    </w:p>
    <w:p w14:paraId="679D03D7" w14:textId="77777777" w:rsidR="00EC7B18" w:rsidRPr="00E75670" w:rsidRDefault="00EC7B18" w:rsidP="00DF0566">
      <w:pPr>
        <w:autoSpaceDE w:val="0"/>
        <w:autoSpaceDN w:val="0"/>
        <w:adjustRightInd w:val="0"/>
        <w:spacing w:before="240" w:line="360" w:lineRule="auto"/>
        <w:rPr>
          <w:rFonts w:asciiTheme="minorHAnsi" w:hAnsiTheme="minorHAnsi" w:cstheme="minorHAnsi"/>
        </w:rPr>
      </w:pPr>
      <w:r w:rsidRPr="00E75670">
        <w:rPr>
          <w:rFonts w:asciiTheme="minorHAnsi" w:hAnsiTheme="minorHAnsi" w:cstheme="minorHAnsi"/>
        </w:rPr>
        <w:t>Zakres zamówienia – zgodny z treścią SWZ</w:t>
      </w:r>
    </w:p>
    <w:p w14:paraId="0DA9395B" w14:textId="6C3B4360" w:rsidR="00EC7B18" w:rsidRPr="00E75670" w:rsidRDefault="00EC7B18" w:rsidP="00DF056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E75670">
        <w:rPr>
          <w:rFonts w:asciiTheme="minorHAnsi" w:hAnsiTheme="minorHAnsi" w:cstheme="minorHAnsi"/>
        </w:rPr>
        <w:t>Termin wykonania zamówienia – do dnia 31.12.202</w:t>
      </w:r>
      <w:r w:rsidR="00E75670" w:rsidRPr="00E75670">
        <w:rPr>
          <w:rFonts w:asciiTheme="minorHAnsi" w:hAnsiTheme="minorHAnsi" w:cstheme="minorHAnsi"/>
        </w:rPr>
        <w:t>5</w:t>
      </w:r>
      <w:r w:rsidRPr="00E75670">
        <w:rPr>
          <w:rFonts w:asciiTheme="minorHAnsi" w:hAnsiTheme="minorHAnsi" w:cstheme="minorHAnsi"/>
        </w:rPr>
        <w:t xml:space="preserve"> r.</w:t>
      </w:r>
    </w:p>
    <w:p w14:paraId="300A2144" w14:textId="77777777" w:rsidR="00EC7B18" w:rsidRPr="00E75670" w:rsidRDefault="00EC7B18" w:rsidP="00DF0566">
      <w:pPr>
        <w:autoSpaceDE w:val="0"/>
        <w:autoSpaceDN w:val="0"/>
        <w:adjustRightInd w:val="0"/>
        <w:spacing w:line="360" w:lineRule="auto"/>
        <w:ind w:left="1560" w:hanging="1560"/>
        <w:rPr>
          <w:rFonts w:asciiTheme="minorHAnsi" w:hAnsiTheme="minorHAnsi" w:cstheme="minorHAnsi"/>
        </w:rPr>
      </w:pPr>
      <w:r w:rsidRPr="00E75670">
        <w:rPr>
          <w:rFonts w:asciiTheme="minorHAnsi" w:hAnsiTheme="minorHAnsi" w:cstheme="minorHAnsi"/>
        </w:rPr>
        <w:t>Okres rękojmi na wykonane oznakowanie poziome grubowarstwowe oraz piktogramy znaku A17 - 36 miesięcy, licząc od daty zakończenia umowy</w:t>
      </w:r>
    </w:p>
    <w:p w14:paraId="0FAAF2F1" w14:textId="77777777" w:rsidR="00EC7B18" w:rsidRPr="00E75670" w:rsidRDefault="00EC7B18" w:rsidP="00DF056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E75670">
        <w:rPr>
          <w:rFonts w:asciiTheme="minorHAnsi" w:hAnsiTheme="minorHAnsi" w:cstheme="minorHAnsi"/>
        </w:rPr>
        <w:t>Warunki płatności - do 30 dni od daty dostarczenia faktury do odbiorcy</w:t>
      </w:r>
    </w:p>
    <w:p w14:paraId="72FFD18D" w14:textId="77777777" w:rsidR="00EC7B18" w:rsidRPr="00DF0566" w:rsidRDefault="00EC7B18" w:rsidP="00DF0566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DF0566">
        <w:rPr>
          <w:rFonts w:asciiTheme="minorHAnsi" w:hAnsiTheme="minorHAnsi" w:cstheme="minorHAnsi"/>
        </w:rPr>
        <w:t>Oferujemy wykonanie wyżej wymienionego przedmiotu zamówienia w pełnym rzeczowym zakresie objętym Specyfikacją Warunków Zamówienia za ceny jednostkowe – zgodnie z załączoną do oferty tabelą elementów rozliczeniowych.</w:t>
      </w:r>
    </w:p>
    <w:p w14:paraId="1DDC256B" w14:textId="77777777" w:rsidR="00EC7B18" w:rsidRPr="00DF0566" w:rsidRDefault="00EC7B18" w:rsidP="00DF0566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DF0566">
        <w:rPr>
          <w:rFonts w:asciiTheme="minorHAnsi" w:hAnsiTheme="minorHAnsi" w:cstheme="minorHAnsi"/>
          <w:b/>
          <w:bCs/>
        </w:rPr>
        <w:t>Cena ofertowa brutto:</w:t>
      </w:r>
      <w:r w:rsidRPr="00DF0566">
        <w:rPr>
          <w:rFonts w:asciiTheme="minorHAnsi" w:hAnsiTheme="minorHAnsi" w:cstheme="minorHAnsi"/>
          <w:b/>
        </w:rPr>
        <w:t xml:space="preserve"> ………………. zł</w:t>
      </w:r>
      <w:r w:rsidRPr="00DF0566">
        <w:rPr>
          <w:rFonts w:asciiTheme="minorHAnsi" w:hAnsiTheme="minorHAnsi" w:cstheme="minorHAnsi"/>
        </w:rPr>
        <w:t xml:space="preserve"> (słownie:………………………………...…</w:t>
      </w:r>
    </w:p>
    <w:p w14:paraId="21944A59" w14:textId="77777777" w:rsidR="00EC7B18" w:rsidRPr="00DF0566" w:rsidRDefault="00EC7B18" w:rsidP="00DF056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color w:val="FF0000"/>
        </w:rPr>
      </w:pPr>
      <w:r w:rsidRPr="00DF0566">
        <w:rPr>
          <w:rFonts w:asciiTheme="minorHAnsi" w:hAnsiTheme="minorHAnsi" w:cstheme="minorHAnsi"/>
        </w:rPr>
        <w:t>..........................................................................…….), wraz z podatkiem VAT.</w:t>
      </w:r>
    </w:p>
    <w:p w14:paraId="50F4EEF4" w14:textId="77777777" w:rsidR="00EC7B18" w:rsidRPr="00DF0566" w:rsidRDefault="00EC7B18" w:rsidP="00DF056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color w:val="FF0000"/>
        </w:rPr>
      </w:pPr>
    </w:p>
    <w:p w14:paraId="5F7FF070" w14:textId="77777777" w:rsidR="00EC7B18" w:rsidRPr="00DF0566" w:rsidRDefault="00EC7B18" w:rsidP="00DF0566">
      <w:pPr>
        <w:numPr>
          <w:ilvl w:val="0"/>
          <w:numId w:val="2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DF0566">
        <w:rPr>
          <w:rFonts w:asciiTheme="minorHAnsi" w:hAnsiTheme="minorHAnsi" w:cstheme="minorHAnsi"/>
        </w:rPr>
        <w:lastRenderedPageBreak/>
        <w:t>Cena zawiera wszystkie koszty i nakłady niezbędne do zrealizowania przedmiotu zamówienia.</w:t>
      </w:r>
    </w:p>
    <w:p w14:paraId="5D51B728" w14:textId="77777777" w:rsidR="00EC7B18" w:rsidRPr="00DF0566" w:rsidRDefault="00EC7B18" w:rsidP="00DF0566">
      <w:pPr>
        <w:numPr>
          <w:ilvl w:val="0"/>
          <w:numId w:val="2"/>
        </w:numPr>
        <w:tabs>
          <w:tab w:val="left" w:pos="284"/>
        </w:tabs>
        <w:spacing w:before="240" w:line="360" w:lineRule="auto"/>
        <w:ind w:hanging="720"/>
        <w:rPr>
          <w:rFonts w:asciiTheme="minorHAnsi" w:hAnsiTheme="minorHAnsi" w:cstheme="minorHAnsi"/>
        </w:rPr>
      </w:pPr>
      <w:r w:rsidRPr="00DF0566">
        <w:rPr>
          <w:rFonts w:asciiTheme="minorHAnsi" w:hAnsiTheme="minorHAnsi" w:cstheme="minorHAnsi"/>
        </w:rPr>
        <w:t>Informujemy, że wybór oferty prowadzić będzie</w:t>
      </w:r>
      <w:r w:rsidRPr="00DF0566">
        <w:rPr>
          <w:rFonts w:asciiTheme="minorHAnsi" w:hAnsiTheme="minorHAnsi" w:cstheme="minorHAnsi"/>
          <w:b/>
        </w:rPr>
        <w:t xml:space="preserve"> </w:t>
      </w:r>
      <w:r w:rsidRPr="00DF0566">
        <w:rPr>
          <w:rFonts w:asciiTheme="minorHAnsi" w:hAnsiTheme="minorHAnsi" w:cstheme="minorHAnsi"/>
        </w:rPr>
        <w:t>do powstania u Zamawiającego obowiązku podatkowego w zakresie następujących towarów/usług **</w:t>
      </w:r>
      <w:r w:rsidRPr="00DF0566">
        <w:rPr>
          <w:rFonts w:asciiTheme="minorHAnsi" w:hAnsiTheme="minorHAnsi" w:cstheme="minorHAnsi"/>
          <w:vertAlign w:val="superscript"/>
        </w:rPr>
        <w:t>)</w:t>
      </w:r>
      <w:r w:rsidRPr="00DF0566">
        <w:rPr>
          <w:rFonts w:asciiTheme="minorHAnsi" w:hAnsiTheme="minorHAnsi" w:cstheme="minorHAnsi"/>
        </w:rPr>
        <w:t xml:space="preserve">: </w:t>
      </w:r>
    </w:p>
    <w:p w14:paraId="22EC7132" w14:textId="77777777" w:rsidR="00EC7B18" w:rsidRPr="00DF0566" w:rsidRDefault="00EC7B18" w:rsidP="00DF0566">
      <w:pPr>
        <w:tabs>
          <w:tab w:val="left" w:pos="426"/>
          <w:tab w:val="left" w:pos="1080"/>
        </w:tabs>
        <w:suppressAutoHyphens/>
        <w:autoSpaceDN w:val="0"/>
        <w:spacing w:line="360" w:lineRule="auto"/>
        <w:ind w:left="426"/>
        <w:rPr>
          <w:rFonts w:asciiTheme="minorHAnsi" w:eastAsia="SimSun" w:hAnsiTheme="minorHAnsi" w:cstheme="minorHAnsi"/>
          <w:b/>
          <w:kern w:val="3"/>
          <w:vertAlign w:val="superscript"/>
          <w:lang w:eastAsia="zh-CN" w:bidi="hi-IN"/>
        </w:rPr>
      </w:pPr>
      <w:r w:rsidRPr="00DF0566">
        <w:rPr>
          <w:rFonts w:asciiTheme="minorHAnsi" w:eastAsia="SimSun" w:hAnsiTheme="minorHAnsi" w:cstheme="minorHAnsi"/>
          <w:kern w:val="3"/>
          <w:lang w:eastAsia="zh-CN" w:bidi="hi-IN"/>
        </w:rPr>
        <w:t>…………………………………………………………………………………………. …</w:t>
      </w:r>
    </w:p>
    <w:p w14:paraId="3B48C5F3" w14:textId="77777777" w:rsidR="00EC7B18" w:rsidRPr="00DF0566" w:rsidRDefault="00EC7B18" w:rsidP="00DF0566">
      <w:pPr>
        <w:spacing w:line="360" w:lineRule="auto"/>
        <w:ind w:left="284" w:hanging="284"/>
        <w:rPr>
          <w:rFonts w:asciiTheme="minorHAnsi" w:hAnsiTheme="minorHAnsi" w:cstheme="minorHAnsi"/>
        </w:rPr>
      </w:pPr>
      <w:r w:rsidRPr="00DF0566">
        <w:rPr>
          <w:rFonts w:asciiTheme="minorHAnsi" w:hAnsiTheme="minorHAnsi" w:cstheme="minorHAnsi"/>
          <w:b/>
          <w:i/>
          <w:color w:val="002060"/>
        </w:rPr>
        <w:t>Uwaga!</w:t>
      </w:r>
      <w:r w:rsidRPr="00DF0566">
        <w:rPr>
          <w:rFonts w:asciiTheme="minorHAnsi" w:hAnsiTheme="minorHAnsi" w:cstheme="minorHAnsi"/>
          <w:i/>
          <w:color w:val="002060"/>
        </w:rPr>
        <w:t xml:space="preserve"> Wypełnić tylko w przypadku, jeśli wybór oferty będzie prowadzić do powstania u Zamawiającego obowiązku podatkowego od towaru i usług, o którym mowa w art. 225 ust. 1 ustawy Prawo zamówień publicznych; w przeciwnym razie zostawić niewypełnione</w:t>
      </w:r>
    </w:p>
    <w:p w14:paraId="0A3E6D1F" w14:textId="77777777" w:rsidR="00EC7B18" w:rsidRPr="00DF0566" w:rsidRDefault="00EC7B18" w:rsidP="00DF0566">
      <w:pPr>
        <w:suppressAutoHyphens/>
        <w:autoSpaceDN w:val="0"/>
        <w:spacing w:before="240" w:line="360" w:lineRule="auto"/>
        <w:ind w:left="284" w:right="1"/>
        <w:rPr>
          <w:rFonts w:asciiTheme="minorHAnsi" w:eastAsia="SimSun" w:hAnsiTheme="minorHAnsi" w:cstheme="minorHAnsi"/>
          <w:kern w:val="3"/>
          <w:lang w:eastAsia="zh-CN" w:bidi="hi-IN"/>
        </w:rPr>
      </w:pPr>
      <w:r w:rsidRPr="00DF0566">
        <w:rPr>
          <w:rFonts w:asciiTheme="minorHAnsi" w:eastAsia="SimSun" w:hAnsiTheme="minorHAnsi" w:cstheme="minorHAnsi"/>
          <w:kern w:val="3"/>
          <w:lang w:eastAsia="zh-CN" w:bidi="hi-IN"/>
        </w:rPr>
        <w:t>Wartość ww. towarów lub usług bez kwoty podatku wynosi: …………………………...…</w:t>
      </w:r>
    </w:p>
    <w:p w14:paraId="17ECECCC" w14:textId="77777777" w:rsidR="00EC7B18" w:rsidRPr="00DF0566" w:rsidRDefault="00EC7B18" w:rsidP="00DF0566">
      <w:pPr>
        <w:suppressAutoHyphens/>
        <w:autoSpaceDN w:val="0"/>
        <w:spacing w:line="360" w:lineRule="auto"/>
        <w:ind w:left="284" w:right="1"/>
        <w:rPr>
          <w:rFonts w:asciiTheme="minorHAnsi" w:eastAsia="SimSun" w:hAnsiTheme="minorHAnsi" w:cstheme="minorHAnsi"/>
          <w:kern w:val="3"/>
          <w:lang w:eastAsia="zh-CN" w:bidi="hi-IN"/>
        </w:rPr>
      </w:pPr>
      <w:r w:rsidRPr="00DF0566">
        <w:rPr>
          <w:rFonts w:asciiTheme="minorHAnsi" w:eastAsia="SimSun" w:hAnsiTheme="minorHAnsi" w:cstheme="minorHAnsi"/>
          <w:kern w:val="3"/>
          <w:lang w:eastAsia="zh-CN" w:bidi="hi-IN"/>
        </w:rPr>
        <w:t>Stawka podatku od towaru i usług dla ww. towarów lub usług wynosi ……………………</w:t>
      </w:r>
    </w:p>
    <w:p w14:paraId="16B40E85" w14:textId="77777777" w:rsidR="00EC7B18" w:rsidRPr="00DF0566" w:rsidRDefault="00EC7B18" w:rsidP="00DF0566">
      <w:pPr>
        <w:pStyle w:val="Tekstpodstawowy2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  <w:b/>
          <w:bCs/>
        </w:rPr>
      </w:pPr>
      <w:r w:rsidRPr="00DF0566">
        <w:rPr>
          <w:rFonts w:asciiTheme="minorHAnsi" w:hAnsiTheme="minorHAnsi" w:cstheme="minorHAnsi"/>
        </w:rPr>
        <w:t xml:space="preserve">Oświadczamy, że na wykonane oznakowanie poziome cienkowarstwowe udzielimy </w:t>
      </w:r>
      <w:r w:rsidRPr="00DF0566">
        <w:rPr>
          <w:rFonts w:asciiTheme="minorHAnsi" w:hAnsiTheme="minorHAnsi" w:cstheme="minorHAnsi"/>
          <w:b/>
          <w:bCs/>
        </w:rPr>
        <w:t xml:space="preserve">gwarancji jakości….. miesięcy, </w:t>
      </w:r>
      <w:r w:rsidRPr="00DF0566">
        <w:rPr>
          <w:rFonts w:asciiTheme="minorHAnsi" w:eastAsia="Calibri" w:hAnsiTheme="minorHAnsi" w:cstheme="minorHAnsi"/>
          <w:b/>
          <w:bCs/>
        </w:rPr>
        <w:t>licząc od końca półrocza, w którym robota została odebrana.</w:t>
      </w:r>
    </w:p>
    <w:p w14:paraId="149DB70C" w14:textId="77777777" w:rsidR="00EC7B18" w:rsidRPr="00DF0566" w:rsidRDefault="00EC7B18" w:rsidP="00DF0566">
      <w:pPr>
        <w:tabs>
          <w:tab w:val="left" w:pos="284"/>
        </w:tabs>
        <w:spacing w:after="120" w:line="360" w:lineRule="auto"/>
        <w:ind w:left="284"/>
        <w:rPr>
          <w:rFonts w:asciiTheme="minorHAnsi" w:hAnsiTheme="minorHAnsi" w:cstheme="minorHAnsi"/>
          <w:b/>
          <w:bCs/>
          <w:i/>
          <w:iCs/>
        </w:rPr>
      </w:pPr>
      <w:r w:rsidRPr="00DF0566">
        <w:rPr>
          <w:rFonts w:asciiTheme="minorHAnsi" w:hAnsiTheme="minorHAnsi" w:cstheme="minorHAnsi"/>
          <w:b/>
          <w:bCs/>
          <w:i/>
          <w:iCs/>
        </w:rPr>
        <w:t xml:space="preserve">Minimalny </w:t>
      </w:r>
      <w:bookmarkStart w:id="0" w:name="_Hlk64363753"/>
      <w:bookmarkStart w:id="1" w:name="_Hlk64363723"/>
      <w:r w:rsidRPr="00DF0566">
        <w:rPr>
          <w:rFonts w:asciiTheme="minorHAnsi" w:hAnsiTheme="minorHAnsi" w:cstheme="minorHAnsi"/>
          <w:i/>
          <w:iCs/>
        </w:rPr>
        <w:t xml:space="preserve">do wskazania powyżej </w:t>
      </w:r>
      <w:bookmarkEnd w:id="0"/>
      <w:r w:rsidRPr="00DF0566">
        <w:rPr>
          <w:rFonts w:asciiTheme="minorHAnsi" w:hAnsiTheme="minorHAnsi" w:cstheme="minorHAnsi"/>
          <w:i/>
          <w:iCs/>
        </w:rPr>
        <w:t>okres gwarancji wynosi</w:t>
      </w:r>
      <w:r w:rsidRPr="00DF0566">
        <w:rPr>
          <w:rFonts w:asciiTheme="minorHAnsi" w:hAnsiTheme="minorHAnsi" w:cstheme="minorHAnsi"/>
          <w:b/>
          <w:bCs/>
          <w:i/>
          <w:iCs/>
        </w:rPr>
        <w:t xml:space="preserve"> 12 miesięcy</w:t>
      </w:r>
      <w:bookmarkEnd w:id="1"/>
    </w:p>
    <w:p w14:paraId="0183F9B7" w14:textId="77777777" w:rsidR="00EC7B18" w:rsidRPr="00DF0566" w:rsidRDefault="00EC7B18" w:rsidP="00DF0566">
      <w:pPr>
        <w:tabs>
          <w:tab w:val="left" w:pos="284"/>
        </w:tabs>
        <w:spacing w:after="120" w:line="360" w:lineRule="auto"/>
        <w:ind w:left="284"/>
        <w:rPr>
          <w:rFonts w:asciiTheme="minorHAnsi" w:hAnsiTheme="minorHAnsi" w:cstheme="minorHAnsi"/>
          <w:b/>
          <w:bCs/>
          <w:i/>
          <w:iCs/>
        </w:rPr>
      </w:pPr>
      <w:r w:rsidRPr="00DF0566">
        <w:rPr>
          <w:rFonts w:asciiTheme="minorHAnsi" w:hAnsiTheme="minorHAnsi" w:cstheme="minorHAnsi"/>
          <w:b/>
          <w:bCs/>
          <w:i/>
          <w:iCs/>
        </w:rPr>
        <w:t>Maksymalny</w:t>
      </w:r>
      <w:r w:rsidRPr="00DF0566">
        <w:rPr>
          <w:rFonts w:asciiTheme="minorHAnsi" w:hAnsiTheme="minorHAnsi" w:cstheme="minorHAnsi"/>
          <w:i/>
          <w:iCs/>
        </w:rPr>
        <w:t xml:space="preserve"> do wskazania powyżej okres gwarancji wynosi </w:t>
      </w:r>
      <w:r w:rsidRPr="00DF0566">
        <w:rPr>
          <w:rFonts w:asciiTheme="minorHAnsi" w:hAnsiTheme="minorHAnsi" w:cstheme="minorHAnsi"/>
          <w:b/>
          <w:bCs/>
          <w:i/>
          <w:iCs/>
        </w:rPr>
        <w:t>18 miesięcy</w:t>
      </w:r>
    </w:p>
    <w:p w14:paraId="3F0F975B" w14:textId="77777777" w:rsidR="00EC7B18" w:rsidRPr="00DF0566" w:rsidRDefault="00EC7B18" w:rsidP="00DF0566">
      <w:pPr>
        <w:autoSpaceDE w:val="0"/>
        <w:autoSpaceDN w:val="0"/>
        <w:adjustRightInd w:val="0"/>
        <w:spacing w:after="120" w:line="360" w:lineRule="auto"/>
        <w:ind w:left="284"/>
        <w:rPr>
          <w:rFonts w:asciiTheme="minorHAnsi" w:eastAsia="Calibri" w:hAnsiTheme="minorHAnsi" w:cstheme="minorHAnsi"/>
          <w:b/>
        </w:rPr>
      </w:pPr>
      <w:r w:rsidRPr="00DF0566">
        <w:rPr>
          <w:rFonts w:asciiTheme="minorHAnsi" w:eastAsia="Calibri" w:hAnsiTheme="minorHAnsi" w:cstheme="minorHAnsi"/>
        </w:rPr>
        <w:t xml:space="preserve">Na wykonane oznakowanie poziome cienkowarstwowe przejść dla pieszych udzielimy </w:t>
      </w:r>
      <w:r w:rsidRPr="00DF0566">
        <w:rPr>
          <w:rFonts w:asciiTheme="minorHAnsi" w:eastAsia="Calibri" w:hAnsiTheme="minorHAnsi" w:cstheme="minorHAnsi"/>
          <w:b/>
          <w:bCs/>
        </w:rPr>
        <w:t>gwarancji jakości ….. miesięcy, licząc</w:t>
      </w:r>
      <w:r w:rsidRPr="00DF0566">
        <w:rPr>
          <w:rFonts w:asciiTheme="minorHAnsi" w:eastAsia="Calibri" w:hAnsiTheme="minorHAnsi" w:cstheme="minorHAnsi"/>
          <w:b/>
        </w:rPr>
        <w:t xml:space="preserve"> od końca półrocza, w którym robota została odebrana.</w:t>
      </w:r>
    </w:p>
    <w:p w14:paraId="542E488A" w14:textId="77777777" w:rsidR="00EC7B18" w:rsidRPr="00DF0566" w:rsidRDefault="00EC7B18" w:rsidP="00DF0566">
      <w:pPr>
        <w:autoSpaceDE w:val="0"/>
        <w:autoSpaceDN w:val="0"/>
        <w:adjustRightInd w:val="0"/>
        <w:spacing w:after="120" w:line="360" w:lineRule="auto"/>
        <w:ind w:left="284"/>
        <w:rPr>
          <w:rFonts w:asciiTheme="minorHAnsi" w:eastAsia="Calibri" w:hAnsiTheme="minorHAnsi" w:cstheme="minorHAnsi"/>
          <w:bCs/>
          <w:i/>
          <w:iCs/>
        </w:rPr>
      </w:pPr>
      <w:r w:rsidRPr="00DF0566">
        <w:rPr>
          <w:rFonts w:asciiTheme="minorHAnsi" w:eastAsia="Calibri" w:hAnsiTheme="minorHAnsi" w:cstheme="minorHAnsi"/>
          <w:b/>
          <w:i/>
          <w:iCs/>
        </w:rPr>
        <w:t>Minimalny</w:t>
      </w:r>
      <w:r w:rsidRPr="00DF0566">
        <w:rPr>
          <w:rFonts w:asciiTheme="minorHAnsi" w:eastAsia="Calibri" w:hAnsiTheme="minorHAnsi" w:cstheme="minorHAnsi"/>
          <w:bCs/>
          <w:i/>
          <w:iCs/>
        </w:rPr>
        <w:t xml:space="preserve"> do wskazania powyżej okres gwarancji wynosi </w:t>
      </w:r>
      <w:r w:rsidRPr="00DF0566">
        <w:rPr>
          <w:rFonts w:asciiTheme="minorHAnsi" w:eastAsia="Calibri" w:hAnsiTheme="minorHAnsi" w:cstheme="minorHAnsi"/>
          <w:b/>
          <w:i/>
          <w:iCs/>
        </w:rPr>
        <w:t>6 miesięcy</w:t>
      </w:r>
    </w:p>
    <w:p w14:paraId="0EA1AA35" w14:textId="77777777" w:rsidR="00EC7B18" w:rsidRPr="00DF0566" w:rsidRDefault="00EC7B18" w:rsidP="00DF0566">
      <w:pPr>
        <w:autoSpaceDE w:val="0"/>
        <w:autoSpaceDN w:val="0"/>
        <w:adjustRightInd w:val="0"/>
        <w:spacing w:after="120" w:line="360" w:lineRule="auto"/>
        <w:ind w:left="284"/>
        <w:rPr>
          <w:rFonts w:asciiTheme="minorHAnsi" w:eastAsia="Calibri" w:hAnsiTheme="minorHAnsi" w:cstheme="minorHAnsi"/>
          <w:b/>
          <w:i/>
          <w:iCs/>
        </w:rPr>
      </w:pPr>
      <w:r w:rsidRPr="00DF0566">
        <w:rPr>
          <w:rFonts w:asciiTheme="minorHAnsi" w:eastAsia="Calibri" w:hAnsiTheme="minorHAnsi" w:cstheme="minorHAnsi"/>
          <w:b/>
          <w:i/>
          <w:iCs/>
        </w:rPr>
        <w:t xml:space="preserve">Maksymalny </w:t>
      </w:r>
      <w:r w:rsidRPr="00DF0566">
        <w:rPr>
          <w:rFonts w:asciiTheme="minorHAnsi" w:eastAsia="Calibri" w:hAnsiTheme="minorHAnsi" w:cstheme="minorHAnsi"/>
          <w:bCs/>
          <w:i/>
          <w:iCs/>
        </w:rPr>
        <w:t xml:space="preserve">do wskazania powyżej okres gwarancji wynosi </w:t>
      </w:r>
      <w:r w:rsidRPr="00DF0566">
        <w:rPr>
          <w:rFonts w:asciiTheme="minorHAnsi" w:eastAsia="Calibri" w:hAnsiTheme="minorHAnsi" w:cstheme="minorHAnsi"/>
          <w:b/>
          <w:i/>
          <w:iCs/>
        </w:rPr>
        <w:t>12 miesięcy</w:t>
      </w:r>
    </w:p>
    <w:p w14:paraId="2E4BB2CC" w14:textId="77777777" w:rsidR="00EC7B18" w:rsidRPr="00E75670" w:rsidRDefault="00EC7B18" w:rsidP="00DF0566">
      <w:pPr>
        <w:numPr>
          <w:ilvl w:val="0"/>
          <w:numId w:val="1"/>
        </w:numPr>
        <w:spacing w:after="120" w:line="360" w:lineRule="auto"/>
        <w:ind w:left="284" w:hanging="284"/>
        <w:rPr>
          <w:rFonts w:asciiTheme="minorHAnsi" w:hAnsiTheme="minorHAnsi" w:cstheme="minorHAnsi"/>
        </w:rPr>
      </w:pPr>
      <w:r w:rsidRPr="00DF0566">
        <w:rPr>
          <w:rFonts w:asciiTheme="minorHAnsi" w:hAnsiTheme="minorHAnsi" w:cstheme="minorHAnsi"/>
          <w:b/>
        </w:rPr>
        <w:t xml:space="preserve">Określamy wysokość kary umownej </w:t>
      </w:r>
      <w:bookmarkStart w:id="2" w:name="_Hlk63930920"/>
      <w:r w:rsidRPr="00DF0566">
        <w:rPr>
          <w:rFonts w:asciiTheme="minorHAnsi" w:hAnsiTheme="minorHAnsi" w:cstheme="minorHAnsi"/>
          <w:b/>
        </w:rPr>
        <w:t xml:space="preserve">za </w:t>
      </w:r>
      <w:r w:rsidRPr="00DF0566">
        <w:rPr>
          <w:rFonts w:asciiTheme="minorHAnsi" w:hAnsiTheme="minorHAnsi" w:cstheme="minorHAnsi"/>
          <w:b/>
          <w:bCs/>
        </w:rPr>
        <w:t xml:space="preserve">przekroczenie terminu wykonania robót, </w:t>
      </w:r>
      <w:r w:rsidRPr="00DF0566">
        <w:rPr>
          <w:rFonts w:asciiTheme="minorHAnsi" w:hAnsiTheme="minorHAnsi" w:cstheme="minorHAnsi"/>
          <w:b/>
        </w:rPr>
        <w:t xml:space="preserve">określonego każdorazowo w zleceniu </w:t>
      </w:r>
      <w:r w:rsidRPr="00DF0566">
        <w:rPr>
          <w:rFonts w:asciiTheme="minorHAnsi" w:hAnsiTheme="minorHAnsi" w:cstheme="minorHAnsi"/>
          <w:bCs/>
        </w:rPr>
        <w:t>- za każdy dzień zwłoki</w:t>
      </w:r>
      <w:r w:rsidRPr="00DF0566">
        <w:rPr>
          <w:rFonts w:asciiTheme="minorHAnsi" w:hAnsiTheme="minorHAnsi" w:cstheme="minorHAnsi"/>
        </w:rPr>
        <w:t xml:space="preserve"> </w:t>
      </w:r>
      <w:bookmarkEnd w:id="2"/>
      <w:r w:rsidRPr="00E75670">
        <w:rPr>
          <w:rFonts w:asciiTheme="minorHAnsi" w:hAnsiTheme="minorHAnsi" w:cstheme="minorHAnsi"/>
        </w:rPr>
        <w:t>(zaznaczyć</w:t>
      </w:r>
      <w:r w:rsidRPr="00E75670">
        <w:rPr>
          <w:rFonts w:asciiTheme="minorHAnsi" w:eastAsia="Calibri" w:hAnsiTheme="minorHAnsi" w:cstheme="minorHAnsi"/>
        </w:rPr>
        <w:t xml:space="preserve"> właściwy kwadrat):</w:t>
      </w:r>
    </w:p>
    <w:p w14:paraId="291713DA" w14:textId="77777777" w:rsidR="00EC7B18" w:rsidRPr="00DF0566" w:rsidRDefault="00EC7B18" w:rsidP="00DF0566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rPr>
          <w:rFonts w:asciiTheme="minorHAnsi" w:eastAsia="Calibri" w:hAnsiTheme="minorHAnsi" w:cstheme="minorHAnsi"/>
          <w:b/>
        </w:rPr>
      </w:pPr>
      <w:r w:rsidRPr="00DF0566">
        <w:rPr>
          <w:rFonts w:asciiTheme="minorHAnsi" w:eastAsia="Calibri" w:hAnsiTheme="minorHAnsi" w:cstheme="minorHAnsi"/>
          <w:b/>
        </w:rPr>
        <w:t>100,00 zł,</w:t>
      </w:r>
    </w:p>
    <w:p w14:paraId="75616091" w14:textId="77777777" w:rsidR="00EC7B18" w:rsidRPr="00DF0566" w:rsidRDefault="00EC7B18" w:rsidP="00DF0566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rPr>
          <w:rFonts w:asciiTheme="minorHAnsi" w:eastAsia="Calibri" w:hAnsiTheme="minorHAnsi" w:cstheme="minorHAnsi"/>
          <w:b/>
        </w:rPr>
      </w:pPr>
      <w:r w:rsidRPr="00DF0566">
        <w:rPr>
          <w:rFonts w:asciiTheme="minorHAnsi" w:eastAsia="Calibri" w:hAnsiTheme="minorHAnsi" w:cstheme="minorHAnsi"/>
          <w:b/>
        </w:rPr>
        <w:t>200,00 zł,</w:t>
      </w:r>
    </w:p>
    <w:p w14:paraId="33C29ABB" w14:textId="77777777" w:rsidR="00EC7B18" w:rsidRPr="00DF0566" w:rsidRDefault="00EC7B18" w:rsidP="00DF0566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rPr>
          <w:rFonts w:asciiTheme="minorHAnsi" w:eastAsia="Calibri" w:hAnsiTheme="minorHAnsi" w:cstheme="minorHAnsi"/>
          <w:b/>
        </w:rPr>
      </w:pPr>
      <w:r w:rsidRPr="00DF0566">
        <w:rPr>
          <w:rFonts w:asciiTheme="minorHAnsi" w:eastAsia="Calibri" w:hAnsiTheme="minorHAnsi" w:cstheme="minorHAnsi"/>
          <w:b/>
        </w:rPr>
        <w:t>300,00 zł,</w:t>
      </w:r>
    </w:p>
    <w:p w14:paraId="4BB6BBBE" w14:textId="77777777" w:rsidR="00EC7B18" w:rsidRPr="00DF0566" w:rsidRDefault="00EC7B18" w:rsidP="00DF0566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</w:rPr>
      </w:pPr>
      <w:r w:rsidRPr="00DF0566">
        <w:rPr>
          <w:rFonts w:asciiTheme="minorHAnsi" w:eastAsia="Calibri" w:hAnsiTheme="minorHAnsi" w:cstheme="minorHAnsi"/>
          <w:b/>
        </w:rPr>
        <w:t>500,00 zł.</w:t>
      </w:r>
    </w:p>
    <w:p w14:paraId="7D1AD37A" w14:textId="77777777" w:rsidR="00EC7B18" w:rsidRPr="00DF0566" w:rsidRDefault="00EC7B18" w:rsidP="00DF0566">
      <w:pPr>
        <w:numPr>
          <w:ilvl w:val="0"/>
          <w:numId w:val="1"/>
        </w:numPr>
        <w:tabs>
          <w:tab w:val="left" w:pos="284"/>
        </w:tabs>
        <w:spacing w:after="120" w:line="360" w:lineRule="auto"/>
        <w:ind w:left="284" w:hanging="284"/>
        <w:rPr>
          <w:rFonts w:asciiTheme="minorHAnsi" w:hAnsiTheme="minorHAnsi" w:cstheme="minorHAnsi"/>
          <w:color w:val="FF6600"/>
        </w:rPr>
      </w:pPr>
      <w:r w:rsidRPr="00DF0566">
        <w:rPr>
          <w:rFonts w:asciiTheme="minorHAnsi" w:hAnsiTheme="minorHAnsi" w:cstheme="minorHAnsi"/>
        </w:rPr>
        <w:lastRenderedPageBreak/>
        <w:t>O</w:t>
      </w:r>
      <w:r w:rsidRPr="00DF0566">
        <w:rPr>
          <w:rFonts w:asciiTheme="minorHAnsi" w:hAnsiTheme="minorHAnsi" w:cstheme="minorHAnsi"/>
          <w:bCs/>
        </w:rPr>
        <w:t xml:space="preserve">świadczamy, że zamówienie zrealizujemy </w:t>
      </w:r>
      <w:r w:rsidRPr="00DF0566">
        <w:rPr>
          <w:rFonts w:asciiTheme="minorHAnsi" w:hAnsiTheme="minorHAnsi" w:cstheme="minorHAnsi"/>
          <w:b/>
          <w:bCs/>
        </w:rPr>
        <w:t>samodzielnie/ przy udziale</w:t>
      </w:r>
      <w:r w:rsidRPr="00DF0566">
        <w:rPr>
          <w:rFonts w:asciiTheme="minorHAnsi" w:hAnsiTheme="minorHAnsi" w:cstheme="minorHAnsi"/>
          <w:b/>
        </w:rPr>
        <w:t xml:space="preserve"> </w:t>
      </w:r>
      <w:r w:rsidRPr="00DF0566">
        <w:rPr>
          <w:rFonts w:asciiTheme="minorHAnsi" w:hAnsiTheme="minorHAnsi" w:cstheme="minorHAnsi"/>
          <w:b/>
          <w:bCs/>
        </w:rPr>
        <w:t xml:space="preserve">podwykonawców </w:t>
      </w:r>
      <w:r w:rsidRPr="00DF0566">
        <w:rPr>
          <w:rFonts w:asciiTheme="minorHAnsi" w:eastAsia="Calibri" w:hAnsiTheme="minorHAnsi" w:cstheme="minorHAnsi"/>
        </w:rPr>
        <w:t>*</w:t>
      </w:r>
      <w:r w:rsidRPr="00DF0566">
        <w:rPr>
          <w:rFonts w:asciiTheme="minorHAnsi" w:eastAsia="Calibri" w:hAnsiTheme="minorHAnsi" w:cstheme="minorHAnsi"/>
          <w:vertAlign w:val="superscript"/>
        </w:rPr>
        <w:t>)</w:t>
      </w:r>
      <w:r w:rsidRPr="00DF0566">
        <w:rPr>
          <w:rFonts w:asciiTheme="minorHAnsi" w:hAnsiTheme="minorHAnsi" w:cstheme="minorHAnsi"/>
        </w:rPr>
        <w:t xml:space="preserve">, </w:t>
      </w:r>
      <w:r w:rsidRPr="00DF0566">
        <w:rPr>
          <w:rFonts w:asciiTheme="minorHAnsi" w:hAnsiTheme="minorHAnsi" w:cstheme="minorHAnsi"/>
          <w:b/>
        </w:rPr>
        <w:t xml:space="preserve">zgodnie z poniższym wykazem </w:t>
      </w:r>
      <w:r w:rsidRPr="00DF0566">
        <w:rPr>
          <w:rFonts w:asciiTheme="minorHAnsi" w:hAnsiTheme="minorHAnsi" w:cstheme="minorHAnsi"/>
        </w:rPr>
        <w:t>***</w:t>
      </w:r>
      <w:r w:rsidRPr="00DF0566">
        <w:rPr>
          <w:rFonts w:asciiTheme="minorHAnsi" w:hAnsiTheme="minorHAnsi" w:cstheme="minorHAnsi"/>
          <w:vertAlign w:val="superscript"/>
        </w:rPr>
        <w:t>)</w:t>
      </w:r>
      <w:r w:rsidRPr="00DF0566">
        <w:rPr>
          <w:rFonts w:asciiTheme="minorHAnsi" w:hAnsiTheme="minorHAnsi" w:cstheme="minorHAnsi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9"/>
        <w:gridCol w:w="4389"/>
      </w:tblGrid>
      <w:tr w:rsidR="00EC7B18" w:rsidRPr="00DF0566" w14:paraId="61B48AF3" w14:textId="77777777" w:rsidTr="00E75392">
        <w:tc>
          <w:tcPr>
            <w:tcW w:w="4389" w:type="dxa"/>
          </w:tcPr>
          <w:p w14:paraId="0E04E504" w14:textId="77777777" w:rsidR="00EC7B18" w:rsidRPr="00DF0566" w:rsidRDefault="00EC7B18" w:rsidP="00DF056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0566">
              <w:rPr>
                <w:rFonts w:asciiTheme="minorHAnsi" w:hAnsiTheme="minorHAnsi" w:cstheme="minorHAnsi"/>
              </w:rPr>
              <w:t>Część zamówienia, której wykonanie wykonawca zamierza powierzyć podwykonawcy</w:t>
            </w:r>
          </w:p>
        </w:tc>
        <w:tc>
          <w:tcPr>
            <w:tcW w:w="4389" w:type="dxa"/>
          </w:tcPr>
          <w:p w14:paraId="6CD27A8E" w14:textId="77777777" w:rsidR="00EC7B18" w:rsidRPr="00DF0566" w:rsidRDefault="00EC7B18" w:rsidP="00DF056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DF0566">
              <w:rPr>
                <w:rFonts w:asciiTheme="minorHAnsi" w:hAnsiTheme="minorHAnsi" w:cstheme="minorHAnsi"/>
              </w:rPr>
              <w:t>Firma podwykonawcy</w:t>
            </w:r>
          </w:p>
        </w:tc>
      </w:tr>
      <w:tr w:rsidR="00EC7B18" w:rsidRPr="00DF0566" w14:paraId="71986E49" w14:textId="77777777" w:rsidTr="00E75392">
        <w:trPr>
          <w:trHeight w:val="555"/>
        </w:trPr>
        <w:tc>
          <w:tcPr>
            <w:tcW w:w="4389" w:type="dxa"/>
          </w:tcPr>
          <w:p w14:paraId="664385BC" w14:textId="77777777" w:rsidR="00EC7B18" w:rsidRPr="00DF0566" w:rsidRDefault="00EC7B18" w:rsidP="00DF0566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9" w:type="dxa"/>
          </w:tcPr>
          <w:p w14:paraId="476E67FF" w14:textId="77777777" w:rsidR="00EC7B18" w:rsidRPr="00DF0566" w:rsidRDefault="00EC7B18" w:rsidP="00DF0566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EC7B18" w:rsidRPr="00DF0566" w14:paraId="67BB911C" w14:textId="77777777" w:rsidTr="00E75392">
        <w:trPr>
          <w:trHeight w:val="547"/>
        </w:trPr>
        <w:tc>
          <w:tcPr>
            <w:tcW w:w="4389" w:type="dxa"/>
          </w:tcPr>
          <w:p w14:paraId="7FCBDFC0" w14:textId="77777777" w:rsidR="00EC7B18" w:rsidRPr="00DF0566" w:rsidRDefault="00EC7B18" w:rsidP="00DF0566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9" w:type="dxa"/>
          </w:tcPr>
          <w:p w14:paraId="4B53C50E" w14:textId="77777777" w:rsidR="00EC7B18" w:rsidRPr="00DF0566" w:rsidRDefault="00EC7B18" w:rsidP="00DF0566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7D336F20" w14:textId="77777777" w:rsidR="00EC7B18" w:rsidRPr="00DF0566" w:rsidRDefault="00EC7B18" w:rsidP="00DF0566">
      <w:pPr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DF0566">
        <w:rPr>
          <w:rFonts w:asciiTheme="minorHAnsi" w:hAnsiTheme="minorHAnsi" w:cstheme="minorHAnsi"/>
        </w:rPr>
        <w:t>Do oferty dołączamy wszystkie dokumenty wymagane w Rozdziale VII Specyfikacji Warunków Zamówienia.</w:t>
      </w:r>
    </w:p>
    <w:p w14:paraId="2CBB7586" w14:textId="77777777" w:rsidR="00EC7B18" w:rsidRPr="00DF0566" w:rsidRDefault="00EC7B18" w:rsidP="00DF0566">
      <w:pPr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DF0566">
        <w:rPr>
          <w:rFonts w:asciiTheme="minorHAnsi" w:hAnsiTheme="minorHAnsi" w:cstheme="minorHAnsi"/>
        </w:rPr>
        <w:t>Oświadczamy, że czujemy się związani niniejszą ofertą przez czas wskazany w Specyfikacji Warunków Zamówienia.</w:t>
      </w:r>
    </w:p>
    <w:p w14:paraId="241E6AFD" w14:textId="77777777" w:rsidR="00EC7B18" w:rsidRPr="00DF0566" w:rsidRDefault="00EC7B18" w:rsidP="00DF0566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DF0566">
        <w:rPr>
          <w:rFonts w:asciiTheme="minorHAnsi" w:hAnsiTheme="minorHAnsi" w:cstheme="minorHAnsi"/>
          <w:b/>
        </w:rPr>
        <w:t xml:space="preserve">Oświadczam, że wypełniłem obowiązki informacyjne przewidziane w art. 13 lub art. 14 RODO </w:t>
      </w:r>
      <w:r w:rsidRPr="00DF0566">
        <w:rPr>
          <w:rFonts w:asciiTheme="minorHAnsi" w:hAnsiTheme="minorHAnsi" w:cstheme="minorHAnsi"/>
          <w:b/>
          <w:vertAlign w:val="superscript"/>
        </w:rPr>
        <w:t>1)</w:t>
      </w:r>
      <w:r w:rsidRPr="00DF0566">
        <w:rPr>
          <w:rFonts w:asciiTheme="minorHAnsi" w:hAnsiTheme="minorHAnsi" w:cstheme="minorHAnsi"/>
          <w:b/>
        </w:rPr>
        <w:t xml:space="preserve"> wobec osób fizycznych, od których dane osobowe bezpośrednio lub pośrednio pozyskałem w celu ubiegania się o udzielenie zamówienia publicznego w niniejszym postępowaniu. </w:t>
      </w:r>
      <w:r w:rsidRPr="00DF0566">
        <w:rPr>
          <w:rFonts w:asciiTheme="minorHAnsi" w:hAnsiTheme="minorHAnsi" w:cstheme="minorHAnsi"/>
          <w:b/>
          <w:vertAlign w:val="superscript"/>
        </w:rPr>
        <w:t>2)</w:t>
      </w:r>
      <w:r w:rsidRPr="00DF0566">
        <w:rPr>
          <w:rFonts w:asciiTheme="minorHAnsi" w:hAnsiTheme="minorHAnsi" w:cstheme="minorHAnsi"/>
          <w:b/>
        </w:rPr>
        <w:t xml:space="preserve"> </w:t>
      </w:r>
    </w:p>
    <w:p w14:paraId="68D2A966" w14:textId="77777777" w:rsidR="00EC7B18" w:rsidRPr="00DF0566" w:rsidRDefault="00EC7B18" w:rsidP="00DF0566">
      <w:pPr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DF0566">
        <w:rPr>
          <w:rFonts w:asciiTheme="minorHAnsi" w:hAnsiTheme="minorHAnsi" w:cstheme="minorHAnsi"/>
        </w:rPr>
        <w:t>Informacje dodatkowe.</w:t>
      </w:r>
    </w:p>
    <w:p w14:paraId="0ECFB4A6" w14:textId="21BB701E" w:rsidR="00EC7B18" w:rsidRPr="00DF0566" w:rsidRDefault="00EC7B18" w:rsidP="00DF0566">
      <w:pPr>
        <w:pStyle w:val="Akapitzlist"/>
        <w:numPr>
          <w:ilvl w:val="0"/>
          <w:numId w:val="5"/>
        </w:numPr>
        <w:spacing w:line="360" w:lineRule="auto"/>
        <w:ind w:left="284" w:hanging="284"/>
        <w:rPr>
          <w:rFonts w:cstheme="minorHAnsi"/>
        </w:rPr>
      </w:pPr>
      <w:r w:rsidRPr="00DF0566">
        <w:rPr>
          <w:rFonts w:cstheme="minorHAnsi"/>
        </w:rPr>
        <w:t xml:space="preserve">W związku z obowiązkiem Zamawiającego dotyczącym podawania w wysyłanych do </w:t>
      </w:r>
      <w:proofErr w:type="spellStart"/>
      <w:r w:rsidRPr="00DF0566">
        <w:rPr>
          <w:rFonts w:cstheme="minorHAnsi"/>
        </w:rPr>
        <w:t>uzp</w:t>
      </w:r>
      <w:proofErr w:type="spellEnd"/>
      <w:r w:rsidRPr="00DF0566">
        <w:rPr>
          <w:rFonts w:cstheme="minorHAnsi"/>
        </w:rPr>
        <w:t xml:space="preserve"> ogłoszeniach informacji dot. Wykonawców, którzy złożyli oferty, prosimy o zaznaczenie właściwej opcji ****</w:t>
      </w:r>
      <w:r w:rsidRPr="00DF0566">
        <w:rPr>
          <w:rFonts w:cstheme="minorHAnsi"/>
          <w:vertAlign w:val="superscript"/>
        </w:rPr>
        <w:t>)</w:t>
      </w:r>
      <w:r w:rsidRPr="00DF0566">
        <w:rPr>
          <w:rFonts w:cstheme="minorHAnsi"/>
        </w:rPr>
        <w:t>:</w:t>
      </w:r>
    </w:p>
    <w:p w14:paraId="50DAC27B" w14:textId="77777777" w:rsidR="00EC7B18" w:rsidRPr="00DF0566" w:rsidRDefault="00EC7B18" w:rsidP="00DF0566">
      <w:pPr>
        <w:autoSpaceDE w:val="0"/>
        <w:autoSpaceDN w:val="0"/>
        <w:adjustRightInd w:val="0"/>
        <w:spacing w:after="120" w:line="360" w:lineRule="auto"/>
        <w:ind w:left="284"/>
        <w:rPr>
          <w:rFonts w:asciiTheme="minorHAnsi" w:eastAsia="Calibri" w:hAnsiTheme="minorHAnsi" w:cstheme="minorHAnsi"/>
          <w:b/>
        </w:rPr>
      </w:pPr>
      <w:r w:rsidRPr="00DF0566">
        <w:rPr>
          <w:rFonts w:asciiTheme="minorHAnsi" w:eastAsia="Calibri" w:hAnsiTheme="minorHAnsi" w:cstheme="minorHAnsi"/>
          <w:b/>
        </w:rPr>
        <w:t xml:space="preserve">Oświadczam, że Wykonawca jest </w:t>
      </w:r>
      <w:r w:rsidRPr="00DF0566">
        <w:rPr>
          <w:rFonts w:asciiTheme="minorHAnsi" w:eastAsia="Calibri" w:hAnsiTheme="minorHAnsi" w:cstheme="minorHAnsi"/>
          <w:b/>
          <w:i/>
        </w:rPr>
        <w:t>(niewłaściwą treść można skreślić lub usunąć</w:t>
      </w:r>
      <w:r w:rsidRPr="00DF0566">
        <w:rPr>
          <w:rFonts w:asciiTheme="minorHAnsi" w:eastAsia="Calibri" w:hAnsiTheme="minorHAnsi" w:cstheme="minorHAnsi"/>
          <w:b/>
        </w:rPr>
        <w:t xml:space="preserve">): </w:t>
      </w:r>
    </w:p>
    <w:p w14:paraId="7363DA7F" w14:textId="77777777" w:rsidR="00EC7B18" w:rsidRPr="00DF0566" w:rsidRDefault="00EC7B18" w:rsidP="00DF0566">
      <w:pPr>
        <w:autoSpaceDE w:val="0"/>
        <w:autoSpaceDN w:val="0"/>
        <w:adjustRightInd w:val="0"/>
        <w:spacing w:after="120" w:line="360" w:lineRule="auto"/>
        <w:ind w:left="284"/>
        <w:rPr>
          <w:rFonts w:asciiTheme="minorHAnsi" w:eastAsia="Calibri" w:hAnsiTheme="minorHAnsi" w:cstheme="minorHAnsi"/>
          <w:b/>
        </w:rPr>
      </w:pPr>
      <w:r w:rsidRPr="00DF0566">
        <w:rPr>
          <w:rFonts w:asciiTheme="minorHAnsi" w:eastAsia="Calibri" w:hAnsiTheme="minorHAnsi" w:cstheme="minorHAnsi"/>
          <w:b/>
          <w:lang w:val="en-US"/>
        </w:rPr>
        <w:sym w:font="Symbol" w:char="F07F"/>
      </w:r>
      <w:r w:rsidRPr="00DF0566">
        <w:rPr>
          <w:rFonts w:asciiTheme="minorHAnsi" w:eastAsia="Calibri" w:hAnsiTheme="minorHAnsi" w:cstheme="minorHAnsi"/>
          <w:b/>
        </w:rPr>
        <w:t xml:space="preserve"> mikro, </w:t>
      </w:r>
      <w:r w:rsidRPr="00DF0566">
        <w:rPr>
          <w:rFonts w:asciiTheme="minorHAnsi" w:eastAsia="Calibri" w:hAnsiTheme="minorHAnsi" w:cstheme="minorHAnsi"/>
          <w:b/>
          <w:lang w:val="en-US"/>
        </w:rPr>
        <w:sym w:font="Symbol" w:char="F07F"/>
      </w:r>
      <w:r w:rsidRPr="00DF0566">
        <w:rPr>
          <w:rFonts w:asciiTheme="minorHAnsi" w:eastAsia="Calibri" w:hAnsiTheme="minorHAnsi" w:cstheme="minorHAnsi"/>
          <w:b/>
        </w:rPr>
        <w:t xml:space="preserve"> małym, </w:t>
      </w:r>
      <w:r w:rsidRPr="00DF0566">
        <w:rPr>
          <w:rFonts w:asciiTheme="minorHAnsi" w:eastAsia="Calibri" w:hAnsiTheme="minorHAnsi" w:cstheme="minorHAnsi"/>
          <w:b/>
          <w:lang w:val="en-US"/>
        </w:rPr>
        <w:sym w:font="Symbol" w:char="F07F"/>
      </w:r>
      <w:r w:rsidRPr="00DF0566">
        <w:rPr>
          <w:rFonts w:asciiTheme="minorHAnsi" w:eastAsia="Calibri" w:hAnsiTheme="minorHAnsi" w:cstheme="minorHAnsi"/>
          <w:b/>
        </w:rPr>
        <w:t xml:space="preserve"> średnim, </w:t>
      </w:r>
      <w:r w:rsidRPr="00DF0566">
        <w:rPr>
          <w:rFonts w:asciiTheme="minorHAnsi" w:eastAsia="Calibri" w:hAnsiTheme="minorHAnsi" w:cstheme="minorHAnsi"/>
          <w:b/>
          <w:lang w:val="en-US"/>
        </w:rPr>
        <w:sym w:font="Symbol" w:char="F07F"/>
      </w:r>
      <w:r w:rsidRPr="00DF0566">
        <w:rPr>
          <w:rFonts w:asciiTheme="minorHAnsi" w:eastAsia="Calibri" w:hAnsiTheme="minorHAnsi" w:cstheme="minorHAnsi"/>
          <w:b/>
        </w:rPr>
        <w:t xml:space="preserve"> dużym przedsiębiorcą</w:t>
      </w:r>
    </w:p>
    <w:p w14:paraId="58C236F7" w14:textId="77777777" w:rsidR="00EC7B18" w:rsidRPr="00E75670" w:rsidRDefault="00EC7B18" w:rsidP="00DF0566">
      <w:pPr>
        <w:autoSpaceDE w:val="0"/>
        <w:autoSpaceDN w:val="0"/>
        <w:adjustRightInd w:val="0"/>
        <w:spacing w:after="120" w:line="360" w:lineRule="auto"/>
        <w:ind w:left="284"/>
        <w:rPr>
          <w:rFonts w:asciiTheme="minorHAnsi" w:eastAsia="Calibri" w:hAnsiTheme="minorHAnsi" w:cstheme="minorHAnsi"/>
        </w:rPr>
      </w:pPr>
      <w:r w:rsidRPr="00DF0566">
        <w:rPr>
          <w:rFonts w:asciiTheme="minorHAnsi" w:eastAsia="Calibri" w:hAnsiTheme="minorHAnsi" w:cstheme="minorHAnsi"/>
        </w:rPr>
        <w:t xml:space="preserve">W przypadku oferty wspólnej informację dotyczącą wielkości przedsiębiorstwa należy odnieść </w:t>
      </w:r>
      <w:r w:rsidRPr="00E75670">
        <w:rPr>
          <w:rFonts w:asciiTheme="minorHAnsi" w:eastAsia="Calibri" w:hAnsiTheme="minorHAnsi" w:cstheme="minorHAnsi"/>
        </w:rPr>
        <w:t xml:space="preserve">do każdego z Wykonawców odrębnie </w:t>
      </w:r>
      <w:r w:rsidRPr="00E75670">
        <w:rPr>
          <w:rFonts w:asciiTheme="minorHAnsi" w:eastAsia="Calibri" w:hAnsiTheme="minorHAnsi" w:cstheme="minorHAnsi"/>
          <w:b/>
          <w:i/>
        </w:rPr>
        <w:t>(niewłaściwą treść można skreślić lub usunąć</w:t>
      </w:r>
      <w:r w:rsidRPr="00E75670">
        <w:rPr>
          <w:rFonts w:asciiTheme="minorHAnsi" w:eastAsia="Calibri" w:hAnsiTheme="minorHAnsi" w:cstheme="minorHAnsi"/>
          <w:b/>
        </w:rPr>
        <w:t>)</w:t>
      </w:r>
      <w:r w:rsidRPr="00E75670">
        <w:rPr>
          <w:rFonts w:asciiTheme="minorHAnsi" w:eastAsia="Calibri" w:hAnsiTheme="minorHAnsi" w:cstheme="minorHAnsi"/>
        </w:rPr>
        <w:t>:</w:t>
      </w:r>
    </w:p>
    <w:p w14:paraId="2DC39340" w14:textId="77777777" w:rsidR="00EC7B18" w:rsidRPr="00DF0566" w:rsidRDefault="00EC7B18" w:rsidP="00DF0566">
      <w:pPr>
        <w:spacing w:line="360" w:lineRule="auto"/>
        <w:ind w:left="284"/>
        <w:rPr>
          <w:rFonts w:asciiTheme="minorHAnsi" w:hAnsiTheme="minorHAnsi" w:cstheme="minorHAnsi"/>
          <w:color w:val="262626"/>
          <w:vertAlign w:val="superscript"/>
        </w:rPr>
      </w:pPr>
      <w:bookmarkStart w:id="3" w:name="_Hlk479676978"/>
      <w:r w:rsidRPr="00DF0566">
        <w:rPr>
          <w:rFonts w:asciiTheme="minorHAnsi" w:hAnsiTheme="minorHAnsi" w:cstheme="minorHAnsi"/>
          <w:color w:val="262626"/>
        </w:rPr>
        <w:t xml:space="preserve">…………………………..…. - </w:t>
      </w:r>
      <w:r w:rsidRPr="00DF0566">
        <w:rPr>
          <w:rFonts w:asciiTheme="minorHAnsi" w:hAnsiTheme="minorHAnsi" w:cstheme="minorHAnsi"/>
          <w:color w:val="262626"/>
        </w:rPr>
        <w:sym w:font="Symbol" w:char="F07F"/>
      </w:r>
      <w:r w:rsidRPr="00DF0566">
        <w:rPr>
          <w:rFonts w:asciiTheme="minorHAnsi" w:hAnsiTheme="minorHAnsi" w:cstheme="minorHAnsi"/>
          <w:color w:val="262626"/>
        </w:rPr>
        <w:t xml:space="preserve"> </w:t>
      </w:r>
      <w:r w:rsidRPr="00DF0566">
        <w:rPr>
          <w:rFonts w:asciiTheme="minorHAnsi" w:hAnsiTheme="minorHAnsi" w:cstheme="minorHAnsi"/>
          <w:b/>
          <w:color w:val="262626"/>
        </w:rPr>
        <w:t>mikro,</w:t>
      </w:r>
      <w:r w:rsidRPr="00DF0566">
        <w:rPr>
          <w:rFonts w:asciiTheme="minorHAnsi" w:hAnsiTheme="minorHAnsi" w:cstheme="minorHAnsi"/>
          <w:color w:val="262626"/>
        </w:rPr>
        <w:t xml:space="preserve"> </w:t>
      </w:r>
      <w:r w:rsidRPr="00DF0566">
        <w:rPr>
          <w:rFonts w:asciiTheme="minorHAnsi" w:hAnsiTheme="minorHAnsi" w:cstheme="minorHAnsi"/>
          <w:color w:val="262626"/>
        </w:rPr>
        <w:sym w:font="Symbol" w:char="F07F"/>
      </w:r>
      <w:r w:rsidRPr="00DF0566">
        <w:rPr>
          <w:rFonts w:asciiTheme="minorHAnsi" w:hAnsiTheme="minorHAnsi" w:cstheme="minorHAnsi"/>
          <w:b/>
          <w:color w:val="262626"/>
        </w:rPr>
        <w:t xml:space="preserve"> mały, </w:t>
      </w:r>
      <w:r w:rsidRPr="00DF0566">
        <w:rPr>
          <w:rFonts w:asciiTheme="minorHAnsi" w:hAnsiTheme="minorHAnsi" w:cstheme="minorHAnsi"/>
          <w:color w:val="262626"/>
        </w:rPr>
        <w:sym w:font="Symbol" w:char="F07F"/>
      </w:r>
      <w:r w:rsidRPr="00DF0566">
        <w:rPr>
          <w:rFonts w:asciiTheme="minorHAnsi" w:hAnsiTheme="minorHAnsi" w:cstheme="minorHAnsi"/>
          <w:b/>
          <w:color w:val="262626"/>
        </w:rPr>
        <w:t xml:space="preserve"> średni, </w:t>
      </w:r>
      <w:r w:rsidRPr="00DF0566">
        <w:rPr>
          <w:rFonts w:asciiTheme="minorHAnsi" w:hAnsiTheme="minorHAnsi" w:cstheme="minorHAnsi"/>
          <w:color w:val="262626"/>
        </w:rPr>
        <w:sym w:font="Symbol" w:char="F07F"/>
      </w:r>
      <w:r w:rsidRPr="00DF0566">
        <w:rPr>
          <w:rFonts w:asciiTheme="minorHAnsi" w:hAnsiTheme="minorHAnsi" w:cstheme="minorHAnsi"/>
          <w:b/>
          <w:color w:val="262626"/>
        </w:rPr>
        <w:t xml:space="preserve"> duży</w:t>
      </w:r>
      <w:r w:rsidRPr="00DF0566">
        <w:rPr>
          <w:rFonts w:asciiTheme="minorHAnsi" w:hAnsiTheme="minorHAnsi" w:cstheme="minorHAnsi"/>
          <w:color w:val="262626"/>
        </w:rPr>
        <w:t xml:space="preserve"> przedsiębiorca </w:t>
      </w:r>
    </w:p>
    <w:p w14:paraId="42F4B8D8" w14:textId="77777777" w:rsidR="00EC7B18" w:rsidRPr="00DF0566" w:rsidRDefault="00EC7B18" w:rsidP="00DF0566">
      <w:pPr>
        <w:autoSpaceDE w:val="0"/>
        <w:autoSpaceDN w:val="0"/>
        <w:adjustRightInd w:val="0"/>
        <w:spacing w:after="120" w:line="360" w:lineRule="auto"/>
        <w:ind w:left="284"/>
        <w:rPr>
          <w:rFonts w:asciiTheme="minorHAnsi" w:eastAsia="Calibri" w:hAnsiTheme="minorHAnsi" w:cstheme="minorHAnsi"/>
          <w:b/>
          <w:i/>
          <w:iCs/>
        </w:rPr>
      </w:pPr>
      <w:r w:rsidRPr="00DF0566">
        <w:rPr>
          <w:rFonts w:asciiTheme="minorHAnsi" w:hAnsiTheme="minorHAnsi" w:cstheme="minorHAnsi"/>
          <w:i/>
          <w:iCs/>
          <w:color w:val="262626"/>
        </w:rPr>
        <w:t>Nazwa Wykonawcy</w:t>
      </w:r>
    </w:p>
    <w:bookmarkEnd w:id="3"/>
    <w:p w14:paraId="416411F5" w14:textId="77777777" w:rsidR="00EC7B18" w:rsidRPr="00DF0566" w:rsidRDefault="00EC7B18" w:rsidP="00DF0566">
      <w:pPr>
        <w:spacing w:line="360" w:lineRule="auto"/>
        <w:ind w:left="284"/>
        <w:rPr>
          <w:rFonts w:asciiTheme="minorHAnsi" w:hAnsiTheme="minorHAnsi" w:cstheme="minorHAnsi"/>
          <w:color w:val="262626"/>
          <w:vertAlign w:val="superscript"/>
        </w:rPr>
      </w:pPr>
      <w:r w:rsidRPr="00DF0566">
        <w:rPr>
          <w:rFonts w:asciiTheme="minorHAnsi" w:hAnsiTheme="minorHAnsi" w:cstheme="minorHAnsi"/>
          <w:color w:val="262626"/>
        </w:rPr>
        <w:t xml:space="preserve">…………………………..…. - </w:t>
      </w:r>
      <w:r w:rsidRPr="00DF0566">
        <w:rPr>
          <w:rFonts w:asciiTheme="minorHAnsi" w:hAnsiTheme="minorHAnsi" w:cstheme="minorHAnsi"/>
          <w:color w:val="262626"/>
        </w:rPr>
        <w:sym w:font="Symbol" w:char="F07F"/>
      </w:r>
      <w:r w:rsidRPr="00DF0566">
        <w:rPr>
          <w:rFonts w:asciiTheme="minorHAnsi" w:hAnsiTheme="minorHAnsi" w:cstheme="minorHAnsi"/>
          <w:color w:val="262626"/>
        </w:rPr>
        <w:t xml:space="preserve"> </w:t>
      </w:r>
      <w:r w:rsidRPr="00DF0566">
        <w:rPr>
          <w:rFonts w:asciiTheme="minorHAnsi" w:hAnsiTheme="minorHAnsi" w:cstheme="minorHAnsi"/>
          <w:b/>
          <w:color w:val="262626"/>
        </w:rPr>
        <w:t>mikro,</w:t>
      </w:r>
      <w:r w:rsidRPr="00DF0566">
        <w:rPr>
          <w:rFonts w:asciiTheme="minorHAnsi" w:hAnsiTheme="minorHAnsi" w:cstheme="minorHAnsi"/>
          <w:color w:val="262626"/>
        </w:rPr>
        <w:t xml:space="preserve"> </w:t>
      </w:r>
      <w:r w:rsidRPr="00DF0566">
        <w:rPr>
          <w:rFonts w:asciiTheme="minorHAnsi" w:hAnsiTheme="minorHAnsi" w:cstheme="minorHAnsi"/>
          <w:color w:val="262626"/>
        </w:rPr>
        <w:sym w:font="Symbol" w:char="F07F"/>
      </w:r>
      <w:r w:rsidRPr="00DF0566">
        <w:rPr>
          <w:rFonts w:asciiTheme="minorHAnsi" w:hAnsiTheme="minorHAnsi" w:cstheme="minorHAnsi"/>
          <w:b/>
          <w:color w:val="262626"/>
        </w:rPr>
        <w:t xml:space="preserve"> mały, </w:t>
      </w:r>
      <w:r w:rsidRPr="00DF0566">
        <w:rPr>
          <w:rFonts w:asciiTheme="minorHAnsi" w:hAnsiTheme="minorHAnsi" w:cstheme="minorHAnsi"/>
          <w:color w:val="262626"/>
        </w:rPr>
        <w:sym w:font="Symbol" w:char="F07F"/>
      </w:r>
      <w:r w:rsidRPr="00DF0566">
        <w:rPr>
          <w:rFonts w:asciiTheme="minorHAnsi" w:hAnsiTheme="minorHAnsi" w:cstheme="minorHAnsi"/>
          <w:b/>
          <w:color w:val="262626"/>
        </w:rPr>
        <w:t xml:space="preserve"> średni, </w:t>
      </w:r>
      <w:r w:rsidRPr="00DF0566">
        <w:rPr>
          <w:rFonts w:asciiTheme="minorHAnsi" w:hAnsiTheme="minorHAnsi" w:cstheme="minorHAnsi"/>
          <w:color w:val="262626"/>
        </w:rPr>
        <w:sym w:font="Symbol" w:char="F07F"/>
      </w:r>
      <w:r w:rsidRPr="00DF0566">
        <w:rPr>
          <w:rFonts w:asciiTheme="minorHAnsi" w:hAnsiTheme="minorHAnsi" w:cstheme="minorHAnsi"/>
          <w:b/>
          <w:color w:val="262626"/>
        </w:rPr>
        <w:t xml:space="preserve"> duży</w:t>
      </w:r>
      <w:r w:rsidRPr="00DF0566">
        <w:rPr>
          <w:rFonts w:asciiTheme="minorHAnsi" w:hAnsiTheme="minorHAnsi" w:cstheme="minorHAnsi"/>
          <w:color w:val="262626"/>
        </w:rPr>
        <w:t xml:space="preserve"> przedsiębiorca </w:t>
      </w:r>
    </w:p>
    <w:p w14:paraId="3D6DC77F" w14:textId="77777777" w:rsidR="00EC7B18" w:rsidRPr="00DF0566" w:rsidRDefault="00EC7B18" w:rsidP="00DF0566">
      <w:pPr>
        <w:pStyle w:val="Akapitzlist"/>
        <w:numPr>
          <w:ilvl w:val="0"/>
          <w:numId w:val="5"/>
        </w:numPr>
        <w:spacing w:before="240" w:after="240" w:line="360" w:lineRule="auto"/>
        <w:ind w:left="284" w:hanging="284"/>
        <w:rPr>
          <w:rFonts w:cstheme="minorHAnsi"/>
          <w:bCs/>
        </w:rPr>
      </w:pPr>
      <w:r w:rsidRPr="00DF0566">
        <w:rPr>
          <w:rFonts w:cstheme="minorHAnsi"/>
          <w:bCs/>
        </w:rPr>
        <w:t>Informacja dotycząca dostępu do podmiotowych środków dowodowych *</w:t>
      </w:r>
      <w:r w:rsidRPr="00DF0566">
        <w:rPr>
          <w:rFonts w:cstheme="minorHAnsi"/>
          <w:bCs/>
          <w:vertAlign w:val="superscript"/>
        </w:rPr>
        <w:t>)</w:t>
      </w:r>
      <w:r w:rsidRPr="00DF0566">
        <w:rPr>
          <w:rFonts w:cstheme="minorHAnsi"/>
          <w:bCs/>
        </w:rPr>
        <w:t>:</w:t>
      </w:r>
    </w:p>
    <w:p w14:paraId="378B299B" w14:textId="77777777" w:rsidR="00EC7B18" w:rsidRPr="00DF0566" w:rsidRDefault="00EC7B18" w:rsidP="00DF0566">
      <w:pPr>
        <w:spacing w:after="120" w:line="360" w:lineRule="auto"/>
        <w:ind w:left="426"/>
        <w:rPr>
          <w:rFonts w:asciiTheme="minorHAnsi" w:hAnsiTheme="minorHAnsi" w:cstheme="minorHAnsi"/>
        </w:rPr>
      </w:pPr>
      <w:r w:rsidRPr="00DF0566">
        <w:rPr>
          <w:rFonts w:asciiTheme="minorHAnsi" w:hAnsiTheme="minorHAnsi" w:cstheme="minorHAnsi"/>
        </w:rPr>
        <w:lastRenderedPageBreak/>
        <w:t>Wskazuję następujące podmiotowe środki dowodowe, które można uzyskać za pomocą bezpłatnych i ogólnodostępnych baz danych, oraz dane umożliwiające dostęp do tych środków:</w:t>
      </w:r>
      <w:r w:rsidRPr="00DF0566">
        <w:rPr>
          <w:rFonts w:asciiTheme="minorHAnsi" w:hAnsiTheme="minorHAnsi" w:cstheme="minorHAnsi"/>
        </w:rPr>
        <w:br/>
        <w:t>1) ............................................................................................................................................</w:t>
      </w:r>
    </w:p>
    <w:p w14:paraId="70C7EA4F" w14:textId="77777777" w:rsidR="00EC7B18" w:rsidRPr="00DF0566" w:rsidRDefault="00EC7B18" w:rsidP="00DF0566">
      <w:pPr>
        <w:spacing w:after="240" w:line="360" w:lineRule="auto"/>
        <w:ind w:left="567"/>
        <w:rPr>
          <w:rFonts w:asciiTheme="minorHAnsi" w:hAnsiTheme="minorHAnsi" w:cstheme="minorHAnsi"/>
        </w:rPr>
      </w:pPr>
      <w:r w:rsidRPr="00DF0566">
        <w:rPr>
          <w:rFonts w:asciiTheme="minorHAnsi" w:hAnsiTheme="minorHAnsi" w:cstheme="minorHAnsi"/>
          <w:i/>
        </w:rPr>
        <w:t>(wskazać podmiotowy środek dowodowy, adres internetowy, wydający urząd lub organ, dokładne dane referencyjne dokumentacji)</w:t>
      </w:r>
    </w:p>
    <w:p w14:paraId="4074D215" w14:textId="77777777" w:rsidR="00EC7B18" w:rsidRPr="00DF0566" w:rsidRDefault="00EC7B18" w:rsidP="00DF0566">
      <w:pPr>
        <w:spacing w:line="360" w:lineRule="auto"/>
        <w:ind w:left="426"/>
        <w:rPr>
          <w:rFonts w:asciiTheme="minorHAnsi" w:hAnsiTheme="minorHAnsi" w:cstheme="minorHAnsi"/>
        </w:rPr>
      </w:pPr>
      <w:r w:rsidRPr="00DF0566">
        <w:rPr>
          <w:rFonts w:asciiTheme="minorHAnsi" w:hAnsiTheme="minorHAnsi" w:cstheme="minorHAnsi"/>
        </w:rPr>
        <w:t>2) ............................................................................................................................................</w:t>
      </w:r>
    </w:p>
    <w:p w14:paraId="5CAC535B" w14:textId="77777777" w:rsidR="00EC7B18" w:rsidRPr="00DF0566" w:rsidRDefault="00EC7B18" w:rsidP="00DF0566">
      <w:pPr>
        <w:spacing w:line="360" w:lineRule="auto"/>
        <w:ind w:left="567"/>
        <w:rPr>
          <w:rFonts w:asciiTheme="minorHAnsi" w:hAnsiTheme="minorHAnsi" w:cstheme="minorHAnsi"/>
          <w:i/>
        </w:rPr>
      </w:pPr>
      <w:r w:rsidRPr="00DF0566">
        <w:rPr>
          <w:rFonts w:asciiTheme="minorHAnsi" w:hAnsiTheme="minorHAnsi" w:cstheme="minorHAnsi"/>
          <w:i/>
        </w:rPr>
        <w:t>(wskazać podmiotowy środek dowodowy, adres internetowy, wydający urząd lub organ, dokładne dane referencyjne dokumentacji)</w:t>
      </w:r>
    </w:p>
    <w:p w14:paraId="2031C5B6" w14:textId="77777777" w:rsidR="00EC7B18" w:rsidRPr="00DF0566" w:rsidRDefault="00EC7B18" w:rsidP="00DF0566">
      <w:pPr>
        <w:tabs>
          <w:tab w:val="left" w:pos="7088"/>
        </w:tabs>
        <w:spacing w:before="240" w:line="360" w:lineRule="auto"/>
        <w:rPr>
          <w:rFonts w:asciiTheme="minorHAnsi" w:hAnsiTheme="minorHAnsi" w:cstheme="minorHAnsi"/>
        </w:rPr>
      </w:pPr>
      <w:r w:rsidRPr="00DF0566">
        <w:rPr>
          <w:rFonts w:asciiTheme="minorHAnsi" w:hAnsiTheme="minorHAnsi" w:cstheme="minorHAnsi"/>
        </w:rPr>
        <w:t xml:space="preserve">....................... ,data  .................                             </w:t>
      </w:r>
    </w:p>
    <w:p w14:paraId="46D3662D" w14:textId="77777777" w:rsidR="00EC7B18" w:rsidRPr="00DF0566" w:rsidRDefault="00EC7B18" w:rsidP="00DF0566">
      <w:pPr>
        <w:spacing w:before="240" w:line="360" w:lineRule="auto"/>
        <w:rPr>
          <w:rFonts w:asciiTheme="minorHAnsi" w:hAnsiTheme="minorHAnsi" w:cstheme="minorHAnsi"/>
          <w:b/>
          <w:i/>
          <w:color w:val="C00000"/>
        </w:rPr>
      </w:pPr>
      <w:r w:rsidRPr="00DF0566">
        <w:rPr>
          <w:rFonts w:asciiTheme="minorHAnsi" w:hAnsiTheme="minorHAnsi" w:cstheme="minorHAnsi"/>
          <w:b/>
          <w:i/>
          <w:color w:val="C00000"/>
        </w:rPr>
        <w:t xml:space="preserve">UWAGA! </w:t>
      </w:r>
    </w:p>
    <w:p w14:paraId="37039627" w14:textId="77777777" w:rsidR="00EC7B18" w:rsidRPr="00DF0566" w:rsidRDefault="00EC7B18" w:rsidP="00DF0566">
      <w:pPr>
        <w:spacing w:line="360" w:lineRule="auto"/>
        <w:rPr>
          <w:rFonts w:asciiTheme="minorHAnsi" w:hAnsiTheme="minorHAnsi" w:cstheme="minorHAnsi"/>
          <w:b/>
          <w:i/>
          <w:color w:val="C00000"/>
        </w:rPr>
      </w:pPr>
      <w:r w:rsidRPr="00DF0566">
        <w:rPr>
          <w:rFonts w:asciiTheme="minorHAnsi" w:hAnsiTheme="minorHAnsi" w:cstheme="minorHAnsi"/>
          <w:b/>
          <w:i/>
          <w:color w:val="C00000"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p w14:paraId="55B84312" w14:textId="77777777" w:rsidR="00EC7B18" w:rsidRPr="00DF0566" w:rsidRDefault="00EC7B18" w:rsidP="00DF0566">
      <w:pPr>
        <w:tabs>
          <w:tab w:val="left" w:pos="7088"/>
        </w:tabs>
        <w:spacing w:line="360" w:lineRule="auto"/>
        <w:ind w:left="2410" w:hanging="2410"/>
        <w:rPr>
          <w:rFonts w:asciiTheme="minorHAnsi" w:hAnsiTheme="minorHAnsi" w:cstheme="minorHAnsi"/>
          <w:b/>
        </w:rPr>
      </w:pPr>
      <w:r w:rsidRPr="00DF0566">
        <w:rPr>
          <w:rFonts w:asciiTheme="minorHAnsi" w:hAnsiTheme="minorHAnsi" w:cstheme="minorHAnsi"/>
          <w:b/>
        </w:rPr>
        <w:t xml:space="preserve">  *) – niewłaściwe skreślić; </w:t>
      </w:r>
    </w:p>
    <w:p w14:paraId="125975AA" w14:textId="77777777" w:rsidR="00EC7B18" w:rsidRPr="00DF0566" w:rsidRDefault="00EC7B18" w:rsidP="00DF0566">
      <w:pPr>
        <w:tabs>
          <w:tab w:val="left" w:pos="7088"/>
        </w:tabs>
        <w:spacing w:line="360" w:lineRule="auto"/>
        <w:ind w:left="426" w:hanging="426"/>
        <w:rPr>
          <w:rFonts w:asciiTheme="minorHAnsi" w:hAnsiTheme="minorHAnsi" w:cstheme="minorHAnsi"/>
          <w:b/>
          <w:i/>
        </w:rPr>
      </w:pPr>
      <w:r w:rsidRPr="00DF0566">
        <w:rPr>
          <w:rFonts w:asciiTheme="minorHAnsi" w:hAnsiTheme="minorHAnsi" w:cstheme="minorHAnsi"/>
          <w:b/>
        </w:rPr>
        <w:t xml:space="preserve">  **) </w:t>
      </w:r>
      <w:r w:rsidRPr="00DF0566">
        <w:rPr>
          <w:rFonts w:asciiTheme="minorHAnsi" w:hAnsiTheme="minorHAnsi" w:cstheme="minorHAnsi"/>
          <w:b/>
          <w:i/>
        </w:rPr>
        <w:t xml:space="preserve">Zgodnie z art. 225 ust. 1 ustawy </w:t>
      </w:r>
      <w:proofErr w:type="spellStart"/>
      <w:r w:rsidRPr="00DF0566">
        <w:rPr>
          <w:rFonts w:asciiTheme="minorHAnsi" w:hAnsiTheme="minorHAnsi" w:cstheme="minorHAnsi"/>
          <w:b/>
          <w:i/>
        </w:rPr>
        <w:t>Pzp</w:t>
      </w:r>
      <w:proofErr w:type="spellEnd"/>
      <w:r w:rsidRPr="00DF0566">
        <w:rPr>
          <w:rFonts w:asciiTheme="minorHAnsi" w:hAnsiTheme="minorHAnsi" w:cstheme="minorHAnsi"/>
          <w:b/>
          <w:i/>
        </w:rPr>
        <w:t xml:space="preserve">, jeżeli została złożona oferta, której wybór prowadziłby do powstania u zamawiającego obowiązku podatkowego zgodnie z ustawą z dnia 11 marca 2004 r. o podatku od towarów i usług (Dz. U z 2018 r., poz. 2174, z </w:t>
      </w:r>
      <w:proofErr w:type="spellStart"/>
      <w:r w:rsidRPr="00DF0566">
        <w:rPr>
          <w:rFonts w:asciiTheme="minorHAnsi" w:hAnsiTheme="minorHAnsi" w:cstheme="minorHAnsi"/>
          <w:b/>
          <w:i/>
        </w:rPr>
        <w:t>późn</w:t>
      </w:r>
      <w:proofErr w:type="spellEnd"/>
      <w:r w:rsidRPr="00DF0566">
        <w:rPr>
          <w:rFonts w:asciiTheme="minorHAnsi" w:hAnsiTheme="minorHAnsi" w:cstheme="minorHAnsi"/>
          <w:b/>
          <w:i/>
        </w:rPr>
        <w:t>. zm.), dla celów zastosowania kryterium ceny lub kosztu zamawiający dolicza do przedstawionej w tej ofercie ceny kwotę podatku od towarów i usług, którą miałby obowiązek rozliczyć.</w:t>
      </w:r>
    </w:p>
    <w:p w14:paraId="0D03B235" w14:textId="77777777" w:rsidR="00EC7B18" w:rsidRPr="00DF0566" w:rsidRDefault="00EC7B18" w:rsidP="00DF0566">
      <w:pPr>
        <w:tabs>
          <w:tab w:val="left" w:pos="7088"/>
        </w:tabs>
        <w:spacing w:line="360" w:lineRule="auto"/>
        <w:ind w:left="426"/>
        <w:rPr>
          <w:rFonts w:asciiTheme="minorHAnsi" w:hAnsiTheme="minorHAnsi" w:cstheme="minorHAnsi"/>
          <w:b/>
          <w:i/>
        </w:rPr>
      </w:pPr>
      <w:r w:rsidRPr="00DF0566">
        <w:rPr>
          <w:rFonts w:asciiTheme="minorHAnsi" w:hAnsiTheme="minorHAnsi" w:cstheme="minorHAnsi"/>
          <w:b/>
          <w:i/>
        </w:rPr>
        <w:t xml:space="preserve">Zgodnie z art. 225 ust. 2 ustawy </w:t>
      </w:r>
      <w:proofErr w:type="spellStart"/>
      <w:r w:rsidRPr="00DF0566">
        <w:rPr>
          <w:rFonts w:asciiTheme="minorHAnsi" w:hAnsiTheme="minorHAnsi" w:cstheme="minorHAnsi"/>
          <w:b/>
          <w:i/>
        </w:rPr>
        <w:t>Pzp</w:t>
      </w:r>
      <w:proofErr w:type="spellEnd"/>
      <w:r w:rsidRPr="00DF0566">
        <w:rPr>
          <w:rFonts w:asciiTheme="minorHAnsi" w:hAnsiTheme="minorHAnsi" w:cstheme="minorHAnsi"/>
          <w:b/>
          <w:i/>
        </w:rPr>
        <w:t>, Wykonawca składający powyższą ofertę ma obowiązek:</w:t>
      </w:r>
    </w:p>
    <w:p w14:paraId="61D85E9D" w14:textId="77777777" w:rsidR="00EC7B18" w:rsidRPr="00DF0566" w:rsidRDefault="00EC7B18" w:rsidP="00DF0566">
      <w:pPr>
        <w:numPr>
          <w:ilvl w:val="0"/>
          <w:numId w:val="4"/>
        </w:numPr>
        <w:tabs>
          <w:tab w:val="left" w:pos="709"/>
        </w:tabs>
        <w:spacing w:line="360" w:lineRule="auto"/>
        <w:ind w:hanging="294"/>
        <w:rPr>
          <w:rFonts w:asciiTheme="minorHAnsi" w:hAnsiTheme="minorHAnsi" w:cstheme="minorHAnsi"/>
          <w:b/>
          <w:i/>
        </w:rPr>
      </w:pPr>
      <w:r w:rsidRPr="00DF0566">
        <w:rPr>
          <w:rFonts w:asciiTheme="minorHAnsi" w:hAnsiTheme="minorHAnsi" w:cstheme="minorHAnsi"/>
          <w:b/>
          <w:i/>
        </w:rPr>
        <w:t>poinformowania zamawiającego, że wybór jego oferty będzie prowadził do powstania u zamawiającego obowiązku podatkowego,</w:t>
      </w:r>
    </w:p>
    <w:p w14:paraId="44B29230" w14:textId="77777777" w:rsidR="00EC7B18" w:rsidRPr="00DF0566" w:rsidRDefault="00EC7B18" w:rsidP="00DF0566">
      <w:pPr>
        <w:numPr>
          <w:ilvl w:val="0"/>
          <w:numId w:val="4"/>
        </w:numPr>
        <w:tabs>
          <w:tab w:val="left" w:pos="709"/>
        </w:tabs>
        <w:spacing w:line="360" w:lineRule="auto"/>
        <w:ind w:hanging="294"/>
        <w:rPr>
          <w:rFonts w:asciiTheme="minorHAnsi" w:hAnsiTheme="minorHAnsi" w:cstheme="minorHAnsi"/>
          <w:b/>
          <w:i/>
        </w:rPr>
      </w:pPr>
      <w:r w:rsidRPr="00DF0566">
        <w:rPr>
          <w:rFonts w:asciiTheme="minorHAnsi" w:hAnsiTheme="minorHAnsi" w:cstheme="minorHAnsi"/>
          <w:b/>
          <w:i/>
        </w:rPr>
        <w:t xml:space="preserve"> wskazania nazwy (rodzaju) towaru lub usługi, których dostawa lub świadczenie będą prowadziły do powstania obowiązku podatkowego,</w:t>
      </w:r>
    </w:p>
    <w:p w14:paraId="119F1D86" w14:textId="77777777" w:rsidR="00EC7B18" w:rsidRPr="00DF0566" w:rsidRDefault="00EC7B18" w:rsidP="00DF0566">
      <w:pPr>
        <w:numPr>
          <w:ilvl w:val="0"/>
          <w:numId w:val="4"/>
        </w:numPr>
        <w:tabs>
          <w:tab w:val="left" w:pos="709"/>
        </w:tabs>
        <w:spacing w:line="360" w:lineRule="auto"/>
        <w:ind w:hanging="294"/>
        <w:rPr>
          <w:rFonts w:asciiTheme="minorHAnsi" w:hAnsiTheme="minorHAnsi" w:cstheme="minorHAnsi"/>
          <w:b/>
          <w:i/>
        </w:rPr>
      </w:pPr>
      <w:r w:rsidRPr="00DF0566">
        <w:rPr>
          <w:rFonts w:asciiTheme="minorHAnsi" w:hAnsiTheme="minorHAnsi" w:cstheme="minorHAnsi"/>
          <w:b/>
          <w:i/>
        </w:rPr>
        <w:lastRenderedPageBreak/>
        <w:t>wskazania wartości towaru lub usługi objętego obowiązkiem podatkowym zamawiającego, bez kwoty podatku,</w:t>
      </w:r>
    </w:p>
    <w:p w14:paraId="203C483E" w14:textId="77777777" w:rsidR="00EC7B18" w:rsidRPr="00DF0566" w:rsidRDefault="00EC7B18" w:rsidP="00DF0566">
      <w:pPr>
        <w:numPr>
          <w:ilvl w:val="0"/>
          <w:numId w:val="4"/>
        </w:numPr>
        <w:tabs>
          <w:tab w:val="left" w:pos="709"/>
        </w:tabs>
        <w:spacing w:line="360" w:lineRule="auto"/>
        <w:ind w:hanging="294"/>
        <w:rPr>
          <w:rFonts w:asciiTheme="minorHAnsi" w:hAnsiTheme="minorHAnsi" w:cstheme="minorHAnsi"/>
          <w:b/>
          <w:i/>
        </w:rPr>
      </w:pPr>
      <w:r w:rsidRPr="00DF0566">
        <w:rPr>
          <w:rFonts w:asciiTheme="minorHAnsi" w:hAnsiTheme="minorHAnsi" w:cstheme="minorHAnsi"/>
          <w:b/>
          <w:i/>
        </w:rPr>
        <w:t>wskazania stawki podatku od towarów i usług, która zgodnie z wiedzą wykonawcy, będzie miała zastosowanie;</w:t>
      </w:r>
    </w:p>
    <w:p w14:paraId="3F37944B" w14:textId="77777777" w:rsidR="00EC7B18" w:rsidRPr="00DF0566" w:rsidRDefault="00EC7B18" w:rsidP="00DF0566">
      <w:pPr>
        <w:tabs>
          <w:tab w:val="left" w:pos="7088"/>
        </w:tabs>
        <w:spacing w:line="360" w:lineRule="auto"/>
        <w:rPr>
          <w:rFonts w:asciiTheme="minorHAnsi" w:hAnsiTheme="minorHAnsi" w:cstheme="minorHAnsi"/>
          <w:b/>
        </w:rPr>
      </w:pPr>
      <w:r w:rsidRPr="00DF0566">
        <w:rPr>
          <w:rFonts w:asciiTheme="minorHAnsi" w:hAnsiTheme="minorHAnsi" w:cstheme="minorHAnsi"/>
          <w:b/>
          <w:i/>
        </w:rPr>
        <w:t>***</w:t>
      </w:r>
      <w:r w:rsidRPr="00DF0566">
        <w:rPr>
          <w:rFonts w:asciiTheme="minorHAnsi" w:hAnsiTheme="minorHAnsi" w:cstheme="minorHAnsi"/>
          <w:b/>
          <w:i/>
          <w:vertAlign w:val="superscript"/>
        </w:rPr>
        <w:t>)</w:t>
      </w:r>
      <w:r w:rsidRPr="00DF0566">
        <w:rPr>
          <w:rFonts w:asciiTheme="minorHAnsi" w:hAnsiTheme="minorHAnsi" w:cstheme="minorHAnsi"/>
          <w:b/>
          <w:i/>
        </w:rPr>
        <w:t xml:space="preserve"> </w:t>
      </w:r>
      <w:r w:rsidRPr="00DF0566">
        <w:rPr>
          <w:rFonts w:asciiTheme="minorHAnsi" w:hAnsiTheme="minorHAnsi" w:cstheme="minorHAnsi"/>
          <w:b/>
        </w:rPr>
        <w:t>– wypełnić tabelę</w:t>
      </w:r>
    </w:p>
    <w:p w14:paraId="5240C940" w14:textId="77777777" w:rsidR="00EC7B18" w:rsidRPr="00DF0566" w:rsidRDefault="00EC7B18" w:rsidP="00DF0566">
      <w:pPr>
        <w:suppressAutoHyphens/>
        <w:autoSpaceDN w:val="0"/>
        <w:spacing w:line="360" w:lineRule="auto"/>
        <w:ind w:left="567" w:hanging="567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DF0566">
        <w:rPr>
          <w:rFonts w:asciiTheme="minorHAnsi" w:eastAsia="SimSun" w:hAnsiTheme="minorHAnsi" w:cstheme="minorHAnsi"/>
          <w:b/>
          <w:i/>
          <w:kern w:val="3"/>
          <w:lang w:eastAsia="zh-CN" w:bidi="hi-IN"/>
        </w:rPr>
        <w:t xml:space="preserve">****) </w:t>
      </w:r>
      <w:r w:rsidRPr="00DF0566">
        <w:rPr>
          <w:rFonts w:asciiTheme="minorHAnsi" w:eastAsia="SimSun" w:hAnsiTheme="minorHAnsi" w:cstheme="minorHAnsi"/>
          <w:b/>
          <w:i/>
          <w:kern w:val="3"/>
          <w:lang w:val="en-US" w:eastAsia="zh-CN" w:bidi="hi-IN"/>
        </w:rPr>
        <w:t xml:space="preserve"> </w:t>
      </w:r>
      <w:proofErr w:type="spellStart"/>
      <w:r w:rsidRPr="00DF0566">
        <w:rPr>
          <w:rFonts w:asciiTheme="minorHAnsi" w:eastAsia="SimSun" w:hAnsiTheme="minorHAnsi" w:cstheme="minorHAnsi"/>
          <w:b/>
          <w:kern w:val="3"/>
          <w:lang w:val="en-US" w:eastAsia="zh-CN" w:bidi="hi-IN"/>
        </w:rPr>
        <w:t>zaznaczyć</w:t>
      </w:r>
      <w:proofErr w:type="spellEnd"/>
      <w:r w:rsidRPr="00DF0566">
        <w:rPr>
          <w:rFonts w:asciiTheme="minorHAnsi" w:eastAsia="SimSun" w:hAnsiTheme="minorHAnsi" w:cstheme="minorHAnsi"/>
          <w:b/>
          <w:kern w:val="3"/>
          <w:lang w:val="en-US" w:eastAsia="zh-CN" w:bidi="hi-IN"/>
        </w:rPr>
        <w:t xml:space="preserve"> </w:t>
      </w:r>
      <w:proofErr w:type="spellStart"/>
      <w:r w:rsidRPr="00DF0566">
        <w:rPr>
          <w:rFonts w:asciiTheme="minorHAnsi" w:eastAsia="SimSun" w:hAnsiTheme="minorHAnsi" w:cstheme="minorHAnsi"/>
          <w:b/>
          <w:kern w:val="3"/>
          <w:lang w:val="en-US" w:eastAsia="zh-CN" w:bidi="hi-IN"/>
        </w:rPr>
        <w:t>właściwe</w:t>
      </w:r>
      <w:proofErr w:type="spellEnd"/>
      <w:r w:rsidRPr="00DF0566">
        <w:rPr>
          <w:rFonts w:asciiTheme="minorHAnsi" w:eastAsia="SimSun" w:hAnsiTheme="minorHAnsi" w:cstheme="minorHAnsi"/>
          <w:b/>
          <w:kern w:val="3"/>
          <w:lang w:val="en-US" w:eastAsia="zh-CN" w:bidi="hi-IN"/>
        </w:rPr>
        <w:t>; w</w:t>
      </w:r>
      <w:r w:rsidRPr="00DF0566">
        <w:rPr>
          <w:rFonts w:asciiTheme="minorHAnsi" w:eastAsia="SimSun" w:hAnsiTheme="minorHAnsi" w:cstheme="minorHAnsi"/>
          <w:b/>
          <w:kern w:val="3"/>
          <w:lang w:eastAsia="zh-CN" w:bidi="hi-IN"/>
        </w:rPr>
        <w:t xml:space="preserve"> przypadku Wykonawców składających ofertę wspólną należy wypełnić dla każdego podmiotu osobno.</w:t>
      </w:r>
    </w:p>
    <w:p w14:paraId="1A758B72" w14:textId="77777777" w:rsidR="00EC7B18" w:rsidRPr="00DF0566" w:rsidRDefault="00EC7B18" w:rsidP="00DF0566">
      <w:pPr>
        <w:suppressAutoHyphens/>
        <w:autoSpaceDN w:val="0"/>
        <w:spacing w:line="360" w:lineRule="auto"/>
        <w:ind w:left="567"/>
        <w:rPr>
          <w:rFonts w:asciiTheme="minorHAnsi" w:eastAsia="SimSun" w:hAnsiTheme="minorHAnsi" w:cstheme="minorHAnsi"/>
          <w:b/>
          <w:i/>
          <w:kern w:val="3"/>
          <w:lang w:eastAsia="zh-CN" w:bidi="hi-IN"/>
        </w:rPr>
      </w:pPr>
      <w:r w:rsidRPr="00DF0566">
        <w:rPr>
          <w:rFonts w:asciiTheme="minorHAnsi" w:eastAsia="SimSun" w:hAnsiTheme="minorHAnsi" w:cstheme="minorHAnsi"/>
          <w:b/>
          <w:i/>
          <w:kern w:val="3"/>
          <w:u w:val="single"/>
          <w:lang w:eastAsia="zh-CN" w:bidi="hi-IN"/>
        </w:rPr>
        <w:t>Mikroprzedsiębiorstwo</w:t>
      </w:r>
      <w:r w:rsidRPr="00DF0566">
        <w:rPr>
          <w:rFonts w:asciiTheme="minorHAnsi" w:eastAsia="SimSun" w:hAnsiTheme="minorHAnsi" w:cstheme="minorHAnsi"/>
          <w:b/>
          <w:i/>
          <w:kern w:val="3"/>
          <w:lang w:eastAsia="zh-CN" w:bidi="hi-IN"/>
        </w:rPr>
        <w:t xml:space="preserve"> - przedsiębiorstwo, które w co najmniej jednym roku z dwóch ostatnich lat obrotowych zatrudniało mniej niż 10 osób i którego roczny obrót netto lub roczna suma aktywów bilansu nie przekracza 2 milionów euro</w:t>
      </w:r>
    </w:p>
    <w:p w14:paraId="2A735D2C" w14:textId="77777777" w:rsidR="00EC7B18" w:rsidRPr="00DF0566" w:rsidRDefault="00EC7B18" w:rsidP="00DF0566">
      <w:pPr>
        <w:suppressAutoHyphens/>
        <w:autoSpaceDN w:val="0"/>
        <w:spacing w:line="360" w:lineRule="auto"/>
        <w:ind w:left="567"/>
        <w:rPr>
          <w:rFonts w:asciiTheme="minorHAnsi" w:eastAsia="SimSun" w:hAnsiTheme="minorHAnsi" w:cstheme="minorHAnsi"/>
          <w:b/>
          <w:i/>
          <w:kern w:val="3"/>
          <w:lang w:eastAsia="zh-CN" w:bidi="hi-IN"/>
        </w:rPr>
      </w:pPr>
      <w:r w:rsidRPr="00DF0566">
        <w:rPr>
          <w:rFonts w:asciiTheme="minorHAnsi" w:eastAsia="SimSun" w:hAnsiTheme="minorHAnsi" w:cstheme="minorHAnsi"/>
          <w:b/>
          <w:i/>
          <w:kern w:val="3"/>
          <w:u w:val="single"/>
          <w:lang w:eastAsia="zh-CN" w:bidi="hi-IN"/>
        </w:rPr>
        <w:t>Małe przedsiębiorstwo</w:t>
      </w:r>
      <w:r w:rsidRPr="00DF0566">
        <w:rPr>
          <w:rFonts w:asciiTheme="minorHAnsi" w:eastAsia="SimSun" w:hAnsiTheme="minorHAnsi" w:cstheme="minorHAnsi"/>
          <w:b/>
          <w:i/>
          <w:kern w:val="3"/>
          <w:lang w:eastAsia="zh-CN" w:bidi="hi-IN"/>
        </w:rPr>
        <w:t xml:space="preserve"> - przedsiębiorstwo, które w co najmniej jednym roku z dwóch ostatnich lat obrotowych zatrudniało mniej niż 50 osób i którego roczny obrót netto lub roczna suma aktywów bilansu nie przekracza 10 milionów euro</w:t>
      </w:r>
    </w:p>
    <w:p w14:paraId="26CA22C6" w14:textId="77777777" w:rsidR="00EC7B18" w:rsidRPr="00DF0566" w:rsidRDefault="00EC7B18" w:rsidP="00DF0566">
      <w:pPr>
        <w:spacing w:line="360" w:lineRule="auto"/>
        <w:ind w:left="567"/>
        <w:rPr>
          <w:rFonts w:asciiTheme="minorHAnsi" w:hAnsiTheme="minorHAnsi" w:cstheme="minorHAnsi"/>
          <w:b/>
          <w:i/>
        </w:rPr>
      </w:pPr>
      <w:r w:rsidRPr="00DF0566">
        <w:rPr>
          <w:rFonts w:asciiTheme="minorHAnsi" w:hAnsiTheme="minorHAnsi" w:cstheme="minorHAnsi"/>
          <w:b/>
          <w:i/>
          <w:u w:val="single"/>
        </w:rPr>
        <w:t>Średnie przedsiębiorstwo</w:t>
      </w:r>
      <w:r w:rsidRPr="00DF0566">
        <w:rPr>
          <w:rFonts w:asciiTheme="minorHAnsi" w:hAnsiTheme="minorHAnsi" w:cstheme="minorHAnsi"/>
          <w:b/>
          <w:i/>
        </w:rPr>
        <w:t xml:space="preserve"> - przedsiębiorstwo, które w co najmniej jednym roku z dwóch ostatnich lat obrotowych zatrudniało mniej niż 250 osób i którego roczny obrót netto nie przekracza 50 milionów euro lub roczna suma aktywów bilansu nie przekracza 43 milionów euro</w:t>
      </w:r>
    </w:p>
    <w:p w14:paraId="33A4CBD7" w14:textId="77777777" w:rsidR="00EC7B18" w:rsidRPr="00DF0566" w:rsidRDefault="00EC7B18" w:rsidP="00DF0566">
      <w:pPr>
        <w:spacing w:line="360" w:lineRule="auto"/>
        <w:ind w:left="567"/>
        <w:rPr>
          <w:rFonts w:asciiTheme="minorHAnsi" w:hAnsiTheme="minorHAnsi" w:cstheme="minorHAnsi"/>
          <w:b/>
          <w:i/>
        </w:rPr>
      </w:pPr>
      <w:r w:rsidRPr="00DF0566">
        <w:rPr>
          <w:rFonts w:asciiTheme="minorHAnsi" w:hAnsiTheme="minorHAnsi" w:cstheme="minorHAnsi"/>
          <w:b/>
          <w:i/>
          <w:u w:val="single"/>
        </w:rPr>
        <w:t xml:space="preserve">Duże przedsiębiorstwo </w:t>
      </w:r>
      <w:r w:rsidRPr="00DF0566">
        <w:rPr>
          <w:rFonts w:asciiTheme="minorHAnsi" w:hAnsiTheme="minorHAnsi" w:cstheme="minorHAnsi"/>
          <w:b/>
          <w:i/>
        </w:rPr>
        <w:t xml:space="preserve">– przedsiębiorstwo, </w:t>
      </w:r>
      <w:proofErr w:type="spellStart"/>
      <w:r w:rsidRPr="00DF0566">
        <w:rPr>
          <w:rFonts w:asciiTheme="minorHAnsi" w:hAnsiTheme="minorHAnsi" w:cstheme="minorHAnsi"/>
          <w:b/>
          <w:i/>
        </w:rPr>
        <w:t>zatrzudniało</w:t>
      </w:r>
      <w:proofErr w:type="spellEnd"/>
      <w:r w:rsidRPr="00DF0566">
        <w:rPr>
          <w:rFonts w:asciiTheme="minorHAnsi" w:hAnsiTheme="minorHAnsi" w:cstheme="minorHAnsi"/>
          <w:b/>
          <w:i/>
        </w:rPr>
        <w:t xml:space="preserve"> 250 lub więcej pracowników lub zatrudniało mniej niż 250 pracowników, ale roczny obrót netto przekracza 50 milionów euro lub suma aktywów bilansu przekracza równowartość 43 milionów euro</w:t>
      </w:r>
    </w:p>
    <w:p w14:paraId="534DA8A2" w14:textId="77777777" w:rsidR="00EC7B18" w:rsidRPr="00DF0566" w:rsidRDefault="00EC7B18" w:rsidP="00DF0566">
      <w:pPr>
        <w:spacing w:line="360" w:lineRule="auto"/>
        <w:ind w:left="284" w:hanging="284"/>
        <w:rPr>
          <w:rFonts w:asciiTheme="minorHAnsi" w:eastAsia="Calibri" w:hAnsiTheme="minorHAnsi" w:cstheme="minorHAnsi"/>
          <w:b/>
          <w:i/>
          <w:lang w:eastAsia="en-US"/>
        </w:rPr>
      </w:pPr>
      <w:r w:rsidRPr="00DF0566">
        <w:rPr>
          <w:rFonts w:asciiTheme="minorHAnsi" w:eastAsia="Calibri" w:hAnsiTheme="minorHAnsi" w:cstheme="minorHAnsi"/>
          <w:vertAlign w:val="superscript"/>
          <w:lang w:eastAsia="en-US"/>
        </w:rPr>
        <w:t xml:space="preserve">1) </w:t>
      </w:r>
      <w:r w:rsidRPr="00DF0566">
        <w:rPr>
          <w:rFonts w:asciiTheme="minorHAnsi" w:eastAsia="Calibri" w:hAnsiTheme="minorHAnsi" w:cstheme="minorHAnsi"/>
          <w:b/>
          <w:i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C512EB8" w14:textId="5F141D78" w:rsidR="00434F90" w:rsidRPr="00DF0566" w:rsidRDefault="00EC7B18" w:rsidP="00DF0566">
      <w:pPr>
        <w:tabs>
          <w:tab w:val="left" w:pos="7088"/>
        </w:tabs>
        <w:spacing w:line="360" w:lineRule="auto"/>
        <w:ind w:left="284" w:hanging="284"/>
        <w:rPr>
          <w:rFonts w:asciiTheme="minorHAnsi" w:hAnsiTheme="minorHAnsi" w:cstheme="minorHAnsi"/>
          <w:b/>
        </w:rPr>
      </w:pPr>
      <w:r w:rsidRPr="00DF0566">
        <w:rPr>
          <w:rFonts w:asciiTheme="minorHAnsi" w:eastAsia="Calibri" w:hAnsiTheme="minorHAnsi" w:cstheme="minorHAnsi"/>
          <w:b/>
          <w:vertAlign w:val="superscript"/>
        </w:rPr>
        <w:t>2)</w:t>
      </w:r>
      <w:r w:rsidRPr="00DF0566">
        <w:rPr>
          <w:rFonts w:asciiTheme="minorHAnsi" w:eastAsia="Calibri" w:hAnsiTheme="minorHAnsi" w:cstheme="minorHAnsi"/>
          <w:b/>
          <w:i/>
        </w:rPr>
        <w:t xml:space="preserve"> nie dotyczy wykonawcy w przypadku, gdy wykonawca nie przekazuje danych osobowych innych niż bezpośrednio jego dotyczących lub zachodzi wyłączenie stosowania obowiązku informacyjnego, stosownie do art. 13 ust. 4 lub art. 14 ust. 5 RODO.</w:t>
      </w:r>
    </w:p>
    <w:sectPr w:rsidR="00434F90" w:rsidRPr="00DF0566" w:rsidSect="003C3CFE">
      <w:headerReference w:type="default" r:id="rId7"/>
      <w:footerReference w:type="default" r:id="rId8"/>
      <w:pgSz w:w="11906" w:h="16838"/>
      <w:pgMar w:top="1276" w:right="1417" w:bottom="1276" w:left="1417" w:header="284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DFE56" w14:textId="77777777" w:rsidR="008B5CB2" w:rsidRDefault="008B5CB2" w:rsidP="00EC7B18">
      <w:r>
        <w:separator/>
      </w:r>
    </w:p>
  </w:endnote>
  <w:endnote w:type="continuationSeparator" w:id="0">
    <w:p w14:paraId="29642934" w14:textId="77777777" w:rsidR="008B5CB2" w:rsidRDefault="008B5CB2" w:rsidP="00EC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499358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8328227" w14:textId="77777777" w:rsidR="00952B0E" w:rsidRPr="00882E89" w:rsidRDefault="00000000" w:rsidP="00882E89">
        <w:pPr>
          <w:pStyle w:val="Stopka"/>
          <w:jc w:val="right"/>
          <w:rPr>
            <w:sz w:val="20"/>
            <w:szCs w:val="20"/>
          </w:rPr>
        </w:pPr>
        <w:r w:rsidRPr="00882E89">
          <w:rPr>
            <w:sz w:val="20"/>
            <w:szCs w:val="20"/>
          </w:rPr>
          <w:fldChar w:fldCharType="begin"/>
        </w:r>
        <w:r w:rsidRPr="00882E89">
          <w:rPr>
            <w:sz w:val="20"/>
            <w:szCs w:val="20"/>
          </w:rPr>
          <w:instrText>PAGE   \* MERGEFORMAT</w:instrText>
        </w:r>
        <w:r w:rsidRPr="00882E89">
          <w:rPr>
            <w:sz w:val="20"/>
            <w:szCs w:val="20"/>
          </w:rPr>
          <w:fldChar w:fldCharType="separate"/>
        </w:r>
        <w:r w:rsidRPr="00882E89">
          <w:rPr>
            <w:sz w:val="20"/>
            <w:szCs w:val="20"/>
          </w:rPr>
          <w:t>2</w:t>
        </w:r>
        <w:r w:rsidRPr="00882E8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A0964" w14:textId="77777777" w:rsidR="008B5CB2" w:rsidRDefault="008B5CB2" w:rsidP="00EC7B18">
      <w:r>
        <w:separator/>
      </w:r>
    </w:p>
  </w:footnote>
  <w:footnote w:type="continuationSeparator" w:id="0">
    <w:p w14:paraId="2D7B91D5" w14:textId="77777777" w:rsidR="008B5CB2" w:rsidRDefault="008B5CB2" w:rsidP="00EC7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89602" w14:textId="2B14C34A" w:rsidR="00952B0E" w:rsidRPr="00096CC6" w:rsidRDefault="00000000" w:rsidP="00135E7E">
    <w:pPr>
      <w:pStyle w:val="Nagwek"/>
      <w:pBdr>
        <w:bottom w:val="single" w:sz="4" w:space="1" w:color="auto"/>
      </w:pBdr>
      <w:ind w:left="1701" w:hanging="1701"/>
      <w:jc w:val="both"/>
      <w:rPr>
        <w:sz w:val="20"/>
        <w:szCs w:val="20"/>
      </w:rPr>
    </w:pPr>
    <w:bookmarkStart w:id="4" w:name="_Hlk63167154"/>
    <w:bookmarkStart w:id="5" w:name="_Hlk63167155"/>
    <w:bookmarkStart w:id="6" w:name="_Hlk63167156"/>
    <w:bookmarkStart w:id="7" w:name="_Hlk63167157"/>
    <w:bookmarkStart w:id="8" w:name="_Hlk63409333"/>
    <w:bookmarkStart w:id="9" w:name="_Hlk63409334"/>
    <w:bookmarkStart w:id="10" w:name="_Hlk70415881"/>
    <w:bookmarkStart w:id="11" w:name="_Hlk101427222"/>
    <w:bookmarkStart w:id="12" w:name="_Hlk101427223"/>
    <w:r w:rsidRPr="009C791D">
      <w:rPr>
        <w:sz w:val="20"/>
        <w:szCs w:val="20"/>
      </w:rPr>
      <w:t>ZDP.272.3.</w:t>
    </w:r>
    <w:r w:rsidR="00E75670">
      <w:rPr>
        <w:sz w:val="20"/>
        <w:szCs w:val="20"/>
      </w:rPr>
      <w:t>1</w:t>
    </w:r>
    <w:r w:rsidRPr="009C791D">
      <w:rPr>
        <w:sz w:val="20"/>
        <w:szCs w:val="20"/>
      </w:rPr>
      <w:t>.202</w:t>
    </w:r>
    <w:r w:rsidR="00E75670">
      <w:rPr>
        <w:sz w:val="20"/>
        <w:szCs w:val="20"/>
      </w:rPr>
      <w:t>5</w:t>
    </w:r>
    <w:r w:rsidRPr="009C791D">
      <w:rPr>
        <w:sz w:val="20"/>
        <w:szCs w:val="20"/>
      </w:rPr>
      <w:t xml:space="preserve"> </w:t>
    </w:r>
    <w:bookmarkStart w:id="13" w:name="_Hlk114649113"/>
    <w:bookmarkEnd w:id="4"/>
    <w:bookmarkEnd w:id="5"/>
    <w:bookmarkEnd w:id="6"/>
    <w:bookmarkEnd w:id="7"/>
    <w:bookmarkEnd w:id="8"/>
    <w:bookmarkEnd w:id="9"/>
    <w:bookmarkEnd w:id="10"/>
    <w:r>
      <w:rPr>
        <w:sz w:val="20"/>
        <w:szCs w:val="20"/>
      </w:rPr>
      <w:t>„</w:t>
    </w:r>
    <w:bookmarkStart w:id="14" w:name="_Hlk124504003"/>
    <w:r w:rsidRPr="00432AEA">
      <w:rPr>
        <w:sz w:val="20"/>
        <w:szCs w:val="20"/>
      </w:rPr>
      <w:t>Realizacja zadań związanych z bieżącym utrzymaniem oznakowania w ciągu dróg powiatowych na terenie powiatu bielskiego w 202</w:t>
    </w:r>
    <w:r w:rsidR="00E75670">
      <w:rPr>
        <w:sz w:val="20"/>
        <w:szCs w:val="20"/>
      </w:rPr>
      <w:t>5</w:t>
    </w:r>
    <w:r w:rsidRPr="00432AEA">
      <w:rPr>
        <w:sz w:val="20"/>
        <w:szCs w:val="20"/>
      </w:rPr>
      <w:t xml:space="preserve"> roku</w:t>
    </w:r>
    <w:bookmarkEnd w:id="14"/>
    <w:r w:rsidRPr="00096CC6">
      <w:rPr>
        <w:sz w:val="20"/>
        <w:szCs w:val="20"/>
      </w:rPr>
      <w:t>”</w:t>
    </w:r>
    <w:bookmarkEnd w:id="13"/>
  </w:p>
  <w:p w14:paraId="7BAF7B6D" w14:textId="77777777" w:rsidR="00952B0E" w:rsidRPr="00C654E7" w:rsidRDefault="00952B0E" w:rsidP="00135E7E">
    <w:pPr>
      <w:pStyle w:val="Nagwek"/>
      <w:pBdr>
        <w:bottom w:val="single" w:sz="4" w:space="1" w:color="auto"/>
      </w:pBdr>
      <w:ind w:left="1701" w:hanging="1701"/>
      <w:jc w:val="both"/>
      <w:rPr>
        <w:sz w:val="8"/>
        <w:szCs w:val="8"/>
      </w:rPr>
    </w:pPr>
  </w:p>
  <w:bookmarkEnd w:id="11"/>
  <w:bookmarkEnd w:id="12"/>
  <w:p w14:paraId="161F075A" w14:textId="77777777" w:rsidR="00952B0E" w:rsidRPr="00D51C2F" w:rsidRDefault="00952B0E" w:rsidP="009C791D">
    <w:pPr>
      <w:pStyle w:val="Nagwek"/>
      <w:pBdr>
        <w:bottom w:val="single" w:sz="4" w:space="1" w:color="auto"/>
      </w:pBdr>
      <w:ind w:left="1985" w:hanging="1985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CD3A1B"/>
    <w:multiLevelType w:val="hybridMultilevel"/>
    <w:tmpl w:val="B086A3F8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BA1157"/>
    <w:multiLevelType w:val="hybridMultilevel"/>
    <w:tmpl w:val="659EDE22"/>
    <w:lvl w:ilvl="0" w:tplc="63C4B2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425"/>
    <w:multiLevelType w:val="hybridMultilevel"/>
    <w:tmpl w:val="9BE8B5DE"/>
    <w:lvl w:ilvl="0" w:tplc="8DCEA20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C65EA5"/>
    <w:multiLevelType w:val="hybridMultilevel"/>
    <w:tmpl w:val="50D430C4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C3973"/>
    <w:multiLevelType w:val="hybridMultilevel"/>
    <w:tmpl w:val="6612528C"/>
    <w:lvl w:ilvl="0" w:tplc="9DC88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6385085">
    <w:abstractNumId w:val="2"/>
  </w:num>
  <w:num w:numId="2" w16cid:durableId="283076297">
    <w:abstractNumId w:val="3"/>
  </w:num>
  <w:num w:numId="3" w16cid:durableId="210116791">
    <w:abstractNumId w:val="0"/>
  </w:num>
  <w:num w:numId="4" w16cid:durableId="1275744388">
    <w:abstractNumId w:val="4"/>
  </w:num>
  <w:num w:numId="5" w16cid:durableId="122044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623"/>
    <w:rsid w:val="000D687D"/>
    <w:rsid w:val="003C3CFE"/>
    <w:rsid w:val="00427646"/>
    <w:rsid w:val="00434F90"/>
    <w:rsid w:val="00474326"/>
    <w:rsid w:val="00790623"/>
    <w:rsid w:val="008B5CB2"/>
    <w:rsid w:val="008B691D"/>
    <w:rsid w:val="00952B0E"/>
    <w:rsid w:val="00DF0566"/>
    <w:rsid w:val="00E75392"/>
    <w:rsid w:val="00E75670"/>
    <w:rsid w:val="00EC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AECCA"/>
  <w15:chartTrackingRefBased/>
  <w15:docId w15:val="{6B315F01-E30E-4F35-97E7-2A5309FB9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B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EC7B1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C7B1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Numerowanie Znak,Akapit z listą BS Znak,sw tekst Znak,wypunktowanie Znak"/>
    <w:link w:val="Akapitzlist"/>
    <w:uiPriority w:val="34"/>
    <w:qFormat/>
    <w:locked/>
    <w:rsid w:val="00EC7B18"/>
    <w:rPr>
      <w:sz w:val="24"/>
      <w:szCs w:val="24"/>
    </w:rPr>
  </w:style>
  <w:style w:type="paragraph" w:styleId="Akapitzlist">
    <w:name w:val="List Paragraph"/>
    <w:aliases w:val="Numerowanie,Akapit z listą BS,sw tekst,wypunktowanie"/>
    <w:basedOn w:val="Normalny"/>
    <w:link w:val="AkapitzlistZnak"/>
    <w:uiPriority w:val="34"/>
    <w:qFormat/>
    <w:rsid w:val="00EC7B18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EC7B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7B1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C7B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7B1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1111</Words>
  <Characters>6668</Characters>
  <Application>Microsoft Office Word</Application>
  <DocSecurity>0</DocSecurity>
  <Lines>55</Lines>
  <Paragraphs>15</Paragraphs>
  <ScaleCrop>false</ScaleCrop>
  <Company/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Wiktorowska</dc:creator>
  <cp:keywords/>
  <dc:description/>
  <cp:lastModifiedBy>Magdalena Wiktorowska</cp:lastModifiedBy>
  <cp:revision>5</cp:revision>
  <dcterms:created xsi:type="dcterms:W3CDTF">2024-02-07T05:50:00Z</dcterms:created>
  <dcterms:modified xsi:type="dcterms:W3CDTF">2025-01-17T13:22:00Z</dcterms:modified>
</cp:coreProperties>
</file>