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47B" w14:textId="25EF320E" w:rsidR="00524210" w:rsidRPr="000D5877" w:rsidRDefault="00877D63" w:rsidP="004D6BE3">
      <w:pPr>
        <w:spacing w:after="0" w:line="320" w:lineRule="atLeast"/>
        <w:jc w:val="right"/>
        <w:rPr>
          <w:rFonts w:asciiTheme="minorHAnsi" w:hAnsiTheme="minorHAnsi" w:cstheme="minorHAnsi"/>
          <w:sz w:val="24"/>
          <w:szCs w:val="24"/>
        </w:rPr>
      </w:pPr>
      <w:r w:rsidRPr="000D5877">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0E992B5B">
            <wp:simplePos x="0" y="0"/>
            <wp:positionH relativeFrom="margin">
              <wp:posOffset>0</wp:posOffset>
            </wp:positionH>
            <wp:positionV relativeFrom="page">
              <wp:posOffset>245110</wp:posOffset>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0D5877">
        <w:rPr>
          <w:rFonts w:asciiTheme="minorHAnsi" w:hAnsiTheme="minorHAnsi" w:cstheme="minorHAnsi"/>
          <w:sz w:val="24"/>
          <w:szCs w:val="24"/>
        </w:rPr>
        <w:t xml:space="preserve">Olsztyn, </w:t>
      </w:r>
      <w:r w:rsidR="007B32E7" w:rsidRPr="000D5877">
        <w:rPr>
          <w:rFonts w:asciiTheme="minorHAnsi" w:hAnsiTheme="minorHAnsi" w:cstheme="minorHAnsi"/>
          <w:sz w:val="24"/>
          <w:szCs w:val="24"/>
        </w:rPr>
        <w:t>2</w:t>
      </w:r>
      <w:r w:rsidR="00C06DA7">
        <w:rPr>
          <w:rFonts w:asciiTheme="minorHAnsi" w:hAnsiTheme="minorHAnsi" w:cstheme="minorHAnsi"/>
          <w:sz w:val="24"/>
          <w:szCs w:val="24"/>
        </w:rPr>
        <w:t>9</w:t>
      </w:r>
      <w:r w:rsidR="00561950" w:rsidRPr="000D5877">
        <w:rPr>
          <w:rFonts w:asciiTheme="minorHAnsi" w:hAnsiTheme="minorHAnsi" w:cstheme="minorHAnsi"/>
          <w:sz w:val="24"/>
          <w:szCs w:val="24"/>
        </w:rPr>
        <w:t xml:space="preserve"> </w:t>
      </w:r>
      <w:r w:rsidR="001152C6">
        <w:rPr>
          <w:rFonts w:asciiTheme="minorHAnsi" w:hAnsiTheme="minorHAnsi" w:cstheme="minorHAnsi"/>
          <w:sz w:val="24"/>
          <w:szCs w:val="24"/>
        </w:rPr>
        <w:t>sierpnia</w:t>
      </w:r>
      <w:r w:rsidR="00D277F2" w:rsidRPr="000D5877">
        <w:rPr>
          <w:rFonts w:asciiTheme="minorHAnsi" w:hAnsiTheme="minorHAnsi" w:cstheme="minorHAnsi"/>
          <w:sz w:val="24"/>
          <w:szCs w:val="24"/>
        </w:rPr>
        <w:t xml:space="preserve"> 202</w:t>
      </w:r>
      <w:r w:rsidR="00561950" w:rsidRPr="000D5877">
        <w:rPr>
          <w:rFonts w:asciiTheme="minorHAnsi" w:hAnsiTheme="minorHAnsi" w:cstheme="minorHAnsi"/>
          <w:sz w:val="24"/>
          <w:szCs w:val="24"/>
        </w:rPr>
        <w:t>4</w:t>
      </w:r>
      <w:r w:rsidR="00D277F2" w:rsidRPr="000D5877">
        <w:rPr>
          <w:rFonts w:asciiTheme="minorHAnsi" w:hAnsiTheme="minorHAnsi" w:cstheme="minorHAnsi"/>
          <w:sz w:val="24"/>
          <w:szCs w:val="24"/>
        </w:rPr>
        <w:t xml:space="preserve"> r.</w:t>
      </w:r>
    </w:p>
    <w:p w14:paraId="1EB2BE83" w14:textId="1BA61B1D" w:rsidR="00D277F2" w:rsidRPr="000D5877" w:rsidRDefault="000A0939" w:rsidP="004D6BE3">
      <w:pPr>
        <w:spacing w:after="0" w:line="320" w:lineRule="atLeast"/>
        <w:rPr>
          <w:rFonts w:cs="Calibri"/>
          <w:sz w:val="24"/>
          <w:szCs w:val="24"/>
        </w:rPr>
      </w:pPr>
      <w:r w:rsidRPr="000D5877">
        <w:rPr>
          <w:rFonts w:cs="Calibri"/>
          <w:sz w:val="24"/>
          <w:szCs w:val="24"/>
        </w:rPr>
        <w:t>WO-IV.272.</w:t>
      </w:r>
      <w:r w:rsidR="001152C6">
        <w:rPr>
          <w:rFonts w:cs="Calibri"/>
          <w:sz w:val="24"/>
          <w:szCs w:val="24"/>
        </w:rPr>
        <w:t>32</w:t>
      </w:r>
      <w:r w:rsidRPr="000D5877">
        <w:rPr>
          <w:rFonts w:cs="Calibri"/>
          <w:sz w:val="24"/>
          <w:szCs w:val="24"/>
        </w:rPr>
        <w:t>.202</w:t>
      </w:r>
      <w:r w:rsidR="00561950" w:rsidRPr="000D5877">
        <w:rPr>
          <w:rFonts w:cs="Calibri"/>
          <w:sz w:val="24"/>
          <w:szCs w:val="24"/>
        </w:rPr>
        <w:t>4</w:t>
      </w:r>
      <w:r w:rsidR="00D277F2" w:rsidRPr="000D5877">
        <w:rPr>
          <w:rFonts w:cs="Calibri"/>
          <w:sz w:val="24"/>
          <w:szCs w:val="24"/>
        </w:rPr>
        <w:t xml:space="preserve"> </w:t>
      </w:r>
    </w:p>
    <w:p w14:paraId="2BF13487" w14:textId="77777777" w:rsidR="00F7262C" w:rsidRPr="00ED4603" w:rsidRDefault="00F7262C" w:rsidP="004D6BE3">
      <w:pPr>
        <w:spacing w:after="0" w:line="320" w:lineRule="atLeast"/>
        <w:rPr>
          <w:rFonts w:ascii="Arial" w:hAnsi="Arial" w:cs="Arial"/>
          <w:bCs/>
          <w:sz w:val="36"/>
          <w:szCs w:val="36"/>
        </w:rPr>
      </w:pPr>
    </w:p>
    <w:p w14:paraId="45851861" w14:textId="1AB4C6C3" w:rsidR="00F67BC7" w:rsidRPr="000D5877" w:rsidRDefault="00F52FA6" w:rsidP="004D6BE3">
      <w:pPr>
        <w:spacing w:after="0" w:line="320" w:lineRule="atLeast"/>
        <w:ind w:left="6237"/>
        <w:jc w:val="right"/>
        <w:rPr>
          <w:rFonts w:ascii="Arial" w:hAnsi="Arial" w:cs="Arial"/>
          <w:b/>
          <w:sz w:val="24"/>
          <w:szCs w:val="24"/>
        </w:rPr>
      </w:pPr>
      <w:r w:rsidRPr="000D5877">
        <w:rPr>
          <w:b/>
          <w:sz w:val="24"/>
          <w:szCs w:val="24"/>
        </w:rPr>
        <w:t>Uczestnicy postępowania</w:t>
      </w:r>
    </w:p>
    <w:p w14:paraId="3C22281B" w14:textId="77777777" w:rsidR="00F7262C" w:rsidRPr="004D6BE3" w:rsidRDefault="00F7262C" w:rsidP="004D6BE3">
      <w:pPr>
        <w:spacing w:after="0" w:line="320" w:lineRule="atLeast"/>
        <w:ind w:left="5880" w:hanging="5880"/>
        <w:rPr>
          <w:rFonts w:ascii="Arial" w:hAnsi="Arial" w:cs="Arial"/>
          <w:sz w:val="60"/>
          <w:szCs w:val="60"/>
        </w:rPr>
      </w:pPr>
    </w:p>
    <w:p w14:paraId="1E050952" w14:textId="07EEAF6B" w:rsidR="00D277F2" w:rsidRPr="000D5877" w:rsidRDefault="00D277F2" w:rsidP="004D6BE3">
      <w:pPr>
        <w:spacing w:after="0" w:line="320" w:lineRule="atLeast"/>
        <w:ind w:left="936" w:hanging="936"/>
        <w:jc w:val="both"/>
        <w:rPr>
          <w:rFonts w:asciiTheme="minorHAnsi" w:hAnsiTheme="minorHAnsi" w:cstheme="minorHAnsi"/>
          <w:iCs/>
          <w:sz w:val="24"/>
          <w:szCs w:val="24"/>
        </w:rPr>
      </w:pPr>
      <w:r w:rsidRPr="000D5877">
        <w:rPr>
          <w:rFonts w:asciiTheme="minorHAnsi" w:hAnsiTheme="minorHAnsi" w:cstheme="minorHAnsi"/>
          <w:sz w:val="24"/>
          <w:szCs w:val="24"/>
        </w:rPr>
        <w:t xml:space="preserve">dotyczy: </w:t>
      </w:r>
      <w:r w:rsidR="001152C6" w:rsidRPr="00B81D29">
        <w:rPr>
          <w:rFonts w:asciiTheme="minorHAnsi" w:hAnsiTheme="minorHAnsi" w:cstheme="minorHAnsi"/>
          <w:bCs/>
          <w:iCs/>
          <w:sz w:val="24"/>
          <w:szCs w:val="24"/>
        </w:rPr>
        <w:t xml:space="preserve">postępowania o udzielenie zamówienia publicznego, którego przedmiotem jest </w:t>
      </w:r>
      <w:bookmarkStart w:id="0" w:name="_Hlk171875437"/>
      <w:r w:rsidR="001152C6" w:rsidRPr="00B81D29">
        <w:rPr>
          <w:rFonts w:asciiTheme="minorHAnsi" w:hAnsiTheme="minorHAnsi" w:cstheme="minorHAnsi"/>
          <w:bCs/>
          <w:sz w:val="24"/>
          <w:szCs w:val="24"/>
        </w:rPr>
        <w:t>wykonanie opracowań projektowych na potrzeby Warmińsko-Mazurskiego Urzędu Wojewódzkiego w Olsztynie</w:t>
      </w:r>
      <w:bookmarkEnd w:id="0"/>
      <w:r w:rsidR="000A0939" w:rsidRPr="000D5877">
        <w:rPr>
          <w:rFonts w:cs="Calibri"/>
          <w:iCs/>
          <w:sz w:val="24"/>
          <w:szCs w:val="24"/>
        </w:rPr>
        <w:t>.</w:t>
      </w:r>
    </w:p>
    <w:p w14:paraId="4921F4B2" w14:textId="03547A04" w:rsidR="00A618BA" w:rsidRPr="00A618BA" w:rsidRDefault="00A618BA" w:rsidP="004D6BE3">
      <w:pPr>
        <w:spacing w:after="0" w:line="320" w:lineRule="atLeast"/>
        <w:ind w:left="964" w:hanging="964"/>
        <w:jc w:val="both"/>
        <w:rPr>
          <w:rFonts w:asciiTheme="minorHAnsi" w:hAnsiTheme="minorHAnsi" w:cstheme="minorHAnsi"/>
          <w:sz w:val="20"/>
          <w:szCs w:val="20"/>
        </w:rPr>
      </w:pPr>
    </w:p>
    <w:p w14:paraId="08B897FD" w14:textId="77777777" w:rsidR="00A32453" w:rsidRPr="004D6BE3" w:rsidRDefault="00A32453" w:rsidP="004D6BE3">
      <w:pPr>
        <w:spacing w:after="0" w:line="320" w:lineRule="atLeast"/>
        <w:ind w:left="964" w:hanging="964"/>
        <w:jc w:val="both"/>
        <w:rPr>
          <w:rFonts w:asciiTheme="minorHAnsi" w:hAnsiTheme="minorHAnsi" w:cstheme="minorHAnsi"/>
          <w:sz w:val="40"/>
          <w:szCs w:val="40"/>
        </w:rPr>
      </w:pPr>
    </w:p>
    <w:p w14:paraId="1A57F092" w14:textId="77777777" w:rsidR="00F52FA6" w:rsidRPr="00C06DA7" w:rsidRDefault="00F52FA6" w:rsidP="004D6BE3">
      <w:pPr>
        <w:spacing w:after="0" w:line="320" w:lineRule="atLeast"/>
        <w:jc w:val="center"/>
        <w:rPr>
          <w:rFonts w:cs="Calibri"/>
          <w:b/>
          <w:sz w:val="28"/>
          <w:szCs w:val="28"/>
        </w:rPr>
      </w:pPr>
      <w:r w:rsidRPr="00C06DA7">
        <w:rPr>
          <w:rFonts w:cs="Calibri"/>
          <w:b/>
          <w:sz w:val="28"/>
          <w:szCs w:val="28"/>
        </w:rPr>
        <w:t xml:space="preserve">WYJAŚNIENIE TREŚCI </w:t>
      </w:r>
    </w:p>
    <w:p w14:paraId="00999034" w14:textId="7DEE6D88" w:rsidR="00AD12ED" w:rsidRPr="00C06DA7" w:rsidRDefault="00F52FA6" w:rsidP="004D6BE3">
      <w:pPr>
        <w:pStyle w:val="Nagwek1"/>
        <w:spacing w:line="320" w:lineRule="atLeast"/>
        <w:jc w:val="center"/>
        <w:rPr>
          <w:rFonts w:asciiTheme="minorHAnsi" w:hAnsiTheme="minorHAnsi" w:cstheme="minorHAnsi"/>
          <w:sz w:val="28"/>
          <w:szCs w:val="28"/>
        </w:rPr>
      </w:pPr>
      <w:r w:rsidRPr="00C06DA7">
        <w:rPr>
          <w:rFonts w:ascii="Calibri" w:hAnsi="Calibri" w:cs="Calibri"/>
          <w:bCs w:val="0"/>
          <w:sz w:val="28"/>
          <w:szCs w:val="28"/>
        </w:rPr>
        <w:t>SPECYFIKACJI WARUNKÓW ZAMÓWIENIA</w:t>
      </w:r>
      <w:r w:rsidR="002A5523" w:rsidRPr="00C06DA7">
        <w:rPr>
          <w:rFonts w:ascii="Calibri" w:hAnsi="Calibri" w:cs="Calibri"/>
          <w:bCs w:val="0"/>
          <w:sz w:val="28"/>
          <w:szCs w:val="28"/>
        </w:rPr>
        <w:t xml:space="preserve"> </w:t>
      </w:r>
      <w:r w:rsidR="00D864A7" w:rsidRPr="00C06DA7">
        <w:rPr>
          <w:rFonts w:ascii="Calibri" w:hAnsi="Calibri" w:cs="Calibri"/>
          <w:bCs w:val="0"/>
          <w:sz w:val="28"/>
          <w:szCs w:val="28"/>
          <w:u w:val="single"/>
        </w:rPr>
        <w:t xml:space="preserve">NR </w:t>
      </w:r>
      <w:r w:rsidR="00C06DA7" w:rsidRPr="00C06DA7">
        <w:rPr>
          <w:rFonts w:ascii="Calibri" w:hAnsi="Calibri" w:cs="Calibri"/>
          <w:bCs w:val="0"/>
          <w:sz w:val="28"/>
          <w:szCs w:val="28"/>
          <w:u w:val="single"/>
        </w:rPr>
        <w:t>2</w:t>
      </w:r>
    </w:p>
    <w:p w14:paraId="49C8D90A" w14:textId="77777777" w:rsidR="00A32453" w:rsidRPr="00ED4603" w:rsidRDefault="00A32453" w:rsidP="004D6BE3">
      <w:pPr>
        <w:spacing w:after="0" w:line="320" w:lineRule="atLeast"/>
        <w:rPr>
          <w:sz w:val="12"/>
          <w:szCs w:val="12"/>
          <w:lang w:eastAsia="pl-PL"/>
        </w:rPr>
      </w:pPr>
    </w:p>
    <w:p w14:paraId="64A92ED1" w14:textId="77777777" w:rsidR="00000DA0" w:rsidRPr="004D6BE3" w:rsidRDefault="00000DA0" w:rsidP="004D6BE3">
      <w:pPr>
        <w:spacing w:after="0" w:line="240" w:lineRule="auto"/>
        <w:rPr>
          <w:sz w:val="20"/>
          <w:szCs w:val="20"/>
          <w:lang w:eastAsia="pl-PL"/>
        </w:rPr>
      </w:pPr>
    </w:p>
    <w:p w14:paraId="48B12FB5" w14:textId="3C77A6F7" w:rsidR="007B32E7" w:rsidRPr="00EA025B" w:rsidRDefault="007B32E7" w:rsidP="004D6BE3">
      <w:pPr>
        <w:pStyle w:val="Akapitzlist"/>
        <w:numPr>
          <w:ilvl w:val="0"/>
          <w:numId w:val="2"/>
        </w:numPr>
        <w:spacing w:after="120" w:line="320" w:lineRule="atLeast"/>
        <w:ind w:left="284" w:hanging="284"/>
        <w:contextualSpacing w:val="0"/>
        <w:jc w:val="both"/>
        <w:rPr>
          <w:sz w:val="24"/>
          <w:szCs w:val="24"/>
        </w:rPr>
      </w:pPr>
      <w:bookmarkStart w:id="1" w:name="_Hlk76972241"/>
      <w:r w:rsidRPr="00EA025B">
        <w:rPr>
          <w:sz w:val="24"/>
          <w:szCs w:val="24"/>
        </w:rPr>
        <w:t>W odpowiedzi na zapytani</w:t>
      </w:r>
      <w:r w:rsidR="00C06DA7">
        <w:rPr>
          <w:sz w:val="24"/>
          <w:szCs w:val="24"/>
        </w:rPr>
        <w:t>a</w:t>
      </w:r>
      <w:r w:rsidRPr="00EA025B">
        <w:rPr>
          <w:sz w:val="24"/>
          <w:szCs w:val="24"/>
        </w:rPr>
        <w:t xml:space="preserve"> złożone przez</w:t>
      </w:r>
      <w:r w:rsidR="00292E49" w:rsidRPr="00EA025B">
        <w:rPr>
          <w:sz w:val="24"/>
          <w:szCs w:val="24"/>
        </w:rPr>
        <w:t xml:space="preserve"> jednego z</w:t>
      </w:r>
      <w:r w:rsidRPr="00EA025B">
        <w:rPr>
          <w:sz w:val="24"/>
          <w:szCs w:val="24"/>
        </w:rPr>
        <w:t xml:space="preserve"> wykonawc</w:t>
      </w:r>
      <w:r w:rsidR="00292E49" w:rsidRPr="00EA025B">
        <w:rPr>
          <w:sz w:val="24"/>
          <w:szCs w:val="24"/>
        </w:rPr>
        <w:t>ów</w:t>
      </w:r>
      <w:r w:rsidRPr="00EA025B">
        <w:rPr>
          <w:sz w:val="24"/>
          <w:szCs w:val="24"/>
        </w:rPr>
        <w:t xml:space="preserve"> odnośnie treści specyfikacji warunków zamówienia</w:t>
      </w:r>
      <w:r w:rsidR="00292E49" w:rsidRPr="00EA025B">
        <w:rPr>
          <w:sz w:val="24"/>
          <w:szCs w:val="24"/>
        </w:rPr>
        <w:t xml:space="preserve"> (</w:t>
      </w:r>
      <w:r w:rsidR="001813D7" w:rsidRPr="00EA025B">
        <w:rPr>
          <w:sz w:val="24"/>
          <w:szCs w:val="24"/>
        </w:rPr>
        <w:t>SWZ</w:t>
      </w:r>
      <w:r w:rsidR="00292E49" w:rsidRPr="00EA025B">
        <w:rPr>
          <w:sz w:val="24"/>
          <w:szCs w:val="24"/>
        </w:rPr>
        <w:t>)</w:t>
      </w:r>
      <w:r w:rsidR="001813D7" w:rsidRPr="00EA025B">
        <w:rPr>
          <w:sz w:val="24"/>
          <w:szCs w:val="24"/>
        </w:rPr>
        <w:t xml:space="preserve"> </w:t>
      </w:r>
      <w:r w:rsidRPr="00EA025B">
        <w:rPr>
          <w:sz w:val="24"/>
          <w:szCs w:val="24"/>
        </w:rPr>
        <w:t>poniżej przedstawiam następujące wyjaśnieni</w:t>
      </w:r>
      <w:r w:rsidR="006F7434" w:rsidRPr="00EA025B">
        <w:rPr>
          <w:sz w:val="24"/>
          <w:szCs w:val="24"/>
        </w:rPr>
        <w:t>a</w:t>
      </w:r>
      <w:r w:rsidRPr="00EA025B">
        <w:rPr>
          <w:sz w:val="24"/>
          <w:szCs w:val="24"/>
        </w:rPr>
        <w:t>:</w:t>
      </w:r>
    </w:p>
    <w:p w14:paraId="630342BE" w14:textId="5D94DD64" w:rsidR="00FA61AA" w:rsidRPr="004C272A" w:rsidRDefault="00E4655E" w:rsidP="004D6BE3">
      <w:pPr>
        <w:pStyle w:val="Akapitzlist"/>
        <w:numPr>
          <w:ilvl w:val="0"/>
          <w:numId w:val="3"/>
        </w:numPr>
        <w:autoSpaceDE w:val="0"/>
        <w:autoSpaceDN w:val="0"/>
        <w:adjustRightInd w:val="0"/>
        <w:spacing w:after="0" w:line="320" w:lineRule="atLeast"/>
        <w:ind w:left="397" w:hanging="284"/>
        <w:contextualSpacing w:val="0"/>
        <w:jc w:val="both"/>
        <w:rPr>
          <w:rFonts w:asciiTheme="minorHAnsi" w:hAnsiTheme="minorHAnsi" w:cstheme="minorHAnsi"/>
          <w:lang w:eastAsia="pl-PL"/>
        </w:rPr>
      </w:pPr>
      <w:r w:rsidRPr="004C272A">
        <w:rPr>
          <w:rFonts w:asciiTheme="minorHAnsi" w:hAnsiTheme="minorHAnsi" w:cstheme="minorHAnsi"/>
          <w:b/>
          <w:i/>
        </w:rPr>
        <w:t>p</w:t>
      </w:r>
      <w:r w:rsidR="00F52FA6" w:rsidRPr="004C272A">
        <w:rPr>
          <w:rFonts w:asciiTheme="minorHAnsi" w:hAnsiTheme="minorHAnsi" w:cstheme="minorHAnsi"/>
          <w:b/>
          <w:i/>
        </w:rPr>
        <w:t>ytanie</w:t>
      </w:r>
      <w:r w:rsidRPr="004C272A">
        <w:rPr>
          <w:rFonts w:asciiTheme="minorHAnsi" w:hAnsiTheme="minorHAnsi" w:cstheme="minorHAnsi"/>
          <w:b/>
          <w:i/>
        </w:rPr>
        <w:t xml:space="preserve"> nr 1</w:t>
      </w:r>
      <w:r w:rsidR="00F52FA6" w:rsidRPr="004C272A">
        <w:rPr>
          <w:rFonts w:asciiTheme="minorHAnsi" w:hAnsiTheme="minorHAnsi" w:cstheme="minorHAnsi"/>
          <w:b/>
          <w:i/>
        </w:rPr>
        <w:t>:</w:t>
      </w:r>
      <w:r w:rsidR="00F52FA6" w:rsidRPr="004C272A">
        <w:rPr>
          <w:rFonts w:asciiTheme="minorHAnsi" w:hAnsiTheme="minorHAnsi" w:cstheme="minorHAnsi"/>
          <w:i/>
        </w:rPr>
        <w:t xml:space="preserve"> </w:t>
      </w:r>
      <w:r w:rsidR="004C272A" w:rsidRPr="004C272A">
        <w:rPr>
          <w:rFonts w:asciiTheme="minorHAnsi" w:hAnsiTheme="minorHAnsi" w:cstheme="minorHAnsi"/>
          <w:i/>
        </w:rPr>
        <w:t>zapis</w:t>
      </w:r>
      <w:r w:rsidR="00D30A21">
        <w:rPr>
          <w:rFonts w:asciiTheme="minorHAnsi" w:hAnsiTheme="minorHAnsi" w:cstheme="minorHAnsi"/>
          <w:i/>
        </w:rPr>
        <w:t>y</w:t>
      </w:r>
      <w:r w:rsidR="004C272A" w:rsidRPr="004C272A">
        <w:rPr>
          <w:rFonts w:asciiTheme="minorHAnsi" w:hAnsiTheme="minorHAnsi" w:cstheme="minorHAnsi"/>
          <w:i/>
        </w:rPr>
        <w:t xml:space="preserve"> w załączniku nr 5 w pkt. 2.3) e) odnosząc</w:t>
      </w:r>
      <w:r w:rsidR="00D30A21">
        <w:rPr>
          <w:rFonts w:asciiTheme="minorHAnsi" w:hAnsiTheme="minorHAnsi" w:cstheme="minorHAnsi"/>
          <w:i/>
        </w:rPr>
        <w:t>e</w:t>
      </w:r>
      <w:r w:rsidR="004C272A" w:rsidRPr="004C272A">
        <w:rPr>
          <w:rFonts w:asciiTheme="minorHAnsi" w:hAnsiTheme="minorHAnsi" w:cstheme="minorHAnsi"/>
          <w:i/>
        </w:rPr>
        <w:t xml:space="preserve"> się do opracowania dokumentacji projektowej w zakresie branży teletechnicznej: 1. Jakie instalacje teletechniczne należy zaprojektować w ramach</w:t>
      </w:r>
      <w:r w:rsidR="004C272A">
        <w:rPr>
          <w:rFonts w:asciiTheme="minorHAnsi" w:hAnsiTheme="minorHAnsi" w:cstheme="minorHAnsi"/>
          <w:i/>
        </w:rPr>
        <w:t xml:space="preserve"> </w:t>
      </w:r>
      <w:r w:rsidR="004C272A" w:rsidRPr="004C272A">
        <w:rPr>
          <w:rFonts w:asciiTheme="minorHAnsi" w:hAnsiTheme="minorHAnsi" w:cstheme="minorHAnsi"/>
          <w:i/>
        </w:rPr>
        <w:t xml:space="preserve">zadania (SSWIN, SSP, KD, LAN, CCTV, system </w:t>
      </w:r>
      <w:proofErr w:type="spellStart"/>
      <w:r w:rsidR="004C272A" w:rsidRPr="004C272A">
        <w:rPr>
          <w:rFonts w:asciiTheme="minorHAnsi" w:hAnsiTheme="minorHAnsi" w:cstheme="minorHAnsi"/>
          <w:i/>
        </w:rPr>
        <w:t>przyzywowy</w:t>
      </w:r>
      <w:proofErr w:type="spellEnd"/>
      <w:r w:rsidR="004C272A" w:rsidRPr="004C272A">
        <w:rPr>
          <w:rFonts w:asciiTheme="minorHAnsi" w:hAnsiTheme="minorHAnsi" w:cstheme="minorHAnsi"/>
          <w:i/>
        </w:rPr>
        <w:t>)</w:t>
      </w:r>
      <w:r w:rsidR="001152C6" w:rsidRPr="004C272A">
        <w:rPr>
          <w:rFonts w:asciiTheme="minorHAnsi" w:hAnsiTheme="minorHAnsi" w:cstheme="minorHAnsi"/>
          <w:i/>
          <w:iCs/>
          <w:lang w:eastAsia="pl-PL"/>
        </w:rPr>
        <w:t>?</w:t>
      </w:r>
      <w:r w:rsidR="00FE7A36" w:rsidRPr="004C272A">
        <w:rPr>
          <w:rFonts w:asciiTheme="minorHAnsi" w:hAnsiTheme="minorHAnsi" w:cstheme="minorHAnsi"/>
          <w:i/>
          <w:iCs/>
        </w:rPr>
        <w:t xml:space="preserve"> </w:t>
      </w:r>
    </w:p>
    <w:p w14:paraId="6345E973" w14:textId="1AD66CC0" w:rsidR="00FE7A36" w:rsidRDefault="00F52FA6" w:rsidP="004D6BE3">
      <w:pPr>
        <w:spacing w:after="0" w:line="320" w:lineRule="atLeast"/>
        <w:ind w:left="397"/>
        <w:jc w:val="both"/>
        <w:rPr>
          <w:rFonts w:asciiTheme="minorHAnsi" w:hAnsiTheme="minorHAnsi" w:cstheme="minorHAnsi"/>
          <w:sz w:val="24"/>
          <w:szCs w:val="24"/>
        </w:rPr>
      </w:pPr>
      <w:r w:rsidRPr="00EA025B">
        <w:rPr>
          <w:rFonts w:asciiTheme="minorHAnsi" w:hAnsiTheme="minorHAnsi" w:cstheme="minorHAnsi"/>
          <w:b/>
          <w:sz w:val="24"/>
          <w:szCs w:val="24"/>
        </w:rPr>
        <w:t>odpowiedź:</w:t>
      </w:r>
      <w:r w:rsidRPr="00EA025B">
        <w:rPr>
          <w:rFonts w:asciiTheme="minorHAnsi" w:hAnsiTheme="minorHAnsi" w:cstheme="minorHAnsi"/>
          <w:sz w:val="24"/>
          <w:szCs w:val="24"/>
        </w:rPr>
        <w:t xml:space="preserve"> </w:t>
      </w:r>
      <w:bookmarkEnd w:id="1"/>
      <w:r w:rsidR="0062728F">
        <w:rPr>
          <w:rFonts w:asciiTheme="minorHAnsi" w:hAnsiTheme="minorHAnsi" w:cstheme="minorHAnsi"/>
          <w:sz w:val="24"/>
          <w:szCs w:val="24"/>
        </w:rPr>
        <w:t>z</w:t>
      </w:r>
      <w:r w:rsidR="00C06DA7">
        <w:rPr>
          <w:rFonts w:asciiTheme="minorHAnsi" w:hAnsiTheme="minorHAnsi" w:cstheme="minorHAnsi"/>
          <w:sz w:val="24"/>
          <w:szCs w:val="24"/>
        </w:rPr>
        <w:t xml:space="preserve">amawiający wymaga </w:t>
      </w:r>
      <w:r w:rsidR="0062728F">
        <w:rPr>
          <w:rFonts w:asciiTheme="minorHAnsi" w:hAnsiTheme="minorHAnsi" w:cstheme="minorHAnsi"/>
          <w:sz w:val="24"/>
          <w:szCs w:val="24"/>
        </w:rPr>
        <w:t>opracowania dokumentacji projektowej w branży teletechnicznej w zakresie instalacji: sieć LAN (</w:t>
      </w:r>
      <w:r w:rsidR="00D30A21">
        <w:rPr>
          <w:rFonts w:asciiTheme="minorHAnsi" w:hAnsiTheme="minorHAnsi" w:cstheme="minorHAnsi"/>
          <w:sz w:val="24"/>
          <w:szCs w:val="24"/>
        </w:rPr>
        <w:t xml:space="preserve">do </w:t>
      </w:r>
      <w:r w:rsidR="0062728F">
        <w:rPr>
          <w:rFonts w:asciiTheme="minorHAnsi" w:hAnsiTheme="minorHAnsi" w:cstheme="minorHAnsi"/>
          <w:sz w:val="24"/>
          <w:szCs w:val="24"/>
        </w:rPr>
        <w:t>dw</w:t>
      </w:r>
      <w:r w:rsidR="00D30A21">
        <w:rPr>
          <w:rFonts w:asciiTheme="minorHAnsi" w:hAnsiTheme="minorHAnsi" w:cstheme="minorHAnsi"/>
          <w:sz w:val="24"/>
          <w:szCs w:val="24"/>
        </w:rPr>
        <w:t>óch</w:t>
      </w:r>
      <w:r w:rsidR="0062728F">
        <w:rPr>
          <w:rFonts w:asciiTheme="minorHAnsi" w:hAnsiTheme="minorHAnsi" w:cstheme="minorHAnsi"/>
          <w:sz w:val="24"/>
          <w:szCs w:val="24"/>
        </w:rPr>
        <w:t xml:space="preserve"> pomieszcze</w:t>
      </w:r>
      <w:r w:rsidR="00D30A21">
        <w:rPr>
          <w:rFonts w:asciiTheme="minorHAnsi" w:hAnsiTheme="minorHAnsi" w:cstheme="minorHAnsi"/>
          <w:sz w:val="24"/>
          <w:szCs w:val="24"/>
        </w:rPr>
        <w:t>ń</w:t>
      </w:r>
      <w:r w:rsidR="0062728F">
        <w:rPr>
          <w:rFonts w:asciiTheme="minorHAnsi" w:hAnsiTheme="minorHAnsi" w:cstheme="minorHAnsi"/>
          <w:sz w:val="24"/>
          <w:szCs w:val="24"/>
        </w:rPr>
        <w:t xml:space="preserve"> biurow</w:t>
      </w:r>
      <w:r w:rsidR="00D30A21">
        <w:rPr>
          <w:rFonts w:asciiTheme="minorHAnsi" w:hAnsiTheme="minorHAnsi" w:cstheme="minorHAnsi"/>
          <w:sz w:val="24"/>
          <w:szCs w:val="24"/>
        </w:rPr>
        <w:t>ych</w:t>
      </w:r>
      <w:r w:rsidR="0062728F">
        <w:rPr>
          <w:rFonts w:asciiTheme="minorHAnsi" w:hAnsiTheme="minorHAnsi" w:cstheme="minorHAnsi"/>
          <w:sz w:val="24"/>
          <w:szCs w:val="24"/>
        </w:rPr>
        <w:t>), SSP, CCTV</w:t>
      </w:r>
      <w:r w:rsidR="0068281A">
        <w:rPr>
          <w:rFonts w:asciiTheme="minorHAnsi" w:hAnsiTheme="minorHAnsi" w:cstheme="minorHAnsi"/>
          <w:sz w:val="24"/>
          <w:szCs w:val="24"/>
        </w:rPr>
        <w:t>,</w:t>
      </w:r>
      <w:r w:rsidR="0062728F">
        <w:rPr>
          <w:rFonts w:asciiTheme="minorHAnsi" w:hAnsiTheme="minorHAnsi" w:cstheme="minorHAnsi"/>
          <w:sz w:val="24"/>
          <w:szCs w:val="24"/>
        </w:rPr>
        <w:t xml:space="preserve"> system </w:t>
      </w:r>
      <w:proofErr w:type="spellStart"/>
      <w:r w:rsidR="0062728F">
        <w:rPr>
          <w:rFonts w:asciiTheme="minorHAnsi" w:hAnsiTheme="minorHAnsi" w:cstheme="minorHAnsi"/>
          <w:sz w:val="24"/>
          <w:szCs w:val="24"/>
        </w:rPr>
        <w:t>przyzywowy</w:t>
      </w:r>
      <w:proofErr w:type="spellEnd"/>
      <w:r w:rsidR="00C06DA7">
        <w:rPr>
          <w:rFonts w:asciiTheme="minorHAnsi" w:hAnsiTheme="minorHAnsi" w:cstheme="minorHAnsi"/>
          <w:sz w:val="24"/>
          <w:szCs w:val="24"/>
        </w:rPr>
        <w:t>.</w:t>
      </w:r>
      <w:r w:rsidR="0062728F">
        <w:rPr>
          <w:rFonts w:asciiTheme="minorHAnsi" w:hAnsiTheme="minorHAnsi" w:cstheme="minorHAnsi"/>
          <w:sz w:val="24"/>
          <w:szCs w:val="24"/>
        </w:rPr>
        <w:t xml:space="preserve"> </w:t>
      </w:r>
      <w:r w:rsidR="00C06DA7">
        <w:rPr>
          <w:rFonts w:asciiTheme="minorHAnsi" w:hAnsiTheme="minorHAnsi" w:cstheme="minorHAnsi"/>
          <w:sz w:val="24"/>
          <w:szCs w:val="24"/>
        </w:rPr>
        <w:t xml:space="preserve">Przedmiot zamówienia nie obejmuje instalacji SSWIN </w:t>
      </w:r>
      <w:r w:rsidR="006C66BF">
        <w:rPr>
          <w:rFonts w:asciiTheme="minorHAnsi" w:hAnsiTheme="minorHAnsi" w:cstheme="minorHAnsi"/>
          <w:sz w:val="24"/>
          <w:szCs w:val="24"/>
        </w:rPr>
        <w:t>i</w:t>
      </w:r>
      <w:r w:rsidR="00C06DA7">
        <w:rPr>
          <w:rFonts w:asciiTheme="minorHAnsi" w:hAnsiTheme="minorHAnsi" w:cstheme="minorHAnsi"/>
          <w:sz w:val="24"/>
          <w:szCs w:val="24"/>
        </w:rPr>
        <w:t xml:space="preserve"> KD</w:t>
      </w:r>
      <w:r w:rsidR="00965826" w:rsidRPr="00EA025B">
        <w:rPr>
          <w:rFonts w:asciiTheme="minorHAnsi" w:hAnsiTheme="minorHAnsi" w:cstheme="minorHAnsi"/>
          <w:sz w:val="24"/>
          <w:szCs w:val="24"/>
        </w:rPr>
        <w:t>,</w:t>
      </w:r>
    </w:p>
    <w:p w14:paraId="68A95ECF" w14:textId="5DF258C5" w:rsidR="00E4655E" w:rsidRPr="004C272A" w:rsidRDefault="00E4655E" w:rsidP="004D6BE3">
      <w:pPr>
        <w:pStyle w:val="Akapitzlist"/>
        <w:numPr>
          <w:ilvl w:val="0"/>
          <w:numId w:val="3"/>
        </w:numPr>
        <w:autoSpaceDE w:val="0"/>
        <w:autoSpaceDN w:val="0"/>
        <w:adjustRightInd w:val="0"/>
        <w:spacing w:before="120" w:after="0" w:line="320" w:lineRule="atLeast"/>
        <w:ind w:left="397" w:hanging="284"/>
        <w:contextualSpacing w:val="0"/>
        <w:jc w:val="both"/>
        <w:rPr>
          <w:rFonts w:asciiTheme="minorHAnsi" w:hAnsiTheme="minorHAnsi" w:cstheme="minorHAnsi"/>
          <w:i/>
          <w:iCs/>
          <w:lang w:eastAsia="pl-PL"/>
        </w:rPr>
      </w:pPr>
      <w:r w:rsidRPr="004C272A">
        <w:rPr>
          <w:rFonts w:asciiTheme="minorHAnsi" w:hAnsiTheme="minorHAnsi" w:cstheme="minorHAnsi"/>
          <w:b/>
          <w:bCs/>
          <w:i/>
          <w:iCs/>
        </w:rPr>
        <w:t>pytanie nr 2:</w:t>
      </w:r>
      <w:r w:rsidRPr="004C272A">
        <w:rPr>
          <w:rFonts w:asciiTheme="minorHAnsi" w:hAnsiTheme="minorHAnsi" w:cstheme="minorHAnsi"/>
          <w:b/>
          <w:bCs/>
        </w:rPr>
        <w:t xml:space="preserve"> </w:t>
      </w:r>
      <w:r w:rsidR="004C272A" w:rsidRPr="004C272A">
        <w:rPr>
          <w:rFonts w:asciiTheme="minorHAnsi" w:hAnsiTheme="minorHAnsi" w:cstheme="minorHAnsi"/>
          <w:i/>
          <w:iCs/>
          <w:lang w:eastAsia="pl-PL"/>
        </w:rPr>
        <w:t>zapisy w załączniku nr 5 w pkt. 2.3) e) odnosząc</w:t>
      </w:r>
      <w:r w:rsidR="00D30A21">
        <w:rPr>
          <w:rFonts w:asciiTheme="minorHAnsi" w:hAnsiTheme="minorHAnsi" w:cstheme="minorHAnsi"/>
          <w:i/>
          <w:iCs/>
          <w:lang w:eastAsia="pl-PL"/>
        </w:rPr>
        <w:t>e</w:t>
      </w:r>
      <w:r w:rsidR="004C272A" w:rsidRPr="004C272A">
        <w:rPr>
          <w:rFonts w:asciiTheme="minorHAnsi" w:hAnsiTheme="minorHAnsi" w:cstheme="minorHAnsi"/>
          <w:i/>
          <w:iCs/>
          <w:lang w:eastAsia="pl-PL"/>
        </w:rPr>
        <w:t xml:space="preserve"> się do opracowania dokumentacji projektowej w zakresie branży teletechnicznej: 1. Czy w ramach zadania należy zaprojektować nowe przyłącze telekomunikacyjne</w:t>
      </w:r>
      <w:r w:rsidR="00005282">
        <w:rPr>
          <w:rFonts w:asciiTheme="minorHAnsi" w:hAnsiTheme="minorHAnsi" w:cstheme="minorHAnsi"/>
          <w:i/>
          <w:iCs/>
          <w:lang w:eastAsia="pl-PL"/>
        </w:rPr>
        <w:t>?</w:t>
      </w:r>
    </w:p>
    <w:p w14:paraId="1DB583BF" w14:textId="6240102A" w:rsidR="00ED4603" w:rsidRDefault="00E4655E" w:rsidP="004D6BE3">
      <w:pPr>
        <w:spacing w:after="0" w:line="320" w:lineRule="atLeast"/>
        <w:ind w:left="397"/>
        <w:jc w:val="both"/>
        <w:rPr>
          <w:rFonts w:asciiTheme="minorHAnsi" w:hAnsiTheme="minorHAnsi" w:cstheme="minorHAnsi"/>
          <w:sz w:val="24"/>
          <w:szCs w:val="24"/>
        </w:rPr>
      </w:pPr>
      <w:r w:rsidRPr="005A04C8">
        <w:rPr>
          <w:rFonts w:asciiTheme="minorHAnsi" w:hAnsiTheme="minorHAnsi" w:cstheme="minorHAnsi"/>
          <w:b/>
          <w:bCs/>
          <w:sz w:val="24"/>
          <w:szCs w:val="24"/>
        </w:rPr>
        <w:t>odpowiedź:</w:t>
      </w:r>
      <w:r w:rsidR="006D5745" w:rsidRPr="005A04C8">
        <w:rPr>
          <w:rFonts w:asciiTheme="minorHAnsi" w:hAnsiTheme="minorHAnsi" w:cstheme="minorHAnsi"/>
          <w:b/>
          <w:bCs/>
          <w:sz w:val="24"/>
          <w:szCs w:val="24"/>
        </w:rPr>
        <w:t xml:space="preserve"> </w:t>
      </w:r>
      <w:r w:rsidR="000F2448">
        <w:rPr>
          <w:rFonts w:asciiTheme="minorHAnsi" w:hAnsiTheme="minorHAnsi" w:cstheme="minorHAnsi"/>
          <w:sz w:val="24"/>
          <w:szCs w:val="24"/>
        </w:rPr>
        <w:t>zaprojektowani</w:t>
      </w:r>
      <w:r w:rsidR="004D6BE3">
        <w:rPr>
          <w:rFonts w:asciiTheme="minorHAnsi" w:hAnsiTheme="minorHAnsi" w:cstheme="minorHAnsi"/>
          <w:sz w:val="24"/>
          <w:szCs w:val="24"/>
        </w:rPr>
        <w:t>e</w:t>
      </w:r>
      <w:r w:rsidR="000F2448">
        <w:rPr>
          <w:rFonts w:asciiTheme="minorHAnsi" w:hAnsiTheme="minorHAnsi" w:cstheme="minorHAnsi"/>
          <w:sz w:val="24"/>
          <w:szCs w:val="24"/>
        </w:rPr>
        <w:t xml:space="preserve"> </w:t>
      </w:r>
      <w:r w:rsidR="0062728F" w:rsidRPr="0062728F">
        <w:rPr>
          <w:rFonts w:asciiTheme="minorHAnsi" w:hAnsiTheme="minorHAnsi" w:cstheme="minorHAnsi"/>
          <w:sz w:val="24"/>
          <w:szCs w:val="24"/>
        </w:rPr>
        <w:t>nowe</w:t>
      </w:r>
      <w:r w:rsidR="000F2448">
        <w:rPr>
          <w:rFonts w:asciiTheme="minorHAnsi" w:hAnsiTheme="minorHAnsi" w:cstheme="minorHAnsi"/>
          <w:sz w:val="24"/>
          <w:szCs w:val="24"/>
        </w:rPr>
        <w:t>go</w:t>
      </w:r>
      <w:r w:rsidR="0062728F" w:rsidRPr="0062728F">
        <w:rPr>
          <w:rFonts w:asciiTheme="minorHAnsi" w:hAnsiTheme="minorHAnsi" w:cstheme="minorHAnsi"/>
          <w:sz w:val="24"/>
          <w:szCs w:val="24"/>
        </w:rPr>
        <w:t xml:space="preserve"> przyłącz</w:t>
      </w:r>
      <w:r w:rsidR="000F2448">
        <w:rPr>
          <w:rFonts w:asciiTheme="minorHAnsi" w:hAnsiTheme="minorHAnsi" w:cstheme="minorHAnsi"/>
          <w:sz w:val="24"/>
          <w:szCs w:val="24"/>
        </w:rPr>
        <w:t>a</w:t>
      </w:r>
      <w:r w:rsidR="0062728F" w:rsidRPr="0062728F">
        <w:rPr>
          <w:rFonts w:asciiTheme="minorHAnsi" w:hAnsiTheme="minorHAnsi" w:cstheme="minorHAnsi"/>
          <w:sz w:val="24"/>
          <w:szCs w:val="24"/>
        </w:rPr>
        <w:t xml:space="preserve"> telekomunikacyjne</w:t>
      </w:r>
      <w:r w:rsidR="000F2448">
        <w:rPr>
          <w:rFonts w:asciiTheme="minorHAnsi" w:hAnsiTheme="minorHAnsi" w:cstheme="minorHAnsi"/>
          <w:sz w:val="24"/>
          <w:szCs w:val="24"/>
        </w:rPr>
        <w:t>go</w:t>
      </w:r>
      <w:r w:rsidR="004D6BE3">
        <w:rPr>
          <w:rFonts w:asciiTheme="minorHAnsi" w:hAnsiTheme="minorHAnsi" w:cstheme="minorHAnsi"/>
          <w:sz w:val="24"/>
          <w:szCs w:val="24"/>
        </w:rPr>
        <w:t xml:space="preserve"> nie wchodzi w skład</w:t>
      </w:r>
      <w:r w:rsidR="004D6BE3" w:rsidRPr="004D6BE3">
        <w:rPr>
          <w:rFonts w:asciiTheme="minorHAnsi" w:hAnsiTheme="minorHAnsi" w:cstheme="minorHAnsi"/>
          <w:sz w:val="24"/>
          <w:szCs w:val="24"/>
        </w:rPr>
        <w:t xml:space="preserve"> </w:t>
      </w:r>
      <w:r w:rsidR="004D6BE3">
        <w:rPr>
          <w:rFonts w:asciiTheme="minorHAnsi" w:hAnsiTheme="minorHAnsi" w:cstheme="minorHAnsi"/>
          <w:sz w:val="24"/>
          <w:szCs w:val="24"/>
        </w:rPr>
        <w:t xml:space="preserve">przedmiotu zamówienia, chyba że </w:t>
      </w:r>
      <w:r w:rsidR="00044F2B" w:rsidRPr="0062728F">
        <w:rPr>
          <w:rFonts w:asciiTheme="minorHAnsi" w:hAnsiTheme="minorHAnsi" w:cstheme="minorHAnsi"/>
          <w:sz w:val="24"/>
          <w:szCs w:val="24"/>
        </w:rPr>
        <w:t>projektow</w:t>
      </w:r>
      <w:r w:rsidR="00044F2B">
        <w:rPr>
          <w:rFonts w:asciiTheme="minorHAnsi" w:hAnsiTheme="minorHAnsi" w:cstheme="minorHAnsi"/>
          <w:sz w:val="24"/>
          <w:szCs w:val="24"/>
        </w:rPr>
        <w:t>ane</w:t>
      </w:r>
      <w:r w:rsidR="00044F2B" w:rsidRPr="0062728F">
        <w:rPr>
          <w:rFonts w:asciiTheme="minorHAnsi" w:hAnsiTheme="minorHAnsi" w:cstheme="minorHAnsi"/>
          <w:sz w:val="24"/>
          <w:szCs w:val="24"/>
        </w:rPr>
        <w:t xml:space="preserve"> </w:t>
      </w:r>
      <w:r w:rsidR="0062728F" w:rsidRPr="0062728F">
        <w:rPr>
          <w:rFonts w:asciiTheme="minorHAnsi" w:hAnsiTheme="minorHAnsi" w:cstheme="minorHAnsi"/>
          <w:sz w:val="24"/>
          <w:szCs w:val="24"/>
        </w:rPr>
        <w:t>rozwiązania będą tego wymagały</w:t>
      </w:r>
      <w:r w:rsidR="0064719B">
        <w:rPr>
          <w:rFonts w:asciiTheme="minorHAnsi" w:hAnsiTheme="minorHAnsi" w:cstheme="minorHAnsi"/>
          <w:sz w:val="24"/>
          <w:szCs w:val="24"/>
        </w:rPr>
        <w:t xml:space="preserve">. </w:t>
      </w:r>
    </w:p>
    <w:p w14:paraId="1571BE39" w14:textId="77777777" w:rsidR="004D6BE3" w:rsidRPr="004C1BF0" w:rsidRDefault="004D6BE3" w:rsidP="004D6BE3">
      <w:pPr>
        <w:spacing w:after="0" w:line="320" w:lineRule="atLeast"/>
        <w:ind w:left="397"/>
        <w:jc w:val="both"/>
        <w:rPr>
          <w:rFonts w:asciiTheme="minorHAnsi" w:hAnsiTheme="minorHAnsi" w:cstheme="minorHAnsi"/>
          <w:sz w:val="24"/>
          <w:szCs w:val="24"/>
        </w:rPr>
      </w:pPr>
    </w:p>
    <w:p w14:paraId="5AFAA8E0" w14:textId="7A9192F2" w:rsidR="00B055E2" w:rsidRPr="004D6BE3" w:rsidRDefault="00CD1925" w:rsidP="004D6BE3">
      <w:pPr>
        <w:pStyle w:val="Akapitzlist"/>
        <w:numPr>
          <w:ilvl w:val="0"/>
          <w:numId w:val="2"/>
        </w:numPr>
        <w:spacing w:after="0" w:line="320" w:lineRule="atLeast"/>
        <w:ind w:left="284" w:hanging="284"/>
        <w:contextualSpacing w:val="0"/>
        <w:jc w:val="both"/>
        <w:rPr>
          <w:rFonts w:cs="Calibri"/>
          <w:sz w:val="24"/>
          <w:szCs w:val="24"/>
        </w:rPr>
      </w:pPr>
      <w:r w:rsidRPr="00CD1925">
        <w:rPr>
          <w:rFonts w:eastAsia="HG Mincho Light J"/>
          <w:color w:val="000000"/>
          <w:sz w:val="24"/>
          <w:szCs w:val="24"/>
        </w:rPr>
        <w:t>Udzielone wyjaśnienia stają się integralną częścią SWZ i są wiążące przy składaniu ofert</w:t>
      </w:r>
      <w:r w:rsidR="00B055E2" w:rsidRPr="00ED4603">
        <w:rPr>
          <w:rFonts w:eastAsia="HG Mincho Light J"/>
          <w:color w:val="000000"/>
          <w:sz w:val="24"/>
          <w:szCs w:val="24"/>
        </w:rPr>
        <w:t>.</w:t>
      </w:r>
    </w:p>
    <w:p w14:paraId="696443A2" w14:textId="77777777" w:rsidR="004D6BE3" w:rsidRPr="00ED4603" w:rsidRDefault="004D6BE3" w:rsidP="004D6BE3">
      <w:pPr>
        <w:pStyle w:val="Akapitzlist"/>
        <w:spacing w:after="0" w:line="320" w:lineRule="atLeast"/>
        <w:ind w:left="284"/>
        <w:contextualSpacing w:val="0"/>
        <w:jc w:val="both"/>
        <w:rPr>
          <w:rFonts w:cs="Calibri"/>
          <w:sz w:val="24"/>
          <w:szCs w:val="24"/>
        </w:rPr>
      </w:pPr>
    </w:p>
    <w:p w14:paraId="764DF6C4" w14:textId="77777777" w:rsidR="00B055E2" w:rsidRPr="004D6BE3" w:rsidRDefault="00B055E2" w:rsidP="00ED4603">
      <w:pPr>
        <w:pStyle w:val="Akapitzlist"/>
        <w:spacing w:after="0" w:line="280" w:lineRule="atLeast"/>
        <w:rPr>
          <w:bCs/>
          <w:sz w:val="56"/>
          <w:szCs w:val="56"/>
        </w:rPr>
      </w:pPr>
    </w:p>
    <w:p w14:paraId="2800B0AB" w14:textId="22C47EED" w:rsidR="00B055E2" w:rsidRPr="00B055E2" w:rsidRDefault="00B055E2" w:rsidP="004D6BE3">
      <w:pPr>
        <w:pStyle w:val="Akapitzlist"/>
        <w:spacing w:after="0" w:line="280" w:lineRule="atLeast"/>
        <w:ind w:left="5103"/>
        <w:jc w:val="center"/>
        <w:rPr>
          <w:rFonts w:cs="Calibri"/>
          <w:sz w:val="23"/>
          <w:szCs w:val="23"/>
        </w:rPr>
      </w:pPr>
      <w:r w:rsidRPr="00B055E2">
        <w:rPr>
          <w:rFonts w:cs="Calibri"/>
          <w:sz w:val="23"/>
          <w:szCs w:val="23"/>
        </w:rPr>
        <w:t>Z up. Dyrektora Generalnego</w:t>
      </w:r>
    </w:p>
    <w:p w14:paraId="3D866684" w14:textId="05643580" w:rsidR="00B055E2" w:rsidRPr="00B055E2" w:rsidRDefault="00B055E2" w:rsidP="004D6BE3">
      <w:pPr>
        <w:pStyle w:val="Akapitzlist"/>
        <w:spacing w:after="0" w:line="280" w:lineRule="atLeast"/>
        <w:ind w:left="5103"/>
        <w:jc w:val="center"/>
        <w:rPr>
          <w:rFonts w:cs="Calibri"/>
          <w:sz w:val="24"/>
          <w:szCs w:val="24"/>
        </w:rPr>
      </w:pPr>
      <w:r w:rsidRPr="00B055E2">
        <w:rPr>
          <w:rFonts w:cs="Calibri"/>
          <w:bCs/>
          <w:sz w:val="24"/>
          <w:szCs w:val="24"/>
        </w:rPr>
        <w:t>/</w:t>
      </w:r>
      <w:r w:rsidRPr="00B055E2">
        <w:rPr>
          <w:rFonts w:cs="Calibri"/>
          <w:sz w:val="24"/>
          <w:szCs w:val="24"/>
        </w:rPr>
        <w:t>-</w:t>
      </w:r>
      <w:r w:rsidRPr="00B055E2">
        <w:rPr>
          <w:rFonts w:cs="Calibri"/>
          <w:bCs/>
          <w:sz w:val="24"/>
          <w:szCs w:val="24"/>
        </w:rPr>
        <w:t xml:space="preserve">/ </w:t>
      </w:r>
      <w:r w:rsidRPr="00B055E2">
        <w:rPr>
          <w:rFonts w:cs="Calibri"/>
          <w:sz w:val="24"/>
          <w:szCs w:val="24"/>
        </w:rPr>
        <w:t>Mirosław Koczwara</w:t>
      </w:r>
    </w:p>
    <w:p w14:paraId="0FA82DB9" w14:textId="75D2707F" w:rsidR="0064719B" w:rsidRPr="0064719B" w:rsidRDefault="001C397C" w:rsidP="004D6BE3">
      <w:pPr>
        <w:pStyle w:val="Akapitzlist"/>
        <w:spacing w:after="0" w:line="280" w:lineRule="atLeast"/>
        <w:ind w:left="5103"/>
        <w:jc w:val="center"/>
        <w:rPr>
          <w:rFonts w:cs="Calibri"/>
          <w:sz w:val="23"/>
          <w:szCs w:val="23"/>
        </w:rPr>
      </w:pPr>
      <w:r>
        <w:rPr>
          <w:rFonts w:cs="Calibri"/>
          <w:sz w:val="23"/>
          <w:szCs w:val="23"/>
        </w:rPr>
        <w:t xml:space="preserve">      </w:t>
      </w:r>
      <w:r w:rsidR="00B055E2" w:rsidRPr="00B055E2">
        <w:rPr>
          <w:rFonts w:cs="Calibri"/>
          <w:sz w:val="23"/>
          <w:szCs w:val="23"/>
        </w:rPr>
        <w:t>Główny Specjalista</w:t>
      </w:r>
    </w:p>
    <w:sectPr w:rsidR="0064719B" w:rsidRPr="0064719B" w:rsidSect="00057F06">
      <w:headerReference w:type="default" r:id="rId8"/>
      <w:footerReference w:type="default" r:id="rId9"/>
      <w:pgSz w:w="11906" w:h="16838"/>
      <w:pgMar w:top="1417" w:right="1417" w:bottom="1417" w:left="1417" w:header="1134"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A837" w14:textId="77777777" w:rsidR="00C82879" w:rsidRDefault="00C82879" w:rsidP="0050388A">
      <w:pPr>
        <w:spacing w:after="0" w:line="240" w:lineRule="auto"/>
      </w:pPr>
      <w:r>
        <w:separator/>
      </w:r>
    </w:p>
  </w:endnote>
  <w:endnote w:type="continuationSeparator" w:id="0">
    <w:p w14:paraId="7B38E63C" w14:textId="77777777" w:rsidR="00C82879" w:rsidRDefault="00C82879"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A264" w14:textId="122AAE69" w:rsidR="00AD21CD" w:rsidRPr="00696DD1" w:rsidRDefault="00AD21CD" w:rsidP="00696DD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80904" w14:textId="77777777" w:rsidR="00C82879" w:rsidRDefault="00C82879" w:rsidP="0050388A">
      <w:pPr>
        <w:spacing w:after="0" w:line="240" w:lineRule="auto"/>
      </w:pPr>
      <w:r>
        <w:separator/>
      </w:r>
    </w:p>
  </w:footnote>
  <w:footnote w:type="continuationSeparator" w:id="0">
    <w:p w14:paraId="124EFFCF" w14:textId="77777777" w:rsidR="00C82879" w:rsidRDefault="00C82879"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1863"/>
    <w:multiLevelType w:val="hybridMultilevel"/>
    <w:tmpl w:val="2D72F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2" w15:restartNumberingAfterBreak="0">
    <w:nsid w:val="75905955"/>
    <w:multiLevelType w:val="hybridMultilevel"/>
    <w:tmpl w:val="7C94AEB0"/>
    <w:lvl w:ilvl="0" w:tplc="A92C7F1C">
      <w:start w:val="1"/>
      <w:numFmt w:val="decimal"/>
      <w:lvlText w:val="%1)"/>
      <w:lvlJc w:val="left"/>
      <w:pPr>
        <w:ind w:left="720" w:hanging="360"/>
      </w:pPr>
      <w:rPr>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4953103">
    <w:abstractNumId w:val="1"/>
  </w:num>
  <w:num w:numId="2" w16cid:durableId="1354111630">
    <w:abstractNumId w:val="0"/>
  </w:num>
  <w:num w:numId="3" w16cid:durableId="173292779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0DA0"/>
    <w:rsid w:val="00005282"/>
    <w:rsid w:val="0001201A"/>
    <w:rsid w:val="00012212"/>
    <w:rsid w:val="000242FB"/>
    <w:rsid w:val="00025736"/>
    <w:rsid w:val="00025B50"/>
    <w:rsid w:val="00027852"/>
    <w:rsid w:val="00030855"/>
    <w:rsid w:val="00034B46"/>
    <w:rsid w:val="0003502E"/>
    <w:rsid w:val="00037246"/>
    <w:rsid w:val="00043078"/>
    <w:rsid w:val="000442F2"/>
    <w:rsid w:val="00044E41"/>
    <w:rsid w:val="00044F2B"/>
    <w:rsid w:val="000465D4"/>
    <w:rsid w:val="0005099F"/>
    <w:rsid w:val="00050B7E"/>
    <w:rsid w:val="00050E45"/>
    <w:rsid w:val="00052202"/>
    <w:rsid w:val="00057D82"/>
    <w:rsid w:val="00057F06"/>
    <w:rsid w:val="000616DC"/>
    <w:rsid w:val="00061D70"/>
    <w:rsid w:val="00063245"/>
    <w:rsid w:val="00064502"/>
    <w:rsid w:val="00070512"/>
    <w:rsid w:val="00080140"/>
    <w:rsid w:val="000834EE"/>
    <w:rsid w:val="00085C3C"/>
    <w:rsid w:val="000903F7"/>
    <w:rsid w:val="00093CC5"/>
    <w:rsid w:val="000A0939"/>
    <w:rsid w:val="000A1A26"/>
    <w:rsid w:val="000A2822"/>
    <w:rsid w:val="000A41F3"/>
    <w:rsid w:val="000A47C3"/>
    <w:rsid w:val="000A5894"/>
    <w:rsid w:val="000A6672"/>
    <w:rsid w:val="000A76AC"/>
    <w:rsid w:val="000A7F8E"/>
    <w:rsid w:val="000B0758"/>
    <w:rsid w:val="000B42FF"/>
    <w:rsid w:val="000B5D9A"/>
    <w:rsid w:val="000C0239"/>
    <w:rsid w:val="000C049A"/>
    <w:rsid w:val="000C150B"/>
    <w:rsid w:val="000C1AC0"/>
    <w:rsid w:val="000C29B1"/>
    <w:rsid w:val="000C3DAC"/>
    <w:rsid w:val="000C3FBE"/>
    <w:rsid w:val="000C501F"/>
    <w:rsid w:val="000D4601"/>
    <w:rsid w:val="000D5877"/>
    <w:rsid w:val="000D763F"/>
    <w:rsid w:val="000E3A93"/>
    <w:rsid w:val="000F1C31"/>
    <w:rsid w:val="000F2448"/>
    <w:rsid w:val="00103717"/>
    <w:rsid w:val="001048FF"/>
    <w:rsid w:val="001152C6"/>
    <w:rsid w:val="001256EC"/>
    <w:rsid w:val="0012591B"/>
    <w:rsid w:val="0012755F"/>
    <w:rsid w:val="00127A4E"/>
    <w:rsid w:val="00131D24"/>
    <w:rsid w:val="00132040"/>
    <w:rsid w:val="00136E56"/>
    <w:rsid w:val="001413BC"/>
    <w:rsid w:val="00144B0A"/>
    <w:rsid w:val="00150D08"/>
    <w:rsid w:val="00156751"/>
    <w:rsid w:val="0016787E"/>
    <w:rsid w:val="001703E5"/>
    <w:rsid w:val="001744A9"/>
    <w:rsid w:val="0018074A"/>
    <w:rsid w:val="001813D7"/>
    <w:rsid w:val="0018141D"/>
    <w:rsid w:val="0018522C"/>
    <w:rsid w:val="00185A21"/>
    <w:rsid w:val="001917CD"/>
    <w:rsid w:val="00192836"/>
    <w:rsid w:val="00197C22"/>
    <w:rsid w:val="001A0958"/>
    <w:rsid w:val="001A0B72"/>
    <w:rsid w:val="001A142B"/>
    <w:rsid w:val="001A24FD"/>
    <w:rsid w:val="001B69CF"/>
    <w:rsid w:val="001B7771"/>
    <w:rsid w:val="001C23E5"/>
    <w:rsid w:val="001C397C"/>
    <w:rsid w:val="001C562B"/>
    <w:rsid w:val="001C6301"/>
    <w:rsid w:val="001D2598"/>
    <w:rsid w:val="001D5CA8"/>
    <w:rsid w:val="001D6EE0"/>
    <w:rsid w:val="001D74E8"/>
    <w:rsid w:val="001F2D12"/>
    <w:rsid w:val="0020505C"/>
    <w:rsid w:val="002235C7"/>
    <w:rsid w:val="00223E68"/>
    <w:rsid w:val="00232F88"/>
    <w:rsid w:val="00245642"/>
    <w:rsid w:val="0024616A"/>
    <w:rsid w:val="002502D3"/>
    <w:rsid w:val="00271111"/>
    <w:rsid w:val="0027472A"/>
    <w:rsid w:val="0027718A"/>
    <w:rsid w:val="00284681"/>
    <w:rsid w:val="0028551A"/>
    <w:rsid w:val="00291D41"/>
    <w:rsid w:val="00292E49"/>
    <w:rsid w:val="002A3852"/>
    <w:rsid w:val="002A5523"/>
    <w:rsid w:val="002A5853"/>
    <w:rsid w:val="002B5300"/>
    <w:rsid w:val="002B5FA9"/>
    <w:rsid w:val="002B653B"/>
    <w:rsid w:val="002C70FD"/>
    <w:rsid w:val="002D1904"/>
    <w:rsid w:val="002D68AF"/>
    <w:rsid w:val="002E0BE0"/>
    <w:rsid w:val="002E3B87"/>
    <w:rsid w:val="002E5041"/>
    <w:rsid w:val="002E6A1E"/>
    <w:rsid w:val="003077D0"/>
    <w:rsid w:val="00311EDA"/>
    <w:rsid w:val="00314D71"/>
    <w:rsid w:val="003164C5"/>
    <w:rsid w:val="00321540"/>
    <w:rsid w:val="003270DF"/>
    <w:rsid w:val="00333036"/>
    <w:rsid w:val="00346613"/>
    <w:rsid w:val="00350EAD"/>
    <w:rsid w:val="00361133"/>
    <w:rsid w:val="00364B78"/>
    <w:rsid w:val="003760A0"/>
    <w:rsid w:val="0038461B"/>
    <w:rsid w:val="00391E17"/>
    <w:rsid w:val="003A70B9"/>
    <w:rsid w:val="003B1E53"/>
    <w:rsid w:val="003B7E80"/>
    <w:rsid w:val="003D2109"/>
    <w:rsid w:val="003D2E7C"/>
    <w:rsid w:val="003D4F5C"/>
    <w:rsid w:val="003E3AE6"/>
    <w:rsid w:val="003E5E3B"/>
    <w:rsid w:val="003E7BD7"/>
    <w:rsid w:val="003F150E"/>
    <w:rsid w:val="003F1FF1"/>
    <w:rsid w:val="003F6389"/>
    <w:rsid w:val="003F689D"/>
    <w:rsid w:val="00400A36"/>
    <w:rsid w:val="00401B9A"/>
    <w:rsid w:val="004035F2"/>
    <w:rsid w:val="00412A1B"/>
    <w:rsid w:val="00417D18"/>
    <w:rsid w:val="004216B5"/>
    <w:rsid w:val="004243BE"/>
    <w:rsid w:val="00426B04"/>
    <w:rsid w:val="00427151"/>
    <w:rsid w:val="00443906"/>
    <w:rsid w:val="00445784"/>
    <w:rsid w:val="00455B11"/>
    <w:rsid w:val="0045732B"/>
    <w:rsid w:val="0047585B"/>
    <w:rsid w:val="00477A60"/>
    <w:rsid w:val="0048726C"/>
    <w:rsid w:val="0049260E"/>
    <w:rsid w:val="004C1222"/>
    <w:rsid w:val="004C1BF0"/>
    <w:rsid w:val="004C272A"/>
    <w:rsid w:val="004C6F3A"/>
    <w:rsid w:val="004D6BE3"/>
    <w:rsid w:val="004F09CF"/>
    <w:rsid w:val="004F38F0"/>
    <w:rsid w:val="004F4E0A"/>
    <w:rsid w:val="004F5AC6"/>
    <w:rsid w:val="004F6AA9"/>
    <w:rsid w:val="00502EF8"/>
    <w:rsid w:val="0050388A"/>
    <w:rsid w:val="0050762C"/>
    <w:rsid w:val="00507709"/>
    <w:rsid w:val="005101DF"/>
    <w:rsid w:val="00512826"/>
    <w:rsid w:val="0051551A"/>
    <w:rsid w:val="00524210"/>
    <w:rsid w:val="00524BAB"/>
    <w:rsid w:val="0053259E"/>
    <w:rsid w:val="00540B47"/>
    <w:rsid w:val="00544142"/>
    <w:rsid w:val="0054679C"/>
    <w:rsid w:val="0055092C"/>
    <w:rsid w:val="0055110A"/>
    <w:rsid w:val="00555268"/>
    <w:rsid w:val="00561950"/>
    <w:rsid w:val="005640CF"/>
    <w:rsid w:val="00573990"/>
    <w:rsid w:val="005754F9"/>
    <w:rsid w:val="00582458"/>
    <w:rsid w:val="0058703D"/>
    <w:rsid w:val="00597255"/>
    <w:rsid w:val="005A04C8"/>
    <w:rsid w:val="005A04F1"/>
    <w:rsid w:val="005A097A"/>
    <w:rsid w:val="005A276B"/>
    <w:rsid w:val="005A2CCC"/>
    <w:rsid w:val="005A3970"/>
    <w:rsid w:val="005B0C7A"/>
    <w:rsid w:val="005B4959"/>
    <w:rsid w:val="005C2E8E"/>
    <w:rsid w:val="005C3F06"/>
    <w:rsid w:val="005C7979"/>
    <w:rsid w:val="005D2102"/>
    <w:rsid w:val="005D44A6"/>
    <w:rsid w:val="005E0AC1"/>
    <w:rsid w:val="005E2060"/>
    <w:rsid w:val="005E449A"/>
    <w:rsid w:val="005E6CED"/>
    <w:rsid w:val="005E7567"/>
    <w:rsid w:val="005F1A38"/>
    <w:rsid w:val="005F505E"/>
    <w:rsid w:val="00603E31"/>
    <w:rsid w:val="00611CBE"/>
    <w:rsid w:val="006129F9"/>
    <w:rsid w:val="00613FED"/>
    <w:rsid w:val="006178AD"/>
    <w:rsid w:val="00617B53"/>
    <w:rsid w:val="0062282E"/>
    <w:rsid w:val="0062358A"/>
    <w:rsid w:val="00625F7B"/>
    <w:rsid w:val="006270A8"/>
    <w:rsid w:val="0062728F"/>
    <w:rsid w:val="006340C6"/>
    <w:rsid w:val="00636042"/>
    <w:rsid w:val="00636CBA"/>
    <w:rsid w:val="0064719B"/>
    <w:rsid w:val="00647841"/>
    <w:rsid w:val="00651889"/>
    <w:rsid w:val="00651A88"/>
    <w:rsid w:val="00653E87"/>
    <w:rsid w:val="006563A8"/>
    <w:rsid w:val="006567D6"/>
    <w:rsid w:val="00661CDD"/>
    <w:rsid w:val="00666901"/>
    <w:rsid w:val="00667493"/>
    <w:rsid w:val="0067114F"/>
    <w:rsid w:val="00672D23"/>
    <w:rsid w:val="006737A3"/>
    <w:rsid w:val="00677EB7"/>
    <w:rsid w:val="0068281A"/>
    <w:rsid w:val="00696DD1"/>
    <w:rsid w:val="00697D0E"/>
    <w:rsid w:val="006A3AF1"/>
    <w:rsid w:val="006A7B2A"/>
    <w:rsid w:val="006B62B7"/>
    <w:rsid w:val="006C21B5"/>
    <w:rsid w:val="006C27A3"/>
    <w:rsid w:val="006C393E"/>
    <w:rsid w:val="006C5CA2"/>
    <w:rsid w:val="006C66BF"/>
    <w:rsid w:val="006D0D59"/>
    <w:rsid w:val="006D5745"/>
    <w:rsid w:val="006E0EFE"/>
    <w:rsid w:val="006E2A24"/>
    <w:rsid w:val="006E440B"/>
    <w:rsid w:val="006E728F"/>
    <w:rsid w:val="006F082B"/>
    <w:rsid w:val="006F4731"/>
    <w:rsid w:val="006F7434"/>
    <w:rsid w:val="0070193F"/>
    <w:rsid w:val="007209E6"/>
    <w:rsid w:val="00722B3A"/>
    <w:rsid w:val="007236AF"/>
    <w:rsid w:val="00723908"/>
    <w:rsid w:val="007343DF"/>
    <w:rsid w:val="007403B4"/>
    <w:rsid w:val="00743B5A"/>
    <w:rsid w:val="00745F63"/>
    <w:rsid w:val="00746E42"/>
    <w:rsid w:val="00747DB2"/>
    <w:rsid w:val="0075163D"/>
    <w:rsid w:val="00754445"/>
    <w:rsid w:val="00754FF4"/>
    <w:rsid w:val="00755269"/>
    <w:rsid w:val="007559CC"/>
    <w:rsid w:val="00775E37"/>
    <w:rsid w:val="00776F90"/>
    <w:rsid w:val="00784356"/>
    <w:rsid w:val="00791A4C"/>
    <w:rsid w:val="00794E84"/>
    <w:rsid w:val="007A5616"/>
    <w:rsid w:val="007B03E0"/>
    <w:rsid w:val="007B1DA2"/>
    <w:rsid w:val="007B32E7"/>
    <w:rsid w:val="007B53AA"/>
    <w:rsid w:val="007B7A02"/>
    <w:rsid w:val="007C044B"/>
    <w:rsid w:val="007C30D5"/>
    <w:rsid w:val="007C4BDF"/>
    <w:rsid w:val="007D122C"/>
    <w:rsid w:val="007D1AE3"/>
    <w:rsid w:val="007D6C05"/>
    <w:rsid w:val="007D7228"/>
    <w:rsid w:val="007E2BEE"/>
    <w:rsid w:val="007E379C"/>
    <w:rsid w:val="007E6939"/>
    <w:rsid w:val="007E6A59"/>
    <w:rsid w:val="007F3ADC"/>
    <w:rsid w:val="008078DE"/>
    <w:rsid w:val="008105C4"/>
    <w:rsid w:val="00815BBD"/>
    <w:rsid w:val="00817FB1"/>
    <w:rsid w:val="0082487A"/>
    <w:rsid w:val="00831766"/>
    <w:rsid w:val="00833012"/>
    <w:rsid w:val="00834D75"/>
    <w:rsid w:val="00837B5C"/>
    <w:rsid w:val="0084213E"/>
    <w:rsid w:val="008566BC"/>
    <w:rsid w:val="00865C1F"/>
    <w:rsid w:val="00867E5C"/>
    <w:rsid w:val="00872CA3"/>
    <w:rsid w:val="008730B0"/>
    <w:rsid w:val="00877D63"/>
    <w:rsid w:val="00882004"/>
    <w:rsid w:val="00882DD1"/>
    <w:rsid w:val="00884EE9"/>
    <w:rsid w:val="00894500"/>
    <w:rsid w:val="0089610B"/>
    <w:rsid w:val="008973D8"/>
    <w:rsid w:val="008A0AF3"/>
    <w:rsid w:val="008A0BFF"/>
    <w:rsid w:val="008A1EDB"/>
    <w:rsid w:val="008A3FB1"/>
    <w:rsid w:val="008A44ED"/>
    <w:rsid w:val="008B063B"/>
    <w:rsid w:val="008B06E0"/>
    <w:rsid w:val="008B4709"/>
    <w:rsid w:val="008B5748"/>
    <w:rsid w:val="008B67AE"/>
    <w:rsid w:val="008C2A71"/>
    <w:rsid w:val="008C3B28"/>
    <w:rsid w:val="008C510A"/>
    <w:rsid w:val="008C554F"/>
    <w:rsid w:val="008D2252"/>
    <w:rsid w:val="008D5595"/>
    <w:rsid w:val="008E1C4D"/>
    <w:rsid w:val="008E5D0E"/>
    <w:rsid w:val="008E5EF4"/>
    <w:rsid w:val="008F2654"/>
    <w:rsid w:val="008F4DB9"/>
    <w:rsid w:val="008F6F6A"/>
    <w:rsid w:val="00901C88"/>
    <w:rsid w:val="00905F2F"/>
    <w:rsid w:val="009150F4"/>
    <w:rsid w:val="009223EE"/>
    <w:rsid w:val="00922ABB"/>
    <w:rsid w:val="009256C6"/>
    <w:rsid w:val="00934889"/>
    <w:rsid w:val="009531DA"/>
    <w:rsid w:val="00965826"/>
    <w:rsid w:val="00972135"/>
    <w:rsid w:val="00974B85"/>
    <w:rsid w:val="00976B63"/>
    <w:rsid w:val="009832B7"/>
    <w:rsid w:val="009856D6"/>
    <w:rsid w:val="00986234"/>
    <w:rsid w:val="009866D0"/>
    <w:rsid w:val="00990D08"/>
    <w:rsid w:val="00994A0C"/>
    <w:rsid w:val="00994BB6"/>
    <w:rsid w:val="009A22B2"/>
    <w:rsid w:val="009A23F8"/>
    <w:rsid w:val="009B16F8"/>
    <w:rsid w:val="009C2BB6"/>
    <w:rsid w:val="009C41FB"/>
    <w:rsid w:val="009C4E89"/>
    <w:rsid w:val="009D2D94"/>
    <w:rsid w:val="009E5D75"/>
    <w:rsid w:val="009F0771"/>
    <w:rsid w:val="009F3D7C"/>
    <w:rsid w:val="009F6F3A"/>
    <w:rsid w:val="00A0362B"/>
    <w:rsid w:val="00A03E63"/>
    <w:rsid w:val="00A1018B"/>
    <w:rsid w:val="00A1624B"/>
    <w:rsid w:val="00A245BE"/>
    <w:rsid w:val="00A32453"/>
    <w:rsid w:val="00A32A6D"/>
    <w:rsid w:val="00A36044"/>
    <w:rsid w:val="00A401B3"/>
    <w:rsid w:val="00A44631"/>
    <w:rsid w:val="00A47AAB"/>
    <w:rsid w:val="00A5137F"/>
    <w:rsid w:val="00A618BA"/>
    <w:rsid w:val="00A64B2A"/>
    <w:rsid w:val="00A66238"/>
    <w:rsid w:val="00A71A22"/>
    <w:rsid w:val="00A75110"/>
    <w:rsid w:val="00A75E50"/>
    <w:rsid w:val="00A911E6"/>
    <w:rsid w:val="00A938A4"/>
    <w:rsid w:val="00A93D07"/>
    <w:rsid w:val="00A96B54"/>
    <w:rsid w:val="00AA0640"/>
    <w:rsid w:val="00AA236B"/>
    <w:rsid w:val="00AB067E"/>
    <w:rsid w:val="00AB09F0"/>
    <w:rsid w:val="00AB2902"/>
    <w:rsid w:val="00AB2B9A"/>
    <w:rsid w:val="00AB6D27"/>
    <w:rsid w:val="00AC1344"/>
    <w:rsid w:val="00AD0215"/>
    <w:rsid w:val="00AD12ED"/>
    <w:rsid w:val="00AD21CD"/>
    <w:rsid w:val="00AD76E9"/>
    <w:rsid w:val="00AE25E3"/>
    <w:rsid w:val="00AF0172"/>
    <w:rsid w:val="00AF1020"/>
    <w:rsid w:val="00AF2941"/>
    <w:rsid w:val="00AF29A9"/>
    <w:rsid w:val="00AF35A8"/>
    <w:rsid w:val="00AF5153"/>
    <w:rsid w:val="00AF78B9"/>
    <w:rsid w:val="00B02D60"/>
    <w:rsid w:val="00B055E2"/>
    <w:rsid w:val="00B05AD4"/>
    <w:rsid w:val="00B064D6"/>
    <w:rsid w:val="00B0762F"/>
    <w:rsid w:val="00B11E33"/>
    <w:rsid w:val="00B14B10"/>
    <w:rsid w:val="00B265CA"/>
    <w:rsid w:val="00B32307"/>
    <w:rsid w:val="00B33D3F"/>
    <w:rsid w:val="00B35505"/>
    <w:rsid w:val="00B41F9D"/>
    <w:rsid w:val="00B435FB"/>
    <w:rsid w:val="00B45DB5"/>
    <w:rsid w:val="00B51DD8"/>
    <w:rsid w:val="00B52814"/>
    <w:rsid w:val="00B534C0"/>
    <w:rsid w:val="00B5441C"/>
    <w:rsid w:val="00B605BB"/>
    <w:rsid w:val="00B62FD7"/>
    <w:rsid w:val="00B6446F"/>
    <w:rsid w:val="00B712EA"/>
    <w:rsid w:val="00B84321"/>
    <w:rsid w:val="00B90791"/>
    <w:rsid w:val="00B96A4F"/>
    <w:rsid w:val="00BA2419"/>
    <w:rsid w:val="00BA6628"/>
    <w:rsid w:val="00BB560F"/>
    <w:rsid w:val="00BC19AC"/>
    <w:rsid w:val="00BC54AB"/>
    <w:rsid w:val="00BC6647"/>
    <w:rsid w:val="00BC6A95"/>
    <w:rsid w:val="00BC6E30"/>
    <w:rsid w:val="00BC6EDF"/>
    <w:rsid w:val="00BD46E9"/>
    <w:rsid w:val="00BE268D"/>
    <w:rsid w:val="00BE38BA"/>
    <w:rsid w:val="00BE40D1"/>
    <w:rsid w:val="00BE5202"/>
    <w:rsid w:val="00BE6D8F"/>
    <w:rsid w:val="00BF3530"/>
    <w:rsid w:val="00BF3BA7"/>
    <w:rsid w:val="00C00E5B"/>
    <w:rsid w:val="00C023BA"/>
    <w:rsid w:val="00C047D8"/>
    <w:rsid w:val="00C06AC9"/>
    <w:rsid w:val="00C06DA7"/>
    <w:rsid w:val="00C079DD"/>
    <w:rsid w:val="00C13A65"/>
    <w:rsid w:val="00C15A60"/>
    <w:rsid w:val="00C21BD9"/>
    <w:rsid w:val="00C24478"/>
    <w:rsid w:val="00C27392"/>
    <w:rsid w:val="00C3011E"/>
    <w:rsid w:val="00C337DB"/>
    <w:rsid w:val="00C3469F"/>
    <w:rsid w:val="00C35EB9"/>
    <w:rsid w:val="00C44EE4"/>
    <w:rsid w:val="00C50059"/>
    <w:rsid w:val="00C5419B"/>
    <w:rsid w:val="00C57798"/>
    <w:rsid w:val="00C63DE6"/>
    <w:rsid w:val="00C72AA9"/>
    <w:rsid w:val="00C733DA"/>
    <w:rsid w:val="00C82879"/>
    <w:rsid w:val="00C843CD"/>
    <w:rsid w:val="00C87401"/>
    <w:rsid w:val="00C9079F"/>
    <w:rsid w:val="00C92275"/>
    <w:rsid w:val="00C92D06"/>
    <w:rsid w:val="00C96680"/>
    <w:rsid w:val="00CA039A"/>
    <w:rsid w:val="00CA11D6"/>
    <w:rsid w:val="00CA301F"/>
    <w:rsid w:val="00CA507C"/>
    <w:rsid w:val="00CA6AE5"/>
    <w:rsid w:val="00CB5D5F"/>
    <w:rsid w:val="00CD17C8"/>
    <w:rsid w:val="00CD1925"/>
    <w:rsid w:val="00CD6006"/>
    <w:rsid w:val="00CE00F0"/>
    <w:rsid w:val="00CE17C2"/>
    <w:rsid w:val="00CE183D"/>
    <w:rsid w:val="00CE1F76"/>
    <w:rsid w:val="00CE6BB5"/>
    <w:rsid w:val="00CE7210"/>
    <w:rsid w:val="00CF0503"/>
    <w:rsid w:val="00CF2B0C"/>
    <w:rsid w:val="00CF4AAC"/>
    <w:rsid w:val="00D00BE4"/>
    <w:rsid w:val="00D053F8"/>
    <w:rsid w:val="00D10EAB"/>
    <w:rsid w:val="00D11B30"/>
    <w:rsid w:val="00D15BFE"/>
    <w:rsid w:val="00D165CF"/>
    <w:rsid w:val="00D2458D"/>
    <w:rsid w:val="00D25383"/>
    <w:rsid w:val="00D277F2"/>
    <w:rsid w:val="00D30A21"/>
    <w:rsid w:val="00D76474"/>
    <w:rsid w:val="00D765DB"/>
    <w:rsid w:val="00D80CEF"/>
    <w:rsid w:val="00D83112"/>
    <w:rsid w:val="00D864A7"/>
    <w:rsid w:val="00DA2719"/>
    <w:rsid w:val="00DA2B3D"/>
    <w:rsid w:val="00DA431F"/>
    <w:rsid w:val="00DA6897"/>
    <w:rsid w:val="00DA7E24"/>
    <w:rsid w:val="00DB37D0"/>
    <w:rsid w:val="00DC0D97"/>
    <w:rsid w:val="00DC209E"/>
    <w:rsid w:val="00DC2B90"/>
    <w:rsid w:val="00DD10E5"/>
    <w:rsid w:val="00DD3001"/>
    <w:rsid w:val="00DD79BC"/>
    <w:rsid w:val="00DE4AF5"/>
    <w:rsid w:val="00DE50C6"/>
    <w:rsid w:val="00DE5DFC"/>
    <w:rsid w:val="00DE7702"/>
    <w:rsid w:val="00DF059B"/>
    <w:rsid w:val="00DF2044"/>
    <w:rsid w:val="00DF4218"/>
    <w:rsid w:val="00E009ED"/>
    <w:rsid w:val="00E00D97"/>
    <w:rsid w:val="00E024E8"/>
    <w:rsid w:val="00E068E2"/>
    <w:rsid w:val="00E10806"/>
    <w:rsid w:val="00E10BDB"/>
    <w:rsid w:val="00E1109E"/>
    <w:rsid w:val="00E11DBD"/>
    <w:rsid w:val="00E1243D"/>
    <w:rsid w:val="00E14333"/>
    <w:rsid w:val="00E14944"/>
    <w:rsid w:val="00E20E16"/>
    <w:rsid w:val="00E21454"/>
    <w:rsid w:val="00E2244A"/>
    <w:rsid w:val="00E227E1"/>
    <w:rsid w:val="00E234DC"/>
    <w:rsid w:val="00E25759"/>
    <w:rsid w:val="00E271C2"/>
    <w:rsid w:val="00E30891"/>
    <w:rsid w:val="00E37CB6"/>
    <w:rsid w:val="00E4655E"/>
    <w:rsid w:val="00E506EE"/>
    <w:rsid w:val="00E61C31"/>
    <w:rsid w:val="00E6226F"/>
    <w:rsid w:val="00E7218B"/>
    <w:rsid w:val="00E733AA"/>
    <w:rsid w:val="00E84EA3"/>
    <w:rsid w:val="00E870BF"/>
    <w:rsid w:val="00E87E88"/>
    <w:rsid w:val="00E929F5"/>
    <w:rsid w:val="00E92FF1"/>
    <w:rsid w:val="00E94E20"/>
    <w:rsid w:val="00E96DFC"/>
    <w:rsid w:val="00EA025B"/>
    <w:rsid w:val="00EA0DE2"/>
    <w:rsid w:val="00EA26BD"/>
    <w:rsid w:val="00EA39B7"/>
    <w:rsid w:val="00EA546F"/>
    <w:rsid w:val="00EB0986"/>
    <w:rsid w:val="00EB35B6"/>
    <w:rsid w:val="00EB3CDE"/>
    <w:rsid w:val="00EB44E0"/>
    <w:rsid w:val="00EC0803"/>
    <w:rsid w:val="00EC188A"/>
    <w:rsid w:val="00EC3449"/>
    <w:rsid w:val="00EC78A4"/>
    <w:rsid w:val="00ED1AD8"/>
    <w:rsid w:val="00ED40E5"/>
    <w:rsid w:val="00ED4603"/>
    <w:rsid w:val="00ED5E04"/>
    <w:rsid w:val="00ED5FCE"/>
    <w:rsid w:val="00ED66A8"/>
    <w:rsid w:val="00EE6006"/>
    <w:rsid w:val="00EF1A05"/>
    <w:rsid w:val="00EF2728"/>
    <w:rsid w:val="00F004DF"/>
    <w:rsid w:val="00F02267"/>
    <w:rsid w:val="00F04470"/>
    <w:rsid w:val="00F06807"/>
    <w:rsid w:val="00F15610"/>
    <w:rsid w:val="00F16F6A"/>
    <w:rsid w:val="00F232BD"/>
    <w:rsid w:val="00F23F2E"/>
    <w:rsid w:val="00F2591D"/>
    <w:rsid w:val="00F2750A"/>
    <w:rsid w:val="00F40055"/>
    <w:rsid w:val="00F40ACE"/>
    <w:rsid w:val="00F44C67"/>
    <w:rsid w:val="00F52FA6"/>
    <w:rsid w:val="00F551DE"/>
    <w:rsid w:val="00F56B59"/>
    <w:rsid w:val="00F65691"/>
    <w:rsid w:val="00F66A77"/>
    <w:rsid w:val="00F67BC7"/>
    <w:rsid w:val="00F7262C"/>
    <w:rsid w:val="00F747CF"/>
    <w:rsid w:val="00F757F4"/>
    <w:rsid w:val="00F85A62"/>
    <w:rsid w:val="00F920D5"/>
    <w:rsid w:val="00F95ECA"/>
    <w:rsid w:val="00FA0CB3"/>
    <w:rsid w:val="00FA61AA"/>
    <w:rsid w:val="00FB4AA6"/>
    <w:rsid w:val="00FD2B83"/>
    <w:rsid w:val="00FD2F19"/>
    <w:rsid w:val="00FD3D78"/>
    <w:rsid w:val="00FD6621"/>
    <w:rsid w:val="00FE0665"/>
    <w:rsid w:val="00FE14A8"/>
    <w:rsid w:val="00FE3AF6"/>
    <w:rsid w:val="00FE6DC3"/>
    <w:rsid w:val="00FE7A36"/>
    <w:rsid w:val="00FF24DB"/>
    <w:rsid w:val="00FF61FD"/>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344"/>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aliases w:val="CW_Lista,maz_wyliczenie,opis dzialania,K-P_odwolanie,A_wyliczenie,Akapit z listą5,Preambuła,Nagłowek 3,Numerowanie,L1,Akapit z listą BS,Kolorowa lista — akcent 11,Dot pt,F5 List Paragraph,Recommendation,List Paragraph11,lp1"/>
    <w:basedOn w:val="Normalny"/>
    <w:link w:val="AkapitzlistZnak"/>
    <w:uiPriority w:val="34"/>
    <w:qFormat/>
    <w:rsid w:val="009D2D94"/>
    <w:pPr>
      <w:ind w:left="720"/>
      <w:contextualSpacing/>
    </w:pPr>
  </w:style>
  <w:style w:type="numbering" w:customStyle="1" w:styleId="WWNum4">
    <w:name w:val="WWNum4"/>
    <w:basedOn w:val="Bezlisty"/>
    <w:rsid w:val="009150F4"/>
    <w:pPr>
      <w:numPr>
        <w:numId w:val="1"/>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 w:type="paragraph" w:styleId="Tekstpodstawowywcity">
    <w:name w:val="Body Text Indent"/>
    <w:basedOn w:val="Normalny"/>
    <w:link w:val="TekstpodstawowywcityZnak"/>
    <w:uiPriority w:val="99"/>
    <w:unhideWhenUsed/>
    <w:rsid w:val="001D2598"/>
    <w:pPr>
      <w:spacing w:after="120"/>
      <w:ind w:left="283"/>
    </w:pPr>
  </w:style>
  <w:style w:type="character" w:customStyle="1" w:styleId="TekstpodstawowywcityZnak">
    <w:name w:val="Tekst podstawowy wcięty Znak"/>
    <w:basedOn w:val="Domylnaczcionkaakapitu"/>
    <w:link w:val="Tekstpodstawowywcity"/>
    <w:uiPriority w:val="99"/>
    <w:rsid w:val="001D2598"/>
    <w:rPr>
      <w:sz w:val="22"/>
      <w:szCs w:val="22"/>
      <w:lang w:eastAsia="en-US"/>
    </w:rPr>
  </w:style>
  <w:style w:type="paragraph" w:customStyle="1" w:styleId="Default">
    <w:name w:val="Default"/>
    <w:rsid w:val="008730B0"/>
    <w:pPr>
      <w:autoSpaceDE w:val="0"/>
      <w:autoSpaceDN w:val="0"/>
      <w:adjustRightInd w:val="0"/>
    </w:pPr>
    <w:rPr>
      <w:rFonts w:ascii="Times New Roman" w:hAnsi="Times New Roman"/>
      <w:color w:val="000000"/>
      <w:sz w:val="24"/>
      <w:szCs w:val="24"/>
    </w:rPr>
  </w:style>
  <w:style w:type="table" w:styleId="Tabela-Siatka">
    <w:name w:val="Table Grid"/>
    <w:basedOn w:val="Standardowy"/>
    <w:locked/>
    <w:rsid w:val="0075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maz_wyliczenie Znak,opis dzialania Znak,K-P_odwolanie Znak,A_wyliczenie Znak,Akapit z listą5 Znak,Preambuła Znak,Nagłowek 3 Znak,Numerowanie Znak,L1 Znak,Akapit z listą BS Znak,Kolorowa lista — akcent 11 Znak,lp1 Znak"/>
    <w:link w:val="Akapitzlist"/>
    <w:uiPriority w:val="34"/>
    <w:qFormat/>
    <w:rsid w:val="00754445"/>
    <w:rPr>
      <w:sz w:val="22"/>
      <w:szCs w:val="22"/>
      <w:lang w:eastAsia="en-US"/>
    </w:rPr>
  </w:style>
  <w:style w:type="character" w:styleId="Odwoaniedokomentarza">
    <w:name w:val="annotation reference"/>
    <w:basedOn w:val="Domylnaczcionkaakapitu"/>
    <w:uiPriority w:val="99"/>
    <w:semiHidden/>
    <w:unhideWhenUsed/>
    <w:rsid w:val="0064719B"/>
    <w:rPr>
      <w:sz w:val="16"/>
      <w:szCs w:val="16"/>
    </w:rPr>
  </w:style>
  <w:style w:type="paragraph" w:styleId="Tekstkomentarza">
    <w:name w:val="annotation text"/>
    <w:basedOn w:val="Normalny"/>
    <w:link w:val="TekstkomentarzaZnak"/>
    <w:uiPriority w:val="99"/>
    <w:semiHidden/>
    <w:unhideWhenUsed/>
    <w:rsid w:val="006471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719B"/>
    <w:rPr>
      <w:lang w:eastAsia="en-US"/>
    </w:rPr>
  </w:style>
  <w:style w:type="paragraph" w:styleId="Tematkomentarza">
    <w:name w:val="annotation subject"/>
    <w:basedOn w:val="Tekstkomentarza"/>
    <w:next w:val="Tekstkomentarza"/>
    <w:link w:val="TematkomentarzaZnak"/>
    <w:uiPriority w:val="99"/>
    <w:semiHidden/>
    <w:unhideWhenUsed/>
    <w:rsid w:val="0064719B"/>
    <w:rPr>
      <w:b/>
      <w:bCs/>
    </w:rPr>
  </w:style>
  <w:style w:type="character" w:customStyle="1" w:styleId="TematkomentarzaZnak">
    <w:name w:val="Temat komentarza Znak"/>
    <w:basedOn w:val="TekstkomentarzaZnak"/>
    <w:link w:val="Tematkomentarza"/>
    <w:uiPriority w:val="99"/>
    <w:semiHidden/>
    <w:rsid w:val="0064719B"/>
    <w:rPr>
      <w:b/>
      <w:bCs/>
      <w:lang w:eastAsia="en-US"/>
    </w:rPr>
  </w:style>
  <w:style w:type="paragraph" w:styleId="NormalnyWeb">
    <w:name w:val="Normal (Web)"/>
    <w:basedOn w:val="Normalny"/>
    <w:uiPriority w:val="99"/>
    <w:semiHidden/>
    <w:unhideWhenUsed/>
    <w:rsid w:val="0064719B"/>
    <w:rPr>
      <w:rFonts w:ascii="Times New Roman" w:hAnsi="Times New Roman"/>
      <w:sz w:val="24"/>
      <w:szCs w:val="24"/>
    </w:rPr>
  </w:style>
  <w:style w:type="paragraph" w:styleId="Poprawka">
    <w:name w:val="Revision"/>
    <w:hidden/>
    <w:uiPriority w:val="99"/>
    <w:semiHidden/>
    <w:rsid w:val="004D6BE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59890">
      <w:bodyDiv w:val="1"/>
      <w:marLeft w:val="0"/>
      <w:marRight w:val="0"/>
      <w:marTop w:val="0"/>
      <w:marBottom w:val="0"/>
      <w:divBdr>
        <w:top w:val="none" w:sz="0" w:space="0" w:color="auto"/>
        <w:left w:val="none" w:sz="0" w:space="0" w:color="auto"/>
        <w:bottom w:val="none" w:sz="0" w:space="0" w:color="auto"/>
        <w:right w:val="none" w:sz="0" w:space="0" w:color="auto"/>
      </w:divBdr>
    </w:div>
    <w:div w:id="318730169">
      <w:bodyDiv w:val="1"/>
      <w:marLeft w:val="0"/>
      <w:marRight w:val="0"/>
      <w:marTop w:val="0"/>
      <w:marBottom w:val="0"/>
      <w:divBdr>
        <w:top w:val="none" w:sz="0" w:space="0" w:color="auto"/>
        <w:left w:val="none" w:sz="0" w:space="0" w:color="auto"/>
        <w:bottom w:val="none" w:sz="0" w:space="0" w:color="auto"/>
        <w:right w:val="none" w:sz="0" w:space="0" w:color="auto"/>
      </w:divBdr>
    </w:div>
    <w:div w:id="321277648">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574389822">
      <w:bodyDiv w:val="1"/>
      <w:marLeft w:val="0"/>
      <w:marRight w:val="0"/>
      <w:marTop w:val="0"/>
      <w:marBottom w:val="0"/>
      <w:divBdr>
        <w:top w:val="none" w:sz="0" w:space="0" w:color="auto"/>
        <w:left w:val="none" w:sz="0" w:space="0" w:color="auto"/>
        <w:bottom w:val="none" w:sz="0" w:space="0" w:color="auto"/>
        <w:right w:val="none" w:sz="0" w:space="0" w:color="auto"/>
      </w:divBdr>
    </w:div>
    <w:div w:id="1244488173">
      <w:bodyDiv w:val="1"/>
      <w:marLeft w:val="0"/>
      <w:marRight w:val="0"/>
      <w:marTop w:val="0"/>
      <w:marBottom w:val="0"/>
      <w:divBdr>
        <w:top w:val="none" w:sz="0" w:space="0" w:color="auto"/>
        <w:left w:val="none" w:sz="0" w:space="0" w:color="auto"/>
        <w:bottom w:val="none" w:sz="0" w:space="0" w:color="auto"/>
        <w:right w:val="none" w:sz="0" w:space="0" w:color="auto"/>
      </w:divBdr>
    </w:div>
    <w:div w:id="1259291930">
      <w:bodyDiv w:val="1"/>
      <w:marLeft w:val="0"/>
      <w:marRight w:val="0"/>
      <w:marTop w:val="0"/>
      <w:marBottom w:val="0"/>
      <w:divBdr>
        <w:top w:val="none" w:sz="0" w:space="0" w:color="auto"/>
        <w:left w:val="none" w:sz="0" w:space="0" w:color="auto"/>
        <w:bottom w:val="none" w:sz="0" w:space="0" w:color="auto"/>
        <w:right w:val="none" w:sz="0" w:space="0" w:color="auto"/>
      </w:divBdr>
    </w:div>
    <w:div w:id="161101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1326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2</cp:revision>
  <cp:lastPrinted>2024-03-27T13:12:00Z</cp:lastPrinted>
  <dcterms:created xsi:type="dcterms:W3CDTF">2024-08-29T06:24:00Z</dcterms:created>
  <dcterms:modified xsi:type="dcterms:W3CDTF">2024-08-29T06:24:00Z</dcterms:modified>
</cp:coreProperties>
</file>