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36E" w:rsidRPr="00D4645E" w:rsidRDefault="00513681" w:rsidP="00E7336E">
      <w:pPr>
        <w:pStyle w:val="Style8"/>
        <w:widowControl/>
        <w:spacing w:line="240" w:lineRule="auto"/>
        <w:jc w:val="center"/>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t>Projektowane Postanowienia Umowne</w:t>
      </w:r>
      <w:r w:rsidR="0068292C">
        <w:rPr>
          <w:rStyle w:val="FontStyle15"/>
          <w:rFonts w:asciiTheme="minorHAnsi" w:hAnsiTheme="minorHAnsi" w:cstheme="minorHAnsi"/>
          <w:color w:val="auto"/>
          <w:sz w:val="22"/>
          <w:szCs w:val="22"/>
        </w:rPr>
        <w:t xml:space="preserve">- </w:t>
      </w:r>
      <w:r w:rsidR="0068292C" w:rsidRPr="0068292C">
        <w:rPr>
          <w:rStyle w:val="FontStyle15"/>
          <w:rFonts w:asciiTheme="minorHAnsi" w:hAnsiTheme="minorHAnsi" w:cstheme="minorHAnsi"/>
          <w:color w:val="FF0000"/>
          <w:sz w:val="22"/>
          <w:szCs w:val="22"/>
        </w:rPr>
        <w:t>zmieniony 29.03.2023 r</w:t>
      </w:r>
    </w:p>
    <w:p w:rsidR="00E7336E" w:rsidRPr="00D4645E" w:rsidRDefault="00E7336E" w:rsidP="00E7336E">
      <w:pPr>
        <w:pStyle w:val="Style3"/>
        <w:widowControl/>
        <w:spacing w:line="240" w:lineRule="exact"/>
        <w:ind w:right="24"/>
        <w:jc w:val="center"/>
        <w:rPr>
          <w:rFonts w:asciiTheme="minorHAnsi" w:hAnsiTheme="minorHAnsi" w:cstheme="minorHAnsi"/>
          <w:sz w:val="22"/>
          <w:szCs w:val="22"/>
        </w:rPr>
      </w:pPr>
    </w:p>
    <w:p w:rsidR="00E7336E" w:rsidRPr="00D4645E" w:rsidRDefault="00E7336E" w:rsidP="00E7336E">
      <w:pPr>
        <w:pStyle w:val="Style3"/>
        <w:widowControl/>
        <w:tabs>
          <w:tab w:val="left" w:leader="dot" w:pos="3730"/>
        </w:tabs>
        <w:spacing w:before="38" w:line="240" w:lineRule="auto"/>
        <w:ind w:right="24"/>
        <w:jc w:val="center"/>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zawarta w Chojnicach w dniu</w:t>
      </w:r>
      <w:r w:rsidRPr="00D4645E">
        <w:rPr>
          <w:rStyle w:val="FontStyle14"/>
          <w:rFonts w:asciiTheme="minorHAnsi" w:hAnsiTheme="minorHAnsi" w:cstheme="minorHAnsi"/>
          <w:sz w:val="22"/>
          <w:szCs w:val="22"/>
        </w:rPr>
        <w:tab/>
        <w:t>pomiędzy:</w:t>
      </w:r>
    </w:p>
    <w:p w:rsidR="00E7336E" w:rsidRPr="00D4645E" w:rsidRDefault="00E7336E" w:rsidP="00E7336E">
      <w:pPr>
        <w:pStyle w:val="Style3"/>
        <w:widowControl/>
        <w:spacing w:before="134"/>
        <w:ind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Powiatem Chojnickim, ul. 31 Stycznia 56, 89-600 Chojnice, NIP: 555-19-17-808 reprezentowanym przez Zarząd Powiatu w imieniu, którego działają:</w:t>
      </w:r>
    </w:p>
    <w:p w:rsidR="00E7336E" w:rsidRPr="00D4645E" w:rsidRDefault="00E7336E" w:rsidP="00E7336E">
      <w:pPr>
        <w:pStyle w:val="Style5"/>
        <w:widowControl/>
        <w:tabs>
          <w:tab w:val="left" w:leader="dot" w:pos="9072"/>
        </w:tabs>
        <w:spacing w:before="53"/>
        <w:rPr>
          <w:rStyle w:val="FontStyle14"/>
          <w:rFonts w:asciiTheme="minorHAnsi" w:hAnsiTheme="minorHAnsi" w:cstheme="minorHAnsi"/>
          <w:sz w:val="22"/>
          <w:szCs w:val="22"/>
          <w:vertAlign w:val="superscript"/>
        </w:rPr>
      </w:pPr>
      <w:r w:rsidRPr="00D4645E">
        <w:rPr>
          <w:rStyle w:val="FontStyle14"/>
          <w:rFonts w:asciiTheme="minorHAnsi" w:hAnsiTheme="minorHAnsi" w:cstheme="minorHAnsi"/>
          <w:sz w:val="22"/>
          <w:szCs w:val="22"/>
        </w:rPr>
        <w:tab/>
      </w:r>
    </w:p>
    <w:p w:rsidR="00E7336E" w:rsidRPr="00D4645E" w:rsidRDefault="00E7336E" w:rsidP="00E7336E">
      <w:pPr>
        <w:pStyle w:val="Style5"/>
        <w:widowControl/>
        <w:tabs>
          <w:tab w:val="left" w:leader="dot" w:pos="4522"/>
          <w:tab w:val="left" w:leader="dot" w:pos="9072"/>
        </w:tabs>
        <w:spacing w:before="24"/>
        <w:rPr>
          <w:rStyle w:val="FontStyle14"/>
          <w:rFonts w:asciiTheme="minorHAnsi" w:hAnsiTheme="minorHAnsi" w:cstheme="minorHAnsi"/>
          <w:sz w:val="22"/>
          <w:szCs w:val="22"/>
          <w:vertAlign w:val="superscript"/>
        </w:rPr>
      </w:pPr>
      <w:r w:rsidRPr="00D4645E">
        <w:rPr>
          <w:rStyle w:val="FontStyle14"/>
          <w:rFonts w:asciiTheme="minorHAnsi" w:hAnsiTheme="minorHAnsi" w:cstheme="minorHAnsi"/>
          <w:sz w:val="22"/>
          <w:szCs w:val="22"/>
        </w:rPr>
        <w:tab/>
      </w:r>
    </w:p>
    <w:p w:rsidR="00E7336E" w:rsidRPr="00D4645E" w:rsidRDefault="00E7336E" w:rsidP="00E7336E">
      <w:pPr>
        <w:pStyle w:val="Style3"/>
        <w:widowControl/>
        <w:tabs>
          <w:tab w:val="left" w:leader="dot" w:pos="9072"/>
        </w:tabs>
        <w:spacing w:line="240" w:lineRule="auto"/>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przy kontrasygnacie</w:t>
      </w:r>
    </w:p>
    <w:p w:rsidR="00E7336E" w:rsidRPr="00D4645E" w:rsidRDefault="00E7336E" w:rsidP="00E7336E">
      <w:pPr>
        <w:pStyle w:val="Style3"/>
        <w:widowControl/>
        <w:tabs>
          <w:tab w:val="left" w:leader="dot" w:pos="9072"/>
        </w:tabs>
        <w:spacing w:line="240" w:lineRule="auto"/>
        <w:jc w:val="left"/>
        <w:rPr>
          <w:rFonts w:asciiTheme="minorHAnsi" w:hAnsiTheme="minorHAnsi" w:cstheme="minorHAnsi"/>
          <w:sz w:val="22"/>
          <w:szCs w:val="22"/>
        </w:rPr>
      </w:pPr>
    </w:p>
    <w:p w:rsidR="00E7336E" w:rsidRPr="00D4645E" w:rsidRDefault="00E7336E" w:rsidP="00E7336E">
      <w:pPr>
        <w:pStyle w:val="Style3"/>
        <w:widowControl/>
        <w:tabs>
          <w:tab w:val="left" w:leader="dot" w:pos="9072"/>
        </w:tabs>
        <w:spacing w:line="240" w:lineRule="auto"/>
        <w:jc w:val="left"/>
        <w:rPr>
          <w:rStyle w:val="FontStyle15"/>
          <w:rFonts w:asciiTheme="minorHAnsi" w:hAnsiTheme="minorHAnsi" w:cstheme="minorHAnsi"/>
          <w:sz w:val="22"/>
          <w:szCs w:val="22"/>
        </w:rPr>
      </w:pPr>
      <w:r w:rsidRPr="00D4645E">
        <w:rPr>
          <w:rStyle w:val="FontStyle14"/>
          <w:rFonts w:asciiTheme="minorHAnsi" w:hAnsiTheme="minorHAnsi" w:cstheme="minorHAnsi"/>
          <w:sz w:val="22"/>
          <w:szCs w:val="22"/>
        </w:rPr>
        <w:t xml:space="preserve">zwanym w dalszej treści umowy </w:t>
      </w:r>
      <w:r w:rsidRPr="00D4645E">
        <w:rPr>
          <w:rStyle w:val="FontStyle15"/>
          <w:rFonts w:asciiTheme="minorHAnsi" w:hAnsiTheme="minorHAnsi" w:cstheme="minorHAnsi"/>
          <w:sz w:val="22"/>
          <w:szCs w:val="22"/>
        </w:rPr>
        <w:t xml:space="preserve">„Zamawiającym" </w:t>
      </w:r>
    </w:p>
    <w:p w:rsidR="00E7336E" w:rsidRPr="00D4645E" w:rsidRDefault="00E7336E" w:rsidP="00E7336E">
      <w:pPr>
        <w:pStyle w:val="Style3"/>
        <w:widowControl/>
        <w:tabs>
          <w:tab w:val="left" w:leader="dot" w:pos="9072"/>
        </w:tabs>
        <w:spacing w:line="240" w:lineRule="auto"/>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a ………………………………</w:t>
      </w:r>
    </w:p>
    <w:p w:rsidR="00E7336E" w:rsidRPr="00D4645E" w:rsidRDefault="00E7336E" w:rsidP="00E7336E">
      <w:pPr>
        <w:pStyle w:val="Style3"/>
        <w:widowControl/>
        <w:tabs>
          <w:tab w:val="left" w:leader="dot" w:pos="9072"/>
        </w:tabs>
        <w:spacing w:before="29" w:line="240" w:lineRule="auto"/>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reprezentowanym przez:</w:t>
      </w:r>
    </w:p>
    <w:p w:rsidR="00E7336E" w:rsidRPr="00D4645E" w:rsidRDefault="00E7336E" w:rsidP="00E7336E">
      <w:pPr>
        <w:pStyle w:val="Style3"/>
        <w:widowControl/>
        <w:tabs>
          <w:tab w:val="left" w:pos="7088"/>
          <w:tab w:val="left" w:leader="dot" w:pos="9072"/>
        </w:tabs>
        <w:spacing w:line="240" w:lineRule="exact"/>
        <w:ind w:right="5242"/>
        <w:jc w:val="left"/>
        <w:rPr>
          <w:rFonts w:asciiTheme="minorHAnsi" w:hAnsiTheme="minorHAnsi" w:cstheme="minorHAnsi"/>
          <w:sz w:val="22"/>
          <w:szCs w:val="22"/>
        </w:rPr>
      </w:pPr>
      <w:r w:rsidRPr="00D4645E">
        <w:rPr>
          <w:rFonts w:asciiTheme="minorHAnsi" w:hAnsiTheme="minorHAnsi" w:cstheme="minorHAnsi"/>
          <w:sz w:val="22"/>
          <w:szCs w:val="22"/>
        </w:rPr>
        <w:t>……………………………………</w:t>
      </w:r>
    </w:p>
    <w:p w:rsidR="00E7336E" w:rsidRPr="00D4645E" w:rsidRDefault="00E7336E" w:rsidP="00E7336E">
      <w:pPr>
        <w:pStyle w:val="Style3"/>
        <w:widowControl/>
        <w:tabs>
          <w:tab w:val="left" w:leader="dot" w:pos="9072"/>
        </w:tabs>
        <w:spacing w:before="19" w:line="250" w:lineRule="exact"/>
        <w:ind w:right="4962"/>
        <w:jc w:val="left"/>
        <w:rPr>
          <w:rStyle w:val="FontStyle15"/>
          <w:rFonts w:asciiTheme="minorHAnsi" w:hAnsiTheme="minorHAnsi" w:cstheme="minorHAnsi"/>
          <w:sz w:val="22"/>
          <w:szCs w:val="22"/>
        </w:rPr>
      </w:pPr>
      <w:r w:rsidRPr="00D4645E">
        <w:rPr>
          <w:rStyle w:val="FontStyle14"/>
          <w:rFonts w:asciiTheme="minorHAnsi" w:hAnsiTheme="minorHAnsi" w:cstheme="minorHAnsi"/>
          <w:sz w:val="22"/>
          <w:szCs w:val="22"/>
        </w:rPr>
        <w:t xml:space="preserve">zwanym w dalszej treści </w:t>
      </w:r>
      <w:r w:rsidRPr="00D4645E">
        <w:rPr>
          <w:rStyle w:val="FontStyle15"/>
          <w:rFonts w:asciiTheme="minorHAnsi" w:hAnsiTheme="minorHAnsi" w:cstheme="minorHAnsi"/>
          <w:sz w:val="22"/>
          <w:szCs w:val="22"/>
        </w:rPr>
        <w:t xml:space="preserve">„Wykonawcą" </w:t>
      </w:r>
    </w:p>
    <w:p w:rsidR="00E7336E" w:rsidRPr="00D4645E" w:rsidRDefault="00E7336E" w:rsidP="00E7336E">
      <w:pPr>
        <w:pStyle w:val="Style3"/>
        <w:widowControl/>
        <w:tabs>
          <w:tab w:val="left" w:leader="dot" w:pos="9072"/>
        </w:tabs>
        <w:spacing w:before="19" w:line="250" w:lineRule="exact"/>
        <w:ind w:right="5242"/>
        <w:jc w:val="left"/>
        <w:rPr>
          <w:rStyle w:val="FontStyle15"/>
          <w:rFonts w:asciiTheme="minorHAnsi" w:hAnsiTheme="minorHAnsi" w:cstheme="minorHAnsi"/>
          <w:sz w:val="22"/>
          <w:szCs w:val="22"/>
        </w:rPr>
      </w:pPr>
      <w:r w:rsidRPr="00D4645E">
        <w:rPr>
          <w:rStyle w:val="FontStyle14"/>
          <w:rFonts w:asciiTheme="minorHAnsi" w:hAnsiTheme="minorHAnsi" w:cstheme="minorHAnsi"/>
          <w:sz w:val="22"/>
          <w:szCs w:val="22"/>
        </w:rPr>
        <w:t xml:space="preserve">dalej łącznie zwanymi </w:t>
      </w:r>
      <w:r w:rsidRPr="00D4645E">
        <w:rPr>
          <w:rStyle w:val="FontStyle15"/>
          <w:rFonts w:asciiTheme="minorHAnsi" w:hAnsiTheme="minorHAnsi" w:cstheme="minorHAnsi"/>
          <w:sz w:val="22"/>
          <w:szCs w:val="22"/>
        </w:rPr>
        <w:t>„Stronami"</w:t>
      </w:r>
    </w:p>
    <w:p w:rsidR="00E7336E" w:rsidRPr="00D4645E" w:rsidRDefault="00E7336E" w:rsidP="00E7336E">
      <w:pPr>
        <w:pStyle w:val="Style3"/>
        <w:widowControl/>
        <w:tabs>
          <w:tab w:val="left" w:leader="dot" w:pos="9072"/>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zawarta została niniejsza (dalej ,,Umowa") o następującej treści:</w:t>
      </w:r>
    </w:p>
    <w:p w:rsidR="00E7336E" w:rsidRPr="00D4645E" w:rsidRDefault="00E7336E" w:rsidP="00E7336E">
      <w:pPr>
        <w:pStyle w:val="Style8"/>
        <w:widowControl/>
        <w:spacing w:line="240" w:lineRule="exact"/>
        <w:ind w:right="77"/>
        <w:jc w:val="center"/>
        <w:rPr>
          <w:rFonts w:asciiTheme="minorHAnsi" w:hAnsiTheme="minorHAnsi" w:cstheme="minorHAnsi"/>
          <w:sz w:val="22"/>
          <w:szCs w:val="22"/>
        </w:rPr>
      </w:pPr>
    </w:p>
    <w:p w:rsidR="00E7336E" w:rsidRPr="00D4645E" w:rsidRDefault="00E7336E" w:rsidP="00E7336E">
      <w:pPr>
        <w:pStyle w:val="Style8"/>
        <w:widowControl/>
        <w:spacing w:before="110" w:line="240" w:lineRule="auto"/>
        <w:ind w:right="77"/>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§1</w:t>
      </w:r>
    </w:p>
    <w:p w:rsidR="00E7336E" w:rsidRPr="00D4645E" w:rsidRDefault="00E7336E" w:rsidP="00E7336E">
      <w:pPr>
        <w:pStyle w:val="Style4"/>
        <w:widowControl/>
        <w:ind w:left="2410"/>
        <w:jc w:val="both"/>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Przedmiot umowy oraz postanowienia ogólne</w:t>
      </w:r>
    </w:p>
    <w:p w:rsidR="00E7336E" w:rsidRPr="00D4645E" w:rsidRDefault="00E7336E" w:rsidP="00E7336E">
      <w:pPr>
        <w:pStyle w:val="Style6"/>
        <w:widowControl/>
        <w:spacing w:line="240" w:lineRule="exact"/>
        <w:ind w:left="331"/>
        <w:rPr>
          <w:rFonts w:asciiTheme="minorHAnsi" w:hAnsiTheme="minorHAnsi" w:cstheme="minorHAnsi"/>
          <w:sz w:val="22"/>
          <w:szCs w:val="22"/>
        </w:rPr>
      </w:pPr>
    </w:p>
    <w:p w:rsidR="00230FE5" w:rsidRDefault="003B5F5E" w:rsidP="00230FE5">
      <w:pPr>
        <w:pStyle w:val="Style6"/>
        <w:widowControl/>
        <w:numPr>
          <w:ilvl w:val="0"/>
          <w:numId w:val="1"/>
        </w:numPr>
        <w:spacing w:line="250" w:lineRule="exact"/>
        <w:ind w:left="331"/>
        <w:rPr>
          <w:rFonts w:asciiTheme="minorHAnsi" w:hAnsiTheme="minorHAnsi" w:cstheme="minorHAnsi"/>
          <w:sz w:val="22"/>
          <w:szCs w:val="22"/>
        </w:rPr>
      </w:pPr>
      <w:r w:rsidRPr="00D4645E">
        <w:rPr>
          <w:rFonts w:asciiTheme="minorHAnsi" w:hAnsiTheme="minorHAnsi" w:cstheme="minorHAnsi"/>
          <w:sz w:val="22"/>
          <w:szCs w:val="22"/>
        </w:rPr>
        <w:t>W wyniku dokonanego wyboru ofert w postępowaniu o udzielenie zamówienia</w:t>
      </w:r>
      <w:r w:rsidR="00D55D06">
        <w:rPr>
          <w:rFonts w:asciiTheme="minorHAnsi" w:hAnsiTheme="minorHAnsi" w:cstheme="minorHAnsi"/>
          <w:sz w:val="22"/>
          <w:szCs w:val="22"/>
        </w:rPr>
        <w:t xml:space="preserve"> publicznego przeprowadzonego</w:t>
      </w:r>
      <w:r w:rsidRPr="00D4645E">
        <w:rPr>
          <w:rFonts w:asciiTheme="minorHAnsi" w:hAnsiTheme="minorHAnsi" w:cstheme="minorHAnsi"/>
          <w:sz w:val="22"/>
          <w:szCs w:val="22"/>
        </w:rPr>
        <w:t xml:space="preserve"> w trybie pod</w:t>
      </w:r>
      <w:r w:rsidR="00745E26" w:rsidRPr="00D4645E">
        <w:rPr>
          <w:rFonts w:asciiTheme="minorHAnsi" w:hAnsiTheme="minorHAnsi" w:cstheme="minorHAnsi"/>
          <w:sz w:val="22"/>
          <w:szCs w:val="22"/>
        </w:rPr>
        <w:t>stawowym, na podstawie art. 275</w:t>
      </w:r>
      <w:r w:rsidR="00756A7B">
        <w:rPr>
          <w:rFonts w:asciiTheme="minorHAnsi" w:hAnsiTheme="minorHAnsi" w:cstheme="minorHAnsi"/>
          <w:sz w:val="22"/>
          <w:szCs w:val="22"/>
        </w:rPr>
        <w:t xml:space="preserve"> pkt 1)</w:t>
      </w:r>
      <w:r w:rsidRPr="00D4645E">
        <w:rPr>
          <w:rFonts w:asciiTheme="minorHAnsi" w:hAnsiTheme="minorHAnsi" w:cstheme="minorHAnsi"/>
          <w:sz w:val="22"/>
          <w:szCs w:val="22"/>
        </w:rPr>
        <w:t xml:space="preserve"> ustawy z dnia 11 września 2019 r. Prawo Zamówień </w:t>
      </w:r>
      <w:r w:rsidR="00357B8C">
        <w:rPr>
          <w:rFonts w:asciiTheme="minorHAnsi" w:hAnsiTheme="minorHAnsi" w:cstheme="minorHAnsi"/>
          <w:sz w:val="22"/>
          <w:szCs w:val="22"/>
        </w:rPr>
        <w:t>P</w:t>
      </w:r>
      <w:r w:rsidRPr="00D4645E">
        <w:rPr>
          <w:rFonts w:asciiTheme="minorHAnsi" w:hAnsiTheme="minorHAnsi" w:cstheme="minorHAnsi"/>
          <w:sz w:val="22"/>
          <w:szCs w:val="22"/>
        </w:rPr>
        <w:t>ublicznych (Dz.U. z 20</w:t>
      </w:r>
      <w:r w:rsidR="00230FE5">
        <w:rPr>
          <w:rFonts w:asciiTheme="minorHAnsi" w:hAnsiTheme="minorHAnsi" w:cstheme="minorHAnsi"/>
          <w:sz w:val="22"/>
          <w:szCs w:val="22"/>
        </w:rPr>
        <w:t>22</w:t>
      </w:r>
      <w:r w:rsidR="00CF29BF">
        <w:rPr>
          <w:rFonts w:asciiTheme="minorHAnsi" w:hAnsiTheme="minorHAnsi" w:cstheme="minorHAnsi"/>
          <w:sz w:val="22"/>
          <w:szCs w:val="22"/>
        </w:rPr>
        <w:t xml:space="preserve"> </w:t>
      </w:r>
      <w:r w:rsidRPr="00D4645E">
        <w:rPr>
          <w:rFonts w:asciiTheme="minorHAnsi" w:hAnsiTheme="minorHAnsi" w:cstheme="minorHAnsi"/>
          <w:sz w:val="22"/>
          <w:szCs w:val="22"/>
        </w:rPr>
        <w:t>r</w:t>
      </w:r>
      <w:r w:rsidR="00CF29BF">
        <w:rPr>
          <w:rFonts w:asciiTheme="minorHAnsi" w:hAnsiTheme="minorHAnsi" w:cstheme="minorHAnsi"/>
          <w:sz w:val="22"/>
          <w:szCs w:val="22"/>
        </w:rPr>
        <w:t>.</w:t>
      </w:r>
      <w:r w:rsidRPr="00D4645E">
        <w:rPr>
          <w:rFonts w:asciiTheme="minorHAnsi" w:hAnsiTheme="minorHAnsi" w:cstheme="minorHAnsi"/>
          <w:sz w:val="22"/>
          <w:szCs w:val="22"/>
        </w:rPr>
        <w:t xml:space="preserve"> poz.</w:t>
      </w:r>
      <w:r w:rsidR="007F3EEC">
        <w:rPr>
          <w:rFonts w:asciiTheme="minorHAnsi" w:hAnsiTheme="minorHAnsi" w:cstheme="minorHAnsi"/>
          <w:sz w:val="22"/>
          <w:szCs w:val="22"/>
        </w:rPr>
        <w:t xml:space="preserve"> </w:t>
      </w:r>
      <w:r w:rsidR="00230FE5">
        <w:rPr>
          <w:rFonts w:asciiTheme="minorHAnsi" w:hAnsiTheme="minorHAnsi" w:cstheme="minorHAnsi"/>
          <w:sz w:val="22"/>
          <w:szCs w:val="22"/>
        </w:rPr>
        <w:t>1710</w:t>
      </w:r>
      <w:r w:rsidR="007F3EEC">
        <w:rPr>
          <w:rFonts w:asciiTheme="minorHAnsi" w:hAnsiTheme="minorHAnsi" w:cstheme="minorHAnsi"/>
          <w:sz w:val="22"/>
          <w:szCs w:val="22"/>
        </w:rPr>
        <w:t xml:space="preserve"> </w:t>
      </w:r>
      <w:r w:rsidR="005D6B73">
        <w:rPr>
          <w:rFonts w:asciiTheme="minorHAnsi" w:hAnsiTheme="minorHAnsi" w:cstheme="minorHAnsi"/>
          <w:sz w:val="22"/>
          <w:szCs w:val="22"/>
        </w:rPr>
        <w:t>ze zm.</w:t>
      </w:r>
      <w:r w:rsidRPr="00D4645E">
        <w:rPr>
          <w:rFonts w:asciiTheme="minorHAnsi" w:hAnsiTheme="minorHAnsi" w:cstheme="minorHAnsi"/>
          <w:sz w:val="22"/>
          <w:szCs w:val="22"/>
        </w:rPr>
        <w:t>) Zamawiający zleca, a Wykonawca przyjmuje do wykonani</w:t>
      </w:r>
      <w:r w:rsidR="00D55D06">
        <w:rPr>
          <w:rFonts w:asciiTheme="minorHAnsi" w:hAnsiTheme="minorHAnsi" w:cstheme="minorHAnsi"/>
          <w:sz w:val="22"/>
          <w:szCs w:val="22"/>
        </w:rPr>
        <w:t>a</w:t>
      </w:r>
      <w:r w:rsidRPr="00D4645E">
        <w:rPr>
          <w:rFonts w:asciiTheme="minorHAnsi" w:hAnsiTheme="minorHAnsi" w:cstheme="minorHAnsi"/>
          <w:sz w:val="22"/>
          <w:szCs w:val="22"/>
        </w:rPr>
        <w:t xml:space="preserve"> roboty budowlane pod nazwą: </w:t>
      </w:r>
    </w:p>
    <w:p w:rsidR="00230FE5" w:rsidRDefault="00230FE5" w:rsidP="00230FE5">
      <w:pPr>
        <w:pStyle w:val="Style6"/>
        <w:widowControl/>
        <w:spacing w:line="250" w:lineRule="exact"/>
        <w:ind w:left="331" w:firstLine="0"/>
        <w:rPr>
          <w:rFonts w:asciiTheme="minorHAnsi" w:hAnsiTheme="minorHAnsi" w:cstheme="minorHAnsi"/>
          <w:b/>
          <w:szCs w:val="22"/>
        </w:rPr>
      </w:pPr>
    </w:p>
    <w:p w:rsidR="00230FE5" w:rsidRDefault="0068292C" w:rsidP="00407D55">
      <w:pPr>
        <w:pStyle w:val="Style6"/>
        <w:widowControl/>
        <w:spacing w:line="250" w:lineRule="exact"/>
        <w:ind w:firstLine="0"/>
        <w:rPr>
          <w:rFonts w:asciiTheme="minorHAnsi" w:hAnsiTheme="minorHAnsi" w:cstheme="minorHAnsi"/>
          <w:b/>
          <w:sz w:val="22"/>
          <w:szCs w:val="22"/>
        </w:rPr>
      </w:pPr>
      <w:r>
        <w:rPr>
          <w:rFonts w:asciiTheme="minorHAnsi" w:hAnsiTheme="minorHAnsi" w:cstheme="minorHAnsi"/>
          <w:b/>
          <w:sz w:val="22"/>
          <w:szCs w:val="22"/>
        </w:rPr>
        <w:t xml:space="preserve">         </w:t>
      </w:r>
      <w:r w:rsidR="004527A4" w:rsidRPr="00981E7C">
        <w:rPr>
          <w:rFonts w:asciiTheme="minorHAnsi" w:hAnsiTheme="minorHAnsi" w:cstheme="minorHAnsi"/>
          <w:b/>
          <w:sz w:val="22"/>
          <w:szCs w:val="22"/>
        </w:rPr>
        <w:t>Budowa sali sportowej wraz z przebudową budynku Zespołu Szkół nr 2 w Chojnicach</w:t>
      </w:r>
      <w:r w:rsidR="00BC68B1" w:rsidRPr="00981E7C">
        <w:rPr>
          <w:rFonts w:asciiTheme="minorHAnsi" w:hAnsiTheme="minorHAnsi" w:cstheme="minorHAnsi"/>
          <w:b/>
          <w:sz w:val="22"/>
          <w:szCs w:val="22"/>
        </w:rPr>
        <w:t>.</w:t>
      </w:r>
    </w:p>
    <w:p w:rsidR="00517727" w:rsidRPr="00981E7C" w:rsidRDefault="00517727" w:rsidP="00407D55">
      <w:pPr>
        <w:pStyle w:val="Style6"/>
        <w:widowControl/>
        <w:spacing w:line="250" w:lineRule="exact"/>
        <w:ind w:firstLine="0"/>
        <w:rPr>
          <w:rFonts w:asciiTheme="minorHAnsi" w:hAnsiTheme="minorHAnsi" w:cstheme="minorHAnsi"/>
          <w:b/>
          <w:sz w:val="22"/>
          <w:szCs w:val="22"/>
        </w:rPr>
      </w:pPr>
    </w:p>
    <w:p w:rsidR="00407D55" w:rsidRPr="00981E7C" w:rsidRDefault="00BC68B1" w:rsidP="00981E7C">
      <w:pPr>
        <w:pStyle w:val="Style6"/>
        <w:widowControl/>
        <w:spacing w:line="250" w:lineRule="exact"/>
        <w:ind w:left="426" w:hanging="426"/>
        <w:rPr>
          <w:rFonts w:asciiTheme="minorHAnsi" w:hAnsiTheme="minorHAnsi" w:cstheme="minorHAnsi"/>
          <w:sz w:val="22"/>
          <w:szCs w:val="22"/>
        </w:rPr>
      </w:pPr>
      <w:r w:rsidRPr="00981E7C">
        <w:rPr>
          <w:rFonts w:asciiTheme="minorHAnsi" w:hAnsiTheme="minorHAnsi" w:cstheme="minorHAnsi"/>
          <w:sz w:val="22"/>
          <w:szCs w:val="22"/>
        </w:rPr>
        <w:t xml:space="preserve">2.   </w:t>
      </w:r>
      <w:r w:rsidR="006F3137" w:rsidRPr="00981E7C">
        <w:rPr>
          <w:rFonts w:asciiTheme="minorHAnsi" w:hAnsiTheme="minorHAnsi" w:cstheme="minorHAnsi"/>
          <w:sz w:val="22"/>
          <w:szCs w:val="22"/>
        </w:rPr>
        <w:t xml:space="preserve"> </w:t>
      </w:r>
      <w:r w:rsidRPr="00981E7C">
        <w:rPr>
          <w:rFonts w:asciiTheme="minorHAnsi" w:hAnsiTheme="minorHAnsi" w:cstheme="minorHAnsi"/>
          <w:sz w:val="22"/>
          <w:szCs w:val="22"/>
        </w:rPr>
        <w:t xml:space="preserve">Zadanie jest realizowane przy dofinansowaniu w ramach programu „Sportowa Polska – Program rozwoju lokalnej infrastruktury sportowej – Edycja 2022” ze środków Funduszu Rozwoju Kultury Fizycznej, których dysponentem jest Minister Sporu i Turystyki. </w:t>
      </w:r>
    </w:p>
    <w:p w:rsidR="00BC68B1" w:rsidRPr="00981E7C" w:rsidRDefault="00BC68B1" w:rsidP="00981E7C">
      <w:pPr>
        <w:pStyle w:val="Style6"/>
        <w:widowControl/>
        <w:spacing w:line="250" w:lineRule="exact"/>
        <w:ind w:left="426" w:firstLine="0"/>
        <w:rPr>
          <w:rFonts w:asciiTheme="minorHAnsi" w:hAnsiTheme="minorHAnsi" w:cstheme="minorHAnsi"/>
          <w:sz w:val="22"/>
          <w:szCs w:val="22"/>
        </w:rPr>
      </w:pPr>
      <w:r w:rsidRPr="00981E7C">
        <w:rPr>
          <w:rFonts w:asciiTheme="minorHAnsi" w:hAnsiTheme="minorHAnsi" w:cstheme="minorHAnsi"/>
          <w:sz w:val="22"/>
          <w:szCs w:val="22"/>
        </w:rPr>
        <w:t>Umowa o dofinansowanie Nr 2023/     /     /</w:t>
      </w:r>
      <w:proofErr w:type="spellStart"/>
      <w:r w:rsidRPr="00981E7C">
        <w:rPr>
          <w:rFonts w:asciiTheme="minorHAnsi" w:hAnsiTheme="minorHAnsi" w:cstheme="minorHAnsi"/>
          <w:sz w:val="22"/>
          <w:szCs w:val="22"/>
        </w:rPr>
        <w:t>SubA</w:t>
      </w:r>
      <w:proofErr w:type="spellEnd"/>
      <w:r w:rsidRPr="00981E7C">
        <w:rPr>
          <w:rFonts w:asciiTheme="minorHAnsi" w:hAnsiTheme="minorHAnsi" w:cstheme="minorHAnsi"/>
          <w:sz w:val="22"/>
          <w:szCs w:val="22"/>
        </w:rPr>
        <w:t xml:space="preserve">/DIS/22 z dnia……………………. </w:t>
      </w:r>
    </w:p>
    <w:p w:rsidR="00230FE5" w:rsidRDefault="00230FE5" w:rsidP="00B9267D">
      <w:pPr>
        <w:pStyle w:val="Style6"/>
        <w:widowControl/>
        <w:spacing w:line="250" w:lineRule="exact"/>
        <w:ind w:left="331" w:firstLine="0"/>
        <w:jc w:val="left"/>
        <w:rPr>
          <w:rFonts w:asciiTheme="minorHAnsi" w:hAnsiTheme="minorHAnsi" w:cstheme="minorHAnsi"/>
          <w:b/>
          <w:szCs w:val="22"/>
        </w:rPr>
      </w:pPr>
    </w:p>
    <w:p w:rsidR="00E7336E" w:rsidRPr="00230FE5" w:rsidRDefault="00407D55" w:rsidP="00407D55">
      <w:pPr>
        <w:pStyle w:val="Style6"/>
        <w:widowControl/>
        <w:spacing w:line="250" w:lineRule="exact"/>
        <w:ind w:firstLine="0"/>
        <w:rPr>
          <w:rStyle w:val="FontStyle14"/>
          <w:rFonts w:asciiTheme="minorHAnsi" w:hAnsiTheme="minorHAnsi" w:cstheme="minorHAnsi"/>
          <w:color w:val="auto"/>
          <w:sz w:val="22"/>
          <w:szCs w:val="22"/>
        </w:rPr>
      </w:pPr>
      <w:r>
        <w:rPr>
          <w:rStyle w:val="FontStyle14"/>
          <w:rFonts w:asciiTheme="minorHAnsi" w:hAnsiTheme="minorHAnsi" w:cstheme="minorHAnsi"/>
          <w:sz w:val="22"/>
          <w:szCs w:val="22"/>
        </w:rPr>
        <w:t xml:space="preserve">3.    </w:t>
      </w:r>
      <w:r w:rsidR="00E7336E" w:rsidRPr="00230FE5">
        <w:rPr>
          <w:rStyle w:val="FontStyle14"/>
          <w:rFonts w:asciiTheme="minorHAnsi" w:hAnsiTheme="minorHAnsi" w:cstheme="minorHAnsi"/>
          <w:sz w:val="22"/>
          <w:szCs w:val="22"/>
        </w:rPr>
        <w:t>Wykonawca wykona przedmiot Umowy określony w ust. 1 zgodnie z postanowieniami niniejszej</w:t>
      </w:r>
    </w:p>
    <w:p w:rsidR="00E7336E" w:rsidRPr="00D4645E" w:rsidRDefault="003B5F5E" w:rsidP="00C44E45">
      <w:pPr>
        <w:pStyle w:val="Style3"/>
        <w:widowControl/>
        <w:tabs>
          <w:tab w:val="left" w:leader="dot" w:pos="3960"/>
          <w:tab w:val="left" w:pos="4190"/>
        </w:tabs>
        <w:spacing w:line="250" w:lineRule="exact"/>
        <w:ind w:left="36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Umowy,  SWZ</w:t>
      </w:r>
      <w:r w:rsidR="00E7336E" w:rsidRPr="00D4645E">
        <w:rPr>
          <w:rStyle w:val="FontStyle14"/>
          <w:rFonts w:asciiTheme="minorHAnsi" w:hAnsiTheme="minorHAnsi" w:cstheme="minorHAnsi"/>
          <w:sz w:val="22"/>
          <w:szCs w:val="22"/>
        </w:rPr>
        <w:t xml:space="preserve"> z   dnia </w:t>
      </w:r>
      <w:r w:rsidR="00E7336E" w:rsidRPr="00D4645E">
        <w:rPr>
          <w:rStyle w:val="FontStyle14"/>
          <w:rFonts w:asciiTheme="minorHAnsi" w:hAnsiTheme="minorHAnsi" w:cstheme="minorHAnsi"/>
          <w:sz w:val="22"/>
          <w:szCs w:val="22"/>
        </w:rPr>
        <w:tab/>
      </w:r>
      <w:r w:rsidR="00E7336E" w:rsidRPr="00D4645E">
        <w:rPr>
          <w:rStyle w:val="FontStyle14"/>
          <w:rFonts w:asciiTheme="minorHAnsi" w:hAnsiTheme="minorHAnsi" w:cstheme="minorHAnsi"/>
          <w:sz w:val="22"/>
          <w:szCs w:val="22"/>
        </w:rPr>
        <w:tab/>
        <w:t>wra</w:t>
      </w:r>
      <w:r w:rsidR="005253E9" w:rsidRPr="00D4645E">
        <w:rPr>
          <w:rStyle w:val="FontStyle14"/>
          <w:rFonts w:asciiTheme="minorHAnsi" w:hAnsiTheme="minorHAnsi" w:cstheme="minorHAnsi"/>
          <w:sz w:val="22"/>
          <w:szCs w:val="22"/>
        </w:rPr>
        <w:t>z   z  jego   modyfikacjami   (</w:t>
      </w:r>
      <w:r w:rsidR="00E7336E" w:rsidRPr="00D4645E">
        <w:rPr>
          <w:rStyle w:val="FontStyle14"/>
          <w:rFonts w:asciiTheme="minorHAnsi" w:hAnsiTheme="minorHAnsi" w:cstheme="minorHAnsi"/>
          <w:sz w:val="22"/>
          <w:szCs w:val="22"/>
        </w:rPr>
        <w:t xml:space="preserve"> jeżeli dotyczy),</w:t>
      </w:r>
      <w:r w:rsidR="00C44E45" w:rsidRPr="00D4645E">
        <w:rPr>
          <w:rStyle w:val="FontStyle14"/>
          <w:rFonts w:asciiTheme="minorHAnsi" w:hAnsiTheme="minorHAnsi" w:cstheme="minorHAnsi"/>
          <w:sz w:val="22"/>
          <w:szCs w:val="22"/>
        </w:rPr>
        <w:t xml:space="preserve"> </w:t>
      </w:r>
      <w:r w:rsidR="00E7336E" w:rsidRPr="00D4645E">
        <w:rPr>
          <w:rStyle w:val="FontStyle14"/>
          <w:rFonts w:asciiTheme="minorHAnsi" w:hAnsiTheme="minorHAnsi" w:cstheme="minorHAnsi"/>
          <w:sz w:val="22"/>
          <w:szCs w:val="22"/>
        </w:rPr>
        <w:t>ofertą z dnia</w:t>
      </w:r>
      <w:r w:rsidR="00C44E45" w:rsidRPr="00D4645E">
        <w:rPr>
          <w:rStyle w:val="FontStyle14"/>
          <w:rFonts w:asciiTheme="minorHAnsi" w:hAnsiTheme="minorHAnsi" w:cstheme="minorHAnsi"/>
          <w:sz w:val="22"/>
          <w:szCs w:val="22"/>
        </w:rPr>
        <w:t>……</w:t>
      </w:r>
      <w:r w:rsidR="00E7336E" w:rsidRPr="00D4645E">
        <w:rPr>
          <w:rStyle w:val="FontStyle14"/>
          <w:rFonts w:asciiTheme="minorHAnsi" w:hAnsiTheme="minorHAnsi" w:cstheme="minorHAnsi"/>
          <w:sz w:val="22"/>
          <w:szCs w:val="22"/>
        </w:rPr>
        <w:t>r., stanowiącymi integralną część niniejszej Umowy, przepisami prawa</w:t>
      </w:r>
      <w:r w:rsidR="00C44E45" w:rsidRPr="00D4645E">
        <w:rPr>
          <w:rStyle w:val="FontStyle14"/>
          <w:rFonts w:asciiTheme="minorHAnsi" w:hAnsiTheme="minorHAnsi" w:cstheme="minorHAnsi"/>
          <w:sz w:val="22"/>
          <w:szCs w:val="22"/>
        </w:rPr>
        <w:t xml:space="preserve"> </w:t>
      </w:r>
      <w:r w:rsidR="00E7336E" w:rsidRPr="00D4645E">
        <w:rPr>
          <w:rStyle w:val="FontStyle14"/>
          <w:rFonts w:asciiTheme="minorHAnsi" w:hAnsiTheme="minorHAnsi" w:cstheme="minorHAnsi"/>
          <w:sz w:val="22"/>
          <w:szCs w:val="22"/>
        </w:rPr>
        <w:t>i waru</w:t>
      </w:r>
      <w:r w:rsidR="00D8299D">
        <w:rPr>
          <w:rStyle w:val="FontStyle14"/>
          <w:rFonts w:asciiTheme="minorHAnsi" w:hAnsiTheme="minorHAnsi" w:cstheme="minorHAnsi"/>
          <w:sz w:val="22"/>
          <w:szCs w:val="22"/>
        </w:rPr>
        <w:t>nkami techniczno - budowlanymi</w:t>
      </w:r>
      <w:r w:rsidR="00E7336E" w:rsidRPr="00D4645E">
        <w:rPr>
          <w:rStyle w:val="FontStyle14"/>
          <w:rFonts w:asciiTheme="minorHAnsi" w:hAnsiTheme="minorHAnsi" w:cstheme="minorHAnsi"/>
          <w:sz w:val="22"/>
          <w:szCs w:val="22"/>
        </w:rPr>
        <w:t>,</w:t>
      </w:r>
      <w:r w:rsidR="00D8299D">
        <w:rPr>
          <w:rStyle w:val="FontStyle14"/>
          <w:rFonts w:asciiTheme="minorHAnsi" w:hAnsiTheme="minorHAnsi" w:cstheme="minorHAnsi"/>
          <w:sz w:val="22"/>
          <w:szCs w:val="22"/>
        </w:rPr>
        <w:t xml:space="preserve"> oraz</w:t>
      </w:r>
      <w:r w:rsidR="00E7336E" w:rsidRPr="00D4645E">
        <w:rPr>
          <w:rStyle w:val="FontStyle14"/>
          <w:rFonts w:asciiTheme="minorHAnsi" w:hAnsiTheme="minorHAnsi" w:cstheme="minorHAnsi"/>
          <w:sz w:val="22"/>
          <w:szCs w:val="22"/>
        </w:rPr>
        <w:t xml:space="preserve"> Polskimi Normami i sztuką budowlaną, gwarantując wysoką jakość i terminowość realizacji</w:t>
      </w:r>
      <w:r w:rsidR="00E7336E" w:rsidRPr="00F86858">
        <w:rPr>
          <w:rStyle w:val="FontStyle14"/>
          <w:rFonts w:asciiTheme="minorHAnsi" w:hAnsiTheme="minorHAnsi" w:cstheme="minorHAnsi"/>
          <w:sz w:val="22"/>
          <w:szCs w:val="22"/>
        </w:rPr>
        <w:t xml:space="preserve">. </w:t>
      </w:r>
    </w:p>
    <w:p w:rsidR="00B9267D" w:rsidRPr="00CA0FF7"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strike/>
          <w:sz w:val="22"/>
          <w:szCs w:val="22"/>
        </w:rPr>
      </w:pPr>
      <w:r w:rsidRPr="00CA0FF7">
        <w:rPr>
          <w:rStyle w:val="FontStyle14"/>
          <w:rFonts w:asciiTheme="minorHAnsi" w:hAnsiTheme="minorHAnsi" w:cstheme="minorHAnsi"/>
          <w:strike/>
          <w:sz w:val="22"/>
          <w:szCs w:val="22"/>
        </w:rPr>
        <w:t xml:space="preserve">Szczegółowy zakres robót będący przedmiotem Umowy, ze wskazaniem etapów ich realizacji </w:t>
      </w:r>
    </w:p>
    <w:p w:rsidR="00E7336E" w:rsidRDefault="00E7336E" w:rsidP="00B9267D">
      <w:pPr>
        <w:pStyle w:val="Style7"/>
        <w:widowControl/>
        <w:tabs>
          <w:tab w:val="left" w:pos="350"/>
        </w:tabs>
        <w:spacing w:line="250" w:lineRule="exact"/>
        <w:ind w:left="350" w:firstLine="0"/>
        <w:rPr>
          <w:rStyle w:val="FontStyle14"/>
          <w:rFonts w:asciiTheme="minorHAnsi" w:hAnsiTheme="minorHAnsi" w:cstheme="minorHAnsi"/>
          <w:strike/>
          <w:sz w:val="22"/>
          <w:szCs w:val="22"/>
        </w:rPr>
      </w:pPr>
      <w:r w:rsidRPr="00CA0FF7">
        <w:rPr>
          <w:rStyle w:val="FontStyle14"/>
          <w:rFonts w:asciiTheme="minorHAnsi" w:hAnsiTheme="minorHAnsi" w:cstheme="minorHAnsi"/>
          <w:strike/>
          <w:sz w:val="22"/>
          <w:szCs w:val="22"/>
        </w:rPr>
        <w:t xml:space="preserve">i kosztów poszczególnych etapów określał będzie harmonogram robót, który zostanie sporządzony przez Wykonawcę, w terminie 10 dni od </w:t>
      </w:r>
      <w:r w:rsidR="006F3137" w:rsidRPr="00CA0FF7">
        <w:rPr>
          <w:rStyle w:val="FontStyle14"/>
          <w:rFonts w:asciiTheme="minorHAnsi" w:hAnsiTheme="minorHAnsi" w:cstheme="minorHAnsi"/>
          <w:strike/>
          <w:sz w:val="22"/>
          <w:szCs w:val="22"/>
        </w:rPr>
        <w:t>zawarcia</w:t>
      </w:r>
      <w:r w:rsidRPr="00CA0FF7">
        <w:rPr>
          <w:rStyle w:val="FontStyle14"/>
          <w:rFonts w:asciiTheme="minorHAnsi" w:hAnsiTheme="minorHAnsi" w:cstheme="minorHAnsi"/>
          <w:strike/>
          <w:sz w:val="22"/>
          <w:szCs w:val="22"/>
        </w:rPr>
        <w:t xml:space="preserve"> niniejszej umowy, i w tym terminie zostanie przedłożony do akceptacji Zamawiającemu.</w:t>
      </w:r>
    </w:p>
    <w:p w:rsidR="00CA0FF7" w:rsidRPr="00CA0FF7" w:rsidRDefault="00CA0FF7" w:rsidP="00B9267D">
      <w:pPr>
        <w:pStyle w:val="Style7"/>
        <w:widowControl/>
        <w:tabs>
          <w:tab w:val="left" w:pos="350"/>
        </w:tabs>
        <w:spacing w:line="250" w:lineRule="exact"/>
        <w:ind w:left="350" w:firstLine="0"/>
        <w:rPr>
          <w:rStyle w:val="FontStyle14"/>
          <w:rFonts w:asciiTheme="minorHAnsi" w:hAnsiTheme="minorHAnsi" w:cstheme="minorHAnsi"/>
          <w:strike/>
          <w:color w:val="FF0000"/>
          <w:sz w:val="22"/>
          <w:szCs w:val="22"/>
        </w:rPr>
      </w:pPr>
      <w:r w:rsidRPr="00CA0FF7">
        <w:rPr>
          <w:rFonts w:asciiTheme="minorHAnsi" w:hAnsiTheme="minorHAnsi" w:cstheme="minorHAnsi"/>
          <w:bCs/>
          <w:color w:val="FF0000"/>
          <w:sz w:val="22"/>
          <w:szCs w:val="22"/>
        </w:rPr>
        <w:t xml:space="preserve">Etapy realizacji przedmiotu umowy i ich koszty określał będzie </w:t>
      </w:r>
      <w:r w:rsidRPr="00CA0FF7">
        <w:rPr>
          <w:rStyle w:val="FontStyle14"/>
          <w:rFonts w:asciiTheme="minorHAnsi" w:hAnsiTheme="minorHAnsi" w:cstheme="minorHAnsi"/>
          <w:color w:val="FF0000"/>
          <w:sz w:val="22"/>
          <w:szCs w:val="22"/>
        </w:rPr>
        <w:t>harmonogram robót, który zostanie sporządzony przez Wykonawcę, w terminie 10 dni od zawarcia niniejszej umowy, i w tym terminie zostanie przedłożony do akceptacji Zamawiającemu.</w:t>
      </w:r>
    </w:p>
    <w:p w:rsidR="00E7336E" w:rsidRPr="00D4645E" w:rsidRDefault="00E7336E" w:rsidP="00E7336E">
      <w:pPr>
        <w:pStyle w:val="Style7"/>
        <w:widowControl/>
        <w:numPr>
          <w:ilvl w:val="0"/>
          <w:numId w:val="2"/>
        </w:numPr>
        <w:tabs>
          <w:tab w:val="left" w:pos="350"/>
        </w:tabs>
        <w:spacing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Zmiana harmonogramu robót nie powoduje zmiany umowy.</w:t>
      </w:r>
    </w:p>
    <w:p w:rsidR="00B9267D"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Wszystkie roboty wykonane będą z materiałów dostarczonych przez Wykonawcę. </w:t>
      </w:r>
    </w:p>
    <w:p w:rsidR="00E7336E" w:rsidRPr="00D4645E" w:rsidRDefault="00E7336E" w:rsidP="00B9267D">
      <w:pPr>
        <w:pStyle w:val="Style7"/>
        <w:widowControl/>
        <w:tabs>
          <w:tab w:val="left" w:pos="350"/>
        </w:tabs>
        <w:spacing w:line="250" w:lineRule="exact"/>
        <w:ind w:left="35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Zamiana materiałów i technologii jest możliwa tylko za pisemną </w:t>
      </w:r>
      <w:r w:rsidR="00CA78DE" w:rsidRPr="00C679F6">
        <w:rPr>
          <w:rStyle w:val="FontStyle14"/>
          <w:rFonts w:asciiTheme="minorHAnsi" w:hAnsiTheme="minorHAnsi" w:cstheme="minorHAnsi"/>
          <w:sz w:val="22"/>
          <w:szCs w:val="22"/>
        </w:rPr>
        <w:t>zgodą</w:t>
      </w:r>
      <w:r w:rsidRPr="00C679F6">
        <w:rPr>
          <w:rStyle w:val="FontStyle14"/>
          <w:rFonts w:asciiTheme="minorHAnsi" w:hAnsiTheme="minorHAnsi" w:cstheme="minorHAnsi"/>
          <w:sz w:val="22"/>
          <w:szCs w:val="22"/>
        </w:rPr>
        <w:t xml:space="preserve"> udzieloną przez Zamawiającego.</w:t>
      </w:r>
    </w:p>
    <w:p w:rsidR="00E7336E" w:rsidRPr="00D4645E" w:rsidRDefault="00357B8C" w:rsidP="00E7336E">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Pr>
          <w:rStyle w:val="FontStyle14"/>
          <w:rFonts w:asciiTheme="minorHAnsi" w:hAnsiTheme="minorHAnsi" w:cstheme="minorHAnsi"/>
          <w:sz w:val="22"/>
          <w:szCs w:val="22"/>
        </w:rPr>
        <w:t>Wykonawca oświadcza, ż</w:t>
      </w:r>
      <w:r w:rsidR="00E7336E" w:rsidRPr="00D4645E">
        <w:rPr>
          <w:rStyle w:val="FontStyle14"/>
          <w:rFonts w:asciiTheme="minorHAnsi" w:hAnsiTheme="minorHAnsi" w:cstheme="minorHAnsi"/>
          <w:sz w:val="22"/>
          <w:szCs w:val="22"/>
        </w:rPr>
        <w:t>e posiada odpowiednie środki finansowe, rzeczowe, zespół fachowców oraz doświadczenie do wykonywania przedmiotu Umowy ze starannością wymaganą przy tego rodzaju pracach oraz posiada wszystkie niezbędne uprawnienia do realizacji przedmiotowej inwestycji.</w:t>
      </w:r>
    </w:p>
    <w:p w:rsidR="00E7336E" w:rsidRPr="00D4645E"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 xml:space="preserve">Zamawiający oświadcza, że posiada odpowiednie środki finansowe niezbędne do pokrycia kosztów inwestycji, w tym wynagrodzenia Wykonawcy. </w:t>
      </w:r>
    </w:p>
    <w:p w:rsidR="00B9267D" w:rsidRDefault="00E7336E" w:rsidP="005253E9">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Wszystkie prace </w:t>
      </w:r>
      <w:r w:rsidR="006F3137">
        <w:rPr>
          <w:rStyle w:val="FontStyle14"/>
          <w:rFonts w:asciiTheme="minorHAnsi" w:hAnsiTheme="minorHAnsi" w:cstheme="minorHAnsi"/>
          <w:sz w:val="22"/>
          <w:szCs w:val="22"/>
        </w:rPr>
        <w:t>oraz</w:t>
      </w:r>
      <w:r w:rsidRPr="00D4645E">
        <w:rPr>
          <w:rStyle w:val="FontStyle14"/>
          <w:rFonts w:asciiTheme="minorHAnsi" w:hAnsiTheme="minorHAnsi" w:cstheme="minorHAnsi"/>
          <w:sz w:val="22"/>
          <w:szCs w:val="22"/>
        </w:rPr>
        <w:t xml:space="preserve"> roboty przygotowawcze, podstawowe, uzupełniające, zabezpieczające</w:t>
      </w:r>
    </w:p>
    <w:p w:rsidR="00CC6D50" w:rsidRPr="0068292C" w:rsidRDefault="00E7336E" w:rsidP="0068292C">
      <w:pPr>
        <w:pStyle w:val="Style7"/>
        <w:widowControl/>
        <w:tabs>
          <w:tab w:val="left" w:pos="350"/>
        </w:tabs>
        <w:spacing w:line="250" w:lineRule="exact"/>
        <w:ind w:left="35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i likwidujące, objęte Umową, Wykonawca wykona siłami własnymi i ewentualnie przy pomocy Podwykonawców.</w:t>
      </w:r>
      <w:r w:rsidR="005253E9" w:rsidRPr="00D4645E">
        <w:rPr>
          <w:rStyle w:val="FontStyle14"/>
          <w:rFonts w:asciiTheme="minorHAnsi" w:hAnsiTheme="minorHAnsi" w:cstheme="minorHAnsi"/>
          <w:sz w:val="22"/>
          <w:szCs w:val="22"/>
        </w:rPr>
        <w:t xml:space="preserve"> </w:t>
      </w:r>
    </w:p>
    <w:p w:rsidR="00E7336E" w:rsidRPr="00D4645E" w:rsidRDefault="00E7336E" w:rsidP="00E7336E">
      <w:pPr>
        <w:pStyle w:val="Style8"/>
        <w:widowControl/>
        <w:spacing w:before="67"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§2</w:t>
      </w:r>
    </w:p>
    <w:p w:rsidR="00E7336E" w:rsidRPr="00D4645E" w:rsidRDefault="00E7336E" w:rsidP="00E7336E">
      <w:pPr>
        <w:pStyle w:val="Style8"/>
        <w:widowControl/>
        <w:spacing w:before="19"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Obowiązki stron</w:t>
      </w:r>
    </w:p>
    <w:p w:rsidR="00E7336E" w:rsidRPr="00D4645E" w:rsidRDefault="00E7336E" w:rsidP="00E7336E">
      <w:pPr>
        <w:pStyle w:val="Style1"/>
        <w:widowControl/>
        <w:spacing w:line="240" w:lineRule="exact"/>
        <w:rPr>
          <w:rFonts w:asciiTheme="minorHAnsi" w:hAnsiTheme="minorHAnsi" w:cstheme="minorHAnsi"/>
          <w:sz w:val="22"/>
          <w:szCs w:val="22"/>
        </w:rPr>
      </w:pPr>
    </w:p>
    <w:p w:rsidR="00E7336E" w:rsidRPr="00D4645E" w:rsidRDefault="00E7336E" w:rsidP="00E7336E">
      <w:pPr>
        <w:pStyle w:val="Style1"/>
        <w:widowControl/>
        <w:tabs>
          <w:tab w:val="left" w:pos="360"/>
        </w:tabs>
        <w:spacing w:before="38"/>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1.</w:t>
      </w:r>
      <w:r w:rsidRPr="00D4645E">
        <w:rPr>
          <w:rStyle w:val="FontStyle14"/>
          <w:rFonts w:asciiTheme="minorHAnsi" w:hAnsiTheme="minorHAnsi" w:cstheme="minorHAnsi"/>
          <w:sz w:val="22"/>
          <w:szCs w:val="22"/>
        </w:rPr>
        <w:tab/>
        <w:t>Do obowiązków Zamawiającego należy:</w:t>
      </w:r>
    </w:p>
    <w:p w:rsidR="00E7336E" w:rsidRPr="00D4645E" w:rsidRDefault="00E7336E" w:rsidP="00E7336E">
      <w:pPr>
        <w:pStyle w:val="Style7"/>
        <w:widowControl/>
        <w:numPr>
          <w:ilvl w:val="0"/>
          <w:numId w:val="3"/>
        </w:numPr>
        <w:tabs>
          <w:tab w:val="left" w:pos="715"/>
        </w:tabs>
        <w:spacing w:before="38" w:line="250" w:lineRule="exact"/>
        <w:ind w:left="715" w:hanging="35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protokolarne przekazanie placu budowy wraz z dokumentacją projektową </w:t>
      </w:r>
      <w:r w:rsidRPr="00A86B59">
        <w:rPr>
          <w:rStyle w:val="FontStyle14"/>
          <w:rFonts w:asciiTheme="minorHAnsi" w:hAnsiTheme="minorHAnsi" w:cstheme="minorHAnsi"/>
          <w:sz w:val="22"/>
          <w:szCs w:val="22"/>
        </w:rPr>
        <w:t>i dziennikiem budowy</w:t>
      </w:r>
      <w:r w:rsidRPr="00D4645E">
        <w:rPr>
          <w:rStyle w:val="FontStyle14"/>
          <w:rFonts w:asciiTheme="minorHAnsi" w:hAnsiTheme="minorHAnsi" w:cstheme="minorHAnsi"/>
          <w:sz w:val="22"/>
          <w:szCs w:val="22"/>
        </w:rPr>
        <w:t xml:space="preserve"> w terminie do 5 dni od dnia </w:t>
      </w:r>
      <w:r w:rsidR="0030201C">
        <w:rPr>
          <w:rStyle w:val="FontStyle14"/>
          <w:rFonts w:asciiTheme="minorHAnsi" w:hAnsiTheme="minorHAnsi" w:cstheme="minorHAnsi"/>
          <w:sz w:val="22"/>
          <w:szCs w:val="22"/>
        </w:rPr>
        <w:t xml:space="preserve">zawarcia </w:t>
      </w:r>
      <w:r w:rsidRPr="00D4645E">
        <w:rPr>
          <w:rStyle w:val="FontStyle14"/>
          <w:rFonts w:asciiTheme="minorHAnsi" w:hAnsiTheme="minorHAnsi" w:cstheme="minorHAnsi"/>
          <w:sz w:val="22"/>
          <w:szCs w:val="22"/>
        </w:rPr>
        <w:t>umowy,</w:t>
      </w:r>
    </w:p>
    <w:p w:rsidR="00E7336E" w:rsidRPr="00D4645E" w:rsidRDefault="00E7336E" w:rsidP="00E7336E">
      <w:pPr>
        <w:pStyle w:val="Style7"/>
        <w:widowControl/>
        <w:numPr>
          <w:ilvl w:val="0"/>
          <w:numId w:val="3"/>
        </w:numPr>
        <w:tabs>
          <w:tab w:val="left" w:pos="715"/>
        </w:tabs>
        <w:spacing w:before="10"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zapewnienie nadzoru </w:t>
      </w:r>
      <w:r w:rsidR="00BE5FA2">
        <w:rPr>
          <w:rStyle w:val="FontStyle14"/>
          <w:rFonts w:asciiTheme="minorHAnsi" w:hAnsiTheme="minorHAnsi" w:cstheme="minorHAnsi"/>
          <w:sz w:val="22"/>
          <w:szCs w:val="22"/>
        </w:rPr>
        <w:t>przez przedstawiciela Z</w:t>
      </w:r>
      <w:r w:rsidR="00D55D06">
        <w:rPr>
          <w:rStyle w:val="FontStyle14"/>
          <w:rFonts w:asciiTheme="minorHAnsi" w:hAnsiTheme="minorHAnsi" w:cstheme="minorHAnsi"/>
          <w:sz w:val="22"/>
          <w:szCs w:val="22"/>
        </w:rPr>
        <w:t>amawiającego</w:t>
      </w:r>
      <w:r w:rsidRPr="00D4645E">
        <w:rPr>
          <w:rStyle w:val="FontStyle14"/>
          <w:rFonts w:asciiTheme="minorHAnsi" w:hAnsiTheme="minorHAnsi" w:cstheme="minorHAnsi"/>
          <w:sz w:val="22"/>
          <w:szCs w:val="22"/>
        </w:rPr>
        <w:t>,</w:t>
      </w:r>
    </w:p>
    <w:p w:rsidR="00E7336E" w:rsidRPr="00D4645E"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finansowania inwestycji w wysokości umożliwiającej zapłatę wynagrodzenia za wykonane roboty zgodnie z warunkami niniejszej Umowy,</w:t>
      </w:r>
    </w:p>
    <w:p w:rsidR="00B9267D"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dokonywanie odbiorów wykonanych robot w terminach i na zasadach określonych </w:t>
      </w:r>
    </w:p>
    <w:p w:rsidR="00E7336E" w:rsidRPr="00D4645E" w:rsidRDefault="00E7336E" w:rsidP="00B9267D">
      <w:pPr>
        <w:pStyle w:val="Style7"/>
        <w:widowControl/>
        <w:tabs>
          <w:tab w:val="left" w:pos="715"/>
        </w:tabs>
        <w:spacing w:line="250" w:lineRule="exact"/>
        <w:ind w:left="715"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w:t>
      </w:r>
      <w:r w:rsidR="00230FE5">
        <w:rPr>
          <w:rStyle w:val="FontStyle14"/>
          <w:rFonts w:asciiTheme="minorHAnsi" w:hAnsiTheme="minorHAnsi" w:cstheme="minorHAnsi"/>
          <w:sz w:val="22"/>
          <w:szCs w:val="22"/>
        </w:rPr>
        <w:t>u</w:t>
      </w:r>
      <w:r w:rsidRPr="00D4645E">
        <w:rPr>
          <w:rStyle w:val="FontStyle14"/>
          <w:rFonts w:asciiTheme="minorHAnsi" w:hAnsiTheme="minorHAnsi" w:cstheme="minorHAnsi"/>
          <w:sz w:val="22"/>
          <w:szCs w:val="22"/>
        </w:rPr>
        <w:t>mowie.</w:t>
      </w:r>
    </w:p>
    <w:p w:rsidR="00E7336E" w:rsidRPr="00D4645E" w:rsidRDefault="00E7336E" w:rsidP="00E7336E">
      <w:pPr>
        <w:pStyle w:val="Style1"/>
        <w:widowControl/>
        <w:tabs>
          <w:tab w:val="left" w:pos="360"/>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2.</w:t>
      </w:r>
      <w:r w:rsidRPr="00D4645E">
        <w:rPr>
          <w:rStyle w:val="FontStyle14"/>
          <w:rFonts w:asciiTheme="minorHAnsi" w:hAnsiTheme="minorHAnsi" w:cstheme="minorHAnsi"/>
          <w:sz w:val="22"/>
          <w:szCs w:val="22"/>
        </w:rPr>
        <w:tab/>
        <w:t>Do obowiązków Wykonawcy należy:</w:t>
      </w:r>
    </w:p>
    <w:p w:rsidR="00E7336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przejęcie terenu budowy, w terminie określonym w § 2 ust. 1 pkt 1,</w:t>
      </w:r>
    </w:p>
    <w:p w:rsidR="007105F7" w:rsidRPr="00D4645E" w:rsidRDefault="007105F7"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realizacja robót w sposób zapewniający </w:t>
      </w:r>
      <w:r w:rsidR="006F3137">
        <w:rPr>
          <w:rStyle w:val="FontStyle14"/>
          <w:rFonts w:asciiTheme="minorHAnsi" w:hAnsiTheme="minorHAnsi" w:cstheme="minorHAnsi"/>
          <w:sz w:val="22"/>
          <w:szCs w:val="22"/>
        </w:rPr>
        <w:t>bezpieczne funkcjonowanie Zespołu Szkół nr 2,</w:t>
      </w:r>
    </w:p>
    <w:p w:rsidR="00E7336E" w:rsidRPr="00B9267D" w:rsidRDefault="00E7336E" w:rsidP="00B9267D">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realizacji robót zgodnie z dokumentacją, zasadami sztuki budowlanej, wskazaniami nadzoru inwestorskiego, Polskimi Normami oraz obowiązującymi przepisami bhp </w:t>
      </w:r>
      <w:r w:rsidR="001067F9">
        <w:rPr>
          <w:rStyle w:val="FontStyle14"/>
          <w:rFonts w:asciiTheme="minorHAnsi" w:hAnsiTheme="minorHAnsi" w:cstheme="minorHAnsi"/>
          <w:sz w:val="22"/>
          <w:szCs w:val="22"/>
        </w:rPr>
        <w:br/>
      </w:r>
      <w:r w:rsidRPr="00B9267D">
        <w:rPr>
          <w:rStyle w:val="FontStyle14"/>
          <w:rFonts w:asciiTheme="minorHAnsi" w:hAnsiTheme="minorHAnsi" w:cstheme="minorHAnsi"/>
          <w:sz w:val="22"/>
          <w:szCs w:val="22"/>
        </w:rPr>
        <w:t>i przeciwpożarowymi,</w:t>
      </w:r>
    </w:p>
    <w:p w:rsidR="00B9267D" w:rsidRDefault="00E7336E" w:rsidP="00B9267D">
      <w:pPr>
        <w:pStyle w:val="Style7"/>
        <w:widowControl/>
        <w:numPr>
          <w:ilvl w:val="0"/>
          <w:numId w:val="4"/>
        </w:numPr>
        <w:tabs>
          <w:tab w:val="left" w:pos="701"/>
        </w:tabs>
        <w:spacing w:line="250" w:lineRule="exact"/>
        <w:ind w:left="701" w:hanging="341"/>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natychmiastowe zawiadamianie Zamawiającego o wykrytych ewentualnych wadach </w:t>
      </w:r>
    </w:p>
    <w:p w:rsidR="00E7336E" w:rsidRPr="00D4645E" w:rsidRDefault="00E7336E" w:rsidP="00B9267D">
      <w:pPr>
        <w:pStyle w:val="Style7"/>
        <w:widowControl/>
        <w:tabs>
          <w:tab w:val="left" w:pos="701"/>
        </w:tabs>
        <w:spacing w:line="250" w:lineRule="exact"/>
        <w:ind w:left="701"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dokumentacji projektowej,</w:t>
      </w:r>
    </w:p>
    <w:p w:rsidR="00E7336E" w:rsidRPr="00CA0FF7"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trike/>
          <w:sz w:val="22"/>
          <w:szCs w:val="22"/>
        </w:rPr>
      </w:pPr>
      <w:r w:rsidRPr="00CA0FF7">
        <w:rPr>
          <w:rStyle w:val="FontStyle14"/>
          <w:rFonts w:asciiTheme="minorHAnsi" w:hAnsiTheme="minorHAnsi" w:cstheme="minorHAnsi"/>
          <w:strike/>
          <w:sz w:val="22"/>
          <w:szCs w:val="22"/>
        </w:rPr>
        <w:t>uzgodnienie wszelkich s</w:t>
      </w:r>
      <w:r w:rsidR="00C96F22" w:rsidRPr="00CA0FF7">
        <w:rPr>
          <w:rStyle w:val="FontStyle14"/>
          <w:rFonts w:asciiTheme="minorHAnsi" w:hAnsiTheme="minorHAnsi" w:cstheme="minorHAnsi"/>
          <w:strike/>
          <w:sz w:val="22"/>
          <w:szCs w:val="22"/>
        </w:rPr>
        <w:t>zczegółów dotyczących wykonywanych prac</w:t>
      </w:r>
      <w:r w:rsidRPr="00CA0FF7">
        <w:rPr>
          <w:rStyle w:val="FontStyle14"/>
          <w:rFonts w:asciiTheme="minorHAnsi" w:hAnsiTheme="minorHAnsi" w:cstheme="minorHAnsi"/>
          <w:strike/>
          <w:sz w:val="22"/>
          <w:szCs w:val="22"/>
        </w:rPr>
        <w:t xml:space="preserve"> nie wyjaśnionych </w:t>
      </w:r>
      <w:r w:rsidR="001067F9" w:rsidRPr="00CA0FF7">
        <w:rPr>
          <w:rStyle w:val="FontStyle14"/>
          <w:rFonts w:asciiTheme="minorHAnsi" w:hAnsiTheme="minorHAnsi" w:cstheme="minorHAnsi"/>
          <w:strike/>
          <w:sz w:val="22"/>
          <w:szCs w:val="22"/>
        </w:rPr>
        <w:br/>
      </w:r>
      <w:r w:rsidRPr="00CA0FF7">
        <w:rPr>
          <w:rStyle w:val="FontStyle14"/>
          <w:rFonts w:asciiTheme="minorHAnsi" w:hAnsiTheme="minorHAnsi" w:cstheme="minorHAnsi"/>
          <w:strike/>
          <w:sz w:val="22"/>
          <w:szCs w:val="22"/>
        </w:rPr>
        <w:t>w dokumentacji projektowej z przedstawicielem Zamawiającego, a gdy zajdzie taka potrzeba również z Projektantem,</w:t>
      </w:r>
    </w:p>
    <w:p w:rsidR="00CA0FF7" w:rsidRPr="00CA0FF7" w:rsidRDefault="00CA0FF7" w:rsidP="00CA0FF7">
      <w:pPr>
        <w:pStyle w:val="Style7"/>
        <w:widowControl/>
        <w:tabs>
          <w:tab w:val="left" w:pos="701"/>
        </w:tabs>
        <w:spacing w:line="250" w:lineRule="exact"/>
        <w:ind w:left="701" w:firstLine="0"/>
        <w:rPr>
          <w:rStyle w:val="FontStyle14"/>
          <w:rFonts w:asciiTheme="minorHAnsi" w:hAnsiTheme="minorHAnsi" w:cstheme="minorHAnsi"/>
          <w:strike/>
          <w:color w:val="FF0000"/>
          <w:sz w:val="22"/>
          <w:szCs w:val="22"/>
        </w:rPr>
      </w:pPr>
      <w:r w:rsidRPr="00CA0FF7">
        <w:rPr>
          <w:rStyle w:val="FontStyle14"/>
          <w:rFonts w:asciiTheme="minorHAnsi" w:hAnsiTheme="minorHAnsi" w:cstheme="minorHAnsi"/>
          <w:color w:val="FF0000"/>
          <w:sz w:val="22"/>
          <w:szCs w:val="22"/>
        </w:rPr>
        <w:t>uzgodnienie wszelkich szczegółów dotyczących wykonywanych prac nie wyjaśnionych w dokumentacji projektowej z przedstawicielem Zamawiającego”</w:t>
      </w:r>
    </w:p>
    <w:p w:rsidR="00E7336E" w:rsidRPr="00D4645E" w:rsidRDefault="00E7336E" w:rsidP="00E7336E">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Informowanie </w:t>
      </w:r>
      <w:r w:rsidR="00BE5FA2">
        <w:rPr>
          <w:rStyle w:val="FontStyle14"/>
          <w:rFonts w:asciiTheme="minorHAnsi" w:hAnsiTheme="minorHAnsi" w:cstheme="minorHAnsi"/>
          <w:sz w:val="22"/>
          <w:szCs w:val="22"/>
        </w:rPr>
        <w:t>przedstawiciela Z</w:t>
      </w:r>
      <w:r w:rsidR="003E099F">
        <w:rPr>
          <w:rStyle w:val="FontStyle14"/>
          <w:rFonts w:asciiTheme="minorHAnsi" w:hAnsiTheme="minorHAnsi" w:cstheme="minorHAnsi"/>
          <w:sz w:val="22"/>
          <w:szCs w:val="22"/>
        </w:rPr>
        <w:t>amawiającego</w:t>
      </w:r>
      <w:r w:rsidRPr="00D4645E">
        <w:rPr>
          <w:rStyle w:val="FontStyle14"/>
          <w:rFonts w:asciiTheme="minorHAnsi" w:hAnsiTheme="minorHAnsi" w:cstheme="minorHAnsi"/>
          <w:sz w:val="22"/>
          <w:szCs w:val="22"/>
        </w:rPr>
        <w:t xml:space="preserve"> o problemach technicznych lub okolicznościach, które mogą wpłynąć na jakość rob</w:t>
      </w:r>
      <w:r w:rsidR="00CC6D50">
        <w:rPr>
          <w:rStyle w:val="FontStyle14"/>
          <w:rFonts w:asciiTheme="minorHAnsi" w:hAnsiTheme="minorHAnsi" w:cstheme="minorHAnsi"/>
          <w:sz w:val="22"/>
          <w:szCs w:val="22"/>
        </w:rPr>
        <w:t>ót lub termin zakończenia robót,</w:t>
      </w:r>
    </w:p>
    <w:p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prowadzenia robót zgodnie z prawem budowlanym i pod nadzorem kierownika budowy posiadającego stosowne uprawnienia</w:t>
      </w:r>
      <w:r w:rsidR="007F3EEC">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 xml:space="preserve">i </w:t>
      </w:r>
      <w:r w:rsidR="00CF46B2">
        <w:rPr>
          <w:rStyle w:val="FontStyle14"/>
          <w:rFonts w:asciiTheme="minorHAnsi" w:hAnsiTheme="minorHAnsi" w:cstheme="minorHAnsi"/>
          <w:sz w:val="22"/>
          <w:szCs w:val="22"/>
        </w:rPr>
        <w:t xml:space="preserve">innych uprawnionych osób; kopie </w:t>
      </w:r>
      <w:r w:rsidRPr="00D4645E">
        <w:rPr>
          <w:rStyle w:val="FontStyle14"/>
          <w:rFonts w:asciiTheme="minorHAnsi" w:hAnsiTheme="minorHAnsi" w:cstheme="minorHAnsi"/>
          <w:sz w:val="22"/>
          <w:szCs w:val="22"/>
        </w:rPr>
        <w:t>dokumentów potwierdzających stosowne uprawnienia zostaną przekazane Zamawiającemu,</w:t>
      </w:r>
    </w:p>
    <w:p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zorganizowanie, zagospodarowanie, wyposażenie i zabezpieczenie terenu realizowanych prac budowlanych oraz zaplecza socjalnego budowy,</w:t>
      </w:r>
    </w:p>
    <w:p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zakupów i dostaw materiałów, konstrukcji, urządzeń, sprzętu i narzędzi, niezbędnych do wykonania przedmiotu Umowy,</w:t>
      </w:r>
    </w:p>
    <w:p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ubezpieczenie przedmiotu Umowy w zakresie odpowiedzialności cywilnej oraz wszelkich ryzyk na własny koszt,</w:t>
      </w:r>
    </w:p>
    <w:p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ochrona mienia i zabezpieczenie przeciwpożarowe,</w:t>
      </w:r>
    </w:p>
    <w:p w:rsidR="00230FE5" w:rsidRPr="001E1CD7" w:rsidRDefault="00E7336E" w:rsidP="001E1CD7">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utrzymanie czystości i bezpieczeństwa </w:t>
      </w:r>
      <w:r w:rsidRPr="00F91642">
        <w:rPr>
          <w:rStyle w:val="FontStyle14"/>
          <w:rFonts w:asciiTheme="minorHAnsi" w:hAnsiTheme="minorHAnsi" w:cstheme="minorHAnsi"/>
          <w:color w:val="auto"/>
          <w:sz w:val="22"/>
          <w:szCs w:val="22"/>
        </w:rPr>
        <w:t>na dojazdach oraz</w:t>
      </w:r>
      <w:r w:rsidRPr="00D4645E">
        <w:rPr>
          <w:rStyle w:val="FontStyle14"/>
          <w:rFonts w:asciiTheme="minorHAnsi" w:hAnsiTheme="minorHAnsi" w:cstheme="minorHAnsi"/>
          <w:sz w:val="22"/>
          <w:szCs w:val="22"/>
        </w:rPr>
        <w:t xml:space="preserve"> placu budowy,</w:t>
      </w:r>
    </w:p>
    <w:p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zawarcie umowy na dostawy mediów dla celów budowy na swój koszt,</w:t>
      </w:r>
    </w:p>
    <w:p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koordynacja prowadzonych przez Podwykonawców robót,</w:t>
      </w:r>
    </w:p>
    <w:p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zgłaszanie w razie konieczności wykonania robót dodatkowych,</w:t>
      </w:r>
    </w:p>
    <w:p w:rsidR="00E7336E" w:rsidRPr="00D4645E"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prowadzenie obmiaru robót dodatkowych,</w:t>
      </w:r>
    </w:p>
    <w:p w:rsidR="00C44E45" w:rsidRPr="00D4645E" w:rsidRDefault="00E7336E"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zabezpieczenie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 bieżącym miesiącu realizacji lub, jeżeli zajdzie taka potrzeba, w miesiącach następnych, a w razie zakończenia rozliczenia, skutkującego brakiem możliwości potrącenia, zwrócona Zamawiającemu przez Wykonawcę. Zamawiający ma prawo wykorzystać do tego celu zabezpieczenie, a Wykonawca jest zobowiązany do uzupełnienia zabezpieczenia do pierwotnej kwoty, niezwłocznie na żądanie Zamawiającego,</w:t>
      </w:r>
    </w:p>
    <w:p w:rsidR="00E7336E" w:rsidRDefault="00C44E45"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w:t>
      </w:r>
      <w:r w:rsidR="00E7336E" w:rsidRPr="00D4645E">
        <w:rPr>
          <w:rStyle w:val="FontStyle14"/>
          <w:rFonts w:asciiTheme="minorHAnsi" w:hAnsiTheme="minorHAnsi" w:cstheme="minorHAnsi"/>
          <w:sz w:val="22"/>
          <w:szCs w:val="22"/>
        </w:rPr>
        <w:t>rzelew na Zamawiającego praw wynikających z gwarancji i rękojmi udzielonych przez dostawców i Podwykonawców, o ile ich czasokres jest dłuższy niż czasokres udzielonej przez Wykonawcę gwarancji lub jeśli Strony tak uzgodnią,</w:t>
      </w:r>
    </w:p>
    <w:p w:rsidR="007F3EEC" w:rsidRPr="00D4645E" w:rsidRDefault="007F3EEC"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zapewnienie obsługi geodezyjnej dla potrzeb realizowanych prac oraz wykonanie geodezyjnej inwentaryzacji powykonawczej,</w:t>
      </w:r>
    </w:p>
    <w:p w:rsidR="00E7336E" w:rsidRPr="00D4645E"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terminowe usuwanie wad i usterek, stwierdzonych w czasie odbiorów a także w okresie odbiorów, rękojmi i gwarancji,</w:t>
      </w:r>
    </w:p>
    <w:p w:rsidR="00E7336E" w:rsidRPr="00D4645E"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obowiązkowe i punktualne uczestnictwo w ustalonych przez przedstawiciela Zamawiającego naradach koordynacyjnych, dotyczących przedmiotu umowy,</w:t>
      </w:r>
    </w:p>
    <w:p w:rsidR="00E7336E" w:rsidRPr="00D4645E"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przestrzeganie przepisów i wymogów BHP oraz instrukcji przez cały czas przebywania na terenie budowy a w szczególności przez wszystkich pracowników, również Podwykonawców,</w:t>
      </w:r>
    </w:p>
    <w:p w:rsidR="00E7336E" w:rsidRPr="00D4645E"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wykonywanie wszelkich zgodnych z prawem i treścią niniejszej Umowy poleceń przedstawiciela Zamawiającego dotyczących przedmiotu umowy. Polecenia powinny być wydawane na piśmie,</w:t>
      </w:r>
    </w:p>
    <w:p w:rsidR="00E7336E" w:rsidRPr="00D4645E"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kompletowanie w trakcie realizacji robót wszelkiej dokumentacji zgodnie z przepisami Prawa budowlanego oraz przygotowanie do odbioru końcowego kompletu dokum</w:t>
      </w:r>
      <w:r w:rsidR="00CC6D50">
        <w:rPr>
          <w:rStyle w:val="FontStyle14"/>
          <w:rFonts w:asciiTheme="minorHAnsi" w:hAnsiTheme="minorHAnsi" w:cstheme="minorHAnsi"/>
          <w:sz w:val="22"/>
          <w:szCs w:val="22"/>
        </w:rPr>
        <w:t>entów niezbędnych przy odbiorze,</w:t>
      </w:r>
    </w:p>
    <w:p w:rsidR="00E7336E" w:rsidRPr="00D4645E"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przekazanie po zakończeniu realizacji przedmio</w:t>
      </w:r>
      <w:r w:rsidR="00357B8C">
        <w:rPr>
          <w:rStyle w:val="FontStyle14"/>
          <w:rFonts w:asciiTheme="minorHAnsi" w:hAnsiTheme="minorHAnsi" w:cstheme="minorHAnsi"/>
          <w:sz w:val="22"/>
          <w:szCs w:val="22"/>
        </w:rPr>
        <w:t>tu umowy, nie później niż na 5 (pięć</w:t>
      </w:r>
      <w:r w:rsidR="00C679F6">
        <w:rPr>
          <w:rStyle w:val="FontStyle14"/>
          <w:rFonts w:asciiTheme="minorHAnsi" w:hAnsiTheme="minorHAnsi" w:cstheme="minorHAnsi"/>
          <w:sz w:val="22"/>
          <w:szCs w:val="22"/>
        </w:rPr>
        <w:t>) dni</w:t>
      </w:r>
      <w:r w:rsidR="00357B8C">
        <w:rPr>
          <w:rStyle w:val="FontStyle14"/>
          <w:rFonts w:asciiTheme="minorHAnsi" w:hAnsiTheme="minorHAnsi" w:cstheme="minorHAnsi"/>
          <w:sz w:val="22"/>
          <w:szCs w:val="22"/>
        </w:rPr>
        <w:t xml:space="preserve"> przed ostatecznym odbiorem robó</w:t>
      </w:r>
      <w:r w:rsidRPr="00D4645E">
        <w:rPr>
          <w:rStyle w:val="FontStyle14"/>
          <w:rFonts w:asciiTheme="minorHAnsi" w:hAnsiTheme="minorHAnsi" w:cstheme="minorHAnsi"/>
          <w:sz w:val="22"/>
          <w:szCs w:val="22"/>
        </w:rPr>
        <w:t>t, Zamawiającemu kompletu dokumentacji powykonawczej (wraz z wymaganymi świadectwami dopuszczenia, certyfikatami, atestami, DTR, protokołami prób itp.) odbieranych prac i robót z naniesionymi wszystkimi zmianami w stosunku do pierwotnej dokumentacji,</w:t>
      </w:r>
    </w:p>
    <w:p w:rsidR="00E7336E" w:rsidRPr="00D4645E" w:rsidRDefault="00E7336E" w:rsidP="00E7336E">
      <w:pPr>
        <w:pStyle w:val="Style7"/>
        <w:widowControl/>
        <w:numPr>
          <w:ilvl w:val="0"/>
          <w:numId w:val="5"/>
        </w:numPr>
        <w:tabs>
          <w:tab w:val="left" w:pos="701"/>
        </w:tabs>
        <w:spacing w:before="5"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uporządkowanie terenu po zakończeniu budowy,</w:t>
      </w:r>
    </w:p>
    <w:p w:rsidR="00E7336E" w:rsidRPr="00D4645E"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materiały rozbiórkowe przeznaczone do utylizacji, należy unieszkodliwić przez podmiot posiadający odpowiednie zezwolenia zgodnie z obowiązującymi przepisami prawa. Wykonawca zobowiązany jest przedstawić przy odbiorze końcowym kartę przekazania danego odpadu. Koszty </w:t>
      </w:r>
      <w:r w:rsidR="00CC6D50">
        <w:rPr>
          <w:rStyle w:val="FontStyle14"/>
          <w:rFonts w:asciiTheme="minorHAnsi" w:hAnsiTheme="minorHAnsi" w:cstheme="minorHAnsi"/>
          <w:sz w:val="22"/>
          <w:szCs w:val="22"/>
        </w:rPr>
        <w:t>z tym związane ponosi Wykonawca,</w:t>
      </w:r>
    </w:p>
    <w:p w:rsidR="00E7336E" w:rsidRPr="00C679F6" w:rsidRDefault="00E7336E" w:rsidP="00E7336E">
      <w:pPr>
        <w:pStyle w:val="Style7"/>
        <w:widowControl/>
        <w:numPr>
          <w:ilvl w:val="0"/>
          <w:numId w:val="5"/>
        </w:numPr>
        <w:tabs>
          <w:tab w:val="left" w:pos="701"/>
        </w:tabs>
        <w:spacing w:line="250" w:lineRule="exact"/>
        <w:ind w:left="360" w:firstLine="0"/>
        <w:rPr>
          <w:rStyle w:val="FontStyle14"/>
          <w:rFonts w:asciiTheme="minorHAnsi" w:hAnsiTheme="minorHAnsi" w:cstheme="minorHAnsi"/>
          <w:sz w:val="22"/>
          <w:szCs w:val="22"/>
        </w:rPr>
      </w:pPr>
      <w:r w:rsidRPr="00C679F6">
        <w:rPr>
          <w:rStyle w:val="FontStyle14"/>
          <w:rFonts w:asciiTheme="minorHAnsi" w:hAnsiTheme="minorHAnsi" w:cstheme="minorHAnsi"/>
          <w:sz w:val="22"/>
          <w:szCs w:val="22"/>
        </w:rPr>
        <w:t>materiał z rozbi</w:t>
      </w:r>
      <w:r w:rsidR="00CC6D50">
        <w:rPr>
          <w:rStyle w:val="FontStyle14"/>
          <w:rFonts w:asciiTheme="minorHAnsi" w:hAnsiTheme="minorHAnsi" w:cstheme="minorHAnsi"/>
          <w:sz w:val="22"/>
          <w:szCs w:val="22"/>
        </w:rPr>
        <w:t>órki stanowi własność Wykonawcy,</w:t>
      </w:r>
    </w:p>
    <w:p w:rsidR="00E7336E" w:rsidRPr="00D4645E"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ponoszenie pełnej odpowiedzialności za szkody oraz następstwa nieszczęśliwych wypadków pracowników i osób trzecich, powstałe w związku z prowadzonymi robotami, w tym także ruchem pojazdów.</w:t>
      </w:r>
    </w:p>
    <w:p w:rsidR="00E7336E" w:rsidRPr="00D4645E" w:rsidRDefault="00E7336E" w:rsidP="00E7336E">
      <w:pPr>
        <w:pStyle w:val="Style7"/>
        <w:widowControl/>
        <w:tabs>
          <w:tab w:val="left" w:pos="350"/>
        </w:tabs>
        <w:spacing w:line="250" w:lineRule="exact"/>
        <w:ind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3.</w:t>
      </w:r>
      <w:r w:rsidRPr="00D4645E">
        <w:rPr>
          <w:rStyle w:val="FontStyle14"/>
          <w:rFonts w:asciiTheme="minorHAnsi" w:hAnsiTheme="minorHAnsi" w:cstheme="minorHAnsi"/>
          <w:sz w:val="22"/>
          <w:szCs w:val="22"/>
        </w:rPr>
        <w:tab/>
        <w:t>Wykonawca oświadcza, iż:</w:t>
      </w:r>
    </w:p>
    <w:p w:rsidR="00E7336E" w:rsidRPr="00D4645E"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otrzymał dokumentację projektową w ilości 1 kompletu,</w:t>
      </w:r>
    </w:p>
    <w:p w:rsidR="00E7336E" w:rsidRPr="00D4645E"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zostały mu przekazane wszelkie dane i informacje, mające wpływ na bieżącą realizację robót</w:t>
      </w:r>
      <w:r w:rsidR="00CC6D50">
        <w:rPr>
          <w:rStyle w:val="FontStyle14"/>
          <w:rFonts w:asciiTheme="minorHAnsi" w:hAnsiTheme="minorHAnsi" w:cstheme="minorHAnsi"/>
          <w:sz w:val="22"/>
          <w:szCs w:val="22"/>
        </w:rPr>
        <w:t>.</w:t>
      </w:r>
    </w:p>
    <w:p w:rsidR="00E7336E" w:rsidRPr="00D4645E" w:rsidRDefault="00E7336E" w:rsidP="00E7336E">
      <w:pPr>
        <w:pStyle w:val="Style7"/>
        <w:widowControl/>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4.</w:t>
      </w:r>
      <w:r w:rsidRPr="00D4645E">
        <w:rPr>
          <w:rStyle w:val="FontStyle14"/>
          <w:rFonts w:asciiTheme="minorHAnsi" w:hAnsiTheme="minorHAnsi" w:cstheme="minorHAnsi"/>
          <w:sz w:val="22"/>
          <w:szCs w:val="22"/>
        </w:rPr>
        <w:tab/>
        <w:t xml:space="preserve">Zamawiający wymaga zatrudnienia </w:t>
      </w:r>
      <w:r w:rsidR="00A86B59" w:rsidRPr="00C679F6">
        <w:rPr>
          <w:rStyle w:val="FontStyle14"/>
          <w:rFonts w:asciiTheme="minorHAnsi" w:hAnsiTheme="minorHAnsi" w:cstheme="minorHAnsi"/>
          <w:sz w:val="22"/>
          <w:szCs w:val="22"/>
        </w:rPr>
        <w:t>na podstawie stosunku pracy</w:t>
      </w:r>
      <w:r w:rsidR="00A86B59">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przez Wykonawcę lub</w:t>
      </w:r>
      <w:r w:rsidRPr="00D4645E">
        <w:rPr>
          <w:rStyle w:val="FontStyle14"/>
          <w:rFonts w:asciiTheme="minorHAnsi" w:hAnsiTheme="minorHAnsi" w:cstheme="minorHAnsi"/>
          <w:sz w:val="22"/>
          <w:szCs w:val="22"/>
        </w:rPr>
        <w:br/>
        <w:t>Podwykonawcę osób wykonujących wskazane poniżej czynności w trakcie realizacji zamówienia,</w:t>
      </w:r>
      <w:r w:rsidRPr="00D4645E">
        <w:rPr>
          <w:rStyle w:val="FontStyle14"/>
          <w:rFonts w:asciiTheme="minorHAnsi" w:hAnsiTheme="minorHAnsi" w:cstheme="minorHAnsi"/>
          <w:sz w:val="22"/>
          <w:szCs w:val="22"/>
        </w:rPr>
        <w:br/>
        <w:t>których wykonanie zawiera cechy stosunku pracy określone w art. 22 § 1 ustawy</w:t>
      </w:r>
      <w:r w:rsidRPr="00D4645E">
        <w:rPr>
          <w:rStyle w:val="FontStyle14"/>
          <w:rFonts w:asciiTheme="minorHAnsi" w:hAnsiTheme="minorHAnsi" w:cstheme="minorHAnsi"/>
          <w:sz w:val="22"/>
          <w:szCs w:val="22"/>
        </w:rPr>
        <w:br/>
        <w:t>z dnia 26 czerwca 1974r. - Kodeks pracy (t .j. Dz. U. z 20</w:t>
      </w:r>
      <w:r w:rsidR="00B40A59">
        <w:rPr>
          <w:rStyle w:val="FontStyle14"/>
          <w:rFonts w:asciiTheme="minorHAnsi" w:hAnsiTheme="minorHAnsi" w:cstheme="minorHAnsi"/>
          <w:sz w:val="22"/>
          <w:szCs w:val="22"/>
        </w:rPr>
        <w:t>22</w:t>
      </w:r>
      <w:r w:rsidR="00C96F22" w:rsidRPr="00D4645E">
        <w:rPr>
          <w:rStyle w:val="FontStyle14"/>
          <w:rFonts w:asciiTheme="minorHAnsi" w:hAnsiTheme="minorHAnsi" w:cstheme="minorHAnsi"/>
          <w:sz w:val="22"/>
          <w:szCs w:val="22"/>
        </w:rPr>
        <w:t xml:space="preserve"> </w:t>
      </w:r>
      <w:r w:rsidR="00B40A59">
        <w:rPr>
          <w:rStyle w:val="FontStyle14"/>
          <w:rFonts w:asciiTheme="minorHAnsi" w:hAnsiTheme="minorHAnsi" w:cstheme="minorHAnsi"/>
          <w:sz w:val="22"/>
          <w:szCs w:val="22"/>
        </w:rPr>
        <w:t>r., poz. 1510</w:t>
      </w:r>
      <w:r w:rsidRPr="00D4645E">
        <w:rPr>
          <w:rStyle w:val="FontStyle14"/>
          <w:rFonts w:asciiTheme="minorHAnsi" w:hAnsiTheme="minorHAnsi" w:cstheme="minorHAnsi"/>
          <w:sz w:val="22"/>
          <w:szCs w:val="22"/>
        </w:rPr>
        <w:t xml:space="preserve"> ze zm.).</w:t>
      </w:r>
    </w:p>
    <w:p w:rsidR="00D8299D" w:rsidRDefault="00A86B59" w:rsidP="00A86B59">
      <w:pPr>
        <w:pStyle w:val="Style7"/>
        <w:widowControl/>
        <w:numPr>
          <w:ilvl w:val="0"/>
          <w:numId w:val="7"/>
        </w:numPr>
        <w:tabs>
          <w:tab w:val="left" w:pos="706"/>
        </w:tabs>
        <w:spacing w:line="250" w:lineRule="exact"/>
        <w:ind w:left="706" w:hanging="346"/>
        <w:rPr>
          <w:rStyle w:val="FontStyle14"/>
          <w:rFonts w:asciiTheme="minorHAnsi" w:hAnsiTheme="minorHAnsi" w:cstheme="minorHAnsi"/>
          <w:sz w:val="22"/>
          <w:szCs w:val="22"/>
        </w:rPr>
      </w:pPr>
      <w:r w:rsidRPr="00A86B59">
        <w:rPr>
          <w:rStyle w:val="FontStyle14"/>
          <w:rFonts w:asciiTheme="minorHAnsi" w:hAnsiTheme="minorHAnsi" w:cstheme="minorHAnsi"/>
          <w:sz w:val="22"/>
          <w:szCs w:val="22"/>
        </w:rPr>
        <w:t xml:space="preserve">Rodzaje czynności związanych z realizacją zamówienia, dla których Zamawiający wymaga zatrudnienia </w:t>
      </w:r>
      <w:r w:rsidRPr="00C679F6">
        <w:rPr>
          <w:rStyle w:val="FontStyle14"/>
          <w:rFonts w:asciiTheme="minorHAnsi" w:hAnsiTheme="minorHAnsi" w:cstheme="minorHAnsi"/>
          <w:sz w:val="22"/>
          <w:szCs w:val="22"/>
        </w:rPr>
        <w:t>na podstawie stosunku pracy</w:t>
      </w:r>
      <w:r w:rsidRPr="00A86B59">
        <w:rPr>
          <w:rStyle w:val="FontStyle14"/>
          <w:rFonts w:asciiTheme="minorHAnsi" w:hAnsiTheme="minorHAnsi" w:cstheme="minorHAnsi"/>
          <w:sz w:val="22"/>
          <w:szCs w:val="22"/>
        </w:rPr>
        <w:t xml:space="preserve"> przez Wykonawcę lub Podwykonawcę osób wykonujących czynności w trakcie realizacji zamówienia: </w:t>
      </w:r>
    </w:p>
    <w:p w:rsidR="00A86B59" w:rsidRDefault="00A86B59" w:rsidP="00D8299D">
      <w:pPr>
        <w:pStyle w:val="Style7"/>
        <w:widowControl/>
        <w:numPr>
          <w:ilvl w:val="0"/>
          <w:numId w:val="65"/>
        </w:numPr>
        <w:tabs>
          <w:tab w:val="left" w:pos="706"/>
        </w:tabs>
        <w:spacing w:line="250" w:lineRule="exact"/>
        <w:ind w:left="1134" w:hanging="425"/>
        <w:rPr>
          <w:rStyle w:val="FontStyle14"/>
          <w:rFonts w:asciiTheme="minorHAnsi" w:hAnsiTheme="minorHAnsi" w:cstheme="minorHAnsi"/>
          <w:b/>
          <w:sz w:val="22"/>
          <w:szCs w:val="22"/>
        </w:rPr>
      </w:pPr>
      <w:r w:rsidRPr="00D8299D">
        <w:rPr>
          <w:rStyle w:val="FontStyle14"/>
          <w:rFonts w:asciiTheme="minorHAnsi" w:hAnsiTheme="minorHAnsi" w:cstheme="minorHAnsi"/>
          <w:b/>
          <w:sz w:val="22"/>
          <w:szCs w:val="22"/>
        </w:rPr>
        <w:t xml:space="preserve">roboty budowlane w zakresie </w:t>
      </w:r>
      <w:r w:rsidR="00122F11">
        <w:rPr>
          <w:rStyle w:val="FontStyle14"/>
          <w:rFonts w:asciiTheme="minorHAnsi" w:hAnsiTheme="minorHAnsi" w:cstheme="minorHAnsi"/>
          <w:b/>
          <w:sz w:val="22"/>
          <w:szCs w:val="22"/>
        </w:rPr>
        <w:t>robót zbrojarskich i betonowych – zbrojarz-betoniarz</w:t>
      </w:r>
      <w:r w:rsidR="00D8299D" w:rsidRPr="00D8299D">
        <w:rPr>
          <w:rStyle w:val="FontStyle14"/>
          <w:rFonts w:asciiTheme="minorHAnsi" w:hAnsiTheme="minorHAnsi" w:cstheme="minorHAnsi"/>
          <w:b/>
          <w:sz w:val="22"/>
          <w:szCs w:val="22"/>
        </w:rPr>
        <w:t>,</w:t>
      </w:r>
    </w:p>
    <w:p w:rsidR="00B40A59" w:rsidRPr="00D8299D" w:rsidRDefault="00B40A59" w:rsidP="00D8299D">
      <w:pPr>
        <w:pStyle w:val="Style7"/>
        <w:widowControl/>
        <w:numPr>
          <w:ilvl w:val="0"/>
          <w:numId w:val="65"/>
        </w:numPr>
        <w:tabs>
          <w:tab w:val="left" w:pos="706"/>
        </w:tabs>
        <w:spacing w:line="250" w:lineRule="exact"/>
        <w:ind w:left="1134" w:hanging="425"/>
        <w:rPr>
          <w:rStyle w:val="FontStyle14"/>
          <w:rFonts w:asciiTheme="minorHAnsi" w:hAnsiTheme="minorHAnsi" w:cstheme="minorHAnsi"/>
          <w:b/>
          <w:sz w:val="22"/>
          <w:szCs w:val="22"/>
        </w:rPr>
      </w:pPr>
      <w:r>
        <w:rPr>
          <w:rStyle w:val="FontStyle14"/>
          <w:rFonts w:asciiTheme="minorHAnsi" w:hAnsiTheme="minorHAnsi" w:cstheme="minorHAnsi"/>
          <w:b/>
          <w:sz w:val="22"/>
          <w:szCs w:val="22"/>
        </w:rPr>
        <w:t xml:space="preserve">roboty budowlane </w:t>
      </w:r>
      <w:r w:rsidR="001E1CD7">
        <w:rPr>
          <w:rStyle w:val="FontStyle14"/>
          <w:rFonts w:asciiTheme="minorHAnsi" w:hAnsiTheme="minorHAnsi" w:cstheme="minorHAnsi"/>
          <w:b/>
          <w:sz w:val="22"/>
          <w:szCs w:val="22"/>
        </w:rPr>
        <w:t>w zakresie robót ogólnobudowlanych</w:t>
      </w:r>
      <w:r>
        <w:rPr>
          <w:rStyle w:val="FontStyle14"/>
          <w:rFonts w:asciiTheme="minorHAnsi" w:hAnsiTheme="minorHAnsi" w:cstheme="minorHAnsi"/>
          <w:b/>
          <w:sz w:val="22"/>
          <w:szCs w:val="22"/>
        </w:rPr>
        <w:t xml:space="preserve"> –</w:t>
      </w:r>
      <w:r w:rsidR="001E1CD7">
        <w:rPr>
          <w:rStyle w:val="FontStyle14"/>
          <w:rFonts w:asciiTheme="minorHAnsi" w:hAnsiTheme="minorHAnsi" w:cstheme="minorHAnsi"/>
          <w:b/>
          <w:sz w:val="22"/>
          <w:szCs w:val="22"/>
        </w:rPr>
        <w:t xml:space="preserve"> murarz,</w:t>
      </w:r>
      <w:r>
        <w:rPr>
          <w:rStyle w:val="FontStyle14"/>
          <w:rFonts w:asciiTheme="minorHAnsi" w:hAnsiTheme="minorHAnsi" w:cstheme="minorHAnsi"/>
          <w:b/>
          <w:sz w:val="22"/>
          <w:szCs w:val="22"/>
        </w:rPr>
        <w:t xml:space="preserve"> glazurnik- malarz,</w:t>
      </w:r>
    </w:p>
    <w:p w:rsidR="00D8299D" w:rsidRPr="00D8299D" w:rsidRDefault="00D8299D" w:rsidP="00D8299D">
      <w:pPr>
        <w:pStyle w:val="Style7"/>
        <w:widowControl/>
        <w:numPr>
          <w:ilvl w:val="0"/>
          <w:numId w:val="65"/>
        </w:numPr>
        <w:tabs>
          <w:tab w:val="left" w:pos="706"/>
        </w:tabs>
        <w:spacing w:line="250" w:lineRule="exact"/>
        <w:ind w:left="1134" w:hanging="425"/>
        <w:rPr>
          <w:rStyle w:val="FontStyle14"/>
          <w:rFonts w:asciiTheme="minorHAnsi" w:hAnsiTheme="minorHAnsi" w:cstheme="minorHAnsi"/>
          <w:b/>
          <w:sz w:val="22"/>
          <w:szCs w:val="22"/>
        </w:rPr>
      </w:pPr>
      <w:r w:rsidRPr="00D8299D">
        <w:rPr>
          <w:rStyle w:val="FontStyle14"/>
          <w:rFonts w:asciiTheme="minorHAnsi" w:hAnsiTheme="minorHAnsi" w:cstheme="minorHAnsi"/>
          <w:b/>
          <w:sz w:val="22"/>
          <w:szCs w:val="22"/>
        </w:rPr>
        <w:t xml:space="preserve">roboty instalacyjne </w:t>
      </w:r>
      <w:r w:rsidR="003B4649">
        <w:rPr>
          <w:rStyle w:val="FontStyle14"/>
          <w:rFonts w:asciiTheme="minorHAnsi" w:hAnsiTheme="minorHAnsi" w:cstheme="minorHAnsi"/>
          <w:b/>
          <w:sz w:val="22"/>
          <w:szCs w:val="22"/>
        </w:rPr>
        <w:t>związane z instalacją wod-kan. i</w:t>
      </w:r>
      <w:r w:rsidRPr="00D8299D">
        <w:rPr>
          <w:rStyle w:val="FontStyle14"/>
          <w:rFonts w:asciiTheme="minorHAnsi" w:hAnsiTheme="minorHAnsi" w:cstheme="minorHAnsi"/>
          <w:b/>
          <w:sz w:val="22"/>
          <w:szCs w:val="22"/>
        </w:rPr>
        <w:t xml:space="preserve"> elektryczną – monter instalacji,</w:t>
      </w:r>
    </w:p>
    <w:p w:rsidR="00E7336E" w:rsidRPr="00D4645E" w:rsidRDefault="00E7336E" w:rsidP="00E7336E">
      <w:pPr>
        <w:pStyle w:val="Style7"/>
        <w:widowControl/>
        <w:numPr>
          <w:ilvl w:val="0"/>
          <w:numId w:val="7"/>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w:t>
      </w:r>
      <w:r w:rsidRPr="00C679F6">
        <w:rPr>
          <w:rStyle w:val="FontStyle14"/>
          <w:rFonts w:asciiTheme="minorHAnsi" w:hAnsiTheme="minorHAnsi" w:cstheme="minorHAnsi"/>
          <w:sz w:val="22"/>
          <w:szCs w:val="22"/>
        </w:rPr>
        <w:t xml:space="preserve">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 Zamawiający uprawniony jest w szczególności do:</w:t>
      </w:r>
    </w:p>
    <w:p w:rsidR="00F0082F" w:rsidRDefault="00E7336E" w:rsidP="00E7336E">
      <w:pPr>
        <w:pStyle w:val="Style7"/>
        <w:widowControl/>
        <w:numPr>
          <w:ilvl w:val="0"/>
          <w:numId w:val="8"/>
        </w:numPr>
        <w:tabs>
          <w:tab w:val="left" w:pos="706"/>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żądania oświadczeń i dokumentów w zakresie potwierdzenia spełniania ww. wymogów</w:t>
      </w:r>
    </w:p>
    <w:p w:rsidR="00E7336E" w:rsidRPr="00D4645E" w:rsidRDefault="00E7336E" w:rsidP="00F0082F">
      <w:pPr>
        <w:pStyle w:val="Style7"/>
        <w:widowControl/>
        <w:tabs>
          <w:tab w:val="left" w:pos="706"/>
        </w:tabs>
        <w:spacing w:line="250" w:lineRule="exact"/>
        <w:ind w:left="1068"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i dokonywania ich oceny,</w:t>
      </w:r>
    </w:p>
    <w:p w:rsidR="00F0082F" w:rsidRDefault="00E7336E" w:rsidP="00E7336E">
      <w:pPr>
        <w:pStyle w:val="Style7"/>
        <w:widowControl/>
        <w:numPr>
          <w:ilvl w:val="0"/>
          <w:numId w:val="8"/>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żądania wyjaśnień w przypadku wątpliwości w zakresie potwierdzenia spełniania </w:t>
      </w:r>
    </w:p>
    <w:p w:rsidR="00E7336E" w:rsidRPr="00D4645E" w:rsidRDefault="00E7336E" w:rsidP="00F0082F">
      <w:pPr>
        <w:pStyle w:val="Style7"/>
        <w:widowControl/>
        <w:tabs>
          <w:tab w:val="left" w:pos="715"/>
        </w:tabs>
        <w:spacing w:line="250" w:lineRule="exact"/>
        <w:ind w:left="1068"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ww. wymogów,</w:t>
      </w:r>
    </w:p>
    <w:p w:rsidR="00E7336E" w:rsidRPr="00D4645E" w:rsidRDefault="00E7336E" w:rsidP="00E7336E">
      <w:pPr>
        <w:pStyle w:val="Style7"/>
        <w:widowControl/>
        <w:numPr>
          <w:ilvl w:val="0"/>
          <w:numId w:val="8"/>
        </w:numPr>
        <w:tabs>
          <w:tab w:val="left" w:pos="715"/>
        </w:tabs>
        <w:spacing w:line="250" w:lineRule="exact"/>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przeprowadzania kontroli na miejscu wykonywania świadczenia.</w:t>
      </w:r>
    </w:p>
    <w:p w:rsidR="00E7336E" w:rsidRPr="00D4645E" w:rsidRDefault="00E7336E" w:rsidP="0045515F">
      <w:pPr>
        <w:pStyle w:val="Style7"/>
        <w:widowControl/>
        <w:numPr>
          <w:ilvl w:val="0"/>
          <w:numId w:val="7"/>
        </w:numPr>
        <w:tabs>
          <w:tab w:val="left" w:pos="341"/>
        </w:tabs>
        <w:spacing w:line="250" w:lineRule="exact"/>
        <w:ind w:left="682" w:right="10"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trakcie realizacji zamówienia na każde wezwanie Zamawiającego w wyznaczonym w tym</w:t>
      </w:r>
      <w:r w:rsidRPr="00D4645E">
        <w:rPr>
          <w:rStyle w:val="FontStyle14"/>
          <w:rFonts w:asciiTheme="minorHAnsi" w:hAnsiTheme="minorHAnsi" w:cstheme="minorHAnsi"/>
          <w:sz w:val="22"/>
          <w:szCs w:val="22"/>
        </w:rPr>
        <w:br/>
        <w:t>wezwaniu terminie Wykonawca przedłoży Zamawiającemu wskazane poniżej dowody</w:t>
      </w:r>
      <w:r w:rsidRPr="00D4645E">
        <w:rPr>
          <w:rStyle w:val="FontStyle14"/>
          <w:rFonts w:asciiTheme="minorHAnsi" w:hAnsiTheme="minorHAnsi" w:cstheme="minorHAnsi"/>
          <w:sz w:val="22"/>
          <w:szCs w:val="22"/>
        </w:rPr>
        <w:br/>
        <w:t xml:space="preserve">w celu potwierdzenia spełnienia wymogu zatrudnienia na </w:t>
      </w:r>
      <w:r w:rsidRPr="00C679F6">
        <w:rPr>
          <w:rStyle w:val="FontStyle14"/>
          <w:rFonts w:asciiTheme="minorHAnsi" w:hAnsiTheme="minorHAnsi" w:cstheme="minorHAnsi"/>
          <w:sz w:val="22"/>
          <w:szCs w:val="22"/>
        </w:rPr>
        <w:t xml:space="preserve">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przez</w:t>
      </w:r>
      <w:r w:rsidRPr="00D4645E">
        <w:rPr>
          <w:rStyle w:val="FontStyle14"/>
          <w:rFonts w:asciiTheme="minorHAnsi" w:hAnsiTheme="minorHAnsi" w:cstheme="minorHAnsi"/>
          <w:sz w:val="22"/>
          <w:szCs w:val="22"/>
        </w:rPr>
        <w:br/>
        <w:t>Wykonawcę lub Podwykonawcę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w:t>
      </w:r>
      <w:r w:rsidRPr="00D4645E">
        <w:rPr>
          <w:rStyle w:val="FontStyle14"/>
          <w:rFonts w:asciiTheme="minorHAnsi" w:hAnsiTheme="minorHAnsi" w:cstheme="minorHAnsi"/>
          <w:sz w:val="22"/>
          <w:szCs w:val="22"/>
        </w:rPr>
        <w:br/>
        <w:t>w trakcie realizacji zamówienia:</w:t>
      </w:r>
    </w:p>
    <w:p w:rsidR="00E957A0" w:rsidRPr="00D4645E" w:rsidRDefault="00E957A0"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Oświadczenie zatrudnionych Pracowników na 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wykonujących czynn</w:t>
      </w:r>
      <w:r w:rsidR="00BE5FA2">
        <w:rPr>
          <w:rStyle w:val="FontStyle14"/>
          <w:rFonts w:asciiTheme="minorHAnsi" w:hAnsiTheme="minorHAnsi" w:cstheme="minorHAnsi"/>
          <w:sz w:val="22"/>
          <w:szCs w:val="22"/>
        </w:rPr>
        <w:t>ości, których dotyczy wezwanie Z</w:t>
      </w:r>
      <w:r w:rsidRPr="00D4645E">
        <w:rPr>
          <w:rStyle w:val="FontStyle14"/>
          <w:rFonts w:asciiTheme="minorHAnsi" w:hAnsiTheme="minorHAnsi" w:cstheme="minorHAnsi"/>
          <w:sz w:val="22"/>
          <w:szCs w:val="22"/>
        </w:rPr>
        <w:t>amawiającego. Oświadczenie to powinno zawierać w szczególności: datę złożenia oświadczenia, imię i nazwisko,</w:t>
      </w:r>
      <w:r w:rsidR="00745E26" w:rsidRPr="00D4645E">
        <w:rPr>
          <w:rStyle w:val="FontStyle14"/>
          <w:rFonts w:asciiTheme="minorHAnsi" w:hAnsiTheme="minorHAnsi" w:cstheme="minorHAnsi"/>
          <w:sz w:val="22"/>
          <w:szCs w:val="22"/>
        </w:rPr>
        <w:t xml:space="preserve"> wskazanie, że objęte wezwaniem czynności wykonuje osoba składające oświadczenie, </w:t>
      </w:r>
      <w:r w:rsidRPr="00D4645E">
        <w:rPr>
          <w:rStyle w:val="FontStyle14"/>
          <w:rFonts w:asciiTheme="minorHAnsi" w:hAnsiTheme="minorHAnsi" w:cstheme="minorHAnsi"/>
          <w:sz w:val="22"/>
          <w:szCs w:val="22"/>
        </w:rPr>
        <w:t xml:space="preserve">rodzaj umowy o pracę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i wymiar etatu oraz podpis </w:t>
      </w:r>
      <w:r w:rsidR="00745E26" w:rsidRPr="00D4645E">
        <w:rPr>
          <w:rStyle w:val="FontStyle14"/>
          <w:rFonts w:asciiTheme="minorHAnsi" w:hAnsiTheme="minorHAnsi" w:cstheme="minorHAnsi"/>
          <w:sz w:val="22"/>
          <w:szCs w:val="22"/>
        </w:rPr>
        <w:t>osoby</w:t>
      </w:r>
      <w:r w:rsidR="00CC6D50">
        <w:rPr>
          <w:rStyle w:val="FontStyle14"/>
          <w:rFonts w:asciiTheme="minorHAnsi" w:hAnsiTheme="minorHAnsi" w:cstheme="minorHAnsi"/>
          <w:sz w:val="22"/>
          <w:szCs w:val="22"/>
        </w:rPr>
        <w:t xml:space="preserve"> składającego oświadczenie;</w:t>
      </w:r>
      <w:r w:rsidRPr="00D4645E">
        <w:rPr>
          <w:rStyle w:val="FontStyle14"/>
          <w:rFonts w:asciiTheme="minorHAnsi" w:hAnsiTheme="minorHAnsi" w:cstheme="minorHAnsi"/>
          <w:sz w:val="22"/>
          <w:szCs w:val="22"/>
        </w:rPr>
        <w:t xml:space="preserve"> </w:t>
      </w:r>
    </w:p>
    <w:p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oświadczenie Wykonawcy lub Podwykonawcy o zatrudnieniu na 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osób wykonujących czynn</w:t>
      </w:r>
      <w:r w:rsidR="00BE5FA2">
        <w:rPr>
          <w:rStyle w:val="FontStyle14"/>
          <w:rFonts w:asciiTheme="minorHAnsi" w:hAnsiTheme="minorHAnsi" w:cstheme="minorHAnsi"/>
          <w:sz w:val="22"/>
          <w:szCs w:val="22"/>
        </w:rPr>
        <w:t>ości, których dotyczy wezwanie Z</w:t>
      </w:r>
      <w:r w:rsidRPr="00D4645E">
        <w:rPr>
          <w:rStyle w:val="FontStyle14"/>
          <w:rFonts w:asciiTheme="minorHAnsi" w:hAnsiTheme="minorHAnsi" w:cstheme="minorHAnsi"/>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w:t>
      </w:r>
      <w:r w:rsidR="00E2105C"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wraz ze wskazaniem liczby tych osób, imion i nazwisk tych osób, rodzaju umowy o pracę i wymiaru etatu oraz podpis osoby uprawnionej do złożenia oświadczenia w imieniu Wykonawcy lub Podwykonawcy;</w:t>
      </w:r>
    </w:p>
    <w:p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6F3137">
        <w:rPr>
          <w:rStyle w:val="FontStyle14"/>
          <w:rFonts w:asciiTheme="minorHAnsi" w:hAnsiTheme="minorHAnsi" w:cstheme="minorHAnsi"/>
          <w:sz w:val="22"/>
          <w:szCs w:val="22"/>
        </w:rPr>
        <w:t>L</w:t>
      </w:r>
      <w:r w:rsidR="005B1789">
        <w:rPr>
          <w:rStyle w:val="FontStyle14"/>
          <w:rFonts w:asciiTheme="minorHAnsi" w:hAnsiTheme="minorHAnsi" w:cstheme="minorHAnsi"/>
          <w:sz w:val="22"/>
          <w:szCs w:val="22"/>
        </w:rPr>
        <w:t>.</w:t>
      </w:r>
      <w:r w:rsidR="006F3137">
        <w:rPr>
          <w:rStyle w:val="FontStyle14"/>
          <w:rFonts w:asciiTheme="minorHAnsi" w:hAnsiTheme="minorHAnsi" w:cstheme="minorHAnsi"/>
          <w:sz w:val="22"/>
          <w:szCs w:val="22"/>
        </w:rPr>
        <w:t xml:space="preserve"> 2016.</w:t>
      </w:r>
      <w:r w:rsidR="005B1789">
        <w:rPr>
          <w:rStyle w:val="FontStyle14"/>
          <w:rFonts w:asciiTheme="minorHAnsi" w:hAnsiTheme="minorHAnsi" w:cstheme="minorHAnsi"/>
          <w:sz w:val="22"/>
          <w:szCs w:val="22"/>
        </w:rPr>
        <w:t xml:space="preserve"> </w:t>
      </w:r>
      <w:r w:rsidR="006F3137">
        <w:rPr>
          <w:rStyle w:val="FontStyle14"/>
          <w:rFonts w:asciiTheme="minorHAnsi" w:hAnsiTheme="minorHAnsi" w:cstheme="minorHAnsi"/>
          <w:sz w:val="22"/>
          <w:szCs w:val="22"/>
        </w:rPr>
        <w:t>119</w:t>
      </w:r>
      <w:r w:rsidRPr="00D4645E">
        <w:rPr>
          <w:rStyle w:val="FontStyle14"/>
          <w:rFonts w:asciiTheme="minorHAnsi" w:hAnsiTheme="minorHAnsi" w:cstheme="minorHAnsi"/>
          <w:sz w:val="22"/>
          <w:szCs w:val="22"/>
        </w:rPr>
        <w:t xml:space="preserve"> z 04.05.2016) dalej „RODO" (tj. w szczególności</w:t>
      </w:r>
      <w:r w:rsidRPr="00A60CF0">
        <w:rPr>
          <w:rStyle w:val="FontStyle14"/>
          <w:rFonts w:asciiTheme="minorHAnsi" w:hAnsiTheme="minorHAnsi" w:cstheme="minorHAnsi"/>
          <w:sz w:val="22"/>
          <w:szCs w:val="22"/>
          <w:vertAlign w:val="superscript"/>
        </w:rPr>
        <w:footnoteReference w:id="1"/>
      </w:r>
      <w:r w:rsidRPr="00D4645E">
        <w:rPr>
          <w:rStyle w:val="FontStyle14"/>
          <w:rFonts w:asciiTheme="minorHAnsi" w:hAnsiTheme="minorHAnsi" w:cstheme="minorHAnsi"/>
          <w:sz w:val="22"/>
          <w:szCs w:val="22"/>
        </w:rPr>
        <w:t xml:space="preserve">  bez adresów, nr PESEL pracowników). Imię</w:t>
      </w:r>
      <w:r w:rsidR="00D4645E">
        <w:rPr>
          <w:rStyle w:val="FontStyle14"/>
          <w:rFonts w:asciiTheme="minorHAnsi" w:hAnsiTheme="minorHAnsi" w:cstheme="minorHAnsi"/>
          <w:sz w:val="22"/>
          <w:szCs w:val="22"/>
        </w:rPr>
        <w:t xml:space="preserve"> </w:t>
      </w:r>
      <w:r w:rsidR="005019A0" w:rsidRPr="00D4645E">
        <w:rPr>
          <w:rStyle w:val="FontStyle14"/>
          <w:rFonts w:asciiTheme="minorHAnsi" w:hAnsiTheme="minorHAnsi" w:cstheme="minorHAnsi"/>
          <w:sz w:val="22"/>
          <w:szCs w:val="22"/>
        </w:rPr>
        <w:t xml:space="preserve">i </w:t>
      </w:r>
      <w:r w:rsidRPr="00D4645E">
        <w:rPr>
          <w:rStyle w:val="FontStyle14"/>
          <w:rFonts w:asciiTheme="minorHAnsi" w:hAnsiTheme="minorHAnsi" w:cstheme="minorHAnsi"/>
          <w:sz w:val="22"/>
          <w:szCs w:val="22"/>
        </w:rPr>
        <w:t>nazwisko pracownika nie podlega anonimizacji. Informacje takie jak: data zawarcia umowy, rodzaj umowy o pracę i wymiar etatu powinny być możliwe do zidentyfikowania;</w:t>
      </w:r>
    </w:p>
    <w:p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zaświadczenie właściwego oddziału ZUS, potwierdzające opłacanie przez Wykonawcę lub Podwykonawcę składek na ubezpieczenia społeczne i zdrowotne z tytułu zatrudnienia na podstawie </w:t>
      </w:r>
      <w:r w:rsidR="00E2105C"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za ostatni okres rozliczeniowy</w:t>
      </w:r>
      <w:r w:rsidR="00E2105C">
        <w:rPr>
          <w:rStyle w:val="FontStyle14"/>
          <w:rFonts w:asciiTheme="minorHAnsi" w:hAnsiTheme="minorHAnsi" w:cstheme="minorHAnsi"/>
          <w:sz w:val="22"/>
          <w:szCs w:val="22"/>
        </w:rPr>
        <w:t xml:space="preserve">, </w:t>
      </w:r>
      <w:r w:rsidR="00E2105C" w:rsidRPr="00C679F6">
        <w:rPr>
          <w:rStyle w:val="FontStyle14"/>
          <w:rFonts w:asciiTheme="minorHAnsi" w:hAnsiTheme="minorHAnsi" w:cstheme="minorHAnsi"/>
          <w:sz w:val="22"/>
          <w:szCs w:val="22"/>
        </w:rPr>
        <w:t>jeżeli dotyczy</w:t>
      </w:r>
      <w:r w:rsidRPr="00D4645E">
        <w:rPr>
          <w:rStyle w:val="FontStyle14"/>
          <w:rFonts w:asciiTheme="minorHAnsi" w:hAnsiTheme="minorHAnsi" w:cstheme="minorHAnsi"/>
          <w:sz w:val="22"/>
          <w:szCs w:val="22"/>
        </w:rPr>
        <w:t>;</w:t>
      </w:r>
    </w:p>
    <w:p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z przetwarzaniem danych osobowych i w sprawie swobodnego przepływu takich danych oraz uchylenia dyrektywy 95/46/WE (ogólne roz</w:t>
      </w:r>
      <w:r w:rsidR="00B40A59">
        <w:rPr>
          <w:rStyle w:val="FontStyle14"/>
          <w:rFonts w:asciiTheme="minorHAnsi" w:hAnsiTheme="minorHAnsi" w:cstheme="minorHAnsi"/>
          <w:sz w:val="22"/>
          <w:szCs w:val="22"/>
        </w:rPr>
        <w:t xml:space="preserve">porządzenie o ochronie danych) </w:t>
      </w:r>
      <w:r w:rsidRPr="00D4645E">
        <w:rPr>
          <w:rStyle w:val="FontStyle14"/>
          <w:rFonts w:asciiTheme="minorHAnsi" w:hAnsiTheme="minorHAnsi" w:cstheme="minorHAnsi"/>
          <w:sz w:val="22"/>
          <w:szCs w:val="22"/>
        </w:rPr>
        <w:t>dalej „RODO". Imię i nazwisko pracownika nie podlega anonimizacji.</w:t>
      </w:r>
    </w:p>
    <w:p w:rsidR="00F0082F"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 tytułu niespełnienia przez Wykonawcę lub Podwykonawcę wymogu zatrudnienia na </w:t>
      </w:r>
      <w:r w:rsidRPr="00C679F6">
        <w:rPr>
          <w:rStyle w:val="FontStyle14"/>
          <w:rFonts w:asciiTheme="minorHAnsi" w:hAnsiTheme="minorHAnsi" w:cstheme="minorHAnsi"/>
          <w:sz w:val="22"/>
          <w:szCs w:val="22"/>
        </w:rPr>
        <w:t xml:space="preserve">podstawie </w:t>
      </w:r>
      <w:r w:rsidR="00E2105C" w:rsidRPr="00C679F6">
        <w:rPr>
          <w:rStyle w:val="FontStyle14"/>
          <w:rFonts w:asciiTheme="minorHAnsi" w:hAnsiTheme="minorHAnsi" w:cstheme="minorHAnsi"/>
          <w:sz w:val="22"/>
          <w:szCs w:val="22"/>
        </w:rPr>
        <w:t xml:space="preserve">stosunku </w:t>
      </w:r>
      <w:r w:rsidRPr="00C679F6">
        <w:rPr>
          <w:rStyle w:val="FontStyle14"/>
          <w:rFonts w:asciiTheme="minorHAnsi" w:hAnsiTheme="minorHAnsi" w:cstheme="minorHAnsi"/>
          <w:sz w:val="22"/>
          <w:szCs w:val="22"/>
        </w:rPr>
        <w:t>prac</w:t>
      </w:r>
      <w:r w:rsidR="00E2105C" w:rsidRPr="00C679F6">
        <w:rPr>
          <w:rStyle w:val="FontStyle14"/>
          <w:rFonts w:asciiTheme="minorHAnsi" w:hAnsiTheme="minorHAnsi" w:cstheme="minorHAnsi"/>
          <w:sz w:val="22"/>
          <w:szCs w:val="22"/>
        </w:rPr>
        <w:t>y</w:t>
      </w:r>
      <w:r w:rsidRPr="00D4645E">
        <w:rPr>
          <w:rStyle w:val="FontStyle14"/>
          <w:rFonts w:asciiTheme="minorHAnsi" w:hAnsiTheme="minorHAnsi" w:cstheme="minorHAnsi"/>
          <w:sz w:val="22"/>
          <w:szCs w:val="22"/>
        </w:rPr>
        <w:t xml:space="preserve">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 Zamawiający przewiduje sankcję w postaci obowiązku zapłaty przez Wykonawcę kary umownej </w:t>
      </w:r>
    </w:p>
    <w:p w:rsidR="00F0082F" w:rsidRDefault="00E7336E" w:rsidP="00F0082F">
      <w:pPr>
        <w:pStyle w:val="Style7"/>
        <w:widowControl/>
        <w:tabs>
          <w:tab w:val="left" w:pos="341"/>
        </w:tabs>
        <w:spacing w:line="250" w:lineRule="exact"/>
        <w:ind w:left="682"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wysokości określonej w </w:t>
      </w:r>
      <w:r w:rsidRPr="00D4645E">
        <w:rPr>
          <w:rStyle w:val="FontStyle14"/>
          <w:rFonts w:asciiTheme="minorHAnsi" w:hAnsiTheme="minorHAnsi" w:cstheme="minorHAnsi"/>
          <w:color w:val="auto"/>
          <w:sz w:val="22"/>
          <w:szCs w:val="22"/>
        </w:rPr>
        <w:t xml:space="preserve">§ 9 ust.1 pkt </w:t>
      </w:r>
      <w:r w:rsidR="00DE643C" w:rsidRPr="00D4645E">
        <w:rPr>
          <w:rStyle w:val="FontStyle14"/>
          <w:rFonts w:asciiTheme="minorHAnsi" w:hAnsiTheme="minorHAnsi" w:cstheme="minorHAnsi"/>
          <w:color w:val="auto"/>
          <w:sz w:val="22"/>
          <w:szCs w:val="22"/>
        </w:rPr>
        <w:t xml:space="preserve">5) </w:t>
      </w:r>
      <w:r w:rsidRPr="00D4645E">
        <w:rPr>
          <w:rStyle w:val="FontStyle14"/>
          <w:rFonts w:asciiTheme="minorHAnsi" w:hAnsiTheme="minorHAnsi" w:cstheme="minorHAnsi"/>
          <w:color w:val="auto"/>
          <w:sz w:val="22"/>
          <w:szCs w:val="22"/>
        </w:rPr>
        <w:t xml:space="preserve"> </w:t>
      </w:r>
      <w:r w:rsidRPr="00D4645E">
        <w:rPr>
          <w:rStyle w:val="FontStyle14"/>
          <w:rFonts w:asciiTheme="minorHAnsi" w:hAnsiTheme="minorHAnsi" w:cstheme="minorHAnsi"/>
          <w:sz w:val="22"/>
          <w:szCs w:val="22"/>
        </w:rPr>
        <w:t xml:space="preserve">niniejszej umowy. Niezłożenie przez Wykonawcę </w:t>
      </w:r>
    </w:p>
    <w:p w:rsidR="00F0082F" w:rsidRDefault="00E7336E" w:rsidP="00F0082F">
      <w:pPr>
        <w:pStyle w:val="Style7"/>
        <w:widowControl/>
        <w:tabs>
          <w:tab w:val="left" w:pos="341"/>
        </w:tabs>
        <w:spacing w:line="250" w:lineRule="exact"/>
        <w:ind w:left="682"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wyznaczonym przez Zamawiającego terminie żądanych przez Zamawiającego dowodów </w:t>
      </w:r>
    </w:p>
    <w:p w:rsidR="0045515F" w:rsidRPr="00D4645E" w:rsidRDefault="00E7336E" w:rsidP="00F0082F">
      <w:pPr>
        <w:pStyle w:val="Style7"/>
        <w:widowControl/>
        <w:tabs>
          <w:tab w:val="left" w:pos="341"/>
        </w:tabs>
        <w:spacing w:line="250" w:lineRule="exact"/>
        <w:ind w:left="682"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celu potwierdzenia spełnienia przez Wykonawcę lub Podwykonawcę wymogu zatrudnienia na podstawie </w:t>
      </w:r>
      <w:r w:rsidR="00935996"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traktowane będzie jako niespełnienie przez Wykonawcę lub Podwykonawcę wymogu zatrudnienia na </w:t>
      </w:r>
      <w:r w:rsidRPr="00C679F6">
        <w:rPr>
          <w:rStyle w:val="FontStyle14"/>
          <w:rFonts w:asciiTheme="minorHAnsi" w:hAnsiTheme="minorHAnsi" w:cstheme="minorHAnsi"/>
          <w:sz w:val="22"/>
          <w:szCs w:val="22"/>
        </w:rPr>
        <w:t xml:space="preserve">podstawie </w:t>
      </w:r>
      <w:r w:rsidR="00935996"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w:t>
      </w:r>
    </w:p>
    <w:p w:rsidR="00361ACE" w:rsidRPr="000F5AE1" w:rsidRDefault="00E7336E" w:rsidP="000F5AE1">
      <w:pPr>
        <w:pStyle w:val="Style7"/>
        <w:widowControl/>
        <w:numPr>
          <w:ilvl w:val="0"/>
          <w:numId w:val="9"/>
        </w:numPr>
        <w:tabs>
          <w:tab w:val="left" w:pos="341"/>
        </w:tabs>
        <w:spacing w:line="250" w:lineRule="exact"/>
        <w:ind w:left="682" w:hanging="341"/>
        <w:rPr>
          <w:rStyle w:val="FontStyle15"/>
          <w:rFonts w:asciiTheme="minorHAnsi" w:hAnsiTheme="minorHAnsi" w:cstheme="minorHAnsi"/>
          <w:b w:val="0"/>
          <w:bCs w:val="0"/>
          <w:sz w:val="22"/>
          <w:szCs w:val="22"/>
        </w:rPr>
      </w:pPr>
      <w:r w:rsidRPr="00D4645E">
        <w:rPr>
          <w:rStyle w:val="FontStyle14"/>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Inspekcje Pracy</w:t>
      </w:r>
      <w:r w:rsidR="000F5AE1">
        <w:rPr>
          <w:rStyle w:val="FontStyle14"/>
          <w:rFonts w:asciiTheme="minorHAnsi" w:hAnsiTheme="minorHAnsi" w:cstheme="minorHAnsi"/>
          <w:sz w:val="22"/>
          <w:szCs w:val="22"/>
        </w:rPr>
        <w:t>.</w:t>
      </w:r>
    </w:p>
    <w:p w:rsidR="00E7336E" w:rsidRPr="00D4645E" w:rsidRDefault="00E7336E" w:rsidP="00E7336E">
      <w:pPr>
        <w:pStyle w:val="Style8"/>
        <w:widowControl/>
        <w:spacing w:line="240" w:lineRule="auto"/>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§3</w:t>
      </w:r>
    </w:p>
    <w:p w:rsidR="00E7336E" w:rsidRPr="00D4645E" w:rsidRDefault="00E7336E" w:rsidP="00E7336E">
      <w:pPr>
        <w:pStyle w:val="Style8"/>
        <w:widowControl/>
        <w:spacing w:line="240" w:lineRule="auto"/>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Termin wykonania umowy</w:t>
      </w:r>
    </w:p>
    <w:p w:rsidR="00756A7B" w:rsidRPr="00D15106" w:rsidRDefault="00D55D06" w:rsidP="00A07AA4">
      <w:pPr>
        <w:pStyle w:val="Style7"/>
        <w:widowControl/>
        <w:numPr>
          <w:ilvl w:val="0"/>
          <w:numId w:val="10"/>
        </w:numPr>
        <w:spacing w:before="68" w:line="250" w:lineRule="exact"/>
        <w:ind w:left="350" w:right="19"/>
        <w:rPr>
          <w:rStyle w:val="FontStyle14"/>
          <w:rFonts w:asciiTheme="minorHAnsi" w:hAnsiTheme="minorHAnsi" w:cstheme="minorHAnsi"/>
          <w:sz w:val="22"/>
          <w:szCs w:val="22"/>
        </w:rPr>
      </w:pPr>
      <w:r w:rsidRPr="00D15106">
        <w:rPr>
          <w:rStyle w:val="FontStyle14"/>
          <w:rFonts w:asciiTheme="minorHAnsi" w:hAnsiTheme="minorHAnsi" w:cstheme="minorHAnsi"/>
          <w:sz w:val="22"/>
          <w:szCs w:val="22"/>
        </w:rPr>
        <w:t>Termin realizacji przedmiotu umowy</w:t>
      </w:r>
      <w:r w:rsidRPr="00E25C72">
        <w:rPr>
          <w:rStyle w:val="FontStyle14"/>
          <w:rFonts w:asciiTheme="minorHAnsi" w:hAnsiTheme="minorHAnsi" w:cstheme="minorHAnsi"/>
          <w:b/>
          <w:sz w:val="22"/>
          <w:szCs w:val="22"/>
        </w:rPr>
        <w:t>:</w:t>
      </w:r>
      <w:r w:rsidR="00E25C72" w:rsidRPr="00E25C72">
        <w:rPr>
          <w:rStyle w:val="FontStyle14"/>
          <w:rFonts w:asciiTheme="minorHAnsi" w:hAnsiTheme="minorHAnsi" w:cstheme="minorHAnsi"/>
          <w:b/>
          <w:sz w:val="22"/>
          <w:szCs w:val="22"/>
        </w:rPr>
        <w:t xml:space="preserve"> </w:t>
      </w:r>
      <w:r w:rsidR="00E25C72" w:rsidRPr="007F3EEC">
        <w:rPr>
          <w:rStyle w:val="FontStyle14"/>
          <w:rFonts w:asciiTheme="minorHAnsi" w:hAnsiTheme="minorHAnsi" w:cstheme="minorHAnsi"/>
          <w:b/>
          <w:sz w:val="22"/>
          <w:szCs w:val="22"/>
        </w:rPr>
        <w:t>do</w:t>
      </w:r>
      <w:r w:rsidR="00372231" w:rsidRPr="007F3EEC">
        <w:rPr>
          <w:rStyle w:val="FontStyle14"/>
          <w:rFonts w:asciiTheme="minorHAnsi" w:hAnsiTheme="minorHAnsi" w:cstheme="minorHAnsi"/>
          <w:sz w:val="22"/>
          <w:szCs w:val="22"/>
        </w:rPr>
        <w:t xml:space="preserve"> </w:t>
      </w:r>
      <w:r w:rsidR="006F3137" w:rsidRPr="001067F9">
        <w:rPr>
          <w:rStyle w:val="FontStyle14"/>
          <w:rFonts w:asciiTheme="minorHAnsi" w:hAnsiTheme="minorHAnsi" w:cstheme="minorHAnsi"/>
          <w:b/>
          <w:color w:val="auto"/>
          <w:sz w:val="22"/>
          <w:szCs w:val="22"/>
        </w:rPr>
        <w:t>11</w:t>
      </w:r>
      <w:r w:rsidR="00CF46B2" w:rsidRPr="001067F9">
        <w:rPr>
          <w:rStyle w:val="FontStyle14"/>
          <w:rFonts w:asciiTheme="minorHAnsi" w:hAnsiTheme="minorHAnsi" w:cstheme="minorHAnsi"/>
          <w:b/>
          <w:color w:val="auto"/>
          <w:sz w:val="22"/>
          <w:szCs w:val="22"/>
        </w:rPr>
        <w:t xml:space="preserve"> miesięcy</w:t>
      </w:r>
      <w:r w:rsidR="00000CEA" w:rsidRPr="001067F9">
        <w:rPr>
          <w:rStyle w:val="FontStyle14"/>
          <w:rFonts w:asciiTheme="minorHAnsi" w:hAnsiTheme="minorHAnsi" w:cstheme="minorHAnsi"/>
          <w:color w:val="auto"/>
          <w:sz w:val="22"/>
          <w:szCs w:val="22"/>
        </w:rPr>
        <w:t xml:space="preserve"> </w:t>
      </w:r>
      <w:r w:rsidR="00000CEA" w:rsidRPr="001067F9">
        <w:rPr>
          <w:rStyle w:val="FontStyle14"/>
          <w:rFonts w:asciiTheme="minorHAnsi" w:hAnsiTheme="minorHAnsi" w:cstheme="minorHAnsi"/>
          <w:b/>
          <w:color w:val="auto"/>
          <w:sz w:val="22"/>
          <w:szCs w:val="22"/>
        </w:rPr>
        <w:t>od dni</w:t>
      </w:r>
      <w:r w:rsidR="00B469CA" w:rsidRPr="001067F9">
        <w:rPr>
          <w:rStyle w:val="FontStyle14"/>
          <w:rFonts w:asciiTheme="minorHAnsi" w:hAnsiTheme="minorHAnsi" w:cstheme="minorHAnsi"/>
          <w:b/>
          <w:color w:val="auto"/>
          <w:sz w:val="22"/>
          <w:szCs w:val="22"/>
        </w:rPr>
        <w:t>a zawarcia umowy</w:t>
      </w:r>
      <w:r w:rsidRPr="001067F9">
        <w:rPr>
          <w:rStyle w:val="FontStyle14"/>
          <w:rFonts w:asciiTheme="minorHAnsi" w:hAnsiTheme="minorHAnsi" w:cstheme="minorHAnsi"/>
          <w:color w:val="auto"/>
          <w:sz w:val="22"/>
          <w:szCs w:val="22"/>
        </w:rPr>
        <w:t>.</w:t>
      </w:r>
    </w:p>
    <w:p w:rsidR="00651938" w:rsidRDefault="00651938" w:rsidP="00A07AA4">
      <w:pPr>
        <w:pStyle w:val="Style7"/>
        <w:widowControl/>
        <w:numPr>
          <w:ilvl w:val="0"/>
          <w:numId w:val="10"/>
        </w:numPr>
        <w:spacing w:line="250" w:lineRule="exact"/>
        <w:ind w:left="350" w:right="19"/>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w:t>
      </w:r>
      <w:r w:rsidR="00BE5FA2">
        <w:rPr>
          <w:rStyle w:val="FontStyle14"/>
          <w:rFonts w:asciiTheme="minorHAnsi" w:hAnsiTheme="minorHAnsi" w:cstheme="minorHAnsi"/>
          <w:sz w:val="22"/>
          <w:szCs w:val="22"/>
        </w:rPr>
        <w:t>przedstawiciela Z</w:t>
      </w:r>
      <w:r w:rsidR="003E099F">
        <w:rPr>
          <w:rStyle w:val="FontStyle14"/>
          <w:rFonts w:asciiTheme="minorHAnsi" w:hAnsiTheme="minorHAnsi" w:cstheme="minorHAnsi"/>
          <w:sz w:val="22"/>
          <w:szCs w:val="22"/>
        </w:rPr>
        <w:t>amawiającego</w:t>
      </w:r>
      <w:r>
        <w:rPr>
          <w:rStyle w:val="FontStyle14"/>
          <w:rFonts w:asciiTheme="minorHAnsi" w:hAnsiTheme="minorHAnsi" w:cstheme="minorHAnsi"/>
          <w:sz w:val="22"/>
          <w:szCs w:val="22"/>
        </w:rPr>
        <w:t xml:space="preserve">. </w:t>
      </w:r>
      <w:r w:rsidR="001067F9">
        <w:rPr>
          <w:rStyle w:val="FontStyle14"/>
          <w:rFonts w:asciiTheme="minorHAnsi" w:hAnsiTheme="minorHAnsi" w:cstheme="minorHAnsi"/>
          <w:sz w:val="22"/>
          <w:szCs w:val="22"/>
        </w:rPr>
        <w:br/>
      </w:r>
      <w:r>
        <w:rPr>
          <w:rStyle w:val="FontStyle14"/>
          <w:rFonts w:asciiTheme="minorHAnsi" w:hAnsiTheme="minorHAnsi" w:cstheme="minorHAnsi"/>
          <w:sz w:val="22"/>
          <w:szCs w:val="22"/>
        </w:rPr>
        <w:t xml:space="preserve">W przypadku gdy Zamawiający nie odebrał robót budowlanych, za dzień wykonania robót budowlanych przyjmie się dzień otrzymania przez Zamawiającego powiadomienia Wykonawcy </w:t>
      </w:r>
      <w:r w:rsidR="001067F9">
        <w:rPr>
          <w:rStyle w:val="FontStyle14"/>
          <w:rFonts w:asciiTheme="minorHAnsi" w:hAnsiTheme="minorHAnsi" w:cstheme="minorHAnsi"/>
          <w:sz w:val="22"/>
          <w:szCs w:val="22"/>
        </w:rPr>
        <w:br/>
      </w:r>
      <w:r>
        <w:rPr>
          <w:rStyle w:val="FontStyle14"/>
          <w:rFonts w:asciiTheme="minorHAnsi" w:hAnsiTheme="minorHAnsi" w:cstheme="minorHAnsi"/>
          <w:sz w:val="22"/>
          <w:szCs w:val="22"/>
        </w:rPr>
        <w:t>o usunięciu wszystkich wad stwierdzonych podczas czynności odbiorowych i gotowości do odbioru końcowego</w:t>
      </w:r>
      <w:r w:rsidR="00A07AA4">
        <w:rPr>
          <w:rStyle w:val="FontStyle14"/>
          <w:rFonts w:asciiTheme="minorHAnsi" w:hAnsiTheme="minorHAnsi" w:cstheme="minorHAnsi"/>
          <w:sz w:val="22"/>
          <w:szCs w:val="22"/>
        </w:rPr>
        <w:t>,</w:t>
      </w:r>
      <w:r>
        <w:rPr>
          <w:rStyle w:val="FontStyle14"/>
          <w:rFonts w:asciiTheme="minorHAnsi" w:hAnsiTheme="minorHAnsi" w:cstheme="minorHAnsi"/>
          <w:sz w:val="22"/>
          <w:szCs w:val="22"/>
        </w:rPr>
        <w:t xml:space="preserve"> potwierdzone przez </w:t>
      </w:r>
      <w:r w:rsidR="00BE5FA2">
        <w:rPr>
          <w:rStyle w:val="FontStyle14"/>
          <w:rFonts w:asciiTheme="minorHAnsi" w:hAnsiTheme="minorHAnsi" w:cstheme="minorHAnsi"/>
          <w:sz w:val="22"/>
          <w:szCs w:val="22"/>
        </w:rPr>
        <w:t>przedstawiciela Z</w:t>
      </w:r>
      <w:r w:rsidR="003E099F">
        <w:rPr>
          <w:rStyle w:val="FontStyle14"/>
          <w:rFonts w:asciiTheme="minorHAnsi" w:hAnsiTheme="minorHAnsi" w:cstheme="minorHAnsi"/>
          <w:sz w:val="22"/>
          <w:szCs w:val="22"/>
        </w:rPr>
        <w:t>amawiającego</w:t>
      </w:r>
      <w:r>
        <w:rPr>
          <w:rStyle w:val="FontStyle14"/>
          <w:rFonts w:asciiTheme="minorHAnsi" w:hAnsiTheme="minorHAnsi" w:cstheme="minorHAnsi"/>
          <w:sz w:val="22"/>
          <w:szCs w:val="22"/>
        </w:rPr>
        <w:t xml:space="preserve">. </w:t>
      </w:r>
    </w:p>
    <w:p w:rsidR="00F0082F" w:rsidRDefault="00E7336E" w:rsidP="00651938">
      <w:pPr>
        <w:pStyle w:val="Style7"/>
        <w:widowControl/>
        <w:numPr>
          <w:ilvl w:val="0"/>
          <w:numId w:val="10"/>
        </w:numPr>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Ustalony w ust. 1 termin zakończenia realizacji przedmiotu umowy może ulec zmianie </w:t>
      </w:r>
    </w:p>
    <w:p w:rsidR="00E7336E" w:rsidRPr="00D4645E" w:rsidRDefault="00E7336E" w:rsidP="00F0082F">
      <w:pPr>
        <w:pStyle w:val="Style7"/>
        <w:widowControl/>
        <w:spacing w:line="250" w:lineRule="exact"/>
        <w:ind w:left="350" w:right="19"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przypadkach określonych w §12 niniejszej umowy.</w:t>
      </w:r>
    </w:p>
    <w:p w:rsidR="00F0082F" w:rsidRDefault="00E7336E" w:rsidP="006B7714">
      <w:pPr>
        <w:pStyle w:val="Style7"/>
        <w:widowControl/>
        <w:numPr>
          <w:ilvl w:val="0"/>
          <w:numId w:val="10"/>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każdym przypadku zmiana terminu musi byś spowodowana przyczyną rzeczywistą </w:t>
      </w:r>
    </w:p>
    <w:p w:rsidR="00E7336E" w:rsidRPr="00D4645E" w:rsidRDefault="00E7336E" w:rsidP="00F0082F">
      <w:pPr>
        <w:pStyle w:val="Style7"/>
        <w:widowControl/>
        <w:tabs>
          <w:tab w:val="left" w:pos="350"/>
        </w:tabs>
        <w:spacing w:line="250" w:lineRule="exact"/>
        <w:ind w:left="350" w:right="5"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i potwierdzona aneksem do umowy podpisanym przez Strony.</w:t>
      </w:r>
    </w:p>
    <w:p w:rsidR="00E7336E" w:rsidRPr="00C679F6"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trike/>
          <w:sz w:val="22"/>
          <w:szCs w:val="22"/>
        </w:rPr>
      </w:pPr>
      <w:r w:rsidRPr="00C679F6">
        <w:rPr>
          <w:rStyle w:val="FontStyle14"/>
          <w:rFonts w:asciiTheme="minorHAnsi" w:hAnsiTheme="minorHAnsi" w:cstheme="minorHAnsi"/>
          <w:sz w:val="22"/>
          <w:szCs w:val="22"/>
        </w:rPr>
        <w:t xml:space="preserve">O zaistnieniu jakiejkolwiek przyczyny </w:t>
      </w:r>
      <w:r w:rsidR="00BE5FA2" w:rsidRPr="00C679F6">
        <w:rPr>
          <w:rStyle w:val="FontStyle14"/>
          <w:rFonts w:asciiTheme="minorHAnsi" w:hAnsiTheme="minorHAnsi" w:cstheme="minorHAnsi"/>
          <w:sz w:val="22"/>
          <w:szCs w:val="22"/>
        </w:rPr>
        <w:t xml:space="preserve">nie dotrzymania terminu określonego w ust. 1 </w:t>
      </w:r>
      <w:r w:rsidRPr="00C679F6">
        <w:rPr>
          <w:rStyle w:val="FontStyle14"/>
          <w:rFonts w:asciiTheme="minorHAnsi" w:hAnsiTheme="minorHAnsi" w:cstheme="minorHAnsi"/>
          <w:sz w:val="22"/>
          <w:szCs w:val="22"/>
        </w:rPr>
        <w:t>Wykonawca obowiązany jest</w:t>
      </w:r>
      <w:r w:rsidR="00A218D4" w:rsidRPr="00C679F6">
        <w:rPr>
          <w:rStyle w:val="FontStyle14"/>
          <w:rFonts w:asciiTheme="minorHAnsi" w:hAnsiTheme="minorHAnsi" w:cstheme="minorHAnsi"/>
          <w:sz w:val="22"/>
          <w:szCs w:val="22"/>
        </w:rPr>
        <w:t xml:space="preserve"> niezwłocznie, pisemnie</w:t>
      </w:r>
      <w:r w:rsidRPr="00C679F6">
        <w:rPr>
          <w:rStyle w:val="FontStyle14"/>
          <w:rFonts w:asciiTheme="minorHAnsi" w:hAnsiTheme="minorHAnsi" w:cstheme="minorHAnsi"/>
          <w:sz w:val="22"/>
          <w:szCs w:val="22"/>
        </w:rPr>
        <w:t xml:space="preserve"> powiadomić Zamawiającego</w:t>
      </w:r>
      <w:r w:rsidR="00A218D4" w:rsidRPr="00C679F6">
        <w:rPr>
          <w:rStyle w:val="FontStyle14"/>
          <w:rFonts w:asciiTheme="minorHAnsi" w:hAnsiTheme="minorHAnsi" w:cstheme="minorHAnsi"/>
          <w:sz w:val="22"/>
          <w:szCs w:val="22"/>
        </w:rPr>
        <w:t>.</w:t>
      </w:r>
      <w:r w:rsidRPr="00C679F6">
        <w:rPr>
          <w:rStyle w:val="FontStyle14"/>
          <w:rFonts w:asciiTheme="minorHAnsi" w:hAnsiTheme="minorHAnsi" w:cstheme="minorHAnsi"/>
          <w:strike/>
          <w:sz w:val="22"/>
          <w:szCs w:val="22"/>
        </w:rPr>
        <w:t xml:space="preserve"> </w:t>
      </w:r>
    </w:p>
    <w:p w:rsidR="00E7336E" w:rsidRPr="00D4645E" w:rsidRDefault="00E7336E" w:rsidP="006B7714">
      <w:pPr>
        <w:pStyle w:val="Style7"/>
        <w:widowControl/>
        <w:numPr>
          <w:ilvl w:val="0"/>
          <w:numId w:val="10"/>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nie ma obowiązku przedłużenia terminu wykonania przedmiotu umowy, jeżeli Wykonawca w ciągu 10 dni od dnia zaistnienia okoliczności nie przedłoży Zamawiającemu szczegółowego wniosku o przedłużenie terminu wraz z uzasadnieniem.</w:t>
      </w:r>
    </w:p>
    <w:p w:rsidR="00E7336E" w:rsidRPr="00D4645E"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w ciągu 10 dni od daty złożenia wniosku przez Wykonawcę zdecyduje, czy i o ile przedłuży termin wykonania przedmiotu umowy.</w:t>
      </w:r>
    </w:p>
    <w:p w:rsidR="00E7336E" w:rsidRPr="00D4645E"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Termin wykonania przedmiotu umowy zostanie przedłużony z powodu przerwania prac spowodowanego pisemnym poleceniem Zamawiającego, o czas przerwy.</w:t>
      </w:r>
    </w:p>
    <w:p w:rsidR="00F0082F" w:rsidRDefault="00E7336E" w:rsidP="006B7714">
      <w:pPr>
        <w:pStyle w:val="Style7"/>
        <w:widowControl/>
        <w:numPr>
          <w:ilvl w:val="0"/>
          <w:numId w:val="10"/>
        </w:numPr>
        <w:tabs>
          <w:tab w:val="left" w:pos="426"/>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może polecić Wykonawcy podjęcie kroków dla przyspieszenia tempa robót, jeżeli </w:t>
      </w:r>
    </w:p>
    <w:p w:rsidR="00E7336E" w:rsidRPr="00D4645E" w:rsidRDefault="00E7336E" w:rsidP="00F0082F">
      <w:pPr>
        <w:pStyle w:val="Style7"/>
        <w:widowControl/>
        <w:tabs>
          <w:tab w:val="left" w:pos="426"/>
        </w:tabs>
        <w:spacing w:line="250" w:lineRule="exact"/>
        <w:ind w:left="350" w:right="5"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rsidR="00E7336E" w:rsidRPr="00D4645E"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 przekroczeniu terminu umownego zakończenia robót, Wykonawcy nie przysługuje prawo do odstąpienia od wykonania przedmiotu umowy.</w:t>
      </w:r>
    </w:p>
    <w:p w:rsidR="00E7336E" w:rsidRPr="00D4645E" w:rsidRDefault="00E7336E" w:rsidP="00E7336E">
      <w:pPr>
        <w:pStyle w:val="Style8"/>
        <w:widowControl/>
        <w:spacing w:before="139"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§4</w:t>
      </w:r>
    </w:p>
    <w:p w:rsidR="00E7336E" w:rsidRPr="00D4645E" w:rsidRDefault="00E7336E" w:rsidP="00E7336E">
      <w:pPr>
        <w:pStyle w:val="Style8"/>
        <w:widowControl/>
        <w:spacing w:before="29" w:line="240" w:lineRule="auto"/>
        <w:ind w:right="5"/>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Podwykonawcy</w:t>
      </w:r>
    </w:p>
    <w:p w:rsidR="009B65B3" w:rsidRDefault="009B65B3" w:rsidP="00E04AF7">
      <w:pPr>
        <w:pStyle w:val="Style7"/>
        <w:widowControl/>
        <w:numPr>
          <w:ilvl w:val="0"/>
          <w:numId w:val="41"/>
        </w:numPr>
        <w:tabs>
          <w:tab w:val="left" w:pos="355"/>
        </w:tabs>
        <w:spacing w:before="264" w:line="250" w:lineRule="exact"/>
        <w:ind w:left="355" w:right="10" w:hanging="355"/>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1B2C25">
        <w:rPr>
          <w:rStyle w:val="FontStyle14"/>
          <w:rFonts w:asciiTheme="minorHAnsi" w:hAnsiTheme="minorHAnsi" w:cstheme="minorHAnsi"/>
          <w:sz w:val="22"/>
          <w:szCs w:val="22"/>
        </w:rPr>
        <w:t>wypłaty wynagrodzenia, w sposób dla niego mniej korzystny niż prawa i obowiązki wykonawcy, ukształtowane postanowieniami umowy zawartej między Zamawiającym a Wykonawcą.</w:t>
      </w:r>
    </w:p>
    <w:p w:rsidR="00280023" w:rsidRDefault="0028002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280023">
        <w:rPr>
          <w:rStyle w:val="FontStyle14"/>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w:t>
      </w:r>
      <w:r w:rsidR="00BE5FA2">
        <w:rPr>
          <w:rStyle w:val="FontStyle14"/>
          <w:rFonts w:asciiTheme="minorHAnsi" w:hAnsiTheme="minorHAnsi" w:cstheme="minorHAnsi"/>
          <w:sz w:val="22"/>
          <w:szCs w:val="22"/>
        </w:rPr>
        <w:t>Z</w:t>
      </w:r>
      <w:r w:rsidRPr="00280023">
        <w:rPr>
          <w:rStyle w:val="FontStyle14"/>
          <w:rFonts w:asciiTheme="minorHAnsi" w:hAnsiTheme="minorHAnsi" w:cstheme="minorHAnsi"/>
          <w:sz w:val="22"/>
          <w:szCs w:val="22"/>
        </w:rPr>
        <w:t>amawiającemu projektu tej umowy, przy czym podwykonawca lub dalszy podwykonawca jest obowiązany dołączyć zgodę wykonawcy na zawarcie umowy o podwykonawstwo o treści zgodnej z projektem umowy.</w:t>
      </w:r>
    </w:p>
    <w:p w:rsidR="00F0082F" w:rsidRDefault="0028002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280023">
        <w:rPr>
          <w:rStyle w:val="FontStyle14"/>
          <w:rFonts w:asciiTheme="minorHAnsi" w:hAnsiTheme="minorHAnsi" w:cstheme="minorHAnsi"/>
          <w:sz w:val="22"/>
          <w:szCs w:val="22"/>
        </w:rPr>
        <w:t xml:space="preserve">Termin zapłaty wynagrodzenia podwykonawcy lub dalszemu podwykonawcy, przewidziany </w:t>
      </w:r>
    </w:p>
    <w:p w:rsidR="00280023" w:rsidRPr="00280023" w:rsidRDefault="00280023" w:rsidP="00F0082F">
      <w:pPr>
        <w:pStyle w:val="Style7"/>
        <w:widowControl/>
        <w:tabs>
          <w:tab w:val="left" w:pos="355"/>
        </w:tabs>
        <w:spacing w:line="250" w:lineRule="exact"/>
        <w:ind w:left="355" w:right="10" w:firstLine="0"/>
        <w:rPr>
          <w:rFonts w:asciiTheme="minorHAnsi" w:hAnsiTheme="minorHAnsi" w:cstheme="minorHAnsi"/>
          <w:color w:val="000000"/>
          <w:sz w:val="22"/>
          <w:szCs w:val="22"/>
        </w:rPr>
      </w:pPr>
      <w:r w:rsidRPr="00280023">
        <w:rPr>
          <w:rStyle w:val="FontStyle14"/>
          <w:rFonts w:asciiTheme="minorHAnsi" w:hAnsiTheme="minorHAnsi" w:cstheme="minorHAnsi"/>
          <w:sz w:val="22"/>
          <w:szCs w:val="22"/>
        </w:rPr>
        <w:t>w umowie o podwykonawstwo, nie może być dłuższy niż 30 dni od dnia doręczenia wykonawcy, podwykonawcy lub dalszemu podwykonawcy faktury lub rachunku.</w:t>
      </w:r>
    </w:p>
    <w:p w:rsidR="00280023" w:rsidRPr="00A24F55" w:rsidRDefault="0028002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 xml:space="preserve">Zamawiający, </w:t>
      </w:r>
      <w:r w:rsidR="00A24F55" w:rsidRPr="00A24F55">
        <w:rPr>
          <w:rStyle w:val="FontStyle14"/>
          <w:rFonts w:asciiTheme="minorHAnsi" w:hAnsiTheme="minorHAnsi" w:cstheme="minorHAnsi"/>
          <w:sz w:val="22"/>
          <w:szCs w:val="22"/>
        </w:rPr>
        <w:t>zgłosi</w:t>
      </w:r>
      <w:r w:rsidRPr="00A24F55">
        <w:rPr>
          <w:rStyle w:val="FontStyle14"/>
          <w:rFonts w:asciiTheme="minorHAnsi" w:hAnsiTheme="minorHAnsi" w:cstheme="minorHAnsi"/>
          <w:sz w:val="22"/>
          <w:szCs w:val="22"/>
        </w:rPr>
        <w:t xml:space="preserve"> w formie pisemnej, pod rygorem nieważności, zastrzeżenia do projektu umowy o podwykonawstwo</w:t>
      </w:r>
      <w:r w:rsidR="00290667">
        <w:rPr>
          <w:rStyle w:val="FontStyle14"/>
          <w:rFonts w:asciiTheme="minorHAnsi" w:hAnsiTheme="minorHAnsi" w:cstheme="minorHAnsi"/>
          <w:sz w:val="22"/>
          <w:szCs w:val="22"/>
        </w:rPr>
        <w:t xml:space="preserve"> oraz dalsze podwykonawstwo</w:t>
      </w:r>
      <w:r w:rsidRPr="00A24F55">
        <w:rPr>
          <w:rStyle w:val="FontStyle14"/>
          <w:rFonts w:asciiTheme="minorHAnsi" w:hAnsiTheme="minorHAnsi" w:cstheme="minorHAnsi"/>
          <w:sz w:val="22"/>
          <w:szCs w:val="22"/>
        </w:rPr>
        <w:t>, której przedmiotem są roboty budowlane</w:t>
      </w:r>
      <w:r w:rsidR="00A24F55" w:rsidRPr="00A24F55">
        <w:rPr>
          <w:rStyle w:val="FontStyle14"/>
          <w:rFonts w:asciiTheme="minorHAnsi" w:hAnsiTheme="minorHAnsi" w:cstheme="minorHAnsi"/>
          <w:sz w:val="22"/>
          <w:szCs w:val="22"/>
        </w:rPr>
        <w:t xml:space="preserve"> w terminie 7 dni liczonych od dnia przedłożenia Zamawiającemu tych dokumentów</w:t>
      </w:r>
      <w:r w:rsidRPr="00A24F55">
        <w:rPr>
          <w:rStyle w:val="FontStyle14"/>
          <w:rFonts w:asciiTheme="minorHAnsi" w:hAnsiTheme="minorHAnsi" w:cstheme="minorHAnsi"/>
          <w:sz w:val="22"/>
          <w:szCs w:val="22"/>
        </w:rPr>
        <w:t>, w przypadku gdy:</w:t>
      </w:r>
    </w:p>
    <w:p w:rsidR="00280023" w:rsidRPr="00A24F55" w:rsidRDefault="00280023" w:rsidP="00E04AF7">
      <w:pPr>
        <w:pStyle w:val="Akapitzlist"/>
        <w:numPr>
          <w:ilvl w:val="0"/>
          <w:numId w:val="52"/>
        </w:numPr>
        <w:shd w:val="clear" w:color="auto" w:fill="FFFFFF"/>
        <w:spacing w:after="0" w:line="0" w:lineRule="atLeast"/>
        <w:ind w:left="709" w:hanging="357"/>
        <w:rPr>
          <w:rFonts w:eastAsia="Times New Roman" w:cstheme="minorHAnsi"/>
          <w:sz w:val="24"/>
          <w:szCs w:val="24"/>
        </w:rPr>
      </w:pPr>
      <w:r w:rsidRPr="00A24F55">
        <w:rPr>
          <w:rFonts w:eastAsia="Times New Roman" w:cstheme="minorHAnsi"/>
          <w:sz w:val="24"/>
          <w:szCs w:val="24"/>
        </w:rPr>
        <w:t>nie spełnia ona wymagań określonych w dokumentach zamówienia;</w:t>
      </w:r>
    </w:p>
    <w:p w:rsidR="00280023" w:rsidRPr="00A24F55" w:rsidRDefault="00280023" w:rsidP="00E04AF7">
      <w:pPr>
        <w:pStyle w:val="Akapitzlist"/>
        <w:numPr>
          <w:ilvl w:val="0"/>
          <w:numId w:val="52"/>
        </w:numPr>
        <w:shd w:val="clear" w:color="auto" w:fill="FFFFFF"/>
        <w:spacing w:after="0" w:line="0" w:lineRule="atLeast"/>
        <w:ind w:left="709" w:hanging="357"/>
        <w:rPr>
          <w:rFonts w:eastAsia="Times New Roman" w:cstheme="minorHAnsi"/>
          <w:sz w:val="24"/>
          <w:szCs w:val="24"/>
        </w:rPr>
      </w:pPr>
      <w:r w:rsidRPr="00A24F55">
        <w:rPr>
          <w:rFonts w:eastAsia="Times New Roman" w:cstheme="minorHAnsi"/>
          <w:sz w:val="24"/>
          <w:szCs w:val="24"/>
        </w:rPr>
        <w:t xml:space="preserve">przewiduje ona termin zapłaty wynagrodzenia dłuższy niż określony w ust. </w:t>
      </w:r>
      <w:r w:rsidR="00A24F55" w:rsidRPr="00A24F55">
        <w:rPr>
          <w:rFonts w:eastAsia="Times New Roman" w:cstheme="minorHAnsi"/>
          <w:sz w:val="24"/>
          <w:szCs w:val="24"/>
        </w:rPr>
        <w:t>3</w:t>
      </w:r>
      <w:r w:rsidRPr="00A24F55">
        <w:rPr>
          <w:rFonts w:eastAsia="Times New Roman" w:cstheme="minorHAnsi"/>
          <w:sz w:val="24"/>
          <w:szCs w:val="24"/>
        </w:rPr>
        <w:t>;</w:t>
      </w:r>
    </w:p>
    <w:p w:rsidR="00280023" w:rsidRPr="00A24F55" w:rsidRDefault="00280023" w:rsidP="00E04AF7">
      <w:pPr>
        <w:pStyle w:val="Akapitzlist"/>
        <w:numPr>
          <w:ilvl w:val="0"/>
          <w:numId w:val="52"/>
        </w:numPr>
        <w:shd w:val="clear" w:color="auto" w:fill="FFFFFF"/>
        <w:spacing w:after="0" w:line="0" w:lineRule="atLeast"/>
        <w:ind w:left="709" w:hanging="357"/>
        <w:rPr>
          <w:rFonts w:eastAsia="Times New Roman" w:cstheme="minorHAnsi"/>
          <w:sz w:val="24"/>
          <w:szCs w:val="24"/>
        </w:rPr>
      </w:pPr>
      <w:r w:rsidRPr="00A24F55">
        <w:rPr>
          <w:rFonts w:eastAsia="Times New Roman" w:cstheme="minorHAnsi"/>
          <w:sz w:val="24"/>
          <w:szCs w:val="24"/>
        </w:rPr>
        <w:t xml:space="preserve">zawiera ona postanowienia niezgodne z </w:t>
      </w:r>
      <w:r w:rsidR="00A24F55" w:rsidRPr="00A24F55">
        <w:rPr>
          <w:rFonts w:eastAsia="Times New Roman" w:cstheme="minorHAnsi"/>
          <w:sz w:val="24"/>
          <w:szCs w:val="24"/>
        </w:rPr>
        <w:t>ust 1</w:t>
      </w:r>
      <w:r w:rsidRPr="00A24F55">
        <w:rPr>
          <w:rFonts w:eastAsia="Times New Roman" w:cstheme="minorHAnsi"/>
          <w:sz w:val="24"/>
          <w:szCs w:val="24"/>
        </w:rPr>
        <w:t>.</w:t>
      </w:r>
    </w:p>
    <w:p w:rsidR="00280023" w:rsidRDefault="00A24F55"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Niezgłoszenie zas</w:t>
      </w:r>
      <w:r>
        <w:rPr>
          <w:rStyle w:val="FontStyle14"/>
          <w:rFonts w:asciiTheme="minorHAnsi" w:hAnsiTheme="minorHAnsi" w:cstheme="minorHAnsi"/>
          <w:sz w:val="22"/>
          <w:szCs w:val="22"/>
        </w:rPr>
        <w:t>trzeżeń, o których mowa w ust. 4</w:t>
      </w:r>
      <w:r w:rsidRPr="00A24F55">
        <w:rPr>
          <w:rStyle w:val="FontStyle14"/>
          <w:rFonts w:asciiTheme="minorHAnsi" w:hAnsiTheme="minorHAnsi" w:cstheme="minorHAnsi"/>
          <w:sz w:val="22"/>
          <w:szCs w:val="22"/>
        </w:rPr>
        <w:t xml:space="preserve">, do przedłożonego projektu umowy </w:t>
      </w:r>
      <w:r w:rsidR="001067F9">
        <w:rPr>
          <w:rStyle w:val="FontStyle14"/>
          <w:rFonts w:asciiTheme="minorHAnsi" w:hAnsiTheme="minorHAnsi" w:cstheme="minorHAnsi"/>
          <w:sz w:val="22"/>
          <w:szCs w:val="22"/>
        </w:rPr>
        <w:br/>
      </w:r>
      <w:r w:rsidRPr="00A24F55">
        <w:rPr>
          <w:rStyle w:val="FontStyle14"/>
          <w:rFonts w:asciiTheme="minorHAnsi" w:hAnsiTheme="minorHAnsi" w:cstheme="minorHAnsi"/>
          <w:sz w:val="22"/>
          <w:szCs w:val="22"/>
        </w:rPr>
        <w:t xml:space="preserve">o podwykonawstwo, której przedmiotem są roboty budowlane, w terminie określonym </w:t>
      </w:r>
      <w:r>
        <w:rPr>
          <w:rStyle w:val="FontStyle14"/>
          <w:rFonts w:asciiTheme="minorHAnsi" w:hAnsiTheme="minorHAnsi" w:cstheme="minorHAnsi"/>
          <w:sz w:val="22"/>
          <w:szCs w:val="22"/>
        </w:rPr>
        <w:t>w ust 4</w:t>
      </w:r>
      <w:r w:rsidRPr="00A24F55">
        <w:rPr>
          <w:rStyle w:val="FontStyle14"/>
          <w:rFonts w:asciiTheme="minorHAnsi" w:hAnsiTheme="minorHAnsi" w:cstheme="minorHAnsi"/>
          <w:sz w:val="22"/>
          <w:szCs w:val="22"/>
        </w:rPr>
        <w:t>, uważa się za a</w:t>
      </w:r>
      <w:r w:rsidR="00BE5FA2">
        <w:rPr>
          <w:rStyle w:val="FontStyle14"/>
          <w:rFonts w:asciiTheme="minorHAnsi" w:hAnsiTheme="minorHAnsi" w:cstheme="minorHAnsi"/>
          <w:sz w:val="22"/>
          <w:szCs w:val="22"/>
        </w:rPr>
        <w:t>kceptację projektu umowy przez Z</w:t>
      </w:r>
      <w:r w:rsidRPr="00A24F55">
        <w:rPr>
          <w:rStyle w:val="FontStyle14"/>
          <w:rFonts w:asciiTheme="minorHAnsi" w:hAnsiTheme="minorHAnsi" w:cstheme="minorHAnsi"/>
          <w:sz w:val="22"/>
          <w:szCs w:val="22"/>
        </w:rPr>
        <w:t>amawiającego</w:t>
      </w:r>
    </w:p>
    <w:p w:rsidR="00A24F55" w:rsidRDefault="00A24F55"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 xml:space="preserve">Wykonawca, podwykonawca lub dalszy podwykonawca zamówienia </w:t>
      </w:r>
      <w:r>
        <w:rPr>
          <w:rStyle w:val="FontStyle14"/>
          <w:rFonts w:asciiTheme="minorHAnsi" w:hAnsiTheme="minorHAnsi" w:cstheme="minorHAnsi"/>
          <w:sz w:val="22"/>
          <w:szCs w:val="22"/>
        </w:rPr>
        <w:t>na roboty budowlane przedkłada Z</w:t>
      </w:r>
      <w:r w:rsidRPr="00A24F55">
        <w:rPr>
          <w:rStyle w:val="FontStyle14"/>
          <w:rFonts w:asciiTheme="minorHAnsi" w:hAnsiTheme="minorHAnsi" w:cstheme="minorHAnsi"/>
          <w:sz w:val="22"/>
          <w:szCs w:val="22"/>
        </w:rPr>
        <w:t xml:space="preserve">amawiającemu poświadczoną za zgodność z oryginałem kopię zawartej umowy </w:t>
      </w:r>
      <w:r w:rsidR="001067F9">
        <w:rPr>
          <w:rStyle w:val="FontStyle14"/>
          <w:rFonts w:asciiTheme="minorHAnsi" w:hAnsiTheme="minorHAnsi" w:cstheme="minorHAnsi"/>
          <w:sz w:val="22"/>
          <w:szCs w:val="22"/>
        </w:rPr>
        <w:br/>
      </w:r>
      <w:r w:rsidRPr="00A24F55">
        <w:rPr>
          <w:rStyle w:val="FontStyle14"/>
          <w:rFonts w:asciiTheme="minorHAnsi" w:hAnsiTheme="minorHAnsi" w:cstheme="minorHAnsi"/>
          <w:sz w:val="22"/>
          <w:szCs w:val="22"/>
        </w:rPr>
        <w:t>o podwykonawstwo, której przedmiotem są roboty budowlane, w terminie 7 dni od dnia jej zawarcia.</w:t>
      </w:r>
    </w:p>
    <w:p w:rsidR="00280023" w:rsidRPr="00A24F55" w:rsidRDefault="00A24F55"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 xml:space="preserve">Zamawiający, w terminie określonym </w:t>
      </w:r>
      <w:r w:rsidR="007B6B13">
        <w:rPr>
          <w:rStyle w:val="FontStyle14"/>
          <w:rFonts w:asciiTheme="minorHAnsi" w:hAnsiTheme="minorHAnsi" w:cstheme="minorHAnsi"/>
          <w:sz w:val="22"/>
          <w:szCs w:val="22"/>
        </w:rPr>
        <w:t>w ust 4</w:t>
      </w:r>
      <w:r w:rsidRPr="00A24F55">
        <w:rPr>
          <w:rStyle w:val="FontStyle14"/>
          <w:rFonts w:asciiTheme="minorHAnsi" w:hAnsiTheme="minorHAnsi" w:cstheme="minorHAnsi"/>
          <w:sz w:val="22"/>
          <w:szCs w:val="22"/>
        </w:rPr>
        <w:t xml:space="preserve">, zgłasza w formie pisemnej pod rygorem nieważności sprzeciw do umowy o podwykonawstwo, której przedmiotem są roboty budowlane, w przypadkach, o których mowa w ust. </w:t>
      </w:r>
      <w:r w:rsidR="007B6B13">
        <w:rPr>
          <w:rStyle w:val="FontStyle14"/>
          <w:rFonts w:asciiTheme="minorHAnsi" w:hAnsiTheme="minorHAnsi" w:cstheme="minorHAnsi"/>
          <w:sz w:val="22"/>
          <w:szCs w:val="22"/>
        </w:rPr>
        <w:t>4</w:t>
      </w:r>
      <w:r w:rsidRPr="00A24F55">
        <w:rPr>
          <w:rStyle w:val="FontStyle14"/>
          <w:rFonts w:asciiTheme="minorHAnsi" w:hAnsiTheme="minorHAnsi" w:cstheme="minorHAnsi"/>
          <w:sz w:val="22"/>
          <w:szCs w:val="22"/>
        </w:rPr>
        <w:t>.</w:t>
      </w:r>
    </w:p>
    <w:p w:rsidR="00A24F55"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 xml:space="preserve">Niezgłoszenie sprzeciwu, o którym mowa w ust. </w:t>
      </w:r>
      <w:r>
        <w:rPr>
          <w:rStyle w:val="FontStyle14"/>
          <w:rFonts w:asciiTheme="minorHAnsi" w:hAnsiTheme="minorHAnsi" w:cstheme="minorHAnsi"/>
          <w:sz w:val="22"/>
          <w:szCs w:val="22"/>
        </w:rPr>
        <w:t>7</w:t>
      </w:r>
      <w:r w:rsidRPr="007B6B13">
        <w:rPr>
          <w:rStyle w:val="FontStyle14"/>
          <w:rFonts w:asciiTheme="minorHAnsi" w:hAnsiTheme="minorHAnsi" w:cstheme="minorHAnsi"/>
          <w:sz w:val="22"/>
          <w:szCs w:val="22"/>
        </w:rPr>
        <w:t xml:space="preserve">, do przedłożonej umowy o podwykonawstwo, której przedmiotem są roboty budowlane, w terminie określonym </w:t>
      </w:r>
      <w:r>
        <w:rPr>
          <w:rStyle w:val="FontStyle14"/>
          <w:rFonts w:asciiTheme="minorHAnsi" w:hAnsiTheme="minorHAnsi" w:cstheme="minorHAnsi"/>
          <w:sz w:val="22"/>
          <w:szCs w:val="22"/>
        </w:rPr>
        <w:t>w ust 4</w:t>
      </w:r>
      <w:r w:rsidRPr="007B6B13">
        <w:rPr>
          <w:rStyle w:val="FontStyle14"/>
          <w:rFonts w:asciiTheme="minorHAnsi" w:hAnsiTheme="minorHAnsi" w:cstheme="minorHAnsi"/>
          <w:sz w:val="22"/>
          <w:szCs w:val="22"/>
        </w:rPr>
        <w:t>, uważa</w:t>
      </w:r>
      <w:r w:rsidR="00BE5FA2">
        <w:rPr>
          <w:rStyle w:val="FontStyle14"/>
          <w:rFonts w:asciiTheme="minorHAnsi" w:hAnsiTheme="minorHAnsi" w:cstheme="minorHAnsi"/>
          <w:sz w:val="22"/>
          <w:szCs w:val="22"/>
        </w:rPr>
        <w:t xml:space="preserve"> się za akceptację umowy przez Z</w:t>
      </w:r>
      <w:r w:rsidRPr="007B6B13">
        <w:rPr>
          <w:rStyle w:val="FontStyle14"/>
          <w:rFonts w:asciiTheme="minorHAnsi" w:hAnsiTheme="minorHAnsi" w:cstheme="minorHAnsi"/>
          <w:sz w:val="22"/>
          <w:szCs w:val="22"/>
        </w:rPr>
        <w:t>amawiającego.</w:t>
      </w:r>
    </w:p>
    <w:p w:rsidR="007B6B13" w:rsidRP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 xml:space="preserve">W przypadku umów, których przedmiotem są roboty budowlane, wykonawca, podwykonawca lub </w:t>
      </w:r>
      <w:r w:rsidR="00BE5FA2">
        <w:rPr>
          <w:rStyle w:val="FontStyle14"/>
          <w:rFonts w:asciiTheme="minorHAnsi" w:hAnsiTheme="minorHAnsi" w:cstheme="minorHAnsi"/>
          <w:sz w:val="22"/>
          <w:szCs w:val="22"/>
        </w:rPr>
        <w:t>dalszy podwykonawca przedkłada Z</w:t>
      </w:r>
      <w:r w:rsidRPr="007B6B13">
        <w:rPr>
          <w:rStyle w:val="FontStyle14"/>
          <w:rFonts w:asciiTheme="minorHAnsi" w:hAnsiTheme="minorHAnsi" w:cstheme="minorHAnsi"/>
          <w:sz w:val="22"/>
          <w:szCs w:val="22"/>
        </w:rPr>
        <w:t xml:space="preserve">amawiającemu poświadczoną za zgodność z oryginałem kopię zawartej umowy o podwykonawstwo, której przedmiotem są dostawy lub usługi, </w:t>
      </w:r>
      <w:r w:rsidR="001067F9">
        <w:rPr>
          <w:rStyle w:val="FontStyle14"/>
          <w:rFonts w:asciiTheme="minorHAnsi" w:hAnsiTheme="minorHAnsi" w:cstheme="minorHAnsi"/>
          <w:sz w:val="22"/>
          <w:szCs w:val="22"/>
        </w:rPr>
        <w:br/>
      </w:r>
      <w:r w:rsidRPr="007B6B13">
        <w:rPr>
          <w:rStyle w:val="FontStyle14"/>
          <w:rFonts w:asciiTheme="minorHAnsi" w:hAnsiTheme="minorHAnsi" w:cstheme="minorHAnsi"/>
          <w:sz w:val="22"/>
          <w:szCs w:val="22"/>
        </w:rPr>
        <w:t>w terminie 7 dni od dnia jej zawarcia, z wyłączeniem umów o podwykonawstwo o wartości mniejszej niż 0,5% wartości umowy oraz umów o podwykonawstwo, których p</w:t>
      </w:r>
      <w:r w:rsidR="00BE5FA2">
        <w:rPr>
          <w:rStyle w:val="FontStyle14"/>
          <w:rFonts w:asciiTheme="minorHAnsi" w:hAnsiTheme="minorHAnsi" w:cstheme="minorHAnsi"/>
          <w:sz w:val="22"/>
          <w:szCs w:val="22"/>
        </w:rPr>
        <w:t>rzedmiot został wskazany przez Z</w:t>
      </w:r>
      <w:r w:rsidRPr="007B6B13">
        <w:rPr>
          <w:rStyle w:val="FontStyle14"/>
          <w:rFonts w:asciiTheme="minorHAnsi" w:hAnsiTheme="minorHAnsi" w:cstheme="minorHAnsi"/>
          <w:sz w:val="22"/>
          <w:szCs w:val="22"/>
        </w:rPr>
        <w:t xml:space="preserve">amawiającego w dokumentach zamówienia. Wyłączenie, o którym mowa </w:t>
      </w:r>
      <w:r w:rsidR="001067F9">
        <w:rPr>
          <w:rStyle w:val="FontStyle14"/>
          <w:rFonts w:asciiTheme="minorHAnsi" w:hAnsiTheme="minorHAnsi" w:cstheme="minorHAnsi"/>
          <w:sz w:val="22"/>
          <w:szCs w:val="22"/>
        </w:rPr>
        <w:br/>
      </w:r>
      <w:r w:rsidRPr="007B6B13">
        <w:rPr>
          <w:rStyle w:val="FontStyle14"/>
          <w:rFonts w:asciiTheme="minorHAnsi" w:hAnsiTheme="minorHAnsi" w:cstheme="minorHAnsi"/>
          <w:sz w:val="22"/>
          <w:szCs w:val="22"/>
        </w:rPr>
        <w:t>w zdaniu pierwszym, nie dotyczy umów o podwykonawstwo o wartości większej niż 50 000 złotych. Zamawiający może określić niższą wartość, od której będzie zachodził obowiązek przedkładania umowy o podwykonawstwo.</w:t>
      </w:r>
    </w:p>
    <w:p w:rsid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W przypadku, o którym mowa w ust. 9, podwykonawca lub dalszy podwykonawca, przedkłada poświadczoną za zgodność z oryginałem kopię umowy również wykonawcy.</w:t>
      </w:r>
      <w:r>
        <w:rPr>
          <w:rStyle w:val="FontStyle14"/>
          <w:rFonts w:asciiTheme="minorHAnsi" w:hAnsiTheme="minorHAnsi" w:cstheme="minorHAnsi"/>
          <w:sz w:val="22"/>
          <w:szCs w:val="22"/>
        </w:rPr>
        <w:t xml:space="preserve"> </w:t>
      </w:r>
    </w:p>
    <w:p w:rsid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W p</w:t>
      </w:r>
      <w:r>
        <w:rPr>
          <w:rStyle w:val="FontStyle14"/>
          <w:rFonts w:asciiTheme="minorHAnsi" w:hAnsiTheme="minorHAnsi" w:cstheme="minorHAnsi"/>
          <w:sz w:val="22"/>
          <w:szCs w:val="22"/>
        </w:rPr>
        <w:t>rzypadku, o którym mowa w ust. 9</w:t>
      </w:r>
      <w:r w:rsidRPr="007B6B13">
        <w:rPr>
          <w:rStyle w:val="FontStyle14"/>
          <w:rFonts w:asciiTheme="minorHAnsi" w:hAnsiTheme="minorHAnsi" w:cstheme="minorHAnsi"/>
          <w:sz w:val="22"/>
          <w:szCs w:val="22"/>
        </w:rPr>
        <w:t>, jeżeli termin zapłaty wynagrodzenia jes</w:t>
      </w:r>
      <w:r>
        <w:rPr>
          <w:rStyle w:val="FontStyle14"/>
          <w:rFonts w:asciiTheme="minorHAnsi" w:hAnsiTheme="minorHAnsi" w:cstheme="minorHAnsi"/>
          <w:sz w:val="22"/>
          <w:szCs w:val="22"/>
        </w:rPr>
        <w:t>t dłuższy niż określony w ust. 3</w:t>
      </w:r>
      <w:r w:rsidR="00BE5FA2">
        <w:rPr>
          <w:rStyle w:val="FontStyle14"/>
          <w:rFonts w:asciiTheme="minorHAnsi" w:hAnsiTheme="minorHAnsi" w:cstheme="minorHAnsi"/>
          <w:sz w:val="22"/>
          <w:szCs w:val="22"/>
        </w:rPr>
        <w:t>, Z</w:t>
      </w:r>
      <w:r w:rsidRPr="007B6B13">
        <w:rPr>
          <w:rStyle w:val="FontStyle14"/>
          <w:rFonts w:asciiTheme="minorHAnsi" w:hAnsiTheme="minorHAnsi" w:cstheme="minorHAnsi"/>
          <w:sz w:val="22"/>
          <w:szCs w:val="22"/>
        </w:rPr>
        <w:t>amawiający informuje o tym wykonawcę i wzywa go do doprowadzenia do zmiany tej umowy, pod rygorem wystąpienia o zapłatę kary umownej.</w:t>
      </w:r>
    </w:p>
    <w:p w:rsidR="007B6B13" w:rsidRP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Pr>
          <w:rStyle w:val="FontStyle14"/>
          <w:rFonts w:asciiTheme="minorHAnsi" w:hAnsiTheme="minorHAnsi" w:cstheme="minorHAnsi"/>
          <w:sz w:val="22"/>
          <w:szCs w:val="22"/>
        </w:rPr>
        <w:t>Przepisy ust. 2</w:t>
      </w:r>
      <w:r w:rsidRPr="007B6B13">
        <w:rPr>
          <w:rStyle w:val="FontStyle14"/>
          <w:rFonts w:asciiTheme="minorHAnsi" w:hAnsiTheme="minorHAnsi" w:cstheme="minorHAnsi"/>
          <w:sz w:val="22"/>
          <w:szCs w:val="22"/>
        </w:rPr>
        <w:t>-</w:t>
      </w:r>
      <w:r>
        <w:rPr>
          <w:rStyle w:val="FontStyle14"/>
          <w:rFonts w:asciiTheme="minorHAnsi" w:hAnsiTheme="minorHAnsi" w:cstheme="minorHAnsi"/>
          <w:sz w:val="22"/>
          <w:szCs w:val="22"/>
        </w:rPr>
        <w:t>11</w:t>
      </w:r>
      <w:r w:rsidRPr="007B6B13">
        <w:rPr>
          <w:rStyle w:val="FontStyle14"/>
          <w:rFonts w:asciiTheme="minorHAnsi" w:hAnsiTheme="minorHAnsi" w:cstheme="minorHAnsi"/>
          <w:sz w:val="22"/>
          <w:szCs w:val="22"/>
        </w:rPr>
        <w:t xml:space="preserve"> stosuje się odpowiednio do zmian umowy o podwykonawstwo.</w:t>
      </w:r>
    </w:p>
    <w:p w:rsidR="00515DF7" w:rsidRPr="00515DF7"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Wykonawca </w:t>
      </w:r>
      <w:r w:rsidR="00515DF7" w:rsidRPr="00515DF7">
        <w:rPr>
          <w:rStyle w:val="FontStyle14"/>
          <w:rFonts w:asciiTheme="minorHAnsi" w:hAnsiTheme="minorHAnsi" w:cstheme="minorHAnsi"/>
          <w:sz w:val="22"/>
          <w:szCs w:val="22"/>
        </w:rPr>
        <w:t>zrealizuje</w:t>
      </w:r>
      <w:r>
        <w:rPr>
          <w:rStyle w:val="FontStyle14"/>
          <w:rFonts w:asciiTheme="minorHAnsi" w:hAnsiTheme="minorHAnsi" w:cstheme="minorHAnsi"/>
          <w:sz w:val="22"/>
          <w:szCs w:val="22"/>
        </w:rPr>
        <w:t xml:space="preserve"> przy</w:t>
      </w:r>
      <w:r w:rsidR="00515DF7" w:rsidRPr="00515DF7">
        <w:rPr>
          <w:rStyle w:val="FontStyle14"/>
          <w:rFonts w:asciiTheme="minorHAnsi" w:hAnsiTheme="minorHAnsi" w:cstheme="minorHAnsi"/>
          <w:sz w:val="22"/>
          <w:szCs w:val="22"/>
        </w:rPr>
        <w:t xml:space="preserve"> pomocy Podwykonawców następujący zakres robót:</w:t>
      </w:r>
    </w:p>
    <w:p w:rsidR="00515DF7" w:rsidRPr="00515DF7" w:rsidRDefault="00515DF7" w:rsidP="007B6B13">
      <w:pPr>
        <w:pStyle w:val="Style7"/>
        <w:widowControl/>
        <w:tabs>
          <w:tab w:val="left" w:pos="355"/>
        </w:tabs>
        <w:spacing w:line="250" w:lineRule="exact"/>
        <w:ind w:left="355" w:right="10" w:firstLine="0"/>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w:t>
      </w:r>
    </w:p>
    <w:p w:rsidR="00515DF7" w:rsidRPr="00515DF7" w:rsidRDefault="00515DF7"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Pozostały zakres robót Wykonawca wykona siłami własnymi.</w:t>
      </w:r>
    </w:p>
    <w:p w:rsidR="00515DF7" w:rsidRPr="00515DF7" w:rsidRDefault="00515DF7"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Wykonawca zobowiązany jest na żądanie Zamawiającego udzielić mu wszelkich informacji dotyczących Podwykonawców i dalszych Podwykonawców.</w:t>
      </w:r>
    </w:p>
    <w:p w:rsidR="00515DF7" w:rsidRPr="00515DF7" w:rsidRDefault="00515DF7"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Podzlecenia robót przez Wykonawcę Podwykonawcom lub dalszym Podwykonawcom nie</w:t>
      </w:r>
      <w:r w:rsidR="00A33399">
        <w:rPr>
          <w:rStyle w:val="FontStyle14"/>
          <w:rFonts w:asciiTheme="minorHAnsi" w:hAnsiTheme="minorHAnsi" w:cstheme="minorHAnsi"/>
          <w:sz w:val="22"/>
          <w:szCs w:val="22"/>
        </w:rPr>
        <w:t>wymienionym w ust. 13</w:t>
      </w:r>
      <w:r w:rsidRPr="00515DF7">
        <w:rPr>
          <w:rStyle w:val="FontStyle14"/>
          <w:rFonts w:asciiTheme="minorHAnsi" w:hAnsiTheme="minorHAnsi" w:cstheme="minorHAnsi"/>
          <w:sz w:val="22"/>
          <w:szCs w:val="22"/>
        </w:rPr>
        <w:t xml:space="preserve"> w trakcie realizacji przedmiotu umowy może nastąpić za zgodą Zamawiającego i o ile nie zmieni to warunków SWZ, z zachowaniem procedury określonej </w:t>
      </w:r>
      <w:r w:rsidR="001067F9">
        <w:rPr>
          <w:rStyle w:val="FontStyle14"/>
          <w:rFonts w:asciiTheme="minorHAnsi" w:hAnsiTheme="minorHAnsi" w:cstheme="minorHAnsi"/>
          <w:sz w:val="22"/>
          <w:szCs w:val="22"/>
        </w:rPr>
        <w:br/>
      </w:r>
      <w:r w:rsidRPr="00515DF7">
        <w:rPr>
          <w:rStyle w:val="FontStyle14"/>
          <w:rFonts w:asciiTheme="minorHAnsi" w:hAnsiTheme="minorHAnsi" w:cstheme="minorHAnsi"/>
          <w:sz w:val="22"/>
          <w:szCs w:val="22"/>
        </w:rPr>
        <w:t>w ust.</w:t>
      </w:r>
      <w:r w:rsidR="001F4CB1">
        <w:rPr>
          <w:rStyle w:val="FontStyle14"/>
          <w:rFonts w:asciiTheme="minorHAnsi" w:hAnsiTheme="minorHAnsi" w:cstheme="minorHAnsi"/>
          <w:sz w:val="22"/>
          <w:szCs w:val="22"/>
        </w:rPr>
        <w:t>1</w:t>
      </w:r>
      <w:r w:rsidR="007E3D49">
        <w:rPr>
          <w:rStyle w:val="FontStyle14"/>
          <w:rFonts w:asciiTheme="minorHAnsi" w:hAnsiTheme="minorHAnsi" w:cstheme="minorHAnsi"/>
          <w:sz w:val="22"/>
          <w:szCs w:val="22"/>
        </w:rPr>
        <w:t>-12</w:t>
      </w:r>
      <w:r w:rsidRPr="00515DF7">
        <w:rPr>
          <w:rStyle w:val="FontStyle14"/>
          <w:rFonts w:asciiTheme="minorHAnsi" w:hAnsiTheme="minorHAnsi" w:cstheme="minorHAnsi"/>
          <w:sz w:val="22"/>
          <w:szCs w:val="22"/>
        </w:rPr>
        <w:t xml:space="preserve">, przy czym Podwykonawca lub dalszy Podwykonawca jest obowiązany dołączyć do przedstawionego projektu umowy zgodę Wykonawcy na zawarcie umowy o podwykonawstwo </w:t>
      </w:r>
      <w:r w:rsidR="001067F9">
        <w:rPr>
          <w:rStyle w:val="FontStyle14"/>
          <w:rFonts w:asciiTheme="minorHAnsi" w:hAnsiTheme="minorHAnsi" w:cstheme="minorHAnsi"/>
          <w:sz w:val="22"/>
          <w:szCs w:val="22"/>
        </w:rPr>
        <w:br/>
      </w:r>
      <w:r w:rsidRPr="00515DF7">
        <w:rPr>
          <w:rStyle w:val="FontStyle14"/>
          <w:rFonts w:asciiTheme="minorHAnsi" w:hAnsiTheme="minorHAnsi" w:cstheme="minorHAnsi"/>
          <w:sz w:val="22"/>
          <w:szCs w:val="22"/>
        </w:rPr>
        <w:t>o treści zgodnej z przedstawionym projektem umowy.</w:t>
      </w:r>
    </w:p>
    <w:p w:rsidR="00CA78DE" w:rsidRPr="00C679F6" w:rsidRDefault="00CA78DE"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C679F6">
        <w:rPr>
          <w:rStyle w:val="FontStyle14"/>
          <w:rFonts w:asciiTheme="minorHAnsi" w:hAnsiTheme="minorHAnsi" w:cstheme="minorHAnsi"/>
          <w:sz w:val="22"/>
          <w:szCs w:val="22"/>
        </w:rPr>
        <w:t xml:space="preserve">Powierzenie wykonania części zamówienia podwykonawcom nie zwalnia wykonawcy </w:t>
      </w:r>
      <w:r w:rsidR="001067F9">
        <w:rPr>
          <w:rStyle w:val="FontStyle14"/>
          <w:rFonts w:asciiTheme="minorHAnsi" w:hAnsiTheme="minorHAnsi" w:cstheme="minorHAnsi"/>
          <w:sz w:val="22"/>
          <w:szCs w:val="22"/>
        </w:rPr>
        <w:br/>
      </w:r>
      <w:r w:rsidRPr="00C679F6">
        <w:rPr>
          <w:rStyle w:val="FontStyle14"/>
          <w:rFonts w:asciiTheme="minorHAnsi" w:hAnsiTheme="minorHAnsi" w:cstheme="minorHAnsi"/>
          <w:sz w:val="22"/>
          <w:szCs w:val="22"/>
        </w:rPr>
        <w:t>z odpowiedzialności za należyte wykonanie tego zamówienia.</w:t>
      </w:r>
    </w:p>
    <w:p w:rsidR="00D55D06" w:rsidRPr="00C679F6" w:rsidRDefault="00D55D06"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C679F6">
        <w:rPr>
          <w:rStyle w:val="FontStyle14"/>
          <w:rFonts w:asciiTheme="minorHAnsi" w:hAnsiTheme="minorHAnsi" w:cstheme="minorHAnsi"/>
          <w:sz w:val="22"/>
          <w:szCs w:val="22"/>
        </w:rPr>
        <w:t xml:space="preserve">Wykonawca jest zobowiązany do kontroli swoich podwykonawców w zakresie zatrudnienia </w:t>
      </w:r>
      <w:r w:rsidR="001067F9">
        <w:rPr>
          <w:rStyle w:val="FontStyle14"/>
          <w:rFonts w:asciiTheme="minorHAnsi" w:hAnsiTheme="minorHAnsi" w:cstheme="minorHAnsi"/>
          <w:sz w:val="22"/>
          <w:szCs w:val="22"/>
        </w:rPr>
        <w:br/>
      </w:r>
      <w:r w:rsidRPr="00C679F6">
        <w:rPr>
          <w:rStyle w:val="FontStyle14"/>
          <w:rFonts w:asciiTheme="minorHAnsi" w:hAnsiTheme="minorHAnsi" w:cstheme="minorHAnsi"/>
          <w:sz w:val="22"/>
          <w:szCs w:val="22"/>
        </w:rPr>
        <w:t>o umowę o pracę.</w:t>
      </w:r>
    </w:p>
    <w:p w:rsidR="00D03E15" w:rsidRPr="00D4645E" w:rsidRDefault="00D03E15" w:rsidP="00D03E15">
      <w:pPr>
        <w:pStyle w:val="Style8"/>
        <w:widowControl/>
        <w:spacing w:before="120"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 5</w:t>
      </w:r>
    </w:p>
    <w:p w:rsidR="00D03E15" w:rsidRPr="00D4645E" w:rsidRDefault="00D03E15" w:rsidP="00CF46B2">
      <w:pPr>
        <w:pStyle w:val="Style8"/>
        <w:widowControl/>
        <w:spacing w:line="240" w:lineRule="auto"/>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Materiały i wyroby budowlane</w:t>
      </w:r>
    </w:p>
    <w:p w:rsidR="00D03E15" w:rsidRPr="00D4645E" w:rsidRDefault="00D03E15" w:rsidP="00D03E15">
      <w:pPr>
        <w:pStyle w:val="Style7"/>
        <w:widowControl/>
        <w:spacing w:line="240" w:lineRule="exact"/>
        <w:ind w:left="350" w:right="19"/>
        <w:rPr>
          <w:rFonts w:asciiTheme="minorHAnsi" w:hAnsiTheme="minorHAnsi" w:cstheme="minorHAnsi"/>
          <w:sz w:val="22"/>
          <w:szCs w:val="22"/>
        </w:rPr>
      </w:pPr>
    </w:p>
    <w:p w:rsidR="00D03E15" w:rsidRPr="00D4645E" w:rsidRDefault="00D03E15" w:rsidP="00200EC2">
      <w:pPr>
        <w:pStyle w:val="Style7"/>
        <w:widowControl/>
        <w:tabs>
          <w:tab w:val="left" w:pos="350"/>
        </w:tabs>
        <w:spacing w:before="14"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1.</w:t>
      </w:r>
      <w:r w:rsidRPr="00D4645E">
        <w:rPr>
          <w:rStyle w:val="FontStyle14"/>
          <w:rFonts w:asciiTheme="minorHAnsi" w:hAnsiTheme="minorHAnsi" w:cstheme="minorHAnsi"/>
          <w:sz w:val="22"/>
          <w:szCs w:val="22"/>
        </w:rPr>
        <w:tab/>
        <w:t>Wszystkie prace i roboty budowlane, będące przedmiotem Umowy, zostaną wykonane p</w:t>
      </w:r>
      <w:r w:rsidR="00200EC2" w:rsidRPr="00D4645E">
        <w:rPr>
          <w:rStyle w:val="FontStyle14"/>
          <w:rFonts w:asciiTheme="minorHAnsi" w:hAnsiTheme="minorHAnsi" w:cstheme="minorHAnsi"/>
          <w:sz w:val="22"/>
          <w:szCs w:val="22"/>
        </w:rPr>
        <w:t>rzez</w:t>
      </w:r>
      <w:r w:rsidR="00200EC2" w:rsidRPr="00D4645E">
        <w:rPr>
          <w:rStyle w:val="FontStyle14"/>
          <w:rFonts w:asciiTheme="minorHAnsi" w:hAnsiTheme="minorHAnsi" w:cstheme="minorHAnsi"/>
          <w:sz w:val="22"/>
          <w:szCs w:val="22"/>
        </w:rPr>
        <w:br/>
        <w:t xml:space="preserve">Wykonawcę  z materiałów i </w:t>
      </w:r>
      <w:r w:rsidRPr="00D4645E">
        <w:rPr>
          <w:rStyle w:val="FontStyle14"/>
          <w:rFonts w:asciiTheme="minorHAnsi" w:hAnsiTheme="minorHAnsi" w:cstheme="minorHAnsi"/>
          <w:sz w:val="22"/>
          <w:szCs w:val="22"/>
        </w:rPr>
        <w:t>wyrobów b</w:t>
      </w:r>
      <w:r w:rsidR="00200EC2" w:rsidRPr="00D4645E">
        <w:rPr>
          <w:rStyle w:val="FontStyle14"/>
          <w:rFonts w:asciiTheme="minorHAnsi" w:hAnsiTheme="minorHAnsi" w:cstheme="minorHAnsi"/>
          <w:sz w:val="22"/>
          <w:szCs w:val="22"/>
        </w:rPr>
        <w:t>udowlanych,  odpowiadających  S</w:t>
      </w:r>
      <w:r w:rsidRPr="00D4645E">
        <w:rPr>
          <w:rStyle w:val="FontStyle14"/>
          <w:rFonts w:asciiTheme="minorHAnsi" w:hAnsiTheme="minorHAnsi" w:cstheme="minorHAnsi"/>
          <w:sz w:val="22"/>
          <w:szCs w:val="22"/>
        </w:rPr>
        <w:t>WZ, normom</w:t>
      </w:r>
      <w:r w:rsidR="00200EC2" w:rsidRPr="00D4645E">
        <w:rPr>
          <w:rStyle w:val="FontStyle14"/>
          <w:rFonts w:asciiTheme="minorHAnsi" w:hAnsiTheme="minorHAnsi" w:cstheme="minorHAnsi"/>
          <w:sz w:val="22"/>
          <w:szCs w:val="22"/>
        </w:rPr>
        <w:t xml:space="preserve"> </w:t>
      </w:r>
      <w:r w:rsidR="001067F9">
        <w:rPr>
          <w:rStyle w:val="FontStyle14"/>
          <w:rFonts w:asciiTheme="minorHAnsi" w:hAnsiTheme="minorHAnsi" w:cstheme="minorHAnsi"/>
          <w:sz w:val="22"/>
          <w:szCs w:val="22"/>
        </w:rPr>
        <w:br/>
      </w:r>
      <w:r w:rsidR="00200EC2" w:rsidRPr="00D4645E">
        <w:rPr>
          <w:rStyle w:val="FontStyle14"/>
          <w:rFonts w:asciiTheme="minorHAnsi" w:hAnsiTheme="minorHAnsi" w:cstheme="minorHAnsi"/>
          <w:sz w:val="22"/>
          <w:szCs w:val="22"/>
        </w:rPr>
        <w:t xml:space="preserve">i </w:t>
      </w:r>
      <w:r w:rsidRPr="00D4645E">
        <w:rPr>
          <w:rStyle w:val="FontStyle14"/>
          <w:rFonts w:asciiTheme="minorHAnsi" w:hAnsiTheme="minorHAnsi" w:cstheme="minorHAnsi"/>
          <w:sz w:val="22"/>
          <w:szCs w:val="22"/>
        </w:rPr>
        <w:t xml:space="preserve">wymogom wyrobów, dopuszczonych do obrotu gospodarczego i stosowania w budownictwie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i posiadających stosowne, obowiązujące polskie atesty, certyfikaty lub świadectwa dopuszczenia do powszechnego użycia.</w:t>
      </w:r>
    </w:p>
    <w:p w:rsidR="00D03E15" w:rsidRPr="00D4645E"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Na każde żądanie </w:t>
      </w:r>
      <w:r w:rsidR="00BE5FA2" w:rsidRPr="00BE5FA2">
        <w:rPr>
          <w:rStyle w:val="FontStyle14"/>
          <w:rFonts w:asciiTheme="minorHAnsi" w:hAnsiTheme="minorHAnsi" w:cstheme="minorHAnsi"/>
          <w:sz w:val="22"/>
          <w:szCs w:val="22"/>
        </w:rPr>
        <w:t xml:space="preserve">przedstawicieli Zamawiającego </w:t>
      </w:r>
      <w:r w:rsidRPr="00BE5FA2">
        <w:rPr>
          <w:rStyle w:val="FontStyle14"/>
          <w:rFonts w:asciiTheme="minorHAnsi" w:hAnsiTheme="minorHAnsi" w:cstheme="minorHAnsi"/>
          <w:sz w:val="22"/>
          <w:szCs w:val="22"/>
        </w:rPr>
        <w:t>lub projektantów Wykonawca</w:t>
      </w:r>
      <w:r w:rsidRPr="00D4645E">
        <w:rPr>
          <w:rStyle w:val="FontStyle14"/>
          <w:rFonts w:asciiTheme="minorHAnsi" w:hAnsiTheme="minorHAnsi" w:cstheme="minorHAnsi"/>
          <w:sz w:val="22"/>
          <w:szCs w:val="22"/>
        </w:rPr>
        <w:t xml:space="preserve"> zobowiązany jest okazać stosowne dokumenty, co do zgodności wbudowanych materiałów i urządzeń z Polską Normą lub z aprobatą techniczną.</w:t>
      </w:r>
    </w:p>
    <w:p w:rsidR="00D03E15" w:rsidRPr="00D4645E"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zapewni potrzebne oprzyrządowanie, pracowników, materiały, surowce i sprzęt, niezbędny do zbadania - na żądanie </w:t>
      </w:r>
      <w:r w:rsidR="003E099F">
        <w:rPr>
          <w:rStyle w:val="FontStyle14"/>
          <w:rFonts w:asciiTheme="minorHAnsi" w:hAnsiTheme="minorHAnsi" w:cstheme="minorHAnsi"/>
          <w:sz w:val="22"/>
          <w:szCs w:val="22"/>
        </w:rPr>
        <w:t>przedstawicieli Zamawiającego</w:t>
      </w:r>
      <w:r w:rsidRPr="00D4645E">
        <w:rPr>
          <w:rStyle w:val="FontStyle14"/>
          <w:rFonts w:asciiTheme="minorHAnsi" w:hAnsiTheme="minorHAnsi" w:cstheme="minorHAnsi"/>
          <w:sz w:val="22"/>
          <w:szCs w:val="22"/>
        </w:rPr>
        <w:t xml:space="preserve"> - jakości wykonywanych robót a także sprawdzenia np. ciężaru lub jakości użytych materiałów lub wyrobów. Jeśli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w wyniku przeprowadzonych badań okaże się, że zastosowane materiały, bądź wykonanie robót jest niezgodne z Umową lub dokumentacją projektową, koszty badań obciążą Wykonawcę.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przeciwnym przypadku koszty badań ponosi Zamawiający, a zakończenie robót czy danego elementu scalonego ulegnie stosownemu przedłużeniu, o ile konieczność badań takich nie wynikała z postanowień niniejszej Umowy.</w:t>
      </w:r>
    </w:p>
    <w:p w:rsidR="00D03E15" w:rsidRPr="00D4645E" w:rsidRDefault="00D03E15" w:rsidP="006B7714">
      <w:pPr>
        <w:pStyle w:val="Style7"/>
        <w:widowControl/>
        <w:numPr>
          <w:ilvl w:val="0"/>
          <w:numId w:val="11"/>
        </w:numPr>
        <w:tabs>
          <w:tab w:val="left" w:pos="336"/>
        </w:tabs>
        <w:spacing w:line="250" w:lineRule="exact"/>
        <w:ind w:left="336" w:right="5"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bez zgody nadzoru inwestorskiego lub autorskiego nie może dokonywać jakichkolwiek zmian w stosowaniu materiałów i wyrobów budowlanych określonych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w dokumentacji wykonawczej. </w:t>
      </w:r>
      <w:r w:rsidRPr="00935996">
        <w:rPr>
          <w:rStyle w:val="FontStyle14"/>
          <w:rFonts w:asciiTheme="minorHAnsi" w:hAnsiTheme="minorHAnsi" w:cstheme="minorHAnsi"/>
          <w:sz w:val="22"/>
          <w:szCs w:val="22"/>
        </w:rPr>
        <w:t xml:space="preserve">Wniosek Wykonawcy o zamianę materiałów i urządzeń na inne musi mieć pisemną </w:t>
      </w:r>
      <w:r w:rsidR="00CA78DE" w:rsidRPr="00C679F6">
        <w:rPr>
          <w:rStyle w:val="FontStyle14"/>
          <w:rFonts w:asciiTheme="minorHAnsi" w:hAnsiTheme="minorHAnsi" w:cstheme="minorHAnsi"/>
          <w:sz w:val="22"/>
          <w:szCs w:val="22"/>
        </w:rPr>
        <w:t>zgodę</w:t>
      </w:r>
      <w:r w:rsidRPr="00935996">
        <w:rPr>
          <w:rStyle w:val="FontStyle14"/>
          <w:rFonts w:asciiTheme="minorHAnsi" w:hAnsiTheme="minorHAnsi" w:cstheme="minorHAnsi"/>
          <w:sz w:val="22"/>
          <w:szCs w:val="22"/>
        </w:rPr>
        <w:t xml:space="preserve"> Zamawiającego.</w:t>
      </w:r>
    </w:p>
    <w:p w:rsidR="00D03E15" w:rsidRPr="00D4645E" w:rsidRDefault="00D03E15" w:rsidP="006B7714">
      <w:pPr>
        <w:pStyle w:val="Style7"/>
        <w:widowControl/>
        <w:numPr>
          <w:ilvl w:val="0"/>
          <w:numId w:val="11"/>
        </w:numPr>
        <w:tabs>
          <w:tab w:val="left" w:pos="336"/>
        </w:tabs>
        <w:spacing w:line="250" w:lineRule="exact"/>
        <w:ind w:left="336" w:right="19"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w:t>
      </w:r>
    </w:p>
    <w:p w:rsidR="00D03E15" w:rsidRPr="00D4645E" w:rsidRDefault="00D03E15" w:rsidP="00D03E15">
      <w:pPr>
        <w:pStyle w:val="Style7"/>
        <w:widowControl/>
        <w:tabs>
          <w:tab w:val="left" w:pos="336"/>
        </w:tabs>
        <w:spacing w:line="250" w:lineRule="exact"/>
        <w:ind w:right="19" w:firstLine="0"/>
        <w:rPr>
          <w:rStyle w:val="FontStyle14"/>
          <w:rFonts w:asciiTheme="minorHAnsi" w:hAnsiTheme="minorHAnsi" w:cstheme="minorHAnsi"/>
          <w:sz w:val="22"/>
          <w:szCs w:val="22"/>
        </w:rPr>
      </w:pPr>
    </w:p>
    <w:p w:rsidR="00D03E15" w:rsidRPr="00D4645E" w:rsidRDefault="00D03E15" w:rsidP="00D03E15">
      <w:pPr>
        <w:pStyle w:val="Style8"/>
        <w:widowControl/>
        <w:spacing w:before="29" w:line="240" w:lineRule="auto"/>
        <w:ind w:left="288"/>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§6</w:t>
      </w:r>
    </w:p>
    <w:p w:rsidR="00D03E15" w:rsidRPr="00D4645E" w:rsidRDefault="00D03E15" w:rsidP="00D03E15">
      <w:pPr>
        <w:pStyle w:val="Style8"/>
        <w:widowControl/>
        <w:spacing w:before="34"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Zasady ustalenia wynagrodzenia Wykonawcy</w:t>
      </w:r>
    </w:p>
    <w:p w:rsidR="00D03E15" w:rsidRPr="00D4645E" w:rsidRDefault="00D03E15" w:rsidP="006B7714">
      <w:pPr>
        <w:pStyle w:val="Style9"/>
        <w:widowControl/>
        <w:numPr>
          <w:ilvl w:val="0"/>
          <w:numId w:val="12"/>
        </w:numPr>
        <w:tabs>
          <w:tab w:val="left" w:pos="350"/>
          <w:tab w:val="left" w:leader="dot" w:pos="4032"/>
          <w:tab w:val="left" w:leader="dot" w:pos="8126"/>
        </w:tabs>
        <w:spacing w:before="264" w:line="250" w:lineRule="exact"/>
        <w:ind w:left="350" w:right="10"/>
        <w:jc w:val="both"/>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Za wykonane roboty Zamawiający zapłaci Wykonawcy wynagrodzenie ryczałtowe</w:t>
      </w:r>
      <w:r w:rsidRPr="00D4645E">
        <w:rPr>
          <w:rStyle w:val="FontStyle15"/>
          <w:rFonts w:asciiTheme="minorHAnsi" w:hAnsiTheme="minorHAnsi" w:cstheme="minorHAnsi"/>
          <w:sz w:val="22"/>
          <w:szCs w:val="22"/>
        </w:rPr>
        <w:br/>
        <w:t>w wysokości brutto:</w:t>
      </w:r>
      <w:r w:rsidRPr="00D4645E">
        <w:rPr>
          <w:rStyle w:val="FontStyle15"/>
          <w:rFonts w:asciiTheme="minorHAnsi" w:hAnsiTheme="minorHAnsi" w:cstheme="minorHAnsi"/>
          <w:sz w:val="22"/>
          <w:szCs w:val="22"/>
        </w:rPr>
        <w:tab/>
        <w:t>zł (słownie:</w:t>
      </w:r>
      <w:r w:rsidRPr="00D4645E">
        <w:rPr>
          <w:rStyle w:val="FontStyle15"/>
          <w:rFonts w:asciiTheme="minorHAnsi" w:hAnsiTheme="minorHAnsi" w:cstheme="minorHAnsi"/>
          <w:sz w:val="22"/>
          <w:szCs w:val="22"/>
        </w:rPr>
        <w:tab/>
        <w:t>)</w:t>
      </w:r>
    </w:p>
    <w:p w:rsidR="008364AD" w:rsidRPr="008364AD" w:rsidRDefault="008364AD" w:rsidP="008364AD">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8364AD">
        <w:rPr>
          <w:rStyle w:val="FontStyle14"/>
          <w:rFonts w:asciiTheme="minorHAnsi" w:hAnsiTheme="minorHAnsi" w:cstheme="minorHAnsi"/>
          <w:sz w:val="22"/>
          <w:szCs w:val="22"/>
        </w:rPr>
        <w:t>W przypadku udzielenia zamówienia na roboty dodatkowe lub zamienne, wartości tych robót zostaną uzgodnione z Zamawiającym na podstawie czynników cenotwórczych nie wyższych niż zawarte w ofercie.</w:t>
      </w:r>
    </w:p>
    <w:p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Wynagrodzenie za wykonanie przedmiotu umowy zostanie zapłacone Wykonawcy w terminie do 30 dni od daty dostarczenia do Zamawiającego poprawnie wystawionych faktur częściowych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i faktury końcowej.</w:t>
      </w:r>
    </w:p>
    <w:p w:rsidR="00D03E15" w:rsidRPr="00D4645E" w:rsidRDefault="00D03E15" w:rsidP="006B7714">
      <w:pPr>
        <w:pStyle w:val="Style7"/>
        <w:widowControl/>
        <w:numPr>
          <w:ilvl w:val="0"/>
          <w:numId w:val="12"/>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Zapłata wynagrodzenia będzie następowała nie częściej niż raz w miesiącu, na podstawie wystawianych przez Wykonawcę faktur częściowych, obejmujących należności za odebrane protokolarnie i potwierdzone przez </w:t>
      </w:r>
      <w:r w:rsidR="00BE5FA2">
        <w:rPr>
          <w:rStyle w:val="FontStyle14"/>
          <w:rFonts w:asciiTheme="minorHAnsi" w:hAnsiTheme="minorHAnsi" w:cstheme="minorHAnsi"/>
          <w:sz w:val="22"/>
          <w:szCs w:val="22"/>
        </w:rPr>
        <w:t>przedstawiciela Z</w:t>
      </w:r>
      <w:r w:rsidR="00D55D06">
        <w:rPr>
          <w:rStyle w:val="FontStyle14"/>
          <w:rFonts w:asciiTheme="minorHAnsi" w:hAnsiTheme="minorHAnsi" w:cstheme="minorHAnsi"/>
          <w:sz w:val="22"/>
          <w:szCs w:val="22"/>
        </w:rPr>
        <w:t>amawiającego</w:t>
      </w:r>
      <w:r w:rsidRPr="00D4645E">
        <w:rPr>
          <w:rStyle w:val="FontStyle14"/>
          <w:rFonts w:asciiTheme="minorHAnsi" w:hAnsiTheme="minorHAnsi" w:cstheme="minorHAnsi"/>
          <w:sz w:val="22"/>
          <w:szCs w:val="22"/>
        </w:rPr>
        <w:t xml:space="preserve"> poszczególne etapy robót wykonane w danym miesiącu (protokół odbioru częściowego stanowić będzie załącznik do faktury). Podstawą do wystawienia faktur częściowych będą protokoły odbiorów częściowych wykonanych robót, sporządzone przez przedstawiciela ze strony Zamawi</w:t>
      </w:r>
      <w:r w:rsidR="00A5387A" w:rsidRPr="00D4645E">
        <w:rPr>
          <w:rStyle w:val="FontStyle14"/>
          <w:rFonts w:asciiTheme="minorHAnsi" w:hAnsiTheme="minorHAnsi" w:cstheme="minorHAnsi"/>
          <w:sz w:val="22"/>
          <w:szCs w:val="22"/>
        </w:rPr>
        <w:t xml:space="preserve">ającego i Kierownika </w:t>
      </w:r>
      <w:r w:rsidR="00D74BB1">
        <w:rPr>
          <w:rStyle w:val="FontStyle14"/>
          <w:rFonts w:asciiTheme="minorHAnsi" w:hAnsiTheme="minorHAnsi" w:cstheme="minorHAnsi"/>
          <w:sz w:val="22"/>
          <w:szCs w:val="22"/>
        </w:rPr>
        <w:t>Budowy</w:t>
      </w:r>
      <w:r w:rsidRPr="00D4645E">
        <w:rPr>
          <w:rStyle w:val="FontStyle14"/>
          <w:rFonts w:asciiTheme="minorHAnsi" w:hAnsiTheme="minorHAnsi" w:cstheme="minorHAnsi"/>
          <w:sz w:val="22"/>
          <w:szCs w:val="22"/>
        </w:rPr>
        <w:t xml:space="preserve"> ze strony Wykonawcy.</w:t>
      </w:r>
    </w:p>
    <w:p w:rsidR="00C7752E" w:rsidRPr="008364AD" w:rsidRDefault="00D03E15" w:rsidP="008364AD">
      <w:pPr>
        <w:pStyle w:val="Style7"/>
        <w:widowControl/>
        <w:numPr>
          <w:ilvl w:val="0"/>
          <w:numId w:val="12"/>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Faktura końcowa na kwotę minimum 10% wynagr</w:t>
      </w:r>
      <w:r w:rsidR="008364AD">
        <w:rPr>
          <w:rStyle w:val="FontStyle14"/>
          <w:rFonts w:asciiTheme="minorHAnsi" w:hAnsiTheme="minorHAnsi" w:cstheme="minorHAnsi"/>
          <w:sz w:val="22"/>
          <w:szCs w:val="22"/>
        </w:rPr>
        <w:t>odzenia określonego w § 6 ust. 1</w:t>
      </w:r>
      <w:r w:rsidRPr="00D4645E">
        <w:rPr>
          <w:rStyle w:val="FontStyle14"/>
          <w:rFonts w:asciiTheme="minorHAnsi" w:hAnsiTheme="minorHAnsi" w:cstheme="minorHAnsi"/>
          <w:sz w:val="22"/>
          <w:szCs w:val="22"/>
        </w:rPr>
        <w:t>, zostanie wystawiona przez Wykonawcę na podstawie końcowego komisyjnego protokołu odbioru.</w:t>
      </w:r>
    </w:p>
    <w:p w:rsidR="00D03E15" w:rsidRPr="00D4645E"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zobowiązany jest każdorazowo do złożenia wraz z fakturą wystawioną Zamawiającemu dowodu zapłaty wymagalnego wynagrodzenia Podwykonawcy lub dalszego Podwykonawcy, którego wierzytelność jest składową wystawionej faktury.</w:t>
      </w:r>
    </w:p>
    <w:p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rsidR="00D03E15" w:rsidRPr="00D4645E" w:rsidRDefault="00D03E15" w:rsidP="006B7714">
      <w:pPr>
        <w:pStyle w:val="Style7"/>
        <w:widowControl/>
        <w:numPr>
          <w:ilvl w:val="0"/>
          <w:numId w:val="12"/>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Wynagrodzenie, o którym mowa w ust.</w:t>
      </w:r>
      <w:r w:rsidR="00D77980">
        <w:rPr>
          <w:rStyle w:val="FontStyle14"/>
          <w:rFonts w:asciiTheme="minorHAnsi" w:hAnsiTheme="minorHAnsi" w:cstheme="minorHAnsi"/>
          <w:sz w:val="22"/>
          <w:szCs w:val="22"/>
        </w:rPr>
        <w:t>7</w:t>
      </w:r>
      <w:r w:rsidRPr="00D4645E">
        <w:rPr>
          <w:rStyle w:val="FontStyle14"/>
          <w:rFonts w:asciiTheme="minorHAnsi" w:hAnsiTheme="minorHAnsi" w:cstheme="minorHAns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Bezpośrednia zapłata obejmuje wyłącznie należne wynagrodzenie, bez odsetek, należnych Podwykonawcy lub dalszemu Podwykonawcy.</w:t>
      </w:r>
    </w:p>
    <w:p w:rsidR="00D03E15" w:rsidRPr="00D4645E"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zgłoszeni</w:t>
      </w:r>
      <w:r w:rsidR="00D77980">
        <w:rPr>
          <w:rStyle w:val="FontStyle14"/>
          <w:rFonts w:asciiTheme="minorHAnsi" w:hAnsiTheme="minorHAnsi" w:cstheme="minorHAnsi"/>
          <w:sz w:val="22"/>
          <w:szCs w:val="22"/>
        </w:rPr>
        <w:t>a uwag, o których mowa w ust. 10</w:t>
      </w:r>
      <w:r w:rsidRPr="00D4645E">
        <w:rPr>
          <w:rStyle w:val="FontStyle14"/>
          <w:rFonts w:asciiTheme="minorHAnsi" w:hAnsiTheme="minorHAnsi" w:cstheme="minorHAnsi"/>
          <w:sz w:val="22"/>
          <w:szCs w:val="22"/>
        </w:rPr>
        <w:t>, w terminie wskazanym przez Zamawiającego, Zamawiający może:</w:t>
      </w:r>
    </w:p>
    <w:p w:rsidR="00D03E15" w:rsidRPr="00D4645E"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nie dokonać bezpośredniej zapłaty wynagrodzenia Podwykonawcy lub dalszemu Podwykonawcy, jeżeli Wykonawca wykaże niezasadność takiej zapłaty, albo</w:t>
      </w:r>
    </w:p>
    <w:p w:rsidR="00D03E15" w:rsidRPr="00D4645E"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03E15" w:rsidRPr="00D4645E"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przypadku dokonania bezpośredniej zapłaty Podwykonawcy lub dalszemu Podwykonawcy, </w:t>
      </w:r>
      <w:r w:rsidR="00DA0D03">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o których mowa powyżej, Zamawiający potrąca kwotę wypłaconego wynagrodzenia </w:t>
      </w:r>
      <w:r w:rsidR="00DA0D03">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z wynagrodzenia należnego Wykonawcy.</w:t>
      </w:r>
    </w:p>
    <w:p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Wynagrodzenie zostanie przekazane na rachunek bankowy, za wyjątkiem kwoty odpowiadającej sumie zobowiązań Wykonawcy wobec Podwykonawców lub dalszych Podwykonawców,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odniesieniu do których Wykonawca nie przedłożył dokumentów świadczących o dokonaniu zapłaty. Zobowiązania te ureguluje Zamawiający przez przekazanie ich bezpośrednio na rachunek Podwykonawców lub dalszych Podwykonawców.</w:t>
      </w:r>
    </w:p>
    <w:p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Kwoty wypłacone przez Zamawiającego Podwykonawcom zostaną potrącone z należności Wykonawcy.</w:t>
      </w:r>
    </w:p>
    <w:p w:rsidR="00017563" w:rsidRPr="00017563" w:rsidRDefault="00017563"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017563">
        <w:rPr>
          <w:rStyle w:val="FontStyle14"/>
          <w:rFonts w:asciiTheme="minorHAnsi" w:hAnsiTheme="minorHAnsi" w:cstheme="minorHAns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7112C0" w:rsidRPr="00D4645E" w:rsidRDefault="007112C0"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nie przewiduje udzielenia zaliczki.</w:t>
      </w:r>
    </w:p>
    <w:p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Rozliczenie i zapłata za wykonanie przedmiotu umowy w kwocie określonej w § 6 ust. 1 umowy, nastąpi na podstawie faktur wystawionych na:</w:t>
      </w:r>
    </w:p>
    <w:p w:rsidR="00D03E15" w:rsidRPr="00D4645E" w:rsidRDefault="00D03E15" w:rsidP="006B7714">
      <w:pPr>
        <w:pStyle w:val="Style7"/>
        <w:widowControl/>
        <w:numPr>
          <w:ilvl w:val="0"/>
          <w:numId w:val="15"/>
        </w:numPr>
        <w:tabs>
          <w:tab w:val="left" w:pos="710"/>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Powiat Chojnicki, ul. 31 Stycznia 56, 89-600 Chojnice, NIP 555</w:t>
      </w:r>
      <w:r w:rsidR="00357B8C">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19</w:t>
      </w:r>
      <w:r w:rsidR="00357B8C">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17</w:t>
      </w:r>
      <w:r w:rsidR="00CC6D50">
        <w:rPr>
          <w:rStyle w:val="FontStyle14"/>
          <w:rFonts w:asciiTheme="minorHAnsi" w:hAnsiTheme="minorHAnsi" w:cstheme="minorHAnsi"/>
          <w:sz w:val="22"/>
          <w:szCs w:val="22"/>
        </w:rPr>
        <w:t> 808,</w:t>
      </w:r>
    </w:p>
    <w:p w:rsidR="00D03E15" w:rsidRPr="00D4645E" w:rsidRDefault="00D03E15" w:rsidP="001067F9">
      <w:pPr>
        <w:pStyle w:val="Style7"/>
        <w:widowControl/>
        <w:numPr>
          <w:ilvl w:val="0"/>
          <w:numId w:val="15"/>
        </w:numPr>
        <w:tabs>
          <w:tab w:val="left" w:pos="710"/>
        </w:tabs>
        <w:spacing w:before="5" w:line="250" w:lineRule="exact"/>
        <w:ind w:left="7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Fakturowana   należność   obejmować   będzie   podatek   VAT   w   wysokości zgodnej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z obowiązującymi przepisami.</w:t>
      </w:r>
    </w:p>
    <w:p w:rsidR="00D03E15" w:rsidRPr="00D4645E" w:rsidRDefault="00D03E15" w:rsidP="006B7714">
      <w:pPr>
        <w:pStyle w:val="Style7"/>
        <w:widowControl/>
        <w:numPr>
          <w:ilvl w:val="0"/>
          <w:numId w:val="16"/>
        </w:numPr>
        <w:tabs>
          <w:tab w:val="left" w:pos="326"/>
        </w:tabs>
        <w:spacing w:line="250" w:lineRule="exact"/>
        <w:ind w:left="326" w:hanging="326"/>
        <w:rPr>
          <w:rStyle w:val="Hipercze"/>
          <w:rFonts w:asciiTheme="minorHAnsi" w:hAnsiTheme="minorHAnsi" w:cstheme="minorHAnsi"/>
          <w:color w:val="000000"/>
          <w:sz w:val="22"/>
          <w:szCs w:val="22"/>
          <w:u w:val="none"/>
        </w:rPr>
      </w:pPr>
      <w:r w:rsidRPr="00D4645E">
        <w:rPr>
          <w:rStyle w:val="FontStyle14"/>
          <w:rFonts w:asciiTheme="minorHAnsi" w:hAnsiTheme="minorHAnsi" w:cstheme="minorHAnsi"/>
          <w:sz w:val="22"/>
          <w:szCs w:val="22"/>
        </w:rPr>
        <w:t>Zamawiający przewiduje możliwość odbioru od Wykonawcy ustrukturyzowanych faktur elektronicznych przesłanych za pośrednictwem platformy elektronicznego fakturowania dostępnej na stronie internetowej</w:t>
      </w:r>
      <w:hyperlink r:id="rId8" w:history="1">
        <w:r w:rsidRPr="00D4645E">
          <w:rPr>
            <w:rStyle w:val="Hipercze"/>
            <w:rFonts w:asciiTheme="minorHAnsi" w:hAnsiTheme="minorHAnsi" w:cstheme="minorHAnsi"/>
            <w:sz w:val="22"/>
            <w:szCs w:val="22"/>
          </w:rPr>
          <w:t xml:space="preserve"> http: //</w:t>
        </w:r>
        <w:proofErr w:type="spellStart"/>
        <w:r w:rsidRPr="00D4645E">
          <w:rPr>
            <w:rStyle w:val="Hipercze"/>
            <w:rFonts w:asciiTheme="minorHAnsi" w:hAnsiTheme="minorHAnsi" w:cstheme="minorHAnsi"/>
            <w:sz w:val="22"/>
            <w:szCs w:val="22"/>
          </w:rPr>
          <w:t>efaktura</w:t>
        </w:r>
        <w:proofErr w:type="spellEnd"/>
        <w:r w:rsidRPr="00D4645E">
          <w:rPr>
            <w:rStyle w:val="Hipercze"/>
            <w:rFonts w:asciiTheme="minorHAnsi" w:hAnsiTheme="minorHAnsi" w:cstheme="minorHAnsi"/>
            <w:sz w:val="22"/>
            <w:szCs w:val="22"/>
          </w:rPr>
          <w:t>. gov.pl/</w:t>
        </w:r>
      </w:hyperlink>
    </w:p>
    <w:p w:rsidR="00D03E15" w:rsidRPr="00D4645E" w:rsidRDefault="00D03E15" w:rsidP="006B7714">
      <w:pPr>
        <w:pStyle w:val="Style7"/>
        <w:widowControl/>
        <w:numPr>
          <w:ilvl w:val="0"/>
          <w:numId w:val="16"/>
        </w:numPr>
        <w:tabs>
          <w:tab w:val="left" w:pos="326"/>
        </w:tabs>
        <w:spacing w:line="250" w:lineRule="exact"/>
        <w:ind w:left="326" w:hanging="326"/>
        <w:rPr>
          <w:rStyle w:val="Hipercze"/>
          <w:rFonts w:asciiTheme="minorHAnsi" w:hAnsiTheme="minorHAnsi" w:cstheme="minorHAnsi"/>
          <w:color w:val="000000"/>
          <w:sz w:val="22"/>
          <w:szCs w:val="22"/>
          <w:u w:val="none"/>
        </w:rPr>
      </w:pPr>
      <w:r w:rsidRPr="00D4645E">
        <w:rPr>
          <w:rStyle w:val="FontStyle14"/>
          <w:rFonts w:asciiTheme="minorHAnsi" w:hAnsiTheme="minorHAnsi" w:cstheme="minorHAnsi"/>
          <w:sz w:val="22"/>
          <w:szCs w:val="22"/>
        </w:rPr>
        <w:t>W przypadku złożenia ustrukturyzowanej faktury elektronicznej Zamawiający i Wykonawca wyrażają zgodę na wysyłanie i odbieranie, noty księgowej i faktury korygującej do faktury</w:t>
      </w:r>
      <w:r w:rsidR="00E87655" w:rsidRPr="00D4645E">
        <w:rPr>
          <w:rStyle w:val="FontStyle14"/>
          <w:rFonts w:asciiTheme="minorHAnsi" w:hAnsiTheme="minorHAnsi" w:cstheme="minorHAnsi"/>
          <w:sz w:val="22"/>
          <w:szCs w:val="22"/>
        </w:rPr>
        <w:t xml:space="preserve"> o</w:t>
      </w:r>
      <w:r w:rsidRPr="00D4645E">
        <w:rPr>
          <w:rStyle w:val="FontStyle14"/>
          <w:rFonts w:asciiTheme="minorHAnsi" w:hAnsiTheme="minorHAnsi" w:cstheme="minorHAnsi"/>
          <w:sz w:val="22"/>
          <w:szCs w:val="22"/>
        </w:rPr>
        <w:tab/>
        <w:t>której mowa powyżej za pośrednictwem platformy elektronicznego fakturowania dostępnej na stronie internetowej</w:t>
      </w:r>
      <w:hyperlink r:id="rId9" w:history="1">
        <w:r w:rsidRPr="00D4645E">
          <w:rPr>
            <w:rStyle w:val="Hipercze"/>
            <w:rFonts w:asciiTheme="minorHAnsi" w:hAnsiTheme="minorHAnsi" w:cstheme="minorHAnsi"/>
            <w:sz w:val="22"/>
            <w:szCs w:val="22"/>
          </w:rPr>
          <w:t xml:space="preserve"> http: //efaktura.gov.pl/</w:t>
        </w:r>
      </w:hyperlink>
    </w:p>
    <w:p w:rsidR="00BD788A" w:rsidRPr="00D4645E" w:rsidRDefault="00BD788A" w:rsidP="00BD788A">
      <w:pPr>
        <w:pStyle w:val="Style7"/>
        <w:widowControl/>
        <w:tabs>
          <w:tab w:val="left" w:pos="326"/>
        </w:tabs>
        <w:spacing w:line="250" w:lineRule="exact"/>
        <w:ind w:firstLine="0"/>
        <w:rPr>
          <w:rStyle w:val="FontStyle14"/>
          <w:rFonts w:asciiTheme="minorHAnsi" w:hAnsiTheme="minorHAnsi" w:cstheme="minorHAnsi"/>
          <w:sz w:val="22"/>
          <w:szCs w:val="22"/>
          <w:highlight w:val="yellow"/>
        </w:rPr>
      </w:pPr>
    </w:p>
    <w:p w:rsidR="00D03E15" w:rsidRPr="00D4645E" w:rsidRDefault="00D03E15" w:rsidP="00D03E15">
      <w:pPr>
        <w:pStyle w:val="Style8"/>
        <w:widowControl/>
        <w:spacing w:before="120"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§7</w:t>
      </w:r>
    </w:p>
    <w:p w:rsidR="00D03E15" w:rsidRPr="00D4645E" w:rsidRDefault="00D03E15" w:rsidP="00D03E15">
      <w:pPr>
        <w:pStyle w:val="Style8"/>
        <w:widowControl/>
        <w:spacing w:before="5" w:line="240" w:lineRule="auto"/>
        <w:ind w:right="19"/>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Warunki odbiorów</w:t>
      </w:r>
    </w:p>
    <w:p w:rsidR="00D03E15" w:rsidRPr="00D4645E" w:rsidRDefault="00D03E15" w:rsidP="00D03E15">
      <w:pPr>
        <w:pStyle w:val="Style7"/>
        <w:widowControl/>
        <w:spacing w:line="240" w:lineRule="exact"/>
        <w:ind w:left="350"/>
        <w:rPr>
          <w:rFonts w:asciiTheme="minorHAnsi" w:hAnsiTheme="minorHAnsi" w:cstheme="minorHAnsi"/>
          <w:sz w:val="22"/>
          <w:szCs w:val="22"/>
        </w:rPr>
      </w:pPr>
    </w:p>
    <w:p w:rsidR="00D03E15" w:rsidRPr="00D4645E" w:rsidRDefault="00D03E15" w:rsidP="00D03E15">
      <w:pPr>
        <w:pStyle w:val="Style7"/>
        <w:widowControl/>
        <w:tabs>
          <w:tab w:val="left" w:pos="350"/>
        </w:tabs>
        <w:spacing w:before="14"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1.</w:t>
      </w:r>
      <w:r w:rsidRPr="00D4645E">
        <w:rPr>
          <w:rStyle w:val="FontStyle14"/>
          <w:rFonts w:asciiTheme="minorHAnsi" w:hAnsiTheme="minorHAnsi" w:cstheme="minorHAnsi"/>
          <w:sz w:val="22"/>
          <w:szCs w:val="22"/>
        </w:rPr>
        <w:tab/>
        <w:t xml:space="preserve">Strony ustalają, że w toku realizacji Umowy będą stosowane następujące odbiory robót, </w:t>
      </w:r>
      <w:r w:rsidRPr="00935996">
        <w:rPr>
          <w:rStyle w:val="FontStyle14"/>
          <w:rFonts w:asciiTheme="minorHAnsi" w:hAnsiTheme="minorHAnsi" w:cstheme="minorHAnsi"/>
          <w:sz w:val="22"/>
          <w:szCs w:val="22"/>
        </w:rPr>
        <w:t>na</w:t>
      </w:r>
      <w:r w:rsidRPr="00935996">
        <w:rPr>
          <w:rStyle w:val="FontStyle14"/>
          <w:rFonts w:asciiTheme="minorHAnsi" w:hAnsiTheme="minorHAnsi" w:cstheme="minorHAnsi"/>
          <w:sz w:val="22"/>
          <w:szCs w:val="22"/>
        </w:rPr>
        <w:br/>
        <w:t>podstawie wpisów do dziennika budowy:</w:t>
      </w:r>
    </w:p>
    <w:p w:rsidR="00D03E15" w:rsidRPr="00D4645E"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odbiory robót zanikających i ulegających zakryciu,</w:t>
      </w:r>
    </w:p>
    <w:p w:rsidR="00D03E15" w:rsidRPr="00D4645E"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odbiory technologiczne wymagane przepisami szczególnymi,</w:t>
      </w:r>
    </w:p>
    <w:p w:rsidR="00D03E15" w:rsidRPr="00D4645E"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odbiory częściowe elementów robót,</w:t>
      </w:r>
    </w:p>
    <w:p w:rsidR="00D03E15" w:rsidRPr="00D4645E" w:rsidRDefault="00357B8C"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Pr>
          <w:rStyle w:val="FontStyle14"/>
          <w:rFonts w:asciiTheme="minorHAnsi" w:hAnsiTheme="minorHAnsi" w:cstheme="minorHAnsi"/>
          <w:sz w:val="22"/>
          <w:szCs w:val="22"/>
        </w:rPr>
        <w:t>komisyjny odbiór końcowy</w:t>
      </w:r>
      <w:r w:rsidR="00D03E15" w:rsidRPr="00D4645E">
        <w:rPr>
          <w:rStyle w:val="FontStyle14"/>
          <w:rFonts w:asciiTheme="minorHAnsi" w:hAnsiTheme="minorHAnsi" w:cstheme="minorHAnsi"/>
          <w:sz w:val="22"/>
          <w:szCs w:val="22"/>
        </w:rPr>
        <w:t xml:space="preserve"> r</w:t>
      </w:r>
      <w:r w:rsidR="00CC6D50">
        <w:rPr>
          <w:rStyle w:val="FontStyle14"/>
          <w:rFonts w:asciiTheme="minorHAnsi" w:hAnsiTheme="minorHAnsi" w:cstheme="minorHAnsi"/>
          <w:sz w:val="22"/>
          <w:szCs w:val="22"/>
        </w:rPr>
        <w:t>obót objętych przedmiotem Umowy.</w:t>
      </w:r>
    </w:p>
    <w:p w:rsidR="00D03E15" w:rsidRPr="00D4645E" w:rsidRDefault="00D03E15" w:rsidP="006B7714">
      <w:pPr>
        <w:pStyle w:val="Style7"/>
        <w:widowControl/>
        <w:numPr>
          <w:ilvl w:val="0"/>
          <w:numId w:val="18"/>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Kierownik robót zgłasza </w:t>
      </w:r>
      <w:r w:rsidRPr="00935996">
        <w:rPr>
          <w:rStyle w:val="FontStyle14"/>
          <w:rFonts w:asciiTheme="minorHAnsi" w:hAnsiTheme="minorHAnsi" w:cstheme="minorHAnsi"/>
          <w:sz w:val="22"/>
          <w:szCs w:val="22"/>
        </w:rPr>
        <w:t>wpisem do dziennika budowy</w:t>
      </w:r>
      <w:r w:rsidRPr="00D4645E">
        <w:rPr>
          <w:rStyle w:val="FontStyle14"/>
          <w:rFonts w:asciiTheme="minorHAnsi" w:hAnsiTheme="minorHAnsi" w:cstheme="minorHAnsi"/>
          <w:sz w:val="22"/>
          <w:szCs w:val="22"/>
        </w:rPr>
        <w:t xml:space="preserve"> gotowość do odbioru robót zanikający</w:t>
      </w:r>
      <w:r w:rsidR="00963AF6" w:rsidRPr="00D4645E">
        <w:rPr>
          <w:rStyle w:val="FontStyle14"/>
          <w:rFonts w:asciiTheme="minorHAnsi" w:hAnsiTheme="minorHAnsi" w:cstheme="minorHAnsi"/>
          <w:sz w:val="22"/>
          <w:szCs w:val="22"/>
        </w:rPr>
        <w:t xml:space="preserve">ch lub ulegających zakryciu, a </w:t>
      </w:r>
      <w:r w:rsidR="003E099F">
        <w:rPr>
          <w:rStyle w:val="FontStyle14"/>
          <w:rFonts w:asciiTheme="minorHAnsi" w:hAnsiTheme="minorHAnsi" w:cstheme="minorHAnsi"/>
          <w:sz w:val="22"/>
          <w:szCs w:val="22"/>
        </w:rPr>
        <w:t>przedstawiciel Zamawiającego</w:t>
      </w:r>
      <w:r w:rsidR="00963AF6" w:rsidRPr="00D4645E">
        <w:rPr>
          <w:rStyle w:val="FontStyle14"/>
          <w:rFonts w:asciiTheme="minorHAnsi" w:hAnsiTheme="minorHAnsi" w:cstheme="minorHAnsi"/>
          <w:sz w:val="22"/>
          <w:szCs w:val="22"/>
        </w:rPr>
        <w:t xml:space="preserve"> przy udziale Kierownika B</w:t>
      </w:r>
      <w:r w:rsidRPr="00D4645E">
        <w:rPr>
          <w:rStyle w:val="FontStyle14"/>
          <w:rFonts w:asciiTheme="minorHAnsi" w:hAnsiTheme="minorHAnsi" w:cstheme="minorHAnsi"/>
          <w:sz w:val="22"/>
          <w:szCs w:val="22"/>
        </w:rPr>
        <w:t xml:space="preserve">udowy dokonuje ich odbioru, wpisem do dziennika budowy, lub oddzielnie sporządzonym protokołem (notatką), które będą wpisane w dziennik budowy i dołączone w sposób trwały do oryginału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i kopii dziennika.</w:t>
      </w:r>
    </w:p>
    <w:p w:rsidR="00D03E15" w:rsidRPr="00D4645E" w:rsidRDefault="00963AF6" w:rsidP="006B7714">
      <w:pPr>
        <w:pStyle w:val="Style7"/>
        <w:widowControl/>
        <w:numPr>
          <w:ilvl w:val="0"/>
          <w:numId w:val="18"/>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Kierownik B</w:t>
      </w:r>
      <w:r w:rsidR="00D03E15" w:rsidRPr="00D4645E">
        <w:rPr>
          <w:rStyle w:val="FontStyle14"/>
          <w:rFonts w:asciiTheme="minorHAnsi" w:hAnsiTheme="minorHAnsi" w:cstheme="minorHAnsi"/>
          <w:sz w:val="22"/>
          <w:szCs w:val="22"/>
        </w:rPr>
        <w:t>udowy zgłasza wpisem do dziennika budowy konieczność wykonania badań</w:t>
      </w:r>
      <w:r w:rsidRPr="00D4645E">
        <w:rPr>
          <w:rStyle w:val="FontStyle14"/>
          <w:rFonts w:asciiTheme="minorHAnsi" w:hAnsiTheme="minorHAnsi" w:cstheme="minorHAnsi"/>
          <w:sz w:val="22"/>
          <w:szCs w:val="22"/>
        </w:rPr>
        <w:t xml:space="preserve">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i </w:t>
      </w:r>
      <w:r w:rsidR="00D03E15" w:rsidRPr="00D4645E">
        <w:rPr>
          <w:rStyle w:val="FontStyle14"/>
          <w:rFonts w:asciiTheme="minorHAnsi" w:hAnsiTheme="minorHAnsi" w:cstheme="minorHAnsi"/>
          <w:sz w:val="22"/>
          <w:szCs w:val="22"/>
        </w:rPr>
        <w:t xml:space="preserve">sprawdzeń wymaganych przepisami szczegółowymi. Na wyżej wymienioną okoliczność </w:t>
      </w:r>
      <w:r w:rsidR="00A5387A" w:rsidRPr="00D4645E">
        <w:rPr>
          <w:rStyle w:val="FontStyle14"/>
          <w:rFonts w:asciiTheme="minorHAnsi" w:hAnsiTheme="minorHAnsi" w:cstheme="minorHAnsi"/>
          <w:sz w:val="22"/>
          <w:szCs w:val="22"/>
        </w:rPr>
        <w:t>Kierownik B</w:t>
      </w:r>
      <w:r w:rsidR="00D03E15" w:rsidRPr="00D4645E">
        <w:rPr>
          <w:rStyle w:val="FontStyle14"/>
          <w:rFonts w:asciiTheme="minorHAnsi" w:hAnsiTheme="minorHAnsi" w:cstheme="minorHAnsi"/>
          <w:sz w:val="22"/>
          <w:szCs w:val="22"/>
        </w:rPr>
        <w:t>udowy sporządza odrębne protokoły technicz</w:t>
      </w:r>
      <w:r w:rsidR="003E099F">
        <w:rPr>
          <w:rStyle w:val="FontStyle14"/>
          <w:rFonts w:asciiTheme="minorHAnsi" w:hAnsiTheme="minorHAnsi" w:cstheme="minorHAnsi"/>
          <w:sz w:val="22"/>
          <w:szCs w:val="22"/>
        </w:rPr>
        <w:t>ne badań i sprawdzeń, z udziałem przedstawiciela Zamawiającego,</w:t>
      </w:r>
      <w:r w:rsidR="00D03E15" w:rsidRPr="00D4645E">
        <w:rPr>
          <w:rStyle w:val="FontStyle14"/>
          <w:rFonts w:asciiTheme="minorHAnsi" w:hAnsiTheme="minorHAnsi" w:cstheme="minorHAnsi"/>
          <w:sz w:val="22"/>
          <w:szCs w:val="22"/>
        </w:rPr>
        <w:t xml:space="preserve"> które to protokoły rejestrują wpisem do dziennika budowy. Wpis do dziennika budowy winien zostać dokonany na 3 dni przed terminem dokonania prób.</w:t>
      </w:r>
    </w:p>
    <w:p w:rsidR="00D03E15" w:rsidRPr="00BB3D14" w:rsidRDefault="00D03E15" w:rsidP="006B7714">
      <w:pPr>
        <w:pStyle w:val="Style7"/>
        <w:widowControl/>
        <w:numPr>
          <w:ilvl w:val="0"/>
          <w:numId w:val="19"/>
        </w:numPr>
        <w:tabs>
          <w:tab w:val="left" w:pos="350"/>
        </w:tabs>
        <w:spacing w:line="250" w:lineRule="exact"/>
        <w:ind w:left="350" w:right="14"/>
        <w:rPr>
          <w:rStyle w:val="FontStyle14"/>
          <w:rFonts w:asciiTheme="minorHAnsi" w:hAnsiTheme="minorHAnsi" w:cstheme="minorHAnsi"/>
          <w:sz w:val="22"/>
          <w:szCs w:val="22"/>
        </w:rPr>
      </w:pPr>
      <w:r w:rsidRPr="00BB3D14">
        <w:rPr>
          <w:rStyle w:val="FontStyle14"/>
          <w:rFonts w:asciiTheme="minorHAnsi" w:hAnsiTheme="minorHAnsi" w:cstheme="minorHAnsi"/>
          <w:sz w:val="22"/>
          <w:szCs w:val="22"/>
        </w:rPr>
        <w:t>Odbiory, o których mowa w ust. 1 pkt 1-3 będą dokonywane nie później niż w ciągu 5 (pięciu) dni  od daty pisemnego zgłoszenia Wykonawcy.</w:t>
      </w:r>
    </w:p>
    <w:p w:rsidR="00D03E15" w:rsidRPr="00D4645E" w:rsidRDefault="00D03E15" w:rsidP="006B7714">
      <w:pPr>
        <w:pStyle w:val="Style7"/>
        <w:widowControl/>
        <w:numPr>
          <w:ilvl w:val="0"/>
          <w:numId w:val="19"/>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Strony ustalają, że przedmiotem komisyjnego odbioru końcowego jest całość robót związanych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z wykonaniem przedmiotu Umowy.</w:t>
      </w:r>
    </w:p>
    <w:p w:rsidR="009A3568"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Przystąpienie do odbioru końcowego przedmiotu umowy nastąpi nie później niż w terminie </w:t>
      </w:r>
      <w:r w:rsidR="00CF46B2">
        <w:rPr>
          <w:rStyle w:val="FontStyle14"/>
          <w:rFonts w:asciiTheme="minorHAnsi" w:hAnsiTheme="minorHAnsi" w:cstheme="minorHAnsi"/>
          <w:sz w:val="22"/>
          <w:szCs w:val="22"/>
        </w:rPr>
        <w:t>10</w:t>
      </w:r>
      <w:r>
        <w:rPr>
          <w:rStyle w:val="FontStyle14"/>
          <w:rFonts w:asciiTheme="minorHAnsi" w:hAnsiTheme="minorHAnsi" w:cstheme="minorHAnsi"/>
          <w:sz w:val="22"/>
          <w:szCs w:val="22"/>
        </w:rPr>
        <w:t xml:space="preserve"> dni od dnia otrzymania przez Zamawiającego powiadomienia</w:t>
      </w:r>
      <w:r w:rsidR="005E3063">
        <w:rPr>
          <w:rStyle w:val="FontStyle14"/>
          <w:rFonts w:asciiTheme="minorHAnsi" w:hAnsiTheme="minorHAnsi" w:cstheme="minorHAnsi"/>
          <w:sz w:val="22"/>
          <w:szCs w:val="22"/>
        </w:rPr>
        <w:t>, o którym mowa w §3 ust. 2</w:t>
      </w:r>
      <w:r>
        <w:rPr>
          <w:rStyle w:val="FontStyle14"/>
          <w:rFonts w:asciiTheme="minorHAnsi" w:hAnsiTheme="minorHAnsi" w:cstheme="minorHAnsi"/>
          <w:sz w:val="22"/>
          <w:szCs w:val="22"/>
        </w:rPr>
        <w:t xml:space="preserve">. Zamawiający poinformuje Wykonawcę o </w:t>
      </w:r>
      <w:r w:rsidR="00357B8C">
        <w:rPr>
          <w:rStyle w:val="FontStyle14"/>
          <w:rFonts w:asciiTheme="minorHAnsi" w:hAnsiTheme="minorHAnsi" w:cstheme="minorHAnsi"/>
          <w:sz w:val="22"/>
          <w:szCs w:val="22"/>
        </w:rPr>
        <w:t>wyznaczonym terminie rozpoczęcia</w:t>
      </w:r>
      <w:r>
        <w:rPr>
          <w:rStyle w:val="FontStyle14"/>
          <w:rFonts w:asciiTheme="minorHAnsi" w:hAnsiTheme="minorHAnsi" w:cstheme="minorHAnsi"/>
          <w:sz w:val="22"/>
          <w:szCs w:val="22"/>
        </w:rPr>
        <w:t xml:space="preserve"> odbioru końcowego.</w:t>
      </w:r>
    </w:p>
    <w:p w:rsidR="009A3568"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Pr>
          <w:rStyle w:val="FontStyle14"/>
          <w:rFonts w:asciiTheme="minorHAnsi" w:hAnsiTheme="minorHAnsi" w:cstheme="minorHAnsi"/>
          <w:sz w:val="22"/>
          <w:szCs w:val="22"/>
        </w:rPr>
        <w:t>Z czynności odbioru końcowego strony</w:t>
      </w:r>
      <w:r w:rsidR="00FB2E2C">
        <w:rPr>
          <w:rStyle w:val="FontStyle14"/>
          <w:rFonts w:asciiTheme="minorHAnsi" w:hAnsiTheme="minorHAnsi" w:cstheme="minorHAnsi"/>
          <w:sz w:val="22"/>
          <w:szCs w:val="22"/>
        </w:rPr>
        <w:t xml:space="preserve"> sporządzają protokół zawierający ustalenia dokonane </w:t>
      </w:r>
      <w:r w:rsidR="001067F9">
        <w:rPr>
          <w:rStyle w:val="FontStyle14"/>
          <w:rFonts w:asciiTheme="minorHAnsi" w:hAnsiTheme="minorHAnsi" w:cstheme="minorHAnsi"/>
          <w:sz w:val="22"/>
          <w:szCs w:val="22"/>
        </w:rPr>
        <w:br/>
      </w:r>
      <w:r w:rsidR="00FB2E2C">
        <w:rPr>
          <w:rStyle w:val="FontStyle14"/>
          <w:rFonts w:asciiTheme="minorHAnsi" w:hAnsiTheme="minorHAnsi" w:cstheme="minorHAnsi"/>
          <w:sz w:val="22"/>
          <w:szCs w:val="22"/>
        </w:rPr>
        <w:t xml:space="preserve">w toku odbioru. Zamawiający zakończy czynności odbioru końcowego w terminie </w:t>
      </w:r>
      <w:r w:rsidR="00CF46B2">
        <w:rPr>
          <w:rStyle w:val="FontStyle14"/>
          <w:rFonts w:asciiTheme="minorHAnsi" w:hAnsiTheme="minorHAnsi" w:cstheme="minorHAnsi"/>
          <w:sz w:val="22"/>
          <w:szCs w:val="22"/>
        </w:rPr>
        <w:t>10</w:t>
      </w:r>
      <w:r w:rsidR="00FB2E2C">
        <w:rPr>
          <w:rStyle w:val="FontStyle14"/>
          <w:rFonts w:asciiTheme="minorHAnsi" w:hAnsiTheme="minorHAnsi" w:cstheme="minorHAnsi"/>
          <w:sz w:val="22"/>
          <w:szCs w:val="22"/>
        </w:rPr>
        <w:t xml:space="preserve"> dni od dnia przystąpienia do odbioru końcowego. </w:t>
      </w:r>
    </w:p>
    <w:p w:rsidR="0045515F" w:rsidRPr="00D4645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rsidR="0045515F" w:rsidRPr="00D4645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Odbiór końcowy będzie dokonany przez komisję powołaną przez Zamawiającego przy udziale Wykonawcy, skł</w:t>
      </w:r>
      <w:r w:rsidR="00A5387A" w:rsidRPr="00D4645E">
        <w:rPr>
          <w:rStyle w:val="FontStyle14"/>
          <w:rFonts w:asciiTheme="minorHAnsi" w:hAnsiTheme="minorHAnsi" w:cstheme="minorHAnsi"/>
          <w:sz w:val="22"/>
          <w:szCs w:val="22"/>
        </w:rPr>
        <w:t>adającą się z Kierownika B</w:t>
      </w:r>
      <w:r w:rsidRPr="00D4645E">
        <w:rPr>
          <w:rStyle w:val="FontStyle14"/>
          <w:rFonts w:asciiTheme="minorHAnsi" w:hAnsiTheme="minorHAnsi" w:cstheme="minorHAnsi"/>
          <w:sz w:val="22"/>
          <w:szCs w:val="22"/>
        </w:rPr>
        <w:t xml:space="preserve">udowy oraz przedstawicieli Wykonawcy </w:t>
      </w:r>
      <w:r w:rsidR="001067F9">
        <w:rPr>
          <w:rStyle w:val="FontStyle14"/>
          <w:rFonts w:asciiTheme="minorHAnsi" w:hAnsiTheme="minorHAnsi" w:cstheme="minorHAnsi"/>
          <w:sz w:val="22"/>
          <w:szCs w:val="22"/>
        </w:rPr>
        <w:br/>
      </w:r>
      <w:r w:rsidR="00A5387A" w:rsidRPr="00D4645E">
        <w:rPr>
          <w:rStyle w:val="FontStyle14"/>
          <w:rFonts w:asciiTheme="minorHAnsi" w:hAnsiTheme="minorHAnsi" w:cstheme="minorHAnsi"/>
          <w:sz w:val="22"/>
          <w:szCs w:val="22"/>
        </w:rPr>
        <w:t>i</w:t>
      </w:r>
      <w:r w:rsidRPr="00D4645E">
        <w:rPr>
          <w:rStyle w:val="FontStyle14"/>
          <w:rFonts w:asciiTheme="minorHAnsi" w:hAnsiTheme="minorHAnsi" w:cstheme="minorHAnsi"/>
          <w:sz w:val="22"/>
          <w:szCs w:val="22"/>
        </w:rPr>
        <w:t xml:space="preserve"> przedstawicieli Zamawiającego.</w:t>
      </w:r>
    </w:p>
    <w:p w:rsidR="00D03E15" w:rsidRPr="00D4645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 toku czynności odbioru końcowego zostaną stwierdzone wady, to Zamawiającemu</w:t>
      </w:r>
      <w:r w:rsidRPr="00D4645E">
        <w:rPr>
          <w:rStyle w:val="FontStyle14"/>
          <w:rFonts w:asciiTheme="minorHAnsi" w:hAnsiTheme="minorHAnsi" w:cstheme="minorHAnsi"/>
          <w:sz w:val="22"/>
          <w:szCs w:val="22"/>
        </w:rPr>
        <w:br/>
        <w:t>przysługują następujące uprawnienia:</w:t>
      </w:r>
    </w:p>
    <w:p w:rsidR="00D03E15" w:rsidRPr="00D4645E" w:rsidRDefault="00D03E15" w:rsidP="006B7714">
      <w:pPr>
        <w:pStyle w:val="Style7"/>
        <w:widowControl/>
        <w:numPr>
          <w:ilvl w:val="0"/>
          <w:numId w:val="20"/>
        </w:numPr>
        <w:tabs>
          <w:tab w:val="left" w:pos="686"/>
        </w:tabs>
        <w:spacing w:line="250" w:lineRule="exact"/>
        <w:ind w:left="103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wady nadają się do usunięcia Zamawiający wyznacza odpowiedni termin na ich usunięcie,</w:t>
      </w:r>
    </w:p>
    <w:p w:rsidR="00D03E15" w:rsidRPr="00D4645E" w:rsidRDefault="00D03E15" w:rsidP="006B7714">
      <w:pPr>
        <w:pStyle w:val="Style7"/>
        <w:widowControl/>
        <w:numPr>
          <w:ilvl w:val="0"/>
          <w:numId w:val="20"/>
        </w:numPr>
        <w:tabs>
          <w:tab w:val="left" w:pos="686"/>
        </w:tabs>
        <w:spacing w:line="250" w:lineRule="exact"/>
        <w:ind w:left="71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Wykonawca odmówi usunięcia wad to:</w:t>
      </w:r>
    </w:p>
    <w:p w:rsidR="00D03E15" w:rsidRPr="00D4645E" w:rsidRDefault="00D03E15" w:rsidP="006B7714">
      <w:pPr>
        <w:pStyle w:val="Style7"/>
        <w:widowControl/>
        <w:numPr>
          <w:ilvl w:val="0"/>
          <w:numId w:val="21"/>
        </w:numPr>
        <w:tabs>
          <w:tab w:val="left" w:pos="1056"/>
        </w:tabs>
        <w:spacing w:before="19" w:line="250" w:lineRule="exact"/>
        <w:ind w:left="1406"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zleci usunięcie tych wad innemu Wykonawcy pomniejszając wynagrodzenie wynikające z zakresu rzeczowo - finansowego robót określonego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tabeli elementów scalonych,</w:t>
      </w:r>
    </w:p>
    <w:p w:rsidR="00D03E15" w:rsidRPr="00D4645E" w:rsidRDefault="00D03E15" w:rsidP="006B7714">
      <w:pPr>
        <w:pStyle w:val="Style7"/>
        <w:widowControl/>
        <w:numPr>
          <w:ilvl w:val="0"/>
          <w:numId w:val="21"/>
        </w:numPr>
        <w:tabs>
          <w:tab w:val="left" w:pos="1056"/>
        </w:tabs>
        <w:spacing w:line="250" w:lineRule="exact"/>
        <w:ind w:left="1406"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wady uniemożliwiają użytkowanie zgodnie z przeznaczeniem Zamawiający może odstąpić od umowy lub żądać od Wykonawcy wykonania przedmiotu odbioru po raz drugi.</w:t>
      </w:r>
    </w:p>
    <w:p w:rsidR="00D03E15" w:rsidRPr="00D4645E"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zobowiązany jest do zawiadomienia Zamawiającego o usunięciu wad oraz do żądania wyznaczenia terminu na odbiór zakwestionowanych uprzednio robót jako wadliwych.</w:t>
      </w:r>
    </w:p>
    <w:p w:rsidR="00D03E15" w:rsidRPr="00D4645E"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może podjąć decyzję o przerwaniu czynności odbioru, jeżeli w czasie tych czynności ujawniono istnienie takich wad, które uniemożliwiają użytkowanie przedmiotu umowy zgodnie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z przeznaczeniem - aż do czasu usunięcia tych wad.</w:t>
      </w:r>
    </w:p>
    <w:p w:rsidR="00D03E15" w:rsidRDefault="00D03E15" w:rsidP="00D03E15">
      <w:pPr>
        <w:pStyle w:val="Style7"/>
        <w:widowControl/>
        <w:tabs>
          <w:tab w:val="left" w:pos="336"/>
        </w:tabs>
        <w:spacing w:line="250" w:lineRule="exact"/>
        <w:ind w:firstLine="0"/>
        <w:rPr>
          <w:rStyle w:val="FontStyle14"/>
          <w:rFonts w:asciiTheme="minorHAnsi" w:hAnsiTheme="minorHAnsi" w:cstheme="minorHAnsi"/>
          <w:sz w:val="22"/>
          <w:szCs w:val="22"/>
        </w:rPr>
      </w:pPr>
    </w:p>
    <w:p w:rsidR="00D03E15" w:rsidRPr="00D4645E" w:rsidRDefault="00D03E15" w:rsidP="00D03E15">
      <w:pPr>
        <w:pStyle w:val="Style8"/>
        <w:widowControl/>
        <w:spacing w:before="110"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§8</w:t>
      </w:r>
    </w:p>
    <w:p w:rsidR="00D03E15" w:rsidRPr="00D4645E" w:rsidRDefault="00BE7493" w:rsidP="00D03E15">
      <w:pPr>
        <w:pStyle w:val="Style8"/>
        <w:widowControl/>
        <w:spacing w:line="240" w:lineRule="auto"/>
        <w:ind w:right="10"/>
        <w:jc w:val="center"/>
        <w:rPr>
          <w:rStyle w:val="FontStyle15"/>
          <w:rFonts w:asciiTheme="minorHAnsi" w:hAnsiTheme="minorHAnsi" w:cstheme="minorHAnsi"/>
          <w:sz w:val="22"/>
          <w:szCs w:val="22"/>
        </w:rPr>
      </w:pPr>
      <w:r>
        <w:rPr>
          <w:rStyle w:val="FontStyle15"/>
          <w:rFonts w:asciiTheme="minorHAnsi" w:hAnsiTheme="minorHAnsi" w:cstheme="minorHAnsi"/>
          <w:sz w:val="22"/>
          <w:szCs w:val="22"/>
        </w:rPr>
        <w:t>Warunki zapłaty</w:t>
      </w:r>
      <w:r w:rsidR="00D03E15" w:rsidRPr="00D4645E">
        <w:rPr>
          <w:rStyle w:val="FontStyle15"/>
          <w:rFonts w:asciiTheme="minorHAnsi" w:hAnsiTheme="minorHAnsi" w:cstheme="minorHAnsi"/>
          <w:sz w:val="22"/>
          <w:szCs w:val="22"/>
        </w:rPr>
        <w:t xml:space="preserve"> wynagrodzenia Wykonawcy</w:t>
      </w:r>
    </w:p>
    <w:p w:rsidR="00D03E15" w:rsidRPr="00D4645E" w:rsidRDefault="00D03E15" w:rsidP="006B7714">
      <w:pPr>
        <w:pStyle w:val="Style7"/>
        <w:widowControl/>
        <w:numPr>
          <w:ilvl w:val="0"/>
          <w:numId w:val="23"/>
        </w:numPr>
        <w:tabs>
          <w:tab w:val="left" w:pos="341"/>
        </w:tabs>
        <w:spacing w:before="259" w:line="250" w:lineRule="exact"/>
        <w:ind w:left="34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Rozliczenie należności Wykonawcy za wykonane roboty i prace będzie się odbywało na podstawie faktur częściowych oraz faktury końcowej, z uwzględnieniem postanowień § 6.</w:t>
      </w:r>
    </w:p>
    <w:p w:rsidR="00D03E15" w:rsidRPr="00D4645E" w:rsidRDefault="00D03E15" w:rsidP="006B7714">
      <w:pPr>
        <w:pStyle w:val="Style7"/>
        <w:widowControl/>
        <w:numPr>
          <w:ilvl w:val="0"/>
          <w:numId w:val="24"/>
        </w:numPr>
        <w:tabs>
          <w:tab w:val="left" w:pos="341"/>
        </w:tabs>
        <w:spacing w:line="250" w:lineRule="exact"/>
        <w:ind w:left="341" w:right="10"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Podstawą do zapłaty za wykonane roboty jest spełnienie wszystkich warunków dotyczących Wykonawcy wymienionych w niniejszej Umowie oraz:</w:t>
      </w:r>
    </w:p>
    <w:p w:rsidR="00D03E15" w:rsidRPr="00D4645E" w:rsidRDefault="00D03E15" w:rsidP="006B7714">
      <w:pPr>
        <w:pStyle w:val="Style7"/>
        <w:widowControl/>
        <w:numPr>
          <w:ilvl w:val="0"/>
          <w:numId w:val="25"/>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podpisanie przez przedstawicieli Zamawiającego i Wykonawcy protokołu odbioru,</w:t>
      </w:r>
    </w:p>
    <w:p w:rsidR="00D03E15" w:rsidRPr="00D4645E"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przedstawienie przez Wykonawcę wszelkich dokumentów wymaganych niniejszą Umową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tym wymienionych w § 6,</w:t>
      </w:r>
    </w:p>
    <w:p w:rsidR="00D03E15" w:rsidRPr="00D4645E"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przedstawienie przez Wykonawcę dokumentów zgodności dopuszczających użyte materiały do stosowania w Polsce zgodnie z przepisami prawa.</w:t>
      </w:r>
    </w:p>
    <w:p w:rsidR="00D03E15" w:rsidRPr="00D4645E" w:rsidRDefault="00D03E15" w:rsidP="006B7714">
      <w:pPr>
        <w:pStyle w:val="Style7"/>
        <w:widowControl/>
        <w:numPr>
          <w:ilvl w:val="0"/>
          <w:numId w:val="26"/>
        </w:numPr>
        <w:tabs>
          <w:tab w:val="left" w:pos="341"/>
        </w:tabs>
        <w:spacing w:line="250" w:lineRule="exact"/>
        <w:ind w:left="34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Faktura końcowa będzie złożona wraz z załącznikami wymienionymi w ust. 2, przez Wykonawcę po zakończeniu realizacji wszystkich robot, przekazaniu ich Zamawiającemu wraz z pełną dokumentacją powykonawczą i dokonaniu odbioru końcowego.</w:t>
      </w:r>
    </w:p>
    <w:p w:rsidR="00D03E15" w:rsidRPr="00D4645E" w:rsidRDefault="00D03E15" w:rsidP="006B7714">
      <w:pPr>
        <w:pStyle w:val="Style7"/>
        <w:widowControl/>
        <w:numPr>
          <w:ilvl w:val="0"/>
          <w:numId w:val="26"/>
        </w:numPr>
        <w:tabs>
          <w:tab w:val="left" w:pos="341"/>
        </w:tabs>
        <w:spacing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datę dokonania zapłaty uznaje się datę obciążenia rachunku bankowego Zamawiającego.</w:t>
      </w:r>
    </w:p>
    <w:p w:rsidR="00D03E15" w:rsidRPr="00D4645E" w:rsidRDefault="00D03E15" w:rsidP="006B7714">
      <w:pPr>
        <w:pStyle w:val="Style7"/>
        <w:widowControl/>
        <w:numPr>
          <w:ilvl w:val="0"/>
          <w:numId w:val="26"/>
        </w:numPr>
        <w:tabs>
          <w:tab w:val="left" w:pos="341"/>
        </w:tabs>
        <w:spacing w:line="250" w:lineRule="exact"/>
        <w:ind w:left="341" w:right="19"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wystąpienia błędów w wystawionych fakturach, Zamawiający zawiadomi niezwłocznie pisemnie Wykonawcę o tym fakcie, podając przyczyny zakwestionowania faktury.</w:t>
      </w:r>
    </w:p>
    <w:p w:rsidR="00D03E15" w:rsidRPr="00D4645E" w:rsidRDefault="00D03E15" w:rsidP="00D03E15">
      <w:pPr>
        <w:pStyle w:val="Style8"/>
        <w:widowControl/>
        <w:spacing w:before="82" w:line="240" w:lineRule="auto"/>
        <w:ind w:right="38"/>
        <w:jc w:val="center"/>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§9</w:t>
      </w:r>
    </w:p>
    <w:p w:rsidR="00D03E15" w:rsidRPr="00D4645E" w:rsidRDefault="00D03E15" w:rsidP="00D03E15">
      <w:pPr>
        <w:pStyle w:val="Style8"/>
        <w:widowControl/>
        <w:spacing w:before="34" w:line="240" w:lineRule="auto"/>
        <w:ind w:right="19"/>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Kary umowne. Odszkodowanie.</w:t>
      </w:r>
    </w:p>
    <w:p w:rsidR="006B4A6F" w:rsidRPr="00D4645E" w:rsidRDefault="006B4A6F" w:rsidP="00DE643C">
      <w:pPr>
        <w:pStyle w:val="Style7"/>
        <w:widowControl/>
        <w:tabs>
          <w:tab w:val="left" w:pos="341"/>
        </w:tabs>
        <w:spacing w:line="250" w:lineRule="exact"/>
        <w:ind w:right="19" w:firstLine="0"/>
        <w:rPr>
          <w:rStyle w:val="FontStyle14"/>
          <w:rFonts w:asciiTheme="minorHAnsi" w:hAnsiTheme="minorHAnsi" w:cstheme="minorHAnsi"/>
          <w:sz w:val="22"/>
          <w:szCs w:val="22"/>
        </w:rPr>
      </w:pPr>
    </w:p>
    <w:p w:rsidR="00DE643C" w:rsidRPr="00D4645E" w:rsidRDefault="00DE643C" w:rsidP="00474FD4">
      <w:pPr>
        <w:pStyle w:val="Style7"/>
        <w:widowControl/>
        <w:numPr>
          <w:ilvl w:val="0"/>
          <w:numId w:val="37"/>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zobowiązuje się zapłacić Zamawiającemu kary umowne:</w:t>
      </w:r>
    </w:p>
    <w:p w:rsidR="00D03E15" w:rsidRPr="00D4645E"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 </w:t>
      </w:r>
      <w:r w:rsidR="00D55D06">
        <w:rPr>
          <w:rStyle w:val="FontStyle14"/>
          <w:rFonts w:asciiTheme="minorHAnsi" w:hAnsiTheme="minorHAnsi" w:cstheme="minorHAnsi"/>
          <w:sz w:val="22"/>
          <w:szCs w:val="22"/>
        </w:rPr>
        <w:t>zwłokę</w:t>
      </w:r>
      <w:r w:rsidRPr="00D4645E">
        <w:rPr>
          <w:rStyle w:val="FontStyle14"/>
          <w:rFonts w:asciiTheme="minorHAnsi" w:hAnsiTheme="minorHAnsi" w:cstheme="minorHAnsi"/>
          <w:sz w:val="22"/>
          <w:szCs w:val="22"/>
        </w:rPr>
        <w:t xml:space="preserve"> w wykonywaniu przedmiotu umowy z winy Wykonawcy </w:t>
      </w:r>
      <w:r w:rsidRPr="00EB3D6B">
        <w:rPr>
          <w:rStyle w:val="FontStyle14"/>
          <w:rFonts w:asciiTheme="minorHAnsi" w:hAnsiTheme="minorHAnsi" w:cstheme="minorHAnsi"/>
          <w:sz w:val="22"/>
          <w:szCs w:val="22"/>
        </w:rPr>
        <w:t>0,05</w:t>
      </w:r>
      <w:r w:rsidRPr="00D4645E">
        <w:rPr>
          <w:rStyle w:val="FontStyle14"/>
          <w:rFonts w:asciiTheme="minorHAnsi" w:hAnsiTheme="minorHAnsi" w:cstheme="minorHAnsi"/>
          <w:sz w:val="22"/>
          <w:szCs w:val="22"/>
        </w:rPr>
        <w:t xml:space="preserve"> % wynagrodzenia umownego brutto, określonego w § 6 ust. 1 i za każdy dzień </w:t>
      </w:r>
      <w:r w:rsidR="00D55D06">
        <w:rPr>
          <w:rStyle w:val="FontStyle14"/>
          <w:rFonts w:asciiTheme="minorHAnsi" w:hAnsiTheme="minorHAnsi" w:cstheme="minorHAnsi"/>
          <w:sz w:val="22"/>
          <w:szCs w:val="22"/>
        </w:rPr>
        <w:t>zwłoki</w:t>
      </w:r>
      <w:r w:rsidRPr="00D4645E">
        <w:rPr>
          <w:rStyle w:val="FontStyle14"/>
          <w:rFonts w:asciiTheme="minorHAnsi" w:hAnsiTheme="minorHAnsi" w:cstheme="minorHAnsi"/>
          <w:sz w:val="22"/>
          <w:szCs w:val="22"/>
        </w:rPr>
        <w:t>, liczony od terminu określonego w § 3 ust. 1 niniejszej umowy,</w:t>
      </w:r>
    </w:p>
    <w:p w:rsidR="00D03E15" w:rsidRPr="00D4645E"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przypadku nie usunięcia w uzgodnionym przez strony terminie wad ujawnionych podczas odbioru końcowego, a także w okresie gwarancji lub rękojmi w wysokości 0,05% wynagrodzenia umownego brutto określonego w § 6 ust. 1 za każdy dzień </w:t>
      </w:r>
      <w:r w:rsidR="00D55D06">
        <w:rPr>
          <w:rStyle w:val="FontStyle14"/>
          <w:rFonts w:asciiTheme="minorHAnsi" w:hAnsiTheme="minorHAnsi" w:cstheme="minorHAnsi"/>
          <w:sz w:val="22"/>
          <w:szCs w:val="22"/>
        </w:rPr>
        <w:t>zwłoki</w:t>
      </w:r>
    </w:p>
    <w:p w:rsidR="00DE64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odstąpienie od umowy przez Zamawiającego z przyczyn leżących po stronie Wykonawcy -w wysokości 15% wynagrodzenia umownego brutto określonego w § 6 ust. 1 niniejszej umowy,</w:t>
      </w:r>
    </w:p>
    <w:p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 brak zapłaty lub nieterminową zapłatę wynagrodzenia należnego Podwykonawcom lub dalszym Podwykonawcom w wysokości 3 % wynagrodzenia umownego brutto określonego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 6 ust. 1,</w:t>
      </w:r>
    </w:p>
    <w:p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 tytułu niespełnienia przez Wykonawcę lub Podwykonawcę w</w:t>
      </w:r>
      <w:r w:rsidR="00D15106">
        <w:rPr>
          <w:rStyle w:val="FontStyle14"/>
          <w:rFonts w:asciiTheme="minorHAnsi" w:hAnsiTheme="minorHAnsi" w:cstheme="minorHAnsi"/>
          <w:sz w:val="22"/>
          <w:szCs w:val="22"/>
        </w:rPr>
        <w:t>ymogu zatrudnienia na podstawie</w:t>
      </w:r>
      <w:r w:rsidRPr="00D4645E">
        <w:rPr>
          <w:rStyle w:val="FontStyle14"/>
          <w:rFonts w:asciiTheme="minorHAnsi" w:hAnsiTheme="minorHAnsi" w:cstheme="minorHAnsi"/>
          <w:sz w:val="22"/>
          <w:szCs w:val="22"/>
        </w:rPr>
        <w:t xml:space="preserve"> </w:t>
      </w:r>
      <w:r w:rsidR="000D10F5">
        <w:rPr>
          <w:rStyle w:val="FontStyle14"/>
          <w:rFonts w:asciiTheme="minorHAnsi" w:hAnsiTheme="minorHAnsi" w:cstheme="minorHAnsi"/>
          <w:sz w:val="22"/>
          <w:szCs w:val="22"/>
        </w:rPr>
        <w:t xml:space="preserve">stosunku </w:t>
      </w:r>
      <w:r w:rsidRPr="00D4645E">
        <w:rPr>
          <w:rStyle w:val="FontStyle14"/>
          <w:rFonts w:asciiTheme="minorHAnsi" w:hAnsiTheme="minorHAnsi" w:cstheme="minorHAnsi"/>
          <w:sz w:val="22"/>
          <w:szCs w:val="22"/>
        </w:rPr>
        <w:t>prac</w:t>
      </w:r>
      <w:r w:rsidR="000D10F5">
        <w:rPr>
          <w:rStyle w:val="FontStyle14"/>
          <w:rFonts w:asciiTheme="minorHAnsi" w:hAnsiTheme="minorHAnsi" w:cstheme="minorHAnsi"/>
          <w:sz w:val="22"/>
          <w:szCs w:val="22"/>
        </w:rPr>
        <w:t>y</w:t>
      </w:r>
      <w:r w:rsidRPr="00D4645E">
        <w:rPr>
          <w:rStyle w:val="FontStyle14"/>
          <w:rFonts w:asciiTheme="minorHAnsi" w:hAnsiTheme="minorHAnsi" w:cstheme="minorHAnsi"/>
          <w:sz w:val="22"/>
          <w:szCs w:val="22"/>
        </w:rPr>
        <w:t xml:space="preserve"> osób wykonujących wskazane w §2 ust. 4 pkt 1) czynności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wysokości 0,02 % całości kwoty wynagrodzenia brutto określonej w § 6 ust.1 , za każdy dzień przekroczenia wyznaczonego przez Zamawiającego terminu na złożenie żądanych przez Zamawiającego dowodów w celu potwierdzenia spełnienia przez Wykonawcę lub Podwykonawcę powyższeg</w:t>
      </w:r>
      <w:r w:rsidR="00CC6D50">
        <w:rPr>
          <w:rStyle w:val="FontStyle14"/>
          <w:rFonts w:asciiTheme="minorHAnsi" w:hAnsiTheme="minorHAnsi" w:cstheme="minorHAnsi"/>
          <w:sz w:val="22"/>
          <w:szCs w:val="22"/>
        </w:rPr>
        <w:t>o wymogu,</w:t>
      </w:r>
    </w:p>
    <w:p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nieprzedłożenie do zaakceptowania projektu umowy o Podwykonawstwo, której przedmiotem są roboty budowlane, lub projektu jej zmiany w wysokości 0,5% wynagrodzenia umownego brutto określonego w § 6 ust.1,</w:t>
      </w:r>
    </w:p>
    <w:p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nieprzedłożenie poświadczonej za zgodność z oryginałem kopii umowy o pod wykonawstwo lub jej zmiany w wysokości 0,5 % wynagrodzenia umownego brutto określonego w § 6 ust. 1,</w:t>
      </w:r>
    </w:p>
    <w:p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brak zmiany umowy o Podwykonawstwo w zakresie terminu zapłaty w wysokości 0,5% wynagrodzenia umownego brutto określonego w § 6 ust. 1.</w:t>
      </w:r>
    </w:p>
    <w:p w:rsidR="003B533C" w:rsidRPr="00D4645E" w:rsidRDefault="003B533C" w:rsidP="00474FD4">
      <w:pPr>
        <w:pStyle w:val="Style7"/>
        <w:widowControl/>
        <w:numPr>
          <w:ilvl w:val="0"/>
          <w:numId w:val="37"/>
        </w:numPr>
        <w:tabs>
          <w:tab w:val="left" w:pos="346"/>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zobowiązuje się zapłacić Wykonawcy kary umowne:</w:t>
      </w:r>
    </w:p>
    <w:p w:rsidR="003B533C" w:rsidRPr="00D4645E"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razie odstąpienia od umowy z powodu okoliczności, za które odpowiada Zamawiający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w wysokości 15 % wynagrodzenia umownego brutto określonego w § 6 ust. 1 niniejszej umowy, za wyjątkiem </w:t>
      </w:r>
      <w:r w:rsidR="00617BA3" w:rsidRPr="00D4645E">
        <w:rPr>
          <w:rStyle w:val="FontStyle14"/>
          <w:rFonts w:asciiTheme="minorHAnsi" w:hAnsiTheme="minorHAnsi" w:cstheme="minorHAnsi"/>
          <w:sz w:val="22"/>
          <w:szCs w:val="22"/>
        </w:rPr>
        <w:t>sytuacji przedstawionej w art. 456</w:t>
      </w:r>
      <w:r w:rsidRPr="00D4645E">
        <w:rPr>
          <w:rStyle w:val="FontStyle14"/>
          <w:rFonts w:asciiTheme="minorHAnsi" w:hAnsiTheme="minorHAnsi" w:cstheme="minorHAnsi"/>
          <w:sz w:val="22"/>
          <w:szCs w:val="22"/>
        </w:rPr>
        <w:t xml:space="preserve"> Prawa zamówień publicznych.</w:t>
      </w:r>
    </w:p>
    <w:p w:rsidR="0043608C" w:rsidRPr="00D4645E" w:rsidRDefault="0043608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Łączna maksymalna wysokość kar umownych, których mogą dochodzić strony nie może </w:t>
      </w:r>
      <w:r w:rsidRPr="0069645A">
        <w:rPr>
          <w:rStyle w:val="FontStyle14"/>
          <w:rFonts w:asciiTheme="minorHAnsi" w:hAnsiTheme="minorHAnsi" w:cstheme="minorHAnsi"/>
          <w:sz w:val="22"/>
          <w:szCs w:val="22"/>
        </w:rPr>
        <w:t xml:space="preserve">przekroczyć </w:t>
      </w:r>
      <w:r w:rsidR="003B4649">
        <w:rPr>
          <w:rStyle w:val="FontStyle14"/>
          <w:rFonts w:asciiTheme="minorHAnsi" w:hAnsiTheme="minorHAnsi" w:cstheme="minorHAnsi"/>
          <w:sz w:val="22"/>
          <w:szCs w:val="22"/>
        </w:rPr>
        <w:t>6</w:t>
      </w:r>
      <w:r w:rsidRPr="0069645A">
        <w:rPr>
          <w:rStyle w:val="FontStyle14"/>
          <w:rFonts w:asciiTheme="minorHAnsi" w:hAnsiTheme="minorHAnsi" w:cstheme="minorHAnsi"/>
          <w:sz w:val="22"/>
          <w:szCs w:val="22"/>
        </w:rPr>
        <w:t>0%</w:t>
      </w:r>
      <w:r w:rsidRPr="00D4645E">
        <w:rPr>
          <w:rStyle w:val="FontStyle14"/>
          <w:rFonts w:asciiTheme="minorHAnsi" w:hAnsiTheme="minorHAnsi" w:cstheme="minorHAnsi"/>
          <w:sz w:val="22"/>
          <w:szCs w:val="22"/>
        </w:rPr>
        <w:t xml:space="preserve"> wynagrodzenia umownego brutto określonego w § 6 ust. 1 niniejszej umowy.</w:t>
      </w:r>
    </w:p>
    <w:p w:rsidR="003B533C" w:rsidRPr="00D4645E" w:rsidRDefault="003B533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rsidR="001067F9" w:rsidRDefault="003B533C" w:rsidP="000F5AE1">
      <w:pPr>
        <w:pStyle w:val="Style7"/>
        <w:widowControl/>
        <w:numPr>
          <w:ilvl w:val="0"/>
          <w:numId w:val="28"/>
        </w:numPr>
        <w:tabs>
          <w:tab w:val="left" w:pos="346"/>
        </w:tabs>
        <w:spacing w:line="250" w:lineRule="exact"/>
        <w:ind w:left="346" w:right="19"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zastrzega sobie prawo potrącenia kar umownych z wynagrodzenia należnego Wykonawcy z tytułu przedmiotowej umowy, na co Wykonawca wyraża zgodę.</w:t>
      </w:r>
    </w:p>
    <w:p w:rsidR="000F5AE1" w:rsidRPr="000F5AE1" w:rsidRDefault="000F5AE1" w:rsidP="000F5AE1">
      <w:pPr>
        <w:pStyle w:val="Style7"/>
        <w:widowControl/>
        <w:tabs>
          <w:tab w:val="left" w:pos="346"/>
        </w:tabs>
        <w:spacing w:line="250" w:lineRule="exact"/>
        <w:ind w:left="346" w:right="19" w:firstLine="0"/>
        <w:rPr>
          <w:rStyle w:val="FontStyle15"/>
          <w:rFonts w:asciiTheme="minorHAnsi" w:hAnsiTheme="minorHAnsi" w:cstheme="minorHAnsi"/>
          <w:b w:val="0"/>
          <w:bCs w:val="0"/>
          <w:sz w:val="22"/>
          <w:szCs w:val="22"/>
        </w:rPr>
      </w:pPr>
    </w:p>
    <w:p w:rsidR="003B533C" w:rsidRPr="00D4645E" w:rsidRDefault="003B533C" w:rsidP="003B533C">
      <w:pPr>
        <w:pStyle w:val="Style8"/>
        <w:widowControl/>
        <w:spacing w:before="101" w:line="240" w:lineRule="auto"/>
        <w:ind w:right="34"/>
        <w:jc w:val="center"/>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§10</w:t>
      </w:r>
    </w:p>
    <w:p w:rsidR="003B533C" w:rsidRPr="00D4645E" w:rsidRDefault="003B533C" w:rsidP="003B533C">
      <w:pPr>
        <w:pStyle w:val="Style8"/>
        <w:widowControl/>
        <w:spacing w:before="29" w:line="240" w:lineRule="auto"/>
        <w:ind w:right="5"/>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Stwierdzenie wykrycia wad i ich usunięcie</w:t>
      </w:r>
    </w:p>
    <w:p w:rsidR="003B533C" w:rsidRPr="00D4645E" w:rsidRDefault="003B533C" w:rsidP="006B7714">
      <w:pPr>
        <w:pStyle w:val="Style7"/>
        <w:widowControl/>
        <w:numPr>
          <w:ilvl w:val="0"/>
          <w:numId w:val="29"/>
        </w:numPr>
        <w:tabs>
          <w:tab w:val="left" w:pos="350"/>
        </w:tabs>
        <w:spacing w:before="250"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 istnieniu wady lub usterki przedstawiciel odpowiedniego Zamawiającego jest zobowiązany powiadomić Wykonawcę na piśmie.</w:t>
      </w:r>
    </w:p>
    <w:p w:rsidR="003B533C" w:rsidRPr="00D4645E" w:rsidRDefault="00C679F6" w:rsidP="006B7714">
      <w:pPr>
        <w:pStyle w:val="Style7"/>
        <w:widowControl/>
        <w:numPr>
          <w:ilvl w:val="0"/>
          <w:numId w:val="29"/>
        </w:numPr>
        <w:tabs>
          <w:tab w:val="left" w:pos="350"/>
        </w:tabs>
        <w:spacing w:line="250" w:lineRule="exact"/>
        <w:ind w:left="35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W </w:t>
      </w:r>
      <w:r w:rsidRPr="00C679F6">
        <w:rPr>
          <w:rStyle w:val="FontStyle14"/>
          <w:rFonts w:asciiTheme="minorHAnsi" w:hAnsiTheme="minorHAnsi" w:cstheme="minorHAnsi"/>
          <w:sz w:val="22"/>
          <w:szCs w:val="22"/>
        </w:rPr>
        <w:t>ciągu</w:t>
      </w:r>
      <w:r w:rsidR="00EB3D6B" w:rsidRPr="00C679F6">
        <w:rPr>
          <w:rStyle w:val="FontStyle14"/>
          <w:rFonts w:asciiTheme="minorHAnsi" w:hAnsiTheme="minorHAnsi" w:cstheme="minorHAnsi"/>
          <w:sz w:val="22"/>
          <w:szCs w:val="22"/>
        </w:rPr>
        <w:t xml:space="preserve"> 7</w:t>
      </w:r>
      <w:r w:rsidR="00EB3D6B">
        <w:rPr>
          <w:rStyle w:val="FontStyle14"/>
          <w:rFonts w:asciiTheme="minorHAnsi" w:hAnsiTheme="minorHAnsi" w:cstheme="minorHAnsi"/>
          <w:sz w:val="22"/>
          <w:szCs w:val="22"/>
        </w:rPr>
        <w:t xml:space="preserve"> </w:t>
      </w:r>
      <w:r w:rsidR="003B533C" w:rsidRPr="00D4645E">
        <w:rPr>
          <w:rStyle w:val="FontStyle14"/>
          <w:rFonts w:asciiTheme="minorHAnsi" w:hAnsiTheme="minorHAnsi" w:cstheme="minorHAnsi"/>
          <w:sz w:val="22"/>
          <w:szCs w:val="22"/>
        </w:rPr>
        <w:t xml:space="preserve">dni od doręczenia mu przez Zamawiającego pisemnego powiadomienia o zaistnieniu wad lub usterek Wykonawca jest zobowiązany udzielić pisemnej odpowiedzi przedstawicielowi Zamawiającego o terminie ich usunięcia, który to termin powinien zostać na piśmie uzgodniony </w:t>
      </w:r>
      <w:r w:rsidR="001067F9">
        <w:rPr>
          <w:rStyle w:val="FontStyle14"/>
          <w:rFonts w:asciiTheme="minorHAnsi" w:hAnsiTheme="minorHAnsi" w:cstheme="minorHAnsi"/>
          <w:sz w:val="22"/>
          <w:szCs w:val="22"/>
        </w:rPr>
        <w:br/>
      </w:r>
      <w:r w:rsidR="003B533C" w:rsidRPr="00D4645E">
        <w:rPr>
          <w:rStyle w:val="FontStyle14"/>
          <w:rFonts w:asciiTheme="minorHAnsi" w:hAnsiTheme="minorHAnsi" w:cstheme="minorHAnsi"/>
          <w:sz w:val="22"/>
          <w:szCs w:val="22"/>
        </w:rPr>
        <w:t>z przedstawicielem Zamawiającego.</w:t>
      </w:r>
    </w:p>
    <w:p w:rsidR="003B533C" w:rsidRPr="00D4645E"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i możliwy do dotrzymania z punktu widzenia technologii naprawy.</w:t>
      </w:r>
    </w:p>
    <w:p w:rsidR="003B533C" w:rsidRPr="00D4645E"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w terminie określonym w § 10 ust. 2 lub ust. 3 dokona usunięcia zgłoszonych przez Zamawiającego wad lub usterek. Usunięcie wad powinno być stwierdzone protokolarnie.</w:t>
      </w:r>
    </w:p>
    <w:p w:rsidR="003B533C" w:rsidRPr="00D4645E" w:rsidRDefault="003B533C" w:rsidP="006B7714">
      <w:pPr>
        <w:pStyle w:val="Style7"/>
        <w:widowControl/>
        <w:numPr>
          <w:ilvl w:val="0"/>
          <w:numId w:val="29"/>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zobowiązany będzie do naprawienia lub usunięcia wszelkich szkód będących normalnym następstwem wad lub usterek.</w:t>
      </w:r>
    </w:p>
    <w:p w:rsidR="003B533C" w:rsidRPr="00D4645E"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niewykonania przez Wykonawcę w terminie obowiązków wynikających z § 10 ust. 2, 3 i 4, Zamawiający, w zastępstwie Wykonawcy, usunie wady i obciąży Wykonawcę kosztami ich usunięcia.</w:t>
      </w:r>
    </w:p>
    <w:p w:rsidR="003B533C" w:rsidRPr="00D4645E"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wyznaczy także ostateczny, pogwarancyjny odbiór robót przed upływem terminu gwarancji oraz przed upływem terminu rękojmi. </w:t>
      </w:r>
    </w:p>
    <w:p w:rsidR="003B533C" w:rsidRPr="00D4645E"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może podjąć decyzję o przerwaniu czynności odbioru, jeżeli w czasie tych czynności ujawniono istnienie takich wad, które uniemożliwiają użytkowanie przedmiotu umowy zgodnie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z przeznaczeniem- aż do czasu usunięcia tych wad.</w:t>
      </w:r>
    </w:p>
    <w:p w:rsidR="003B533C" w:rsidRPr="00D4645E"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wyznacza terminy przeglądów oraz sprawdzenia wykonanych usterek w okresie gwarancji i rękojmi. Z powyższych przeglądów sporządzane będą protokoły.</w:t>
      </w:r>
    </w:p>
    <w:p w:rsidR="003B533C" w:rsidRPr="00D4645E" w:rsidRDefault="003B533C" w:rsidP="006B7714">
      <w:pPr>
        <w:pStyle w:val="Style9"/>
        <w:widowControl/>
        <w:numPr>
          <w:ilvl w:val="0"/>
          <w:numId w:val="30"/>
        </w:numPr>
        <w:tabs>
          <w:tab w:val="left" w:pos="350"/>
          <w:tab w:val="left" w:leader="dot" w:pos="2155"/>
        </w:tabs>
        <w:spacing w:before="5" w:line="250" w:lineRule="exact"/>
        <w:ind w:left="350"/>
        <w:jc w:val="both"/>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Strony ustalają odpowiedzialność Wykonawcy z tytułu gwarancji na okres</w:t>
      </w:r>
      <w:r w:rsidRPr="00D4645E">
        <w:rPr>
          <w:rStyle w:val="FontStyle15"/>
          <w:rFonts w:asciiTheme="minorHAnsi" w:hAnsiTheme="minorHAnsi" w:cstheme="minorHAnsi"/>
          <w:sz w:val="22"/>
          <w:szCs w:val="22"/>
        </w:rPr>
        <w:br/>
      </w:r>
      <w:r w:rsidRPr="00D4645E">
        <w:rPr>
          <w:rStyle w:val="FontStyle15"/>
          <w:rFonts w:asciiTheme="minorHAnsi" w:hAnsiTheme="minorHAnsi" w:cstheme="minorHAnsi"/>
          <w:sz w:val="22"/>
          <w:szCs w:val="22"/>
        </w:rPr>
        <w:tab/>
        <w:t>(kryterium oceny ofert).</w:t>
      </w:r>
    </w:p>
    <w:p w:rsidR="003B533C" w:rsidRPr="00D4645E" w:rsidRDefault="003B533C" w:rsidP="006B7714">
      <w:pPr>
        <w:pStyle w:val="Style7"/>
        <w:widowControl/>
        <w:numPr>
          <w:ilvl w:val="0"/>
          <w:numId w:val="30"/>
        </w:numPr>
        <w:tabs>
          <w:tab w:val="left" w:pos="350"/>
        </w:tabs>
        <w:spacing w:before="5"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Strony ustalają odpowiedzialność Wykonawcy z tytułu rękojmi za wady na okres równoważny okresowi gwarancji.</w:t>
      </w:r>
    </w:p>
    <w:p w:rsidR="00E7336E" w:rsidRPr="00D4645E" w:rsidRDefault="00E7336E" w:rsidP="003B533C">
      <w:pPr>
        <w:pStyle w:val="Style7"/>
        <w:widowControl/>
        <w:tabs>
          <w:tab w:val="left" w:pos="350"/>
        </w:tabs>
        <w:spacing w:line="250" w:lineRule="exact"/>
        <w:ind w:left="350" w:right="10" w:firstLine="0"/>
        <w:rPr>
          <w:rStyle w:val="FontStyle14"/>
          <w:rFonts w:asciiTheme="minorHAnsi" w:hAnsiTheme="minorHAnsi" w:cstheme="minorHAnsi"/>
          <w:sz w:val="22"/>
          <w:szCs w:val="22"/>
        </w:rPr>
      </w:pPr>
    </w:p>
    <w:p w:rsidR="003B533C" w:rsidRPr="00D4645E" w:rsidRDefault="003B533C" w:rsidP="003B533C">
      <w:pPr>
        <w:pStyle w:val="Style8"/>
        <w:widowControl/>
        <w:spacing w:before="29" w:line="240" w:lineRule="auto"/>
        <w:ind w:right="43"/>
        <w:jc w:val="center"/>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§11</w:t>
      </w:r>
    </w:p>
    <w:p w:rsidR="003B533C" w:rsidRPr="00D4645E" w:rsidRDefault="003B533C" w:rsidP="003B533C">
      <w:pPr>
        <w:pStyle w:val="Style8"/>
        <w:widowControl/>
        <w:spacing w:before="58" w:line="240" w:lineRule="auto"/>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Odstąpienie od umowy</w:t>
      </w:r>
    </w:p>
    <w:p w:rsidR="003B533C" w:rsidRPr="00D4645E" w:rsidRDefault="003B533C" w:rsidP="003B533C">
      <w:pPr>
        <w:pStyle w:val="Style7"/>
        <w:widowControl/>
        <w:spacing w:line="240" w:lineRule="exact"/>
        <w:ind w:firstLine="0"/>
        <w:jc w:val="left"/>
        <w:rPr>
          <w:rFonts w:asciiTheme="minorHAnsi" w:hAnsiTheme="minorHAnsi" w:cstheme="minorHAnsi"/>
          <w:sz w:val="22"/>
          <w:szCs w:val="22"/>
        </w:rPr>
      </w:pPr>
    </w:p>
    <w:p w:rsidR="00290667" w:rsidRDefault="00290667" w:rsidP="00474FD4">
      <w:pPr>
        <w:pStyle w:val="Style7"/>
        <w:widowControl/>
        <w:numPr>
          <w:ilvl w:val="0"/>
          <w:numId w:val="39"/>
        </w:numPr>
        <w:tabs>
          <w:tab w:val="left" w:pos="350"/>
        </w:tabs>
        <w:spacing w:before="5" w:line="250" w:lineRule="exact"/>
        <w:ind w:left="284" w:hanging="284"/>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Zamawiający może odstąpić od umowy:</w:t>
      </w:r>
    </w:p>
    <w:p w:rsidR="00290667" w:rsidRPr="00290667"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0667"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jeżeli zachodzi co najmniej jedna z następujących okoliczności:</w:t>
      </w:r>
    </w:p>
    <w:p w:rsidR="00290667" w:rsidRPr="00290667" w:rsidRDefault="00290667" w:rsidP="00E04AF7">
      <w:pPr>
        <w:pStyle w:val="Style7"/>
        <w:widowControl/>
        <w:numPr>
          <w:ilvl w:val="0"/>
          <w:numId w:val="57"/>
        </w:numPr>
        <w:tabs>
          <w:tab w:val="left" w:pos="1056"/>
        </w:tabs>
        <w:spacing w:before="19" w:line="250" w:lineRule="exact"/>
        <w:ind w:left="1418"/>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dokonano zmiany umowy z naruszeniem art. 454 i art. 455</w:t>
      </w:r>
      <w:r>
        <w:rPr>
          <w:rStyle w:val="FontStyle14"/>
          <w:rFonts w:asciiTheme="minorHAnsi" w:hAnsiTheme="minorHAnsi" w:cstheme="minorHAnsi"/>
          <w:sz w:val="22"/>
          <w:szCs w:val="22"/>
        </w:rPr>
        <w:t xml:space="preserve"> ustawy Prawo Zamówień Publicznych</w:t>
      </w:r>
      <w:r w:rsidRPr="00290667">
        <w:rPr>
          <w:rStyle w:val="FontStyle14"/>
          <w:rFonts w:asciiTheme="minorHAnsi" w:hAnsiTheme="minorHAnsi" w:cstheme="minorHAnsi"/>
          <w:sz w:val="22"/>
          <w:szCs w:val="22"/>
        </w:rPr>
        <w:t>,</w:t>
      </w:r>
    </w:p>
    <w:p w:rsidR="00290667" w:rsidRPr="00290667" w:rsidRDefault="00290667" w:rsidP="00E04AF7">
      <w:pPr>
        <w:pStyle w:val="Style7"/>
        <w:widowControl/>
        <w:numPr>
          <w:ilvl w:val="0"/>
          <w:numId w:val="57"/>
        </w:numPr>
        <w:tabs>
          <w:tab w:val="left" w:pos="1056"/>
        </w:tabs>
        <w:spacing w:before="19" w:line="250" w:lineRule="exact"/>
        <w:ind w:left="1406" w:hanging="341"/>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wykonawca w chwili zawarcia umowy podlegał wykluczeniu na podstawie art. 108</w:t>
      </w:r>
      <w:r>
        <w:rPr>
          <w:rStyle w:val="FontStyle14"/>
          <w:rFonts w:asciiTheme="minorHAnsi" w:hAnsiTheme="minorHAnsi" w:cstheme="minorHAnsi"/>
          <w:sz w:val="22"/>
          <w:szCs w:val="22"/>
        </w:rPr>
        <w:t xml:space="preserve"> ustawy Prawo Zamówień Publicznych</w:t>
      </w:r>
      <w:r w:rsidRPr="00290667">
        <w:rPr>
          <w:rStyle w:val="FontStyle14"/>
          <w:rFonts w:asciiTheme="minorHAnsi" w:hAnsiTheme="minorHAnsi" w:cstheme="minorHAnsi"/>
          <w:sz w:val="22"/>
          <w:szCs w:val="22"/>
        </w:rPr>
        <w:t>,</w:t>
      </w:r>
    </w:p>
    <w:p w:rsidR="00290667" w:rsidRPr="005C127E" w:rsidRDefault="005C127E" w:rsidP="00E04AF7">
      <w:pPr>
        <w:pStyle w:val="Style7"/>
        <w:widowControl/>
        <w:numPr>
          <w:ilvl w:val="0"/>
          <w:numId w:val="57"/>
        </w:numPr>
        <w:tabs>
          <w:tab w:val="left" w:pos="1056"/>
        </w:tabs>
        <w:spacing w:before="19" w:line="250" w:lineRule="exact"/>
        <w:ind w:left="1406" w:hanging="341"/>
        <w:rPr>
          <w:rStyle w:val="FontStyle14"/>
          <w:rFonts w:asciiTheme="minorHAnsi" w:hAnsiTheme="minorHAnsi" w:cstheme="minorHAnsi"/>
          <w:sz w:val="22"/>
          <w:szCs w:val="22"/>
        </w:rPr>
      </w:pPr>
      <w:r w:rsidRPr="005C127E">
        <w:rPr>
          <w:rFonts w:ascii="Calibri" w:hAnsi="Calibri" w:cs="Calibr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w:t>
      </w:r>
      <w:r w:rsidR="0069607C">
        <w:rPr>
          <w:rFonts w:ascii="Calibri" w:hAnsi="Calibri" w:cs="Calibri"/>
          <w:sz w:val="22"/>
          <w:szCs w:val="22"/>
        </w:rPr>
        <w:t>na</w:t>
      </w:r>
      <w:r w:rsidRPr="005C127E">
        <w:rPr>
          <w:rFonts w:ascii="Calibri" w:hAnsi="Calibri" w:cs="Calibri"/>
          <w:sz w:val="22"/>
          <w:szCs w:val="22"/>
        </w:rPr>
        <w:t xml:space="preserve"> roboty budowlane, dostawy i usługi przez instytucje lub podmioty zamawiające </w:t>
      </w:r>
      <w:r w:rsidR="001067F9">
        <w:rPr>
          <w:rFonts w:ascii="Calibri" w:hAnsi="Calibri" w:cs="Calibri"/>
          <w:sz w:val="22"/>
          <w:szCs w:val="22"/>
        </w:rPr>
        <w:br/>
      </w:r>
      <w:r w:rsidRPr="005C127E">
        <w:rPr>
          <w:rFonts w:ascii="Calibri" w:hAnsi="Calibri" w:cs="Calibri"/>
          <w:sz w:val="22"/>
          <w:szCs w:val="22"/>
        </w:rPr>
        <w:t xml:space="preserve">w dziedzinach obronności i bezpieczeństwa, zmieniająca dyrektywy 2004/17/WE </w:t>
      </w:r>
      <w:r w:rsidR="001067F9">
        <w:rPr>
          <w:rFonts w:ascii="Calibri" w:hAnsi="Calibri" w:cs="Calibri"/>
          <w:sz w:val="22"/>
          <w:szCs w:val="22"/>
        </w:rPr>
        <w:br/>
      </w:r>
      <w:r w:rsidRPr="005C127E">
        <w:rPr>
          <w:rFonts w:ascii="Calibri" w:hAnsi="Calibri" w:cs="Calibri"/>
          <w:sz w:val="22"/>
          <w:szCs w:val="22"/>
        </w:rPr>
        <w:t>i 2004/18/WE (Dz. U. UE. L 2009.216.76 z dnia 20.08.2009 r.) , z uwagi na to, że zamawiający udzielił zamówienia z naruszeniem prawa Unii Europejskiej</w:t>
      </w:r>
      <w:r w:rsidR="00290667" w:rsidRPr="005C127E">
        <w:rPr>
          <w:rStyle w:val="FontStyle14"/>
          <w:rFonts w:asciiTheme="minorHAnsi" w:hAnsiTheme="minorHAnsi" w:cstheme="minorHAnsi"/>
          <w:color w:val="auto"/>
          <w:sz w:val="22"/>
          <w:szCs w:val="22"/>
        </w:rPr>
        <w:t>.</w:t>
      </w:r>
    </w:p>
    <w:p w:rsidR="00290667"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 przypadku, o któr</w:t>
      </w:r>
      <w:r w:rsidR="00BE5FA2">
        <w:rPr>
          <w:rStyle w:val="FontStyle14"/>
          <w:rFonts w:asciiTheme="minorHAnsi" w:hAnsiTheme="minorHAnsi" w:cstheme="minorHAnsi"/>
          <w:sz w:val="22"/>
          <w:szCs w:val="22"/>
        </w:rPr>
        <w:t>ym mowa w ust. 1 pkt 2 lit. a, Z</w:t>
      </w:r>
      <w:r w:rsidRPr="00290667">
        <w:rPr>
          <w:rStyle w:val="FontStyle14"/>
          <w:rFonts w:asciiTheme="minorHAnsi" w:hAnsiTheme="minorHAnsi" w:cstheme="minorHAnsi"/>
          <w:sz w:val="22"/>
          <w:szCs w:val="22"/>
        </w:rPr>
        <w:t>amawiający odstępuje od umowy w części, której zmiana dotyczy.</w:t>
      </w:r>
    </w:p>
    <w:p w:rsidR="00290667"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 przypadkach, o których mowa w ust. 1, wykonawca może żądać wyłącznie wynagrodzenia należnego z tytułu wykonania części umowy.</w:t>
      </w:r>
    </w:p>
    <w:p w:rsidR="003B533C" w:rsidRPr="00D4645E" w:rsidRDefault="003B533C" w:rsidP="00474FD4">
      <w:pPr>
        <w:pStyle w:val="Style7"/>
        <w:widowControl/>
        <w:numPr>
          <w:ilvl w:val="0"/>
          <w:numId w:val="39"/>
        </w:numPr>
        <w:tabs>
          <w:tab w:val="left" w:pos="350"/>
        </w:tabs>
        <w:spacing w:before="5" w:line="250" w:lineRule="exact"/>
        <w:ind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może odstąpić od umowy ze skutkiem natychmiastowym, jeżeli:</w:t>
      </w:r>
    </w:p>
    <w:p w:rsidR="003B533C" w:rsidRPr="00D4645E" w:rsidRDefault="003B533C" w:rsidP="00E04AF7">
      <w:pPr>
        <w:pStyle w:val="Style7"/>
        <w:widowControl/>
        <w:numPr>
          <w:ilvl w:val="0"/>
          <w:numId w:val="58"/>
        </w:numPr>
        <w:tabs>
          <w:tab w:val="left" w:pos="696"/>
        </w:tabs>
        <w:spacing w:line="250" w:lineRule="exact"/>
        <w:ind w:left="696"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w:t>
      </w:r>
      <w:r w:rsidR="00CC6D50">
        <w:rPr>
          <w:rStyle w:val="FontStyle14"/>
          <w:rFonts w:asciiTheme="minorHAnsi" w:hAnsiTheme="minorHAnsi" w:cstheme="minorHAnsi"/>
          <w:sz w:val="22"/>
          <w:szCs w:val="22"/>
        </w:rPr>
        <w:t>ośćuczyni żądaniu Zamawiającego,</w:t>
      </w:r>
    </w:p>
    <w:p w:rsidR="003B533C" w:rsidRPr="00D4645E" w:rsidRDefault="003B533C" w:rsidP="00E04AF7">
      <w:pPr>
        <w:pStyle w:val="Style7"/>
        <w:widowControl/>
        <w:numPr>
          <w:ilvl w:val="0"/>
          <w:numId w:val="58"/>
        </w:numPr>
        <w:tabs>
          <w:tab w:val="left" w:pos="69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nie wykonuje przedmiotu umowy zgodnie z Umo</w:t>
      </w:r>
      <w:r w:rsidR="00CC6D50">
        <w:rPr>
          <w:rStyle w:val="FontStyle14"/>
          <w:rFonts w:asciiTheme="minorHAnsi" w:hAnsiTheme="minorHAnsi" w:cstheme="minorHAnsi"/>
          <w:sz w:val="22"/>
          <w:szCs w:val="22"/>
        </w:rPr>
        <w:t>wą i projektem budowlanym,</w:t>
      </w:r>
    </w:p>
    <w:p w:rsidR="003B533C" w:rsidRPr="00D4645E"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zostanie wydany prawomocny nakaz zajęcia całego majątku Wykonawcy,</w:t>
      </w:r>
    </w:p>
    <w:p w:rsidR="003B533C" w:rsidRPr="00D4645E"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bez uzasadnionej przyczyny przerwał wykonywanie robót na okres dłuższy niż 21 dni i pomimo dodatkowego pisemnego wezwania Zamawiającego nie podjął ich w okresie 14 dni od dnia doręczenia Wykonawcy dodatkowego wezwania,</w:t>
      </w:r>
    </w:p>
    <w:p w:rsidR="003B533C" w:rsidRPr="00D4645E"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 przyczyn zawinionych nie przystąpił do odbioru terenu budowy,</w:t>
      </w:r>
    </w:p>
    <w:p w:rsidR="003B533C" w:rsidRPr="00D4645E"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nie rozpoczął robót bez uzasadnionych przyczyn oraz nie kontynuuje ich pomimo wezwania Zamawiającego złożonego na piśmie albo pozostaje w zwłoce z realizacją robót tak dalece, że wątpliwe jest dochowanie terminu zakończenia robót,</w:t>
      </w:r>
    </w:p>
    <w:p w:rsidR="003B533C" w:rsidRPr="00D4645E" w:rsidRDefault="003B533C" w:rsidP="006B7714">
      <w:pPr>
        <w:pStyle w:val="Style7"/>
        <w:widowControl/>
        <w:numPr>
          <w:ilvl w:val="0"/>
          <w:numId w:val="32"/>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nie realizuje zaakceptowanego przez Zamawiającego Programu naprawczego, pomimo pisemnego wezwania do realizacji jego postanowień,</w:t>
      </w:r>
    </w:p>
    <w:p w:rsidR="003B533C" w:rsidRPr="00D4645E"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podzleca całość robót lub dokonuje cesji Umowy, jej części bez zgody Zamawiającego.</w:t>
      </w:r>
    </w:p>
    <w:p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Złożenie przez Zamawiającego oświadczenia w przedmiocie odstąpienia od umowy z przyczyn</w:t>
      </w:r>
      <w:r w:rsidR="00EF39C4" w:rsidRPr="00D4645E">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 xml:space="preserve">określonych w ust. </w:t>
      </w:r>
      <w:r w:rsidR="00BA1659">
        <w:rPr>
          <w:rStyle w:val="FontStyle14"/>
          <w:rFonts w:asciiTheme="minorHAnsi" w:hAnsiTheme="minorHAnsi" w:cstheme="minorHAnsi"/>
          <w:sz w:val="22"/>
          <w:szCs w:val="22"/>
        </w:rPr>
        <w:t>4</w:t>
      </w:r>
      <w:r w:rsidRPr="00D4645E">
        <w:rPr>
          <w:rStyle w:val="FontStyle14"/>
          <w:rFonts w:asciiTheme="minorHAnsi" w:hAnsiTheme="minorHAnsi" w:cstheme="minorHAnsi"/>
          <w:sz w:val="22"/>
          <w:szCs w:val="22"/>
        </w:rPr>
        <w:t xml:space="preserve"> traktowane będzie jako odstąpienie z winy Wykonawcy.</w:t>
      </w:r>
    </w:p>
    <w:p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może odstąpić od umowy ze skutkiem natychmiastowym, jeżeli:</w:t>
      </w:r>
    </w:p>
    <w:p w:rsidR="003B533C" w:rsidRPr="00D4645E"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opóźnia się z przekazaniem terenu budowy przez </w:t>
      </w:r>
      <w:r w:rsidR="00CC6D50">
        <w:rPr>
          <w:rStyle w:val="FontStyle14"/>
          <w:rFonts w:asciiTheme="minorHAnsi" w:hAnsiTheme="minorHAnsi" w:cstheme="minorHAnsi"/>
          <w:sz w:val="22"/>
          <w:szCs w:val="22"/>
        </w:rPr>
        <w:t>okres dłuższy niż jeden miesiąc,</w:t>
      </w:r>
    </w:p>
    <w:p w:rsidR="003B533C" w:rsidRPr="00D4645E"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opóźnia się z zapłatą faktur przez okres dłuższy niż jeden miesiąc od daty wymagalności wynikających z nich należności i nie dokona zapłaty w dodatkowym 7 (siedmio) dniowym terminie wyznaczonym przez Wykonawcę w pisemnym wezwaniu,</w:t>
      </w:r>
    </w:p>
    <w:p w:rsidR="003B533C" w:rsidRPr="00D4645E"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przerwa w prowadzeniu robót wynikła z przyczyn leżących po stronie Zamawiającego jest dłuższa jednorazowo niż jeden miesiąc.</w:t>
      </w:r>
    </w:p>
    <w:p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Oświadczenie o odstąpieniu od Umowy winno być złożone w formie pisemnej pod rygorem nieważności z podaniem uzasadnienia, w terminie do 30 dni od dnia powzięcia wiadomości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 xml:space="preserve">o okolicznościach, o których mowa w ust </w:t>
      </w:r>
      <w:r w:rsidR="00357B8C">
        <w:rPr>
          <w:rStyle w:val="FontStyle14"/>
          <w:rFonts w:asciiTheme="minorHAnsi" w:hAnsiTheme="minorHAnsi" w:cstheme="minorHAnsi"/>
          <w:sz w:val="22"/>
          <w:szCs w:val="22"/>
        </w:rPr>
        <w:t>1</w:t>
      </w:r>
      <w:r w:rsidR="00BA1659">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w:t>
      </w:r>
      <w:r w:rsidR="00357B8C">
        <w:rPr>
          <w:rStyle w:val="FontStyle14"/>
          <w:rFonts w:asciiTheme="minorHAnsi" w:hAnsiTheme="minorHAnsi" w:cstheme="minorHAnsi"/>
          <w:sz w:val="22"/>
          <w:szCs w:val="22"/>
        </w:rPr>
        <w:t>4</w:t>
      </w:r>
      <w:r w:rsidR="00BA1659">
        <w:rPr>
          <w:rStyle w:val="FontStyle14"/>
          <w:rFonts w:asciiTheme="minorHAnsi" w:hAnsiTheme="minorHAnsi" w:cstheme="minorHAnsi"/>
          <w:sz w:val="22"/>
          <w:szCs w:val="22"/>
        </w:rPr>
        <w:t xml:space="preserve"> i 6.</w:t>
      </w:r>
    </w:p>
    <w:p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razie odstąpienia od umowy przez którąkolwiek ze stron:</w:t>
      </w:r>
    </w:p>
    <w:p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przy udziale Zamawiającego, sporządza protokół inwentaryzacji robót w toku na dzień odstąpienia od Umowy</w:t>
      </w:r>
      <w:r w:rsidR="00CC6D50">
        <w:rPr>
          <w:rStyle w:val="FontStyle14"/>
          <w:rFonts w:asciiTheme="minorHAnsi" w:hAnsiTheme="minorHAnsi" w:cstheme="minorHAnsi"/>
          <w:sz w:val="22"/>
          <w:szCs w:val="22"/>
        </w:rPr>
        <w:t>,</w:t>
      </w:r>
    </w:p>
    <w:p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zabezpiecza roboty w zakresie wzajemnie uzgodnionym na koszt Strony, która spowodowała odstąpienie od Umowy,</w:t>
      </w:r>
    </w:p>
    <w:p w:rsidR="00E7336E"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3B533C" w:rsidRPr="00D4645E">
        <w:rPr>
          <w:rStyle w:val="FontStyle14"/>
          <w:rFonts w:asciiTheme="minorHAnsi" w:hAnsiTheme="minorHAnsi" w:cstheme="minorHAnsi"/>
          <w:sz w:val="22"/>
          <w:szCs w:val="22"/>
        </w:rPr>
        <w:t xml:space="preserve"> terminie 7 dni od daty odstąpienia od Umowy, Wykonawca zgłosi Zamawiającemu gotowo</w:t>
      </w:r>
      <w:r w:rsidR="00357B8C">
        <w:rPr>
          <w:rStyle w:val="FontStyle14"/>
          <w:rFonts w:asciiTheme="minorHAnsi" w:hAnsiTheme="minorHAnsi" w:cstheme="minorHAnsi"/>
          <w:sz w:val="22"/>
          <w:szCs w:val="22"/>
        </w:rPr>
        <w:t>ść do odbioru robót przerwanych</w:t>
      </w:r>
      <w:r w:rsidR="003B533C" w:rsidRPr="00D4645E">
        <w:rPr>
          <w:rStyle w:val="FontStyle14"/>
          <w:rFonts w:asciiTheme="minorHAnsi" w:hAnsiTheme="minorHAnsi" w:cstheme="minorHAnsi"/>
          <w:sz w:val="22"/>
          <w:szCs w:val="22"/>
        </w:rPr>
        <w:t>. Strony dokonują odbioru robót wykonanych przez Wykonawcę, o ile są wykonane zgodnie z projektem budowlanym i spełniają wymogi prawa budowlanego, polskich norm i przepisami szczególnymi. W przypadku niezgłoszenia w tym terminie gotowości do odbioru, Zamawiający ma prawo pr</w:t>
      </w:r>
      <w:r>
        <w:rPr>
          <w:rStyle w:val="FontStyle14"/>
          <w:rFonts w:asciiTheme="minorHAnsi" w:hAnsiTheme="minorHAnsi" w:cstheme="minorHAnsi"/>
          <w:sz w:val="22"/>
          <w:szCs w:val="22"/>
        </w:rPr>
        <w:t>zeprowadzić odbiór jednostronny,</w:t>
      </w:r>
    </w:p>
    <w:p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ma obowiązek przekazać komplet załączników wyma</w:t>
      </w:r>
      <w:r w:rsidR="00CC6D50">
        <w:rPr>
          <w:rStyle w:val="FontStyle14"/>
          <w:rFonts w:asciiTheme="minorHAnsi" w:hAnsiTheme="minorHAnsi" w:cstheme="minorHAnsi"/>
          <w:sz w:val="22"/>
          <w:szCs w:val="22"/>
        </w:rPr>
        <w:t>ganych do odbioru końcowego,</w:t>
      </w:r>
    </w:p>
    <w:p w:rsidR="003B533C"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3B533C" w:rsidRPr="00D4645E">
        <w:rPr>
          <w:rStyle w:val="FontStyle14"/>
          <w:rFonts w:asciiTheme="minorHAnsi" w:hAnsiTheme="minorHAnsi" w:cstheme="minorHAnsi"/>
          <w:sz w:val="22"/>
          <w:szCs w:val="22"/>
        </w:rPr>
        <w:t xml:space="preserve"> przypadku odstąpienia od Umowy przez Zamawiającego Wykonawca jest zobowiązany niezwłocznie zorganizować usunięcie sprzętu i robót tymczasowych na swój koszt i ryzyko. </w:t>
      </w:r>
      <w:r w:rsidR="001067F9">
        <w:rPr>
          <w:rStyle w:val="FontStyle14"/>
          <w:rFonts w:asciiTheme="minorHAnsi" w:hAnsiTheme="minorHAnsi" w:cstheme="minorHAnsi"/>
          <w:sz w:val="22"/>
          <w:szCs w:val="22"/>
        </w:rPr>
        <w:br/>
      </w:r>
      <w:r w:rsidR="003B533C" w:rsidRPr="00D4645E">
        <w:rPr>
          <w:rStyle w:val="FontStyle14"/>
          <w:rFonts w:asciiTheme="minorHAnsi" w:hAnsiTheme="minorHAnsi" w:cstheme="minorHAnsi"/>
          <w:sz w:val="22"/>
          <w:szCs w:val="22"/>
        </w:rPr>
        <w:t>W przypadku niewypełnienia przez Wykonawcę powyższego obowiązku, Zamawiający uprawniony jest do usunięcia sprzętu i robót tymczasow</w:t>
      </w:r>
      <w:r>
        <w:rPr>
          <w:rStyle w:val="FontStyle14"/>
          <w:rFonts w:asciiTheme="minorHAnsi" w:hAnsiTheme="minorHAnsi" w:cstheme="minorHAnsi"/>
          <w:sz w:val="22"/>
          <w:szCs w:val="22"/>
        </w:rPr>
        <w:t>ych na koszt i ryzyko Wykonawcy,</w:t>
      </w:r>
    </w:p>
    <w:p w:rsidR="003B533C"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3B533C" w:rsidRPr="00D4645E">
        <w:rPr>
          <w:rStyle w:val="FontStyle14"/>
          <w:rFonts w:asciiTheme="minorHAnsi" w:hAnsiTheme="minorHAnsi" w:cstheme="minorHAnsi"/>
          <w:sz w:val="22"/>
          <w:szCs w:val="22"/>
        </w:rPr>
        <w:t xml:space="preserve"> terminie 7 dni od dnia odstąpienia od Umowy, Wykonawca przy udziale Zamawiającego, sporządzi szczegółowy protokół odbioru robót przerwanych według stanu na dzień odstąpienia, który stanowi podstawę do wystawienia przez Wykonawcę faktury lub rachunku</w:t>
      </w:r>
      <w:r>
        <w:rPr>
          <w:rStyle w:val="FontStyle14"/>
          <w:rFonts w:asciiTheme="minorHAnsi" w:hAnsiTheme="minorHAnsi" w:cstheme="minorHAnsi"/>
          <w:sz w:val="22"/>
          <w:szCs w:val="22"/>
        </w:rPr>
        <w:t>,</w:t>
      </w:r>
    </w:p>
    <w:p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zobowiązany jest do dokonania i dostarczenia Zamawiającemu inwentaryzacji robót według stanu na dzień odstąpienia</w:t>
      </w:r>
      <w:r w:rsidR="00CC6D50">
        <w:rPr>
          <w:rStyle w:val="FontStyle14"/>
          <w:rFonts w:asciiTheme="minorHAnsi" w:hAnsiTheme="minorHAnsi" w:cstheme="minorHAnsi"/>
          <w:sz w:val="22"/>
          <w:szCs w:val="22"/>
        </w:rPr>
        <w:t>,</w:t>
      </w:r>
    </w:p>
    <w:p w:rsidR="003B533C"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s</w:t>
      </w:r>
      <w:r w:rsidR="003B533C" w:rsidRPr="00D4645E">
        <w:rPr>
          <w:rStyle w:val="FontStyle14"/>
          <w:rFonts w:asciiTheme="minorHAnsi" w:hAnsiTheme="minorHAnsi" w:cstheme="minorHAnsi"/>
          <w:sz w:val="22"/>
          <w:szCs w:val="22"/>
        </w:rPr>
        <w:t>zczegółowy protokół robót odbioru robót przerwanych i inwentaryzacja robót stanowią podstawę do wystawie</w:t>
      </w:r>
      <w:r>
        <w:rPr>
          <w:rStyle w:val="FontStyle14"/>
          <w:rFonts w:asciiTheme="minorHAnsi" w:hAnsiTheme="minorHAnsi" w:cstheme="minorHAnsi"/>
          <w:sz w:val="22"/>
          <w:szCs w:val="22"/>
        </w:rPr>
        <w:t>nia przez Wykonawcę faktury VAT,</w:t>
      </w:r>
    </w:p>
    <w:p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rsidR="00BE7493" w:rsidRPr="00D4645E" w:rsidRDefault="00BE7493" w:rsidP="003B533C">
      <w:pPr>
        <w:pStyle w:val="Style4"/>
        <w:widowControl/>
        <w:spacing w:before="19" w:line="254" w:lineRule="exact"/>
        <w:ind w:left="3792" w:right="3806"/>
        <w:rPr>
          <w:rStyle w:val="FontStyle15"/>
          <w:rFonts w:asciiTheme="minorHAnsi" w:hAnsiTheme="minorHAnsi" w:cstheme="minorHAnsi"/>
          <w:spacing w:val="30"/>
          <w:sz w:val="22"/>
          <w:szCs w:val="22"/>
        </w:rPr>
      </w:pPr>
    </w:p>
    <w:p w:rsidR="003B533C" w:rsidRPr="00D4645E" w:rsidRDefault="003B533C" w:rsidP="003B533C">
      <w:pPr>
        <w:pStyle w:val="Style4"/>
        <w:widowControl/>
        <w:spacing w:before="19" w:line="254" w:lineRule="exact"/>
        <w:ind w:left="3792" w:right="3806"/>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w:t>
      </w:r>
      <w:r w:rsidRPr="00D4645E">
        <w:rPr>
          <w:rStyle w:val="FontStyle15"/>
          <w:rFonts w:asciiTheme="minorHAnsi" w:hAnsiTheme="minorHAnsi" w:cstheme="minorHAnsi"/>
          <w:sz w:val="22"/>
          <w:szCs w:val="22"/>
        </w:rPr>
        <w:t xml:space="preserve"> </w:t>
      </w:r>
      <w:r w:rsidRPr="00D4645E">
        <w:rPr>
          <w:rStyle w:val="FontStyle15"/>
          <w:rFonts w:asciiTheme="minorHAnsi" w:hAnsiTheme="minorHAnsi" w:cstheme="minorHAnsi"/>
          <w:spacing w:val="30"/>
          <w:sz w:val="22"/>
          <w:szCs w:val="22"/>
        </w:rPr>
        <w:t xml:space="preserve">12 </w:t>
      </w:r>
    </w:p>
    <w:p w:rsidR="00484F30" w:rsidRPr="00C679F6" w:rsidRDefault="00484F30" w:rsidP="00484F30">
      <w:pPr>
        <w:spacing w:before="29"/>
        <w:jc w:val="center"/>
        <w:rPr>
          <w:b/>
          <w:bCs/>
        </w:rPr>
      </w:pPr>
      <w:r w:rsidRPr="00C679F6">
        <w:rPr>
          <w:b/>
          <w:bCs/>
        </w:rPr>
        <w:t>Zmiany umowy</w:t>
      </w:r>
    </w:p>
    <w:p w:rsidR="002F7C2B" w:rsidRPr="00C679F6"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C679F6">
        <w:rPr>
          <w:b/>
          <w:bCs/>
        </w:rPr>
        <w:t xml:space="preserve">Zamawiający przewiduje możliwość dokonania zmiany postanowień zawartej umowy </w:t>
      </w:r>
      <w:r w:rsidR="00312E76" w:rsidRPr="00C679F6">
        <w:rPr>
          <w:b/>
          <w:bCs/>
        </w:rPr>
        <w:t xml:space="preserve">bez przeprowadzenia nowego postępowania o udzielenie zamówienia </w:t>
      </w:r>
      <w:r w:rsidRPr="00C679F6">
        <w:rPr>
          <w:b/>
          <w:bCs/>
        </w:rPr>
        <w:t xml:space="preserve">w przypadkach </w:t>
      </w:r>
      <w:r w:rsidR="00D30168" w:rsidRPr="00C679F6">
        <w:rPr>
          <w:b/>
          <w:bCs/>
        </w:rPr>
        <w:t>dopuszczalnych zmian umowy o których mowa w art. 455 ust. 1</w:t>
      </w:r>
      <w:r w:rsidR="00E648F2">
        <w:rPr>
          <w:b/>
          <w:bCs/>
        </w:rPr>
        <w:t>,2,3</w:t>
      </w:r>
      <w:r w:rsidR="008316CB">
        <w:rPr>
          <w:b/>
          <w:bCs/>
        </w:rPr>
        <w:t>,4 ustawy Pzp.</w:t>
      </w:r>
    </w:p>
    <w:p w:rsidR="00484F30" w:rsidRPr="008316CB" w:rsidRDefault="00484F30" w:rsidP="008316CB">
      <w:pPr>
        <w:pStyle w:val="Akapitzlist"/>
        <w:numPr>
          <w:ilvl w:val="0"/>
          <w:numId w:val="42"/>
        </w:numPr>
        <w:tabs>
          <w:tab w:val="left" w:pos="8222"/>
        </w:tabs>
        <w:autoSpaceDE w:val="0"/>
        <w:autoSpaceDN w:val="0"/>
        <w:adjustRightInd w:val="0"/>
        <w:spacing w:after="0" w:line="240" w:lineRule="auto"/>
        <w:jc w:val="both"/>
        <w:rPr>
          <w:b/>
          <w:bCs/>
        </w:rPr>
      </w:pPr>
      <w:r w:rsidRPr="008316CB">
        <w:rPr>
          <w:b/>
          <w:bCs/>
        </w:rPr>
        <w:t xml:space="preserve">Zamawiający przewiduje możliwość dokonania zmiany postanowień zawartej umowy </w:t>
      </w:r>
      <w:r w:rsidRPr="008316CB">
        <w:rPr>
          <w:b/>
          <w:bCs/>
        </w:rPr>
        <w:br/>
        <w:t xml:space="preserve">w stosunku do treści oferty </w:t>
      </w:r>
      <w:r w:rsidRPr="008316CB">
        <w:rPr>
          <w:b/>
          <w:bCs/>
          <w:lang w:eastAsia="ar-SA"/>
        </w:rPr>
        <w:t>w zakresie zmiany terminu wykonania</w:t>
      </w:r>
      <w:r w:rsidRPr="008316CB">
        <w:rPr>
          <w:b/>
          <w:bCs/>
        </w:rPr>
        <w:t xml:space="preserve"> umowy w przypadkach:</w:t>
      </w:r>
    </w:p>
    <w:p w:rsidR="001E1CD7" w:rsidRPr="00760FBB" w:rsidRDefault="00634BC8" w:rsidP="00760FBB">
      <w:pPr>
        <w:pStyle w:val="Akapitzlist"/>
        <w:numPr>
          <w:ilvl w:val="0"/>
          <w:numId w:val="44"/>
        </w:numPr>
        <w:tabs>
          <w:tab w:val="left" w:pos="284"/>
          <w:tab w:val="left" w:pos="8222"/>
        </w:tabs>
        <w:autoSpaceDE w:val="0"/>
        <w:autoSpaceDN w:val="0"/>
        <w:adjustRightInd w:val="0"/>
        <w:spacing w:after="0" w:line="240" w:lineRule="auto"/>
        <w:jc w:val="both"/>
        <w:rPr>
          <w:bCs/>
        </w:rPr>
      </w:pPr>
      <w:r w:rsidRPr="00760FBB">
        <w:rPr>
          <w:bCs/>
        </w:rPr>
        <w:t>Wystąpienia kolizji z niezinwentaryzowaną infrastrukturą podziemną uniemożliwiająca wykonanie przedmiotu umowy ( o ilość dni niezbędną do usunięcia kolizji)</w:t>
      </w:r>
    </w:p>
    <w:p w:rsidR="00484F30"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rsidR="00077013" w:rsidRPr="00E648F2" w:rsidRDefault="004D1E0A" w:rsidP="004D1E0A">
      <w:pPr>
        <w:numPr>
          <w:ilvl w:val="0"/>
          <w:numId w:val="44"/>
        </w:numPr>
        <w:tabs>
          <w:tab w:val="left" w:pos="0"/>
          <w:tab w:val="center" w:pos="360"/>
        </w:tabs>
        <w:suppressAutoHyphens/>
        <w:spacing w:after="0" w:line="240" w:lineRule="auto"/>
        <w:jc w:val="both"/>
        <w:rPr>
          <w:bCs/>
          <w:lang w:eastAsia="ar-SA"/>
        </w:rPr>
      </w:pPr>
      <w:r w:rsidRPr="00E648F2">
        <w:rPr>
          <w:bCs/>
          <w:lang w:eastAsia="ar-SA"/>
        </w:rPr>
        <w:t>określonych w art. 15r ustawy z dnia 2 marca 2020 r. o szczególnych rozwiązaniach związanych z zapobieganiem, przeciwdziałaniem i zwalczaniem COVID-</w:t>
      </w:r>
      <w:r w:rsidRPr="005C127E">
        <w:rPr>
          <w:bCs/>
          <w:lang w:eastAsia="ar-SA"/>
        </w:rPr>
        <w:t>19</w:t>
      </w:r>
      <w:r w:rsidR="005C127E" w:rsidRPr="005C127E">
        <w:rPr>
          <w:bCs/>
          <w:lang w:eastAsia="ar-SA"/>
        </w:rPr>
        <w:t xml:space="preserve"> </w:t>
      </w:r>
      <w:r w:rsidR="004B4188">
        <w:rPr>
          <w:rFonts w:ascii="Calibri" w:hAnsi="Calibri" w:cs="Calibri"/>
        </w:rPr>
        <w:t>(Dz. U. z 2021</w:t>
      </w:r>
      <w:r w:rsidR="005C127E" w:rsidRPr="00F91642">
        <w:rPr>
          <w:rFonts w:ascii="Calibri" w:hAnsi="Calibri" w:cs="Calibri"/>
        </w:rPr>
        <w:t xml:space="preserve"> r. poz. </w:t>
      </w:r>
      <w:r w:rsidR="004B4188">
        <w:rPr>
          <w:rFonts w:ascii="Calibri" w:hAnsi="Calibri" w:cs="Calibri"/>
        </w:rPr>
        <w:t>2059</w:t>
      </w:r>
      <w:r w:rsidR="005C127E" w:rsidRPr="00F91642">
        <w:rPr>
          <w:rFonts w:ascii="Calibri" w:hAnsi="Calibri" w:cs="Calibri"/>
        </w:rPr>
        <w:t xml:space="preserve"> ze zm.)</w:t>
      </w:r>
      <w:r w:rsidRPr="00F91642">
        <w:rPr>
          <w:bCs/>
          <w:lang w:eastAsia="ar-SA"/>
        </w:rPr>
        <w:t>, innych chorób zakaźnych oraz wywołanych nimi sytuacji kryzysowych</w:t>
      </w:r>
      <w:r w:rsidRPr="00E648F2">
        <w:rPr>
          <w:bCs/>
          <w:lang w:eastAsia="ar-SA"/>
        </w:rPr>
        <w:t>, po spełnieniu przesłanek, o których mowa w art. 15r ustawy.</w:t>
      </w:r>
    </w:p>
    <w:p w:rsidR="00484F30"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ujawnienia się wad/braków/błędów w dokumentacji projektowej skutkujących nie możliwością dochowania pierwotnego terminu realizacji umowy (o ilość dni niezbędnych do naniesienia zmian w dokumentacji projektowej),</w:t>
      </w:r>
    </w:p>
    <w:p w:rsidR="00407D55" w:rsidRPr="00A860D5" w:rsidRDefault="00407D55" w:rsidP="00407D55">
      <w:pPr>
        <w:numPr>
          <w:ilvl w:val="0"/>
          <w:numId w:val="44"/>
        </w:numPr>
        <w:tabs>
          <w:tab w:val="left" w:pos="713"/>
          <w:tab w:val="left" w:pos="9072"/>
        </w:tabs>
        <w:autoSpaceDE w:val="0"/>
        <w:autoSpaceDN w:val="0"/>
        <w:adjustRightInd w:val="0"/>
        <w:spacing w:after="0" w:line="240" w:lineRule="auto"/>
        <w:jc w:val="both"/>
        <w:rPr>
          <w:bCs/>
        </w:rPr>
      </w:pPr>
      <w:r w:rsidRPr="006125C8">
        <w:rPr>
          <w:bCs/>
        </w:rPr>
        <w:t>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w:t>
      </w:r>
      <w:r>
        <w:rPr>
          <w:bCs/>
        </w:rPr>
        <w:t xml:space="preserve">ć, dotyczy to </w:t>
      </w:r>
      <w:r w:rsidR="001067F9">
        <w:rPr>
          <w:bCs/>
        </w:rPr>
        <w:br/>
      </w:r>
      <w:r>
        <w:rPr>
          <w:bCs/>
        </w:rPr>
        <w:t xml:space="preserve">w szczególności </w:t>
      </w:r>
      <w:r>
        <w:rPr>
          <w:bCs/>
          <w:lang w:eastAsia="ar-SA"/>
        </w:rPr>
        <w:t>długotrwałych, intensywnych opadów trwających</w:t>
      </w:r>
      <w:r w:rsidRPr="00A860D5">
        <w:rPr>
          <w:bCs/>
          <w:lang w:eastAsia="ar-SA"/>
        </w:rPr>
        <w:t xml:space="preserve"> powyżej 5 dni, </w:t>
      </w:r>
      <w:r w:rsidR="00760FBB">
        <w:rPr>
          <w:bCs/>
          <w:lang w:eastAsia="ar-SA"/>
        </w:rPr>
        <w:t>lub temperatury poniżej -5</w:t>
      </w:r>
      <w:r w:rsidR="00760FBB">
        <w:rPr>
          <w:rFonts w:cstheme="minorHAnsi"/>
          <w:bCs/>
          <w:lang w:eastAsia="ar-SA"/>
        </w:rPr>
        <w:t>°</w:t>
      </w:r>
      <w:r w:rsidR="00760FBB">
        <w:rPr>
          <w:bCs/>
          <w:lang w:eastAsia="ar-SA"/>
        </w:rPr>
        <w:t>C trwającej powyżej 5 dni.</w:t>
      </w:r>
    </w:p>
    <w:p w:rsidR="00634BC8" w:rsidRPr="006125C8" w:rsidRDefault="00407D55" w:rsidP="00407D55">
      <w:pPr>
        <w:spacing w:after="0" w:line="240" w:lineRule="auto"/>
        <w:ind w:left="720"/>
        <w:jc w:val="both"/>
        <w:rPr>
          <w:bCs/>
        </w:rPr>
      </w:pPr>
      <w:r w:rsidRPr="006125C8">
        <w:rPr>
          <w:bCs/>
        </w:rPr>
        <w:t xml:space="preserve">Wykonawca zobowiązany jest wykazać powyższe czynniki wpisem w dzienniku budowy oraz </w:t>
      </w:r>
      <w:r w:rsidR="001067F9">
        <w:rPr>
          <w:bCs/>
        </w:rPr>
        <w:br/>
      </w:r>
      <w:r w:rsidRPr="006125C8">
        <w:rPr>
          <w:bCs/>
        </w:rPr>
        <w:t>z potwierdzeniem przez przedstawiciela Zamawiającego.</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wystąpienia robót dodatkowych (o ilość dni niezbędnych do wykonania robót dodatkowych)</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wstrzymania robót spowodowanych wykryciem na przykład przedmiotów niebezpiecznych, itp. (o ilość dni wstrzymania robót),</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wstrzymania robót budowlanych przez organy administracji publicznej (o ilość dni wstrzymania robót),</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inne niezależne od Wykonawcy zdarzenia, które Zamawiający uzna za uzasadniające zmianę terminu (o ilość dni trwania przeszkody uniemożliwiającej wykonanie przedmiotu umowy),</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skrócenia terminu zakończenia realizacji umowy na pisemny wniosek Wykonawcy,</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wystąpią opóźnienia w dokonaniu określonych czynności lub ich zaniechanie przez właściwe organy administracji państwowej, które nie są następstwem okoliczności za które Wykonawca ponosi odpowiedzialność,</w:t>
      </w:r>
    </w:p>
    <w:p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84F30" w:rsidRPr="00B9267D" w:rsidRDefault="00484F30" w:rsidP="00E04AF7">
      <w:pPr>
        <w:numPr>
          <w:ilvl w:val="0"/>
          <w:numId w:val="44"/>
        </w:numPr>
        <w:tabs>
          <w:tab w:val="left" w:pos="0"/>
          <w:tab w:val="center" w:pos="360"/>
        </w:tabs>
        <w:suppressAutoHyphens/>
        <w:spacing w:after="0" w:line="240" w:lineRule="auto"/>
        <w:jc w:val="both"/>
        <w:rPr>
          <w:bCs/>
          <w:lang w:eastAsia="ar-SA"/>
        </w:rPr>
      </w:pPr>
      <w:r w:rsidRPr="006125C8">
        <w:t>jeżeli wystąpi brak możliwości wykonywania robót z powodu nie dopuszczania do ich wykonywania przez uprawniony organ lub nakazania ich wstrzymania przez uprawniony organ, z przyczyn niezależnych od Wykonawcy,</w:t>
      </w:r>
    </w:p>
    <w:p w:rsidR="00B9267D" w:rsidRPr="006125C8" w:rsidRDefault="00B9267D" w:rsidP="00B9267D">
      <w:pPr>
        <w:tabs>
          <w:tab w:val="left" w:pos="0"/>
          <w:tab w:val="center" w:pos="360"/>
        </w:tabs>
        <w:suppressAutoHyphens/>
        <w:spacing w:after="0" w:line="240" w:lineRule="auto"/>
        <w:ind w:left="720"/>
        <w:jc w:val="both"/>
        <w:rPr>
          <w:bCs/>
          <w:lang w:eastAsia="ar-SA"/>
        </w:rPr>
      </w:pPr>
    </w:p>
    <w:p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w stosunku do treści oferty w przypadkach:</w:t>
      </w:r>
    </w:p>
    <w:p w:rsidR="00484F30" w:rsidRPr="006125C8"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6125C8">
        <w:rPr>
          <w:bCs/>
          <w:lang w:eastAsia="ar-SA"/>
        </w:rPr>
        <w:t>aktualizacji rozwiązań ze względu na postęp technologiczny lub gdyby zastosowanie przewidzianych rozwiązań groziło niewykonaniem lub wadliwym wykonaniem projektu,</w:t>
      </w:r>
    </w:p>
    <w:p w:rsidR="00484F30" w:rsidRPr="006125C8"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6125C8">
        <w:rPr>
          <w:bCs/>
          <w:lang w:eastAsia="ar-SA"/>
        </w:rPr>
        <w:t>zmiany w obowiązujących przepisach, jeżeli zgodnie z nimi konieczne będzie dostosowanie treści umowy do aktualnego stanu prawnego,</w:t>
      </w:r>
    </w:p>
    <w:p w:rsidR="00484F30" w:rsidRPr="00C679F6"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C679F6">
        <w:rPr>
          <w:bCs/>
          <w:lang w:eastAsia="ar-SA"/>
        </w:rPr>
        <w:t>Zamawiający dopuszcza zmianę zakresu rzeczowego zamówienia, ze zmniejszeniem wynagrodzenia, gdy w trakcie realizacji umowy wystąpią okoliczności powodujące, że niecelowe będzie wykonanie pełnego zakresu robót zg</w:t>
      </w:r>
      <w:r w:rsidR="0069645A" w:rsidRPr="00C679F6">
        <w:rPr>
          <w:bCs/>
          <w:lang w:eastAsia="ar-SA"/>
        </w:rPr>
        <w:t>odnie z dokumentacją projektową, przy czym rezygnacja z części umowy nie może przekroczyć do 20% wartości umowy,</w:t>
      </w:r>
    </w:p>
    <w:p w:rsidR="00484F30" w:rsidRPr="006125C8"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6125C8">
        <w:t>zmiany osób reprezentujących Zamawiającego/Wykonawcę w przypadku zmian organizacyjnych lub wynikłych z przyczyn losowych,</w:t>
      </w:r>
    </w:p>
    <w:p w:rsidR="00484F30" w:rsidRPr="006125C8" w:rsidRDefault="00484F30" w:rsidP="00E04AF7">
      <w:pPr>
        <w:numPr>
          <w:ilvl w:val="0"/>
          <w:numId w:val="47"/>
        </w:numPr>
        <w:tabs>
          <w:tab w:val="left" w:pos="0"/>
          <w:tab w:val="center" w:pos="709"/>
        </w:tabs>
        <w:suppressAutoHyphens/>
        <w:spacing w:line="240" w:lineRule="auto"/>
        <w:ind w:left="709" w:hanging="349"/>
        <w:jc w:val="both"/>
        <w:rPr>
          <w:bCs/>
          <w:lang w:eastAsia="ar-SA"/>
        </w:rPr>
      </w:pPr>
      <w:r w:rsidRPr="006125C8">
        <w:t>zmiany osób pełniących funkcję kierownika budowy lub kierowników robót w danej branży - w takim przypadku nowa osoba musi sp</w:t>
      </w:r>
      <w:r w:rsidR="006125C8" w:rsidRPr="006125C8">
        <w:t>ełniać wymagania wynikające z SWZ</w:t>
      </w:r>
      <w:r w:rsidRPr="006125C8">
        <w:t xml:space="preserve"> - jeżeli były określone.</w:t>
      </w:r>
    </w:p>
    <w:p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w stosunk</w:t>
      </w:r>
      <w:r w:rsidR="00D15106">
        <w:rPr>
          <w:b/>
          <w:bCs/>
        </w:rPr>
        <w:t xml:space="preserve">u do treści oferty w zakresie  </w:t>
      </w:r>
      <w:r w:rsidRPr="006125C8">
        <w:rPr>
          <w:b/>
          <w:bCs/>
        </w:rPr>
        <w:t>Podwykonawców w przypadku:</w:t>
      </w:r>
    </w:p>
    <w:p w:rsidR="00484F30" w:rsidRPr="006125C8" w:rsidRDefault="00484F30" w:rsidP="00E04AF7">
      <w:pPr>
        <w:numPr>
          <w:ilvl w:val="0"/>
          <w:numId w:val="48"/>
        </w:numPr>
        <w:tabs>
          <w:tab w:val="left" w:pos="713"/>
        </w:tabs>
        <w:autoSpaceDE w:val="0"/>
        <w:autoSpaceDN w:val="0"/>
        <w:adjustRightInd w:val="0"/>
        <w:spacing w:after="0" w:line="240" w:lineRule="auto"/>
        <w:ind w:hanging="647"/>
        <w:jc w:val="both"/>
      </w:pPr>
      <w:r w:rsidRPr="006125C8">
        <w:t>wprowadzenia Podwykonawcy,</w:t>
      </w:r>
    </w:p>
    <w:p w:rsidR="00484F30" w:rsidRPr="006125C8" w:rsidRDefault="00484F30" w:rsidP="00E04AF7">
      <w:pPr>
        <w:numPr>
          <w:ilvl w:val="0"/>
          <w:numId w:val="48"/>
        </w:numPr>
        <w:tabs>
          <w:tab w:val="left" w:pos="713"/>
        </w:tabs>
        <w:autoSpaceDE w:val="0"/>
        <w:autoSpaceDN w:val="0"/>
        <w:adjustRightInd w:val="0"/>
        <w:spacing w:after="0" w:line="240" w:lineRule="auto"/>
        <w:ind w:hanging="647"/>
        <w:jc w:val="both"/>
      </w:pPr>
      <w:r w:rsidRPr="006125C8">
        <w:t>zmiany Podwykonawcy,</w:t>
      </w:r>
    </w:p>
    <w:p w:rsidR="00484F30" w:rsidRPr="006125C8" w:rsidRDefault="00484F30" w:rsidP="00E04AF7">
      <w:pPr>
        <w:numPr>
          <w:ilvl w:val="0"/>
          <w:numId w:val="48"/>
        </w:numPr>
        <w:tabs>
          <w:tab w:val="left" w:pos="713"/>
        </w:tabs>
        <w:autoSpaceDE w:val="0"/>
        <w:autoSpaceDN w:val="0"/>
        <w:adjustRightInd w:val="0"/>
        <w:spacing w:after="0" w:line="240" w:lineRule="auto"/>
        <w:ind w:hanging="647"/>
        <w:jc w:val="both"/>
      </w:pPr>
      <w:r w:rsidRPr="006125C8">
        <w:t>rezygnacji Podwykonawcy,</w:t>
      </w:r>
    </w:p>
    <w:p w:rsidR="00484F30" w:rsidRDefault="00484F30" w:rsidP="00E04AF7">
      <w:pPr>
        <w:numPr>
          <w:ilvl w:val="0"/>
          <w:numId w:val="48"/>
        </w:numPr>
        <w:tabs>
          <w:tab w:val="left" w:pos="713"/>
        </w:tabs>
        <w:autoSpaceDE w:val="0"/>
        <w:autoSpaceDN w:val="0"/>
        <w:adjustRightInd w:val="0"/>
        <w:spacing w:after="0" w:line="240" w:lineRule="auto"/>
        <w:ind w:hanging="647"/>
        <w:jc w:val="both"/>
      </w:pPr>
      <w:r w:rsidRPr="006125C8">
        <w:t xml:space="preserve">zmiany wartości lub zakresu  wykonywanego przez Podwykonawców, </w:t>
      </w:r>
    </w:p>
    <w:p w:rsidR="00F22842" w:rsidRDefault="00F22842" w:rsidP="00E648F2">
      <w:pPr>
        <w:numPr>
          <w:ilvl w:val="0"/>
          <w:numId w:val="48"/>
        </w:numPr>
        <w:tabs>
          <w:tab w:val="left" w:pos="713"/>
        </w:tabs>
        <w:autoSpaceDE w:val="0"/>
        <w:autoSpaceDN w:val="0"/>
        <w:adjustRightInd w:val="0"/>
        <w:spacing w:after="0" w:line="240" w:lineRule="auto"/>
        <w:ind w:left="709" w:hanging="283"/>
        <w:jc w:val="both"/>
      </w:pPr>
      <w:r w:rsidRPr="00D15106">
        <w:t xml:space="preserve">zmiany terminu realizacji </w:t>
      </w:r>
      <w:r w:rsidR="00A445C9" w:rsidRPr="00D15106">
        <w:t xml:space="preserve">przedmiotu umowy </w:t>
      </w:r>
      <w:r w:rsidRPr="00D15106">
        <w:t>w</w:t>
      </w:r>
      <w:r w:rsidR="001C76C3">
        <w:t xml:space="preserve">ykonywanego przez Podwykonawców </w:t>
      </w:r>
      <w:r w:rsidR="001C76C3" w:rsidRPr="00E648F2">
        <w:t>o ile termin ten będzie zgodny z zaakceptowanym harmonogramem robót.</w:t>
      </w:r>
      <w:r w:rsidR="001C76C3">
        <w:t xml:space="preserve"> </w:t>
      </w:r>
    </w:p>
    <w:p w:rsidR="00B9267D" w:rsidRPr="00D15106" w:rsidRDefault="00B9267D" w:rsidP="00B9267D">
      <w:pPr>
        <w:tabs>
          <w:tab w:val="left" w:pos="713"/>
        </w:tabs>
        <w:autoSpaceDE w:val="0"/>
        <w:autoSpaceDN w:val="0"/>
        <w:adjustRightInd w:val="0"/>
        <w:spacing w:after="0" w:line="240" w:lineRule="auto"/>
        <w:ind w:left="709"/>
        <w:jc w:val="both"/>
      </w:pPr>
    </w:p>
    <w:p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 xml:space="preserve">w stosunku do treści oferty w zakresie zmiany wysokości wynagrodzenia należnego Wykonawcy w przypadku zmiany: </w:t>
      </w:r>
    </w:p>
    <w:p w:rsidR="00484F30" w:rsidRPr="006125C8" w:rsidRDefault="00484F30" w:rsidP="00E04AF7">
      <w:pPr>
        <w:numPr>
          <w:ilvl w:val="0"/>
          <w:numId w:val="49"/>
        </w:numPr>
        <w:tabs>
          <w:tab w:val="left" w:pos="0"/>
        </w:tabs>
        <w:suppressAutoHyphens/>
        <w:spacing w:after="0" w:line="240" w:lineRule="auto"/>
        <w:ind w:left="709" w:hanging="283"/>
        <w:jc w:val="both"/>
        <w:rPr>
          <w:bCs/>
          <w:lang w:eastAsia="ar-SA"/>
        </w:rPr>
      </w:pPr>
      <w:r w:rsidRPr="006125C8">
        <w:rPr>
          <w:bCs/>
          <w:lang w:eastAsia="ar-SA"/>
        </w:rPr>
        <w:t>stawki podatku od towarów i usług,</w:t>
      </w:r>
    </w:p>
    <w:p w:rsidR="00484F30" w:rsidRPr="006125C8" w:rsidRDefault="00484F30" w:rsidP="00E04AF7">
      <w:pPr>
        <w:numPr>
          <w:ilvl w:val="0"/>
          <w:numId w:val="49"/>
        </w:numPr>
        <w:tabs>
          <w:tab w:val="left" w:pos="0"/>
        </w:tabs>
        <w:suppressAutoHyphens/>
        <w:spacing w:after="0" w:line="240" w:lineRule="auto"/>
        <w:ind w:left="709" w:hanging="283"/>
        <w:jc w:val="both"/>
        <w:rPr>
          <w:bCs/>
          <w:lang w:eastAsia="ar-SA"/>
        </w:rPr>
      </w:pPr>
      <w:r w:rsidRPr="006125C8">
        <w:rPr>
          <w:bCs/>
          <w:lang w:eastAsia="ar-SA"/>
        </w:rPr>
        <w:t xml:space="preserve">wysokości minimalnego wynagrodzenia za pracę ustalonego na podstawie </w:t>
      </w:r>
      <w:r w:rsidRPr="006125C8">
        <w:rPr>
          <w:bCs/>
          <w:lang w:eastAsia="ar-SA"/>
        </w:rPr>
        <w:br/>
        <w:t>art. 2 ust. 3-5 ustawy z dnia 10 października 2002 r. o mi</w:t>
      </w:r>
      <w:r w:rsidR="006A3717">
        <w:rPr>
          <w:bCs/>
          <w:lang w:eastAsia="ar-SA"/>
        </w:rPr>
        <w:t>nimalnym wynagrodzeniu za pracę (Dz. U. z 2020 r. poz. 2207</w:t>
      </w:r>
      <w:r w:rsidR="0069607C">
        <w:rPr>
          <w:bCs/>
          <w:lang w:eastAsia="ar-SA"/>
        </w:rPr>
        <w:t xml:space="preserve"> ze zm.</w:t>
      </w:r>
      <w:r w:rsidR="006A3717">
        <w:rPr>
          <w:bCs/>
          <w:lang w:eastAsia="ar-SA"/>
        </w:rPr>
        <w:t>)</w:t>
      </w:r>
    </w:p>
    <w:p w:rsidR="00484F30" w:rsidRPr="006125C8" w:rsidRDefault="00484F30" w:rsidP="00E04AF7">
      <w:pPr>
        <w:numPr>
          <w:ilvl w:val="0"/>
          <w:numId w:val="49"/>
        </w:numPr>
        <w:tabs>
          <w:tab w:val="left" w:pos="0"/>
        </w:tabs>
        <w:suppressAutoHyphens/>
        <w:spacing w:after="0" w:line="240" w:lineRule="auto"/>
        <w:ind w:left="709" w:hanging="283"/>
        <w:jc w:val="both"/>
        <w:rPr>
          <w:bCs/>
          <w:lang w:eastAsia="ar-SA"/>
        </w:rPr>
      </w:pPr>
      <w:r w:rsidRPr="006125C8">
        <w:rPr>
          <w:bCs/>
          <w:lang w:eastAsia="ar-SA"/>
        </w:rPr>
        <w:t>zasad podlegania ubezpieczeniom społecznym lub ubezpieczeniu zdrowotnemu lub wysokości stawki składki na ubezpieczenia społeczne lub zdrowotne,</w:t>
      </w:r>
    </w:p>
    <w:p w:rsidR="00484F30" w:rsidRPr="006125C8" w:rsidRDefault="00484F30" w:rsidP="00E04AF7">
      <w:pPr>
        <w:numPr>
          <w:ilvl w:val="0"/>
          <w:numId w:val="49"/>
        </w:numPr>
        <w:tabs>
          <w:tab w:val="left" w:pos="0"/>
        </w:tabs>
        <w:suppressAutoHyphens/>
        <w:spacing w:after="0" w:line="240" w:lineRule="auto"/>
        <w:ind w:left="709" w:hanging="283"/>
        <w:jc w:val="both"/>
        <w:rPr>
          <w:bCs/>
          <w:lang w:eastAsia="ar-SA"/>
        </w:rPr>
      </w:pPr>
      <w:r w:rsidRPr="006125C8">
        <w:rPr>
          <w:bCs/>
          <w:lang w:eastAsia="ar-SA"/>
        </w:rPr>
        <w:t>zasad gromadzenia i wysokości wpłat do pracowniczych planów kapitałowych, o których mowa w ustawie z dnia 4 października 2018 r. o pracowniczych planach kapitałowych</w:t>
      </w:r>
      <w:r w:rsidR="004B4188">
        <w:rPr>
          <w:bCs/>
          <w:lang w:eastAsia="ar-SA"/>
        </w:rPr>
        <w:t xml:space="preserve"> </w:t>
      </w:r>
      <w:r w:rsidR="004B4188">
        <w:rPr>
          <w:bCs/>
          <w:lang w:eastAsia="ar-SA"/>
        </w:rPr>
        <w:br/>
        <w:t>(Dz. U. z 2023</w:t>
      </w:r>
      <w:r w:rsidR="006A3717">
        <w:rPr>
          <w:bCs/>
          <w:lang w:eastAsia="ar-SA"/>
        </w:rPr>
        <w:t xml:space="preserve"> r. poz. </w:t>
      </w:r>
      <w:r w:rsidR="004B4188">
        <w:rPr>
          <w:bCs/>
          <w:lang w:eastAsia="ar-SA"/>
        </w:rPr>
        <w:t>46</w:t>
      </w:r>
      <w:r w:rsidR="006A3717">
        <w:rPr>
          <w:bCs/>
          <w:lang w:eastAsia="ar-SA"/>
        </w:rPr>
        <w:t xml:space="preserve">) </w:t>
      </w:r>
    </w:p>
    <w:p w:rsidR="00484F30" w:rsidRPr="006125C8" w:rsidRDefault="00484F30" w:rsidP="00741D97">
      <w:pPr>
        <w:suppressAutoHyphens/>
        <w:spacing w:after="0"/>
        <w:ind w:left="709" w:hanging="283"/>
        <w:jc w:val="both"/>
        <w:rPr>
          <w:bCs/>
          <w:lang w:eastAsia="ar-SA"/>
        </w:rPr>
      </w:pPr>
      <w:r w:rsidRPr="006125C8">
        <w:rPr>
          <w:bCs/>
          <w:lang w:eastAsia="ar-SA"/>
        </w:rPr>
        <w:t xml:space="preserve">      - jeżeli zmiany te będą miały wpływ na koszty wykonania zamówienia przez wykonawcę. </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 xml:space="preserve">W sytuacji wystąpienia okoliczności wskazanych w ust. </w:t>
      </w:r>
      <w:r w:rsidR="008316CB">
        <w:rPr>
          <w:bCs/>
        </w:rPr>
        <w:t>5</w:t>
      </w:r>
      <w:r w:rsidRPr="00F82A92">
        <w:rPr>
          <w:bCs/>
        </w:rPr>
        <w:t xml:space="preserve">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w:t>
      </w:r>
      <w:r w:rsidR="001067F9">
        <w:rPr>
          <w:bCs/>
        </w:rPr>
        <w:br/>
      </w:r>
      <w:r w:rsidRPr="00F82A92">
        <w:rPr>
          <w:bCs/>
        </w:rPr>
        <w:t>i wskazanie podstaw prawnych zmiany stawki podatku od towarów i usług oraz dokładne wyliczenie kwoty wynagrodzenia należnego Wykonawcy po zmianie umowy.</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W sytuacji wystąpienia okoliczności wskaza</w:t>
      </w:r>
      <w:r w:rsidR="008316CB">
        <w:rPr>
          <w:bCs/>
        </w:rPr>
        <w:t>nych w ust. 5</w:t>
      </w:r>
      <w:r w:rsidRPr="00F82A92">
        <w:rPr>
          <w:bCs/>
        </w:rPr>
        <w:t xml:space="preserve"> pkt 2 niniejszej 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t>
      </w:r>
      <w:r w:rsidR="001067F9">
        <w:rPr>
          <w:bCs/>
        </w:rPr>
        <w:br/>
      </w:r>
      <w:r w:rsidRPr="00F82A92">
        <w:rPr>
          <w:bCs/>
        </w:rPr>
        <w:t>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W sytuacji wystąpienia okoliczności wskazanyc</w:t>
      </w:r>
      <w:r w:rsidR="008316CB">
        <w:rPr>
          <w:bCs/>
        </w:rPr>
        <w:t>h w ust. 5</w:t>
      </w:r>
      <w:r w:rsidRPr="00F82A92">
        <w:rPr>
          <w:bCs/>
        </w:rPr>
        <w:t xml:space="preserve"> pkt 3 niniejszej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8316CB">
        <w:rPr>
          <w:bCs/>
        </w:rPr>
        <w:t>5</w:t>
      </w:r>
      <w:r w:rsidRPr="00F82A92">
        <w:rPr>
          <w:bCs/>
        </w:rPr>
        <w:t xml:space="preserve"> pkt 3 niniejszej umowy na kalkulację wynagrodzenia. Wniosek może obejmować jedynie dodatkowe koszty realizacji umowy, które Wykonawca obowiązkowo ponosi w związku ze zmian</w:t>
      </w:r>
      <w:r w:rsidR="00F82A92" w:rsidRPr="00F82A92">
        <w:rPr>
          <w:bCs/>
        </w:rPr>
        <w:t xml:space="preserve">ą zasad, </w:t>
      </w:r>
      <w:r w:rsidR="001067F9">
        <w:rPr>
          <w:bCs/>
        </w:rPr>
        <w:br/>
      </w:r>
      <w:r w:rsidR="00F82A92" w:rsidRPr="00F82A92">
        <w:rPr>
          <w:bCs/>
        </w:rPr>
        <w:t xml:space="preserve">o których mowa w ust. </w:t>
      </w:r>
      <w:r w:rsidR="008316CB">
        <w:rPr>
          <w:bCs/>
        </w:rPr>
        <w:t>5</w:t>
      </w:r>
      <w:r w:rsidRPr="00F82A92">
        <w:rPr>
          <w:bCs/>
        </w:rPr>
        <w:t xml:space="preserve"> pkt 3 niniejszej umowy.</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 xml:space="preserve">W sytuacji wystąpienia </w:t>
      </w:r>
      <w:r w:rsidR="00AC009D">
        <w:rPr>
          <w:bCs/>
        </w:rPr>
        <w:t>okoliczności</w:t>
      </w:r>
      <w:r w:rsidR="008316CB">
        <w:rPr>
          <w:bCs/>
        </w:rPr>
        <w:t xml:space="preserve"> wskazanych w ust. 5</w:t>
      </w:r>
      <w:r w:rsidRPr="00F82A92">
        <w:rPr>
          <w:bCs/>
        </w:rPr>
        <w:t xml:space="preserve"> pkt 4 niniejszej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w:t>
      </w:r>
      <w:r w:rsidR="00F82A92" w:rsidRPr="00F82A92">
        <w:rPr>
          <w:bCs/>
        </w:rPr>
        <w:t>y zasad, o których mowa w ust.</w:t>
      </w:r>
      <w:r w:rsidR="008316CB">
        <w:rPr>
          <w:bCs/>
        </w:rPr>
        <w:t xml:space="preserve"> 5</w:t>
      </w:r>
      <w:r w:rsidRPr="00F82A92">
        <w:rPr>
          <w:bCs/>
        </w:rPr>
        <w:t xml:space="preserve"> pkt 4  niniejszej umowy na kalkulację wynagrodzenia. Wniosek może obejmować jedynie dodatkowe koszty realizacji umowy, które Wykonawca obowiązkowo ponosi w związku ze zmian</w:t>
      </w:r>
      <w:r w:rsidR="00F82A92" w:rsidRPr="00F82A92">
        <w:rPr>
          <w:bCs/>
        </w:rPr>
        <w:t xml:space="preserve">ą zasad, o których mowa w ust. </w:t>
      </w:r>
      <w:r w:rsidR="008316CB">
        <w:rPr>
          <w:bCs/>
        </w:rPr>
        <w:t>5</w:t>
      </w:r>
      <w:r w:rsidRPr="00F82A92">
        <w:rPr>
          <w:bCs/>
        </w:rPr>
        <w:t xml:space="preserve"> pkt 4 niniejszej umowy.</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Zmiana umowy w zakresie zmiany wynagrodzenia z przyczyn określonych w ust</w:t>
      </w:r>
      <w:r w:rsidR="008316CB">
        <w:rPr>
          <w:bCs/>
        </w:rPr>
        <w:t>. 5</w:t>
      </w:r>
      <w:r w:rsidRPr="00F82A92">
        <w:rPr>
          <w:bC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rsidR="00484F30" w:rsidRPr="00F82A92" w:rsidRDefault="00484F30" w:rsidP="00E04AF7">
      <w:pPr>
        <w:numPr>
          <w:ilvl w:val="0"/>
          <w:numId w:val="42"/>
        </w:numPr>
        <w:tabs>
          <w:tab w:val="left" w:pos="360"/>
          <w:tab w:val="left" w:pos="8222"/>
        </w:tabs>
        <w:autoSpaceDE w:val="0"/>
        <w:autoSpaceDN w:val="0"/>
        <w:adjustRightInd w:val="0"/>
        <w:spacing w:line="240" w:lineRule="auto"/>
        <w:jc w:val="both"/>
        <w:rPr>
          <w:bCs/>
        </w:rPr>
      </w:pPr>
      <w:r w:rsidRPr="00F82A92">
        <w:rPr>
          <w:bCs/>
        </w:rPr>
        <w:t>Obowiązek wykazania wpływ</w:t>
      </w:r>
      <w:r w:rsidR="00F82A92" w:rsidRPr="00F82A92">
        <w:rPr>
          <w:bCs/>
        </w:rPr>
        <w:t xml:space="preserve">u zmian, o których mowa w ust. </w:t>
      </w:r>
      <w:r w:rsidR="008316CB">
        <w:rPr>
          <w:bCs/>
        </w:rPr>
        <w:t>5</w:t>
      </w:r>
      <w:r w:rsidRPr="00F82A92">
        <w:rPr>
          <w:bCs/>
        </w:rPr>
        <w:t xml:space="preserve">  niniejszej umowy na zmianę wynagrodzenia należy do Wykonawcy po rygorem odmowy dokonania zmiany umowy przez Zamawiającego.</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F82A92">
        <w:rPr>
          <w:b/>
          <w:bCs/>
        </w:rPr>
        <w:t xml:space="preserve">Zamawiający przewiduje możliwość dokonania zmiany postanowień zawartej umowy </w:t>
      </w:r>
      <w:r w:rsidRPr="00F82A92">
        <w:rPr>
          <w:b/>
          <w:bCs/>
        </w:rPr>
        <w:br/>
        <w:t xml:space="preserve">w stosunku do treści oferty w zakresie zmiany wysokości wynagrodzenia należnego Wykonawcy w przypadku: </w:t>
      </w:r>
    </w:p>
    <w:p w:rsidR="00484F30" w:rsidRPr="00F82A92" w:rsidRDefault="00484F30" w:rsidP="00E04AF7">
      <w:pPr>
        <w:numPr>
          <w:ilvl w:val="0"/>
          <w:numId w:val="50"/>
        </w:numPr>
        <w:suppressAutoHyphens/>
        <w:spacing w:after="0" w:line="240" w:lineRule="auto"/>
        <w:ind w:right="-145"/>
        <w:jc w:val="both"/>
      </w:pPr>
      <w:r w:rsidRPr="00F82A92">
        <w:t>sądowej waloryzacji zamówienia,</w:t>
      </w:r>
    </w:p>
    <w:p w:rsidR="00484F30" w:rsidRPr="00F82A92" w:rsidRDefault="00484F30" w:rsidP="00E04AF7">
      <w:pPr>
        <w:numPr>
          <w:ilvl w:val="0"/>
          <w:numId w:val="50"/>
        </w:numPr>
        <w:suppressAutoHyphens/>
        <w:spacing w:after="0" w:line="240" w:lineRule="auto"/>
        <w:ind w:right="-145"/>
        <w:jc w:val="both"/>
      </w:pPr>
      <w:r w:rsidRPr="00F82A92">
        <w:rPr>
          <w:bCs/>
          <w:lang w:eastAsia="ar-SA"/>
        </w:rPr>
        <w:t>wystąpienia robót dodatkowych,</w:t>
      </w:r>
    </w:p>
    <w:p w:rsidR="00484F30" w:rsidRPr="00C679F6" w:rsidRDefault="00484F30" w:rsidP="00E04AF7">
      <w:pPr>
        <w:numPr>
          <w:ilvl w:val="0"/>
          <w:numId w:val="50"/>
        </w:numPr>
        <w:suppressAutoHyphens/>
        <w:spacing w:after="0" w:line="240" w:lineRule="auto"/>
        <w:ind w:right="-145"/>
        <w:jc w:val="both"/>
      </w:pPr>
      <w:r w:rsidRPr="00C679F6">
        <w:rPr>
          <w:bCs/>
          <w:lang w:eastAsia="ar-SA"/>
        </w:rPr>
        <w:t>rezygnacji przez Zamawiającego z realizacji części przedmiotu umowy,</w:t>
      </w:r>
      <w:r w:rsidR="0069645A" w:rsidRPr="00C679F6">
        <w:rPr>
          <w:bCs/>
          <w:lang w:eastAsia="ar-SA"/>
        </w:rPr>
        <w:t xml:space="preserve"> przy czym rezygnacja </w:t>
      </w:r>
      <w:r w:rsidR="001067F9">
        <w:rPr>
          <w:bCs/>
          <w:lang w:eastAsia="ar-SA"/>
        </w:rPr>
        <w:br/>
      </w:r>
      <w:r w:rsidR="0069645A" w:rsidRPr="00C679F6">
        <w:rPr>
          <w:bCs/>
          <w:lang w:eastAsia="ar-SA"/>
        </w:rPr>
        <w:t>z części umowy nie może przekroczyć do 20% wartości umowy,</w:t>
      </w:r>
    </w:p>
    <w:p w:rsidR="00484F30" w:rsidRPr="00F82A92" w:rsidRDefault="00484F30" w:rsidP="00E04AF7">
      <w:pPr>
        <w:numPr>
          <w:ilvl w:val="0"/>
          <w:numId w:val="50"/>
        </w:numPr>
        <w:suppressAutoHyphens/>
        <w:spacing w:after="0" w:line="240" w:lineRule="auto"/>
        <w:ind w:right="-145"/>
        <w:jc w:val="both"/>
      </w:pPr>
      <w:r w:rsidRPr="00F82A92">
        <w:t>zmiany rozwiązań/parametrów technicznych lub technologicznych, kt</w:t>
      </w:r>
      <w:r w:rsidR="00B9267D">
        <w:t xml:space="preserve">óre jednak spełnia wymagania </w:t>
      </w:r>
      <w:proofErr w:type="spellStart"/>
      <w:r w:rsidR="00B9267D">
        <w:t>Swz</w:t>
      </w:r>
      <w:proofErr w:type="spellEnd"/>
      <w:r w:rsidRPr="00F82A92">
        <w:t xml:space="preserve"> i ma parametry identyczne lub lepsze od tych zaproponowanych w ofercie,</w:t>
      </w:r>
    </w:p>
    <w:p w:rsidR="00484F30" w:rsidRPr="00F82A92" w:rsidRDefault="00484F30" w:rsidP="00E04AF7">
      <w:pPr>
        <w:numPr>
          <w:ilvl w:val="0"/>
          <w:numId w:val="50"/>
        </w:numPr>
        <w:suppressAutoHyphens/>
        <w:spacing w:line="240" w:lineRule="auto"/>
        <w:ind w:right="-145"/>
        <w:jc w:val="both"/>
      </w:pPr>
      <w:r w:rsidRPr="00F82A92">
        <w:t xml:space="preserve">zmiany przepisów powodujących konieczność zastosowania innych rozwiązań niż zakładano </w:t>
      </w:r>
      <w:r w:rsidRPr="00F82A92">
        <w:br/>
        <w:t>w opisie przedmiotu zamówienia, w szczególności w przypadku konieczności realizowania umowy przy zastosowaniu innych rozwiązań technicznych, technologicznych lub materiałowych,</w:t>
      </w:r>
    </w:p>
    <w:p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F82A92">
        <w:rPr>
          <w:b/>
          <w:bCs/>
        </w:rPr>
        <w:t>Wykonawca jest uprawniony do żądania zmiany umowy w zakresie materiałów, parametrów technicznych, technologii wykonania robót budowlanych, sposobu i zakresu wykonania przedmiotu umowy w następujących sytuacjach:</w:t>
      </w:r>
    </w:p>
    <w:p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 xml:space="preserve"> konieczności realizacji robót wynikających z wprowadzenia w dokumentacji projektowej zmian uznanych za nieistotne odstępstwo od projektu budowlanego, wynikających z art. 36a ust. 1 Prawie Budowlanym, </w:t>
      </w:r>
    </w:p>
    <w:p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konieczności zrealizowania przedmiotu umowy przy zastosowaniu innych rozwiązań technicznych lub materiałowych ze względu na zmiany obowiązującego prawa,</w:t>
      </w:r>
    </w:p>
    <w:p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wystąpienia niebezpieczeństwa kolizji z planowanymi lub równolegle prowadzonymi przez inne podmioty inwestycjami w zakresie niezbędnym do uniknięcia lub usunięcia tych kolizji,</w:t>
      </w:r>
    </w:p>
    <w:p w:rsidR="00484F30"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Wykonawca jest uprawniony do żądania zmiany wynagrodzenia należnego z tytułu</w:t>
      </w:r>
      <w:r w:rsidRPr="00741D97">
        <w:rPr>
          <w:bCs/>
        </w:rPr>
        <w:br/>
        <w:t xml:space="preserve"> realizacji umowy odpowiednio w przypadkach określonych w  ust.  1</w:t>
      </w:r>
      <w:r w:rsidR="008316CB">
        <w:rPr>
          <w:bCs/>
        </w:rPr>
        <w:t>3</w:t>
      </w:r>
      <w:r w:rsidRPr="00741D97">
        <w:rPr>
          <w:bCs/>
        </w:rPr>
        <w:t>.</w:t>
      </w:r>
    </w:p>
    <w:p w:rsidR="004B4188" w:rsidRPr="004B4188" w:rsidRDefault="004B4188" w:rsidP="004B4188">
      <w:pPr>
        <w:numPr>
          <w:ilvl w:val="0"/>
          <w:numId w:val="42"/>
        </w:numPr>
        <w:tabs>
          <w:tab w:val="left" w:pos="360"/>
          <w:tab w:val="left" w:pos="8222"/>
        </w:tabs>
        <w:autoSpaceDE w:val="0"/>
        <w:autoSpaceDN w:val="0"/>
        <w:adjustRightInd w:val="0"/>
        <w:spacing w:after="0" w:line="240" w:lineRule="auto"/>
        <w:jc w:val="both"/>
        <w:rPr>
          <w:rFonts w:ascii="Calibri" w:hAnsi="Calibri" w:cs="Calibri"/>
          <w:b/>
          <w:bCs/>
        </w:rPr>
      </w:pPr>
      <w:r w:rsidRPr="004B4188">
        <w:rPr>
          <w:rFonts w:ascii="Calibri" w:hAnsi="Calibri" w:cs="Calibri"/>
        </w:rPr>
        <w:t xml:space="preserve">Zamawiający przewiduje możliwość dokonania zmiany postanowień zawartej umowy w stosunku do treści oferty w zakresie zmiany wysokości wynagrodzenia w przypadku istotnej zmiany ceny materiałów lub kosztów zawiązanych z realizacją zamówienia. </w:t>
      </w:r>
    </w:p>
    <w:p w:rsidR="004B4188" w:rsidRPr="004B4188" w:rsidRDefault="004B4188" w:rsidP="004B4188">
      <w:pPr>
        <w:pStyle w:val="Style49"/>
        <w:widowControl/>
        <w:tabs>
          <w:tab w:val="left" w:pos="284"/>
        </w:tabs>
        <w:spacing w:before="10"/>
        <w:ind w:left="720" w:right="-41"/>
        <w:rPr>
          <w:rFonts w:ascii="Calibri" w:hAnsi="Calibri" w:cs="Calibri"/>
          <w:sz w:val="22"/>
          <w:szCs w:val="22"/>
        </w:rPr>
      </w:pPr>
      <w:r w:rsidRPr="004B4188">
        <w:rPr>
          <w:rFonts w:ascii="Calibri" w:hAnsi="Calibri" w:cs="Calibri"/>
          <w:sz w:val="22"/>
          <w:szCs w:val="22"/>
        </w:rPr>
        <w:t>1)</w:t>
      </w:r>
      <w:r w:rsidRPr="004B4188">
        <w:rPr>
          <w:rFonts w:ascii="Calibri" w:hAnsi="Calibri" w:cs="Calibri"/>
          <w:sz w:val="22"/>
          <w:szCs w:val="22"/>
        </w:rPr>
        <w:tab/>
        <w:t>Sposób ustalania zmiany wynagrodzenia – miernikiem zmiany ceny materiałów lub kosztów związanych z realizacją zamówienia jest wskaźnik cen</w:t>
      </w:r>
      <w:r w:rsidR="008A0A8F">
        <w:rPr>
          <w:rFonts w:ascii="Calibri" w:hAnsi="Calibri" w:cs="Calibri"/>
          <w:sz w:val="22"/>
          <w:szCs w:val="22"/>
        </w:rPr>
        <w:t xml:space="preserve"> produkcji budowlano-montażowej</w:t>
      </w:r>
      <w:r w:rsidRPr="004B4188">
        <w:rPr>
          <w:rFonts w:ascii="Calibri" w:hAnsi="Calibri" w:cs="Calibri"/>
          <w:sz w:val="22"/>
          <w:szCs w:val="22"/>
        </w:rPr>
        <w:t xml:space="preserve"> </w:t>
      </w:r>
      <w:r w:rsidR="008A0A8F">
        <w:rPr>
          <w:rFonts w:ascii="Calibri" w:hAnsi="Calibri" w:cs="Calibri"/>
          <w:sz w:val="22"/>
          <w:szCs w:val="22"/>
        </w:rPr>
        <w:t>publikowany</w:t>
      </w:r>
      <w:r w:rsidRPr="004B4188">
        <w:rPr>
          <w:rFonts w:ascii="Calibri" w:hAnsi="Calibri" w:cs="Calibri"/>
          <w:sz w:val="22"/>
          <w:szCs w:val="22"/>
        </w:rPr>
        <w:t xml:space="preserve"> </w:t>
      </w:r>
      <w:r w:rsidR="008A0A8F">
        <w:rPr>
          <w:rFonts w:ascii="Calibri" w:hAnsi="Calibri" w:cs="Calibri"/>
          <w:sz w:val="22"/>
          <w:szCs w:val="22"/>
        </w:rPr>
        <w:t>przez</w:t>
      </w:r>
      <w:r w:rsidRPr="004B4188">
        <w:rPr>
          <w:rFonts w:ascii="Calibri" w:hAnsi="Calibri" w:cs="Calibri"/>
          <w:sz w:val="22"/>
          <w:szCs w:val="22"/>
        </w:rPr>
        <w:t xml:space="preserve"> Prezesa Głównego Urzędu Statystycznego</w:t>
      </w:r>
      <w:r w:rsidR="008A0A8F">
        <w:rPr>
          <w:rFonts w:ascii="Calibri" w:hAnsi="Calibri" w:cs="Calibri"/>
          <w:sz w:val="22"/>
          <w:szCs w:val="22"/>
        </w:rPr>
        <w:t xml:space="preserve"> w Biuletynie Statystycznym</w:t>
      </w:r>
      <w:r w:rsidRPr="004B4188">
        <w:rPr>
          <w:rFonts w:ascii="Calibri" w:hAnsi="Calibri" w:cs="Calibri"/>
          <w:sz w:val="22"/>
          <w:szCs w:val="22"/>
        </w:rPr>
        <w:t>.</w:t>
      </w:r>
    </w:p>
    <w:p w:rsidR="004B4188" w:rsidRPr="004B4188" w:rsidRDefault="004B4188" w:rsidP="004B4188">
      <w:pPr>
        <w:pStyle w:val="Style49"/>
        <w:widowControl/>
        <w:tabs>
          <w:tab w:val="left" w:pos="284"/>
        </w:tabs>
        <w:spacing w:before="10"/>
        <w:ind w:left="720" w:right="-41"/>
        <w:rPr>
          <w:rFonts w:ascii="Calibri" w:hAnsi="Calibri" w:cs="Calibri"/>
          <w:sz w:val="22"/>
          <w:szCs w:val="22"/>
        </w:rPr>
      </w:pPr>
      <w:r w:rsidRPr="004B4188">
        <w:rPr>
          <w:rFonts w:ascii="Calibri" w:hAnsi="Calibri" w:cs="Calibri"/>
          <w:sz w:val="22"/>
          <w:szCs w:val="22"/>
        </w:rPr>
        <w:t>2)</w:t>
      </w:r>
      <w:r w:rsidRPr="004B4188">
        <w:rPr>
          <w:rFonts w:ascii="Calibri" w:hAnsi="Calibri" w:cs="Calibri"/>
          <w:sz w:val="22"/>
          <w:szCs w:val="22"/>
        </w:rPr>
        <w:tab/>
        <w:t>Waloryzacja wynagrodzenia Wykonawcy w oparciu o wskaźnik wskazany w pkt 1) może nastąpić co 6 miesięcy licząc od miesiąca, w którym zawarto umowę – pierwsza waloryzacja wynagrodzenia Wykonawcy może nastąpić po upływie 6 miesięcy od dnia  zawarcia umowy. Jeżeli na koniec każdego 6-cio miesięcznego okresu wskaźnik wynagrodzenia, o którym mowa w pkt 1) wzrośnie/spadnie co najmniej o 5%, to jest to podstawą do ewentualnej zmiany wynagrodzenia Wykonawcy.</w:t>
      </w:r>
    </w:p>
    <w:p w:rsidR="004B4188" w:rsidRPr="004B4188" w:rsidRDefault="004B4188" w:rsidP="004B4188">
      <w:pPr>
        <w:pStyle w:val="Style49"/>
        <w:widowControl/>
        <w:tabs>
          <w:tab w:val="left" w:pos="284"/>
        </w:tabs>
        <w:spacing w:before="10"/>
        <w:ind w:left="720" w:right="-41"/>
        <w:rPr>
          <w:rFonts w:ascii="Calibri" w:hAnsi="Calibri" w:cs="Calibri"/>
          <w:sz w:val="22"/>
          <w:szCs w:val="22"/>
        </w:rPr>
      </w:pPr>
      <w:r w:rsidRPr="004B4188">
        <w:rPr>
          <w:rFonts w:ascii="Calibri" w:hAnsi="Calibri" w:cs="Calibri"/>
          <w:sz w:val="22"/>
          <w:szCs w:val="22"/>
        </w:rPr>
        <w:t>3)</w:t>
      </w:r>
      <w:r w:rsidRPr="004B4188">
        <w:rPr>
          <w:rFonts w:ascii="Calibri" w:hAnsi="Calibri" w:cs="Calibri"/>
          <w:sz w:val="22"/>
          <w:szCs w:val="22"/>
        </w:rPr>
        <w:tab/>
        <w:t xml:space="preserve">Maksymalna wartość zmiany wynagrodzenia, jaką dopuszcza Zamawiający w efekcie zastosowania postanowień o zasadach wprowadzania zmian wysokości wynagrodzenia </w:t>
      </w:r>
      <w:r w:rsidR="001067F9">
        <w:rPr>
          <w:rFonts w:ascii="Calibri" w:hAnsi="Calibri" w:cs="Calibri"/>
          <w:sz w:val="22"/>
          <w:szCs w:val="22"/>
        </w:rPr>
        <w:br/>
      </w:r>
      <w:r w:rsidRPr="004B4188">
        <w:rPr>
          <w:rFonts w:ascii="Calibri" w:hAnsi="Calibri" w:cs="Calibri"/>
          <w:sz w:val="22"/>
          <w:szCs w:val="22"/>
        </w:rPr>
        <w:t>w przypadku zmiany ceny materiałów lub kosztów związanych z realizacją zamówienia nie może przekroczyć kumulatywnie 5% wynagrodzenia brutto, określonego w § 6 ust. 1 umowy.</w:t>
      </w:r>
    </w:p>
    <w:p w:rsidR="004B4188" w:rsidRPr="004B4188" w:rsidRDefault="004B4188" w:rsidP="004B4188">
      <w:pPr>
        <w:pStyle w:val="Style49"/>
        <w:widowControl/>
        <w:tabs>
          <w:tab w:val="left" w:pos="284"/>
        </w:tabs>
        <w:spacing w:before="10"/>
        <w:ind w:left="720" w:right="-41"/>
        <w:rPr>
          <w:rFonts w:ascii="Calibri" w:hAnsi="Calibri" w:cs="Calibri"/>
          <w:sz w:val="22"/>
          <w:szCs w:val="22"/>
        </w:rPr>
      </w:pPr>
      <w:r w:rsidRPr="004B4188">
        <w:rPr>
          <w:rFonts w:ascii="Calibri" w:hAnsi="Calibri" w:cs="Calibri"/>
          <w:sz w:val="22"/>
          <w:szCs w:val="22"/>
        </w:rPr>
        <w:t>4)</w:t>
      </w:r>
      <w:r w:rsidRPr="004B4188">
        <w:rPr>
          <w:rFonts w:ascii="Calibri" w:hAnsi="Calibri" w:cs="Calibri"/>
          <w:sz w:val="22"/>
          <w:szCs w:val="22"/>
        </w:rPr>
        <w:tab/>
        <w:t xml:space="preserve">Zmiana wynagrodzenia może polegać zarówno na jego wzroście jak i obniżeniu, </w:t>
      </w:r>
      <w:r w:rsidR="001067F9">
        <w:rPr>
          <w:rFonts w:ascii="Calibri" w:hAnsi="Calibri" w:cs="Calibri"/>
          <w:sz w:val="22"/>
          <w:szCs w:val="22"/>
        </w:rPr>
        <w:br/>
      </w:r>
      <w:r w:rsidRPr="004B4188">
        <w:rPr>
          <w:rFonts w:ascii="Calibri" w:hAnsi="Calibri" w:cs="Calibri"/>
          <w:sz w:val="22"/>
          <w:szCs w:val="22"/>
        </w:rPr>
        <w:t>z zastrzeżeniem zachowania minimalnej wartości świadcze</w:t>
      </w:r>
      <w:r w:rsidR="008316CB">
        <w:rPr>
          <w:rFonts w:ascii="Calibri" w:hAnsi="Calibri" w:cs="Calibri"/>
          <w:sz w:val="22"/>
          <w:szCs w:val="22"/>
        </w:rPr>
        <w:t>nia stron zgodnie z § 12 ust. 15</w:t>
      </w:r>
      <w:r w:rsidRPr="004B4188">
        <w:rPr>
          <w:rFonts w:ascii="Calibri" w:hAnsi="Calibri" w:cs="Calibri"/>
          <w:sz w:val="22"/>
          <w:szCs w:val="22"/>
        </w:rPr>
        <w:t xml:space="preserve"> pkt 3 umowy.</w:t>
      </w:r>
    </w:p>
    <w:p w:rsidR="004B4188" w:rsidRPr="004B4188" w:rsidRDefault="004B4188" w:rsidP="004B4188">
      <w:pPr>
        <w:pStyle w:val="Style49"/>
        <w:widowControl/>
        <w:tabs>
          <w:tab w:val="left" w:pos="284"/>
        </w:tabs>
        <w:spacing w:before="10"/>
        <w:ind w:left="720" w:right="-41"/>
        <w:rPr>
          <w:rFonts w:ascii="Calibri" w:hAnsi="Calibri" w:cs="Calibri"/>
          <w:sz w:val="22"/>
          <w:szCs w:val="22"/>
        </w:rPr>
      </w:pPr>
      <w:r w:rsidRPr="004B4188">
        <w:rPr>
          <w:rFonts w:ascii="Calibri" w:hAnsi="Calibri" w:cs="Calibri"/>
          <w:sz w:val="22"/>
          <w:szCs w:val="22"/>
        </w:rPr>
        <w:t>5)</w:t>
      </w:r>
      <w:r w:rsidRPr="004B4188">
        <w:rPr>
          <w:rFonts w:ascii="Calibri" w:hAnsi="Calibri" w:cs="Calibri"/>
          <w:sz w:val="22"/>
          <w:szCs w:val="22"/>
        </w:rPr>
        <w:tab/>
        <w:t>W przypadku zaistnienia sytuacji wskazanej w pkt. 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rsidR="004B4188" w:rsidRPr="004B4188" w:rsidRDefault="004B4188" w:rsidP="004B4188">
      <w:pPr>
        <w:pStyle w:val="Style49"/>
        <w:widowControl/>
        <w:tabs>
          <w:tab w:val="left" w:pos="284"/>
        </w:tabs>
        <w:spacing w:before="10"/>
        <w:ind w:left="720" w:right="-41"/>
        <w:rPr>
          <w:rFonts w:ascii="Calibri" w:hAnsi="Calibri" w:cs="Calibri"/>
          <w:sz w:val="22"/>
          <w:szCs w:val="22"/>
        </w:rPr>
      </w:pPr>
      <w:r w:rsidRPr="004B4188">
        <w:rPr>
          <w:rFonts w:ascii="Calibri" w:hAnsi="Calibri" w:cs="Calibri"/>
          <w:sz w:val="22"/>
          <w:szCs w:val="22"/>
        </w:rPr>
        <w:t>6)</w:t>
      </w:r>
      <w:r w:rsidRPr="004B4188">
        <w:rPr>
          <w:rFonts w:ascii="Calibri" w:hAnsi="Calibri" w:cs="Calibri"/>
          <w:sz w:val="22"/>
          <w:szCs w:val="22"/>
        </w:rPr>
        <w:tab/>
        <w:t xml:space="preserve">W terminie 15 dni od dnia otrzymania wniosku, strona umowy, która wniosek otrzymała przekaże drugiej stronie informację o zakresie, w jakim zatwierdza wniosek oraz wskaże kwotę, o którą wynagrodzenie należne Wykonawcy powinno ulec zmianie, albo informację </w:t>
      </w:r>
      <w:r w:rsidR="001067F9">
        <w:rPr>
          <w:rFonts w:ascii="Calibri" w:hAnsi="Calibri" w:cs="Calibri"/>
          <w:sz w:val="22"/>
          <w:szCs w:val="22"/>
        </w:rPr>
        <w:br/>
      </w:r>
      <w:r w:rsidRPr="004B4188">
        <w:rPr>
          <w:rFonts w:ascii="Calibri" w:hAnsi="Calibri" w:cs="Calibri"/>
          <w:sz w:val="22"/>
          <w:szCs w:val="22"/>
        </w:rPr>
        <w:t>o niezatwierdzenie wniosku wraz z uzasadnieniem.</w:t>
      </w:r>
    </w:p>
    <w:p w:rsidR="004B4188" w:rsidRPr="004B4188" w:rsidRDefault="001067F9" w:rsidP="001067F9">
      <w:pPr>
        <w:tabs>
          <w:tab w:val="left" w:pos="709"/>
          <w:tab w:val="left" w:pos="8222"/>
        </w:tabs>
        <w:spacing w:after="0"/>
        <w:ind w:left="709" w:hanging="349"/>
        <w:jc w:val="both"/>
        <w:rPr>
          <w:rFonts w:ascii="Calibri" w:hAnsi="Calibri" w:cs="Calibri"/>
        </w:rPr>
      </w:pPr>
      <w:r>
        <w:rPr>
          <w:rFonts w:ascii="Calibri" w:hAnsi="Calibri" w:cs="Calibri"/>
        </w:rPr>
        <w:t xml:space="preserve">  </w:t>
      </w:r>
      <w:r w:rsidR="004B4188" w:rsidRPr="004B4188">
        <w:rPr>
          <w:rFonts w:ascii="Calibri" w:hAnsi="Calibri" w:cs="Calibri"/>
        </w:rPr>
        <w:t xml:space="preserve">7) Wykonawca, którego wynagrodzenie zostało zmienione zgodnie z pkt 1)-6), zobowiązany </w:t>
      </w:r>
      <w:r>
        <w:rPr>
          <w:rFonts w:ascii="Calibri" w:hAnsi="Calibri" w:cs="Calibri"/>
        </w:rPr>
        <w:t xml:space="preserve">  </w:t>
      </w:r>
      <w:r w:rsidR="004B4188" w:rsidRPr="004B4188">
        <w:rPr>
          <w:rFonts w:ascii="Calibri" w:hAnsi="Calibri" w:cs="Calibri"/>
        </w:rPr>
        <w:t xml:space="preserve">jest do zmiany wynagrodzenia przysługującego podwykonawcy, z którym zawarł umowę, </w:t>
      </w:r>
      <w:r>
        <w:rPr>
          <w:rFonts w:ascii="Calibri" w:hAnsi="Calibri" w:cs="Calibri"/>
        </w:rPr>
        <w:br/>
      </w:r>
      <w:r w:rsidR="004B4188" w:rsidRPr="004B4188">
        <w:rPr>
          <w:rFonts w:ascii="Calibri" w:hAnsi="Calibri" w:cs="Calibri"/>
        </w:rPr>
        <w:t>w zakresie odpowiadającym zmianom cen materiałów lub kosztów dotyczących zobowiązania podwykonawcy.</w:t>
      </w:r>
    </w:p>
    <w:p w:rsidR="00484F30" w:rsidRPr="00741D97" w:rsidRDefault="00484F30" w:rsidP="004B4188">
      <w:pPr>
        <w:numPr>
          <w:ilvl w:val="0"/>
          <w:numId w:val="42"/>
        </w:numPr>
        <w:tabs>
          <w:tab w:val="left" w:pos="360"/>
          <w:tab w:val="left" w:pos="8222"/>
        </w:tabs>
        <w:autoSpaceDE w:val="0"/>
        <w:autoSpaceDN w:val="0"/>
        <w:adjustRightInd w:val="0"/>
        <w:spacing w:after="0" w:line="240" w:lineRule="auto"/>
        <w:jc w:val="both"/>
        <w:rPr>
          <w:bCs/>
        </w:rPr>
      </w:pPr>
      <w:r w:rsidRPr="00741D97">
        <w:rPr>
          <w:bCs/>
        </w:rPr>
        <w:t>Wykonawca zobowiązany jest do przekazania Zamawiającemu wniosku dotyczącego zmian umowy wraz z opisem zdarzenia lub okoliczności stanowiących podstawę do żądania takiej zmiany.</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Wniosek, o którym mowa w ust. 1</w:t>
      </w:r>
      <w:r w:rsidR="008316CB">
        <w:rPr>
          <w:bCs/>
        </w:rPr>
        <w:t>6</w:t>
      </w:r>
      <w:r w:rsidRPr="00741D97">
        <w:rPr>
          <w:bCs/>
        </w:rPr>
        <w:t xml:space="preserve"> powinien zostać przekazany niezwłocznie, jednakże nie później niż w terminie </w:t>
      </w:r>
      <w:r w:rsidR="00017563" w:rsidRPr="00741D97">
        <w:rPr>
          <w:bCs/>
        </w:rPr>
        <w:t xml:space="preserve">do </w:t>
      </w:r>
      <w:r w:rsidR="00C679F6">
        <w:rPr>
          <w:bCs/>
        </w:rPr>
        <w:t>7 dni</w:t>
      </w:r>
      <w:r w:rsidRPr="00741D97">
        <w:rPr>
          <w:bCs/>
        </w:rPr>
        <w:t xml:space="preserve"> od dnia, w którym Wykonawca dowiedział się, lub powinien dowiedzieć się o danym zdarzeniu lub okolicznościach.</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Wykonawca zobowiązany jest do dostarczenia wraz z wn</w:t>
      </w:r>
      <w:r w:rsidR="00741D97" w:rsidRPr="00741D97">
        <w:rPr>
          <w:bCs/>
        </w:rPr>
        <w:t>ioskiem, o którym mowa w ust. 1</w:t>
      </w:r>
      <w:r w:rsidR="008316CB">
        <w:rPr>
          <w:bCs/>
        </w:rPr>
        <w:t>6</w:t>
      </w:r>
      <w:r w:rsidRPr="00741D97">
        <w:rPr>
          <w:bCs/>
        </w:rPr>
        <w:t xml:space="preserve">, wszelkich  innych dokumentów wymaganych umową, w tym propozycji rozliczenia </w:t>
      </w:r>
      <w:r w:rsidRPr="00741D97">
        <w:rPr>
          <w:bCs/>
        </w:rPr>
        <w:br/>
        <w:t>i informacji uzasadniających żądanie zmiany umowy,  stosowanie do zdarzenia lub okoliczności stanowiących podstawę żądania zmiany.</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 xml:space="preserve">Wykonawca zobowiązany jest do bieżącej dokumentacji koniecznej dla uzasadnienia żądania zmiany i przechowywania jej na terenie budowy. </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Po otrzymaniu</w:t>
      </w:r>
      <w:r w:rsidR="004B4188">
        <w:rPr>
          <w:bCs/>
        </w:rPr>
        <w:t xml:space="preserve"> </w:t>
      </w:r>
      <w:r w:rsidR="008316CB">
        <w:rPr>
          <w:bCs/>
        </w:rPr>
        <w:t>wniosku, o którym mowa w ust. 16</w:t>
      </w:r>
      <w:r w:rsidRPr="00741D97">
        <w:rPr>
          <w:bCs/>
        </w:rPr>
        <w:t>, Zamawiający jest uprawniony, bez dokonywania oceny jego zasadności, do kontroli dokum</w:t>
      </w:r>
      <w:r w:rsidR="00741D97" w:rsidRPr="00741D97">
        <w:rPr>
          <w:bCs/>
        </w:rPr>
        <w:t>entacji, o k</w:t>
      </w:r>
      <w:r w:rsidR="008316CB">
        <w:rPr>
          <w:bCs/>
        </w:rPr>
        <w:t>tórej mowa w ust. 16</w:t>
      </w:r>
      <w:r w:rsidRPr="00741D97">
        <w:rPr>
          <w:bCs/>
        </w:rPr>
        <w:t xml:space="preserve"> </w:t>
      </w:r>
      <w:r w:rsidR="001067F9">
        <w:rPr>
          <w:bCs/>
        </w:rPr>
        <w:br/>
      </w:r>
      <w:r w:rsidRPr="00741D97">
        <w:rPr>
          <w:bCs/>
        </w:rPr>
        <w:t>i wydania Wykonawcy polecenia prowadzenia dalszej dokumentacji bieżącej uzasadniającej żądanie zmiany.</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 terminie</w:t>
      </w:r>
      <w:r w:rsidR="00017563" w:rsidRPr="00741D97">
        <w:rPr>
          <w:bCs/>
        </w:rPr>
        <w:t xml:space="preserve"> do</w:t>
      </w:r>
      <w:r w:rsidR="00C679F6">
        <w:rPr>
          <w:bCs/>
        </w:rPr>
        <w:t xml:space="preserve"> 10 dni</w:t>
      </w:r>
      <w:r w:rsidRPr="00741D97">
        <w:rPr>
          <w:bCs/>
        </w:rPr>
        <w:t xml:space="preserve"> od dnia otrzymania żądania zmiany, Zamawiający powiadomi Wykonawcę </w:t>
      </w:r>
      <w:r w:rsidR="001067F9">
        <w:rPr>
          <w:bCs/>
        </w:rPr>
        <w:br/>
      </w:r>
      <w:r w:rsidRPr="00741D97">
        <w:rPr>
          <w:bCs/>
        </w:rPr>
        <w:t xml:space="preserve">o akceptacji żądania zmiany Umowy i terminie podpisania aneksu do Umowy lub odpowiednio </w:t>
      </w:r>
      <w:r w:rsidR="001067F9">
        <w:rPr>
          <w:bCs/>
        </w:rPr>
        <w:br/>
      </w:r>
      <w:r w:rsidRPr="00741D97">
        <w:rPr>
          <w:bCs/>
        </w:rPr>
        <w:t>o braku akceptacji zmiany.</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Powyższe postanowienia stanowią katalog zmian, na które Zamawiający może Wyrazić zgodę. Powyższe postanowienia nie stanowią zobowiązania Zamawiającego do wyrażenia zgody na ich wprowadzenie.</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Jeżeli Zamawiający uzna, że okoliczności wskazane przez Wykonawcę jako stanowiące</w:t>
      </w:r>
      <w:r w:rsidRPr="00741D97">
        <w:rPr>
          <w:bCs/>
        </w:rPr>
        <w:br/>
        <w:t xml:space="preserve">podstawę do zmiany umowy nie są zasadne, Wykonawca zobowiązany jest do realizacji zadania zgodnie z warunkami zawartymi w umowie. </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 razie wątpliwości, przyjmuje się, że nie stanowią zmiany umowy następujące zmiany:</w:t>
      </w:r>
    </w:p>
    <w:p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danych związanych z obsługą administracyjno-organizacyjną umowy,</w:t>
      </w:r>
    </w:p>
    <w:p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danych teleadresowych,</w:t>
      </w:r>
    </w:p>
    <w:p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danych rejestrowych,</w:t>
      </w:r>
    </w:p>
    <w:p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będące następstwem sukcesji uniwersalnej po jednej ze stron umowy.</w:t>
      </w:r>
    </w:p>
    <w:p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 xml:space="preserve">Wszelkie zmiany umowy są dokonywane przez umocowanych przedstawicieli Zamawiającego </w:t>
      </w:r>
      <w:r w:rsidRPr="00741D97">
        <w:rPr>
          <w:bCs/>
        </w:rPr>
        <w:br/>
        <w:t>i Wykonawcy w formie pisemnej w drodze aneksu umowy, pod rygorem nieważności.</w:t>
      </w:r>
    </w:p>
    <w:p w:rsidR="0094274F" w:rsidRPr="00C679F6" w:rsidRDefault="00484F30" w:rsidP="00E04AF7">
      <w:pPr>
        <w:numPr>
          <w:ilvl w:val="0"/>
          <w:numId w:val="42"/>
        </w:numPr>
        <w:tabs>
          <w:tab w:val="left" w:pos="360"/>
          <w:tab w:val="left" w:pos="8222"/>
        </w:tabs>
        <w:autoSpaceDE w:val="0"/>
        <w:autoSpaceDN w:val="0"/>
        <w:adjustRightInd w:val="0"/>
        <w:spacing w:after="0" w:line="240" w:lineRule="auto"/>
        <w:jc w:val="both"/>
        <w:rPr>
          <w:rStyle w:val="FontStyle14"/>
          <w:rFonts w:asciiTheme="minorHAnsi" w:hAnsiTheme="minorHAnsi" w:cstheme="minorBidi"/>
          <w:bCs/>
          <w:color w:val="auto"/>
          <w:sz w:val="22"/>
          <w:szCs w:val="22"/>
        </w:rPr>
      </w:pPr>
      <w:r w:rsidRPr="00741D97">
        <w:rPr>
          <w:bCs/>
        </w:rPr>
        <w:t>Zamawiający nie zamierza zawrzeć umowy ramowej.</w:t>
      </w:r>
    </w:p>
    <w:p w:rsidR="000D10F5" w:rsidRPr="00D15106" w:rsidRDefault="000D10F5" w:rsidP="000D10F5">
      <w:pPr>
        <w:pStyle w:val="Style8"/>
        <w:widowControl/>
        <w:spacing w:before="106" w:line="240" w:lineRule="auto"/>
        <w:ind w:right="10"/>
        <w:jc w:val="center"/>
        <w:rPr>
          <w:rStyle w:val="FontStyle15"/>
          <w:rFonts w:asciiTheme="minorHAnsi" w:hAnsiTheme="minorHAnsi" w:cstheme="minorHAnsi"/>
          <w:sz w:val="22"/>
          <w:szCs w:val="22"/>
        </w:rPr>
      </w:pPr>
      <w:r w:rsidRPr="00D15106">
        <w:rPr>
          <w:rStyle w:val="FontStyle15"/>
          <w:rFonts w:asciiTheme="minorHAnsi" w:hAnsiTheme="minorHAnsi" w:cstheme="minorHAnsi"/>
          <w:sz w:val="22"/>
          <w:szCs w:val="22"/>
        </w:rPr>
        <w:t>§1</w:t>
      </w:r>
      <w:r w:rsidR="00CC6D50" w:rsidRPr="00D15106">
        <w:rPr>
          <w:rStyle w:val="FontStyle15"/>
          <w:rFonts w:asciiTheme="minorHAnsi" w:hAnsiTheme="minorHAnsi" w:cstheme="minorHAnsi"/>
          <w:sz w:val="22"/>
          <w:szCs w:val="22"/>
        </w:rPr>
        <w:t>3</w:t>
      </w:r>
    </w:p>
    <w:p w:rsidR="000D10F5" w:rsidRPr="00D15106" w:rsidRDefault="000D10F5" w:rsidP="000D10F5">
      <w:pPr>
        <w:pStyle w:val="Style7"/>
        <w:widowControl/>
        <w:tabs>
          <w:tab w:val="left" w:pos="350"/>
        </w:tabs>
        <w:spacing w:line="250" w:lineRule="exact"/>
        <w:ind w:firstLine="0"/>
        <w:jc w:val="center"/>
        <w:rPr>
          <w:rStyle w:val="FontStyle15"/>
          <w:rFonts w:asciiTheme="minorHAnsi" w:hAnsiTheme="minorHAnsi" w:cstheme="minorHAnsi"/>
          <w:sz w:val="22"/>
          <w:szCs w:val="22"/>
        </w:rPr>
      </w:pPr>
      <w:r w:rsidRPr="00D15106">
        <w:rPr>
          <w:rStyle w:val="FontStyle15"/>
          <w:rFonts w:asciiTheme="minorHAnsi" w:hAnsiTheme="minorHAnsi" w:cstheme="minorHAnsi"/>
          <w:sz w:val="22"/>
          <w:szCs w:val="22"/>
        </w:rPr>
        <w:t>Klauzula informacyjna Zamawiającego</w:t>
      </w:r>
    </w:p>
    <w:p w:rsidR="00A8595C" w:rsidRPr="00D15106" w:rsidRDefault="00A8595C" w:rsidP="000D10F5">
      <w:pPr>
        <w:pStyle w:val="Style7"/>
        <w:widowControl/>
        <w:tabs>
          <w:tab w:val="left" w:pos="350"/>
        </w:tabs>
        <w:spacing w:line="250" w:lineRule="exact"/>
        <w:ind w:firstLine="0"/>
        <w:jc w:val="center"/>
        <w:rPr>
          <w:rFonts w:asciiTheme="minorHAnsi" w:hAnsiTheme="minorHAnsi" w:cstheme="minorHAnsi"/>
          <w:color w:val="000000"/>
          <w:sz w:val="22"/>
          <w:szCs w:val="22"/>
        </w:rPr>
      </w:pPr>
    </w:p>
    <w:p w:rsidR="005C127E" w:rsidRPr="001D17F9" w:rsidRDefault="005C127E" w:rsidP="005C127E">
      <w:pPr>
        <w:spacing w:line="250" w:lineRule="exact"/>
        <w:jc w:val="both"/>
        <w:rPr>
          <w:rFonts w:ascii="Calibri" w:hAnsi="Calibri" w:cs="Calibri"/>
        </w:rPr>
      </w:pPr>
      <w:r w:rsidRPr="001D17F9">
        <w:rPr>
          <w:rFonts w:ascii="Calibri" w:hAnsi="Calibri" w:cs="Calibri"/>
        </w:rPr>
        <w:t xml:space="preserve">Zgodnie z </w:t>
      </w:r>
      <w:r w:rsidRPr="00F91642">
        <w:rPr>
          <w:rFonts w:ascii="Calibri" w:hAnsi="Calibri" w:cs="Calibri"/>
        </w:rPr>
        <w:t>art. 13 ust. 1 i 2 rozporządzenia Parlamentu Europejskiego i Rady (UE) 2016/679</w:t>
      </w:r>
      <w:r w:rsidRPr="00F91642">
        <w:rPr>
          <w:rFonts w:ascii="Calibri" w:hAnsi="Calibri" w:cs="Calibri"/>
        </w:rPr>
        <w:br/>
        <w:t xml:space="preserve">z dnia 27 kwietnia 2016 r. w sprawie ochrony osób fizycznych w związku z przetwarzaniem danych osobowych i w sprawie swobodnego przepływu takich danych </w:t>
      </w:r>
      <w:r w:rsidR="00770F17">
        <w:rPr>
          <w:rFonts w:ascii="Calibri" w:hAnsi="Calibri" w:cs="Calibri"/>
        </w:rPr>
        <w:t xml:space="preserve">oraz uchylenia dyrektywy 94/46/WE </w:t>
      </w:r>
      <w:r w:rsidRPr="00F91642">
        <w:rPr>
          <w:rFonts w:ascii="Calibri" w:hAnsi="Calibri" w:cs="Calibri"/>
        </w:rPr>
        <w:t>(ogólne rozporządzenie o ochronie danych) (Dz. U. UE L 2016.119.1 z 04.05.2016 r.), dalej „RODO”,</w:t>
      </w:r>
      <w:r w:rsidRPr="001D17F9">
        <w:rPr>
          <w:rFonts w:ascii="Calibri" w:hAnsi="Calibri" w:cs="Calibri"/>
        </w:rPr>
        <w:t xml:space="preserve"> Zamawiający informuję, że: </w:t>
      </w:r>
    </w:p>
    <w:p w:rsidR="005C127E" w:rsidRPr="001D17F9" w:rsidRDefault="005C127E" w:rsidP="00D1142E">
      <w:pPr>
        <w:pStyle w:val="Akapitzlist"/>
        <w:numPr>
          <w:ilvl w:val="0"/>
          <w:numId w:val="64"/>
        </w:numPr>
        <w:spacing w:line="250" w:lineRule="exact"/>
        <w:ind w:left="426" w:hanging="357"/>
        <w:jc w:val="both"/>
        <w:rPr>
          <w:rFonts w:ascii="Calibri" w:hAnsi="Calibri" w:cs="Calibri"/>
        </w:rPr>
      </w:pPr>
      <w:r w:rsidRPr="001D17F9">
        <w:rPr>
          <w:rFonts w:ascii="Calibri" w:hAnsi="Calibri" w:cs="Calibri"/>
          <w:u w:color="000000"/>
        </w:rPr>
        <w:t>Administratorem podanych przez Panią/Pana danych osobowych jest Starosta Chojnicki  w Chojnicach. Obsługę organu zapewnia Starostwo Powiatowe w Chojnicach, ul. 31 Stycznia 56, 89-600 Chojnice, tel. (52) 39-66-501.</w:t>
      </w:r>
    </w:p>
    <w:p w:rsidR="005C127E" w:rsidRPr="001D17F9" w:rsidRDefault="005C127E" w:rsidP="00D1142E">
      <w:pPr>
        <w:pStyle w:val="Akapitzlist"/>
        <w:numPr>
          <w:ilvl w:val="0"/>
          <w:numId w:val="64"/>
        </w:numPr>
        <w:spacing w:line="250" w:lineRule="exact"/>
        <w:ind w:left="426" w:hanging="357"/>
        <w:jc w:val="both"/>
        <w:rPr>
          <w:rStyle w:val="Hipercze"/>
          <w:rFonts w:ascii="Calibri" w:hAnsi="Calibri" w:cs="Calibri"/>
        </w:rPr>
      </w:pPr>
      <w:r w:rsidRPr="001D17F9">
        <w:rPr>
          <w:rFonts w:ascii="Calibri" w:hAnsi="Calibri" w:cs="Calibri"/>
        </w:rPr>
        <w:t xml:space="preserve">Inspektorem ochrony danych osobowych w Starostwie Powiatowym w Chojnicach jest Pan Mateusz Zarychta, tel. 505-540-306, e-mail: </w:t>
      </w:r>
      <w:hyperlink r:id="rId10" w:history="1">
        <w:r w:rsidRPr="001D17F9">
          <w:rPr>
            <w:rStyle w:val="Hipercze"/>
            <w:rFonts w:ascii="Calibri" w:hAnsi="Calibri" w:cs="Calibri"/>
          </w:rPr>
          <w:t>mateusz@epomerania.pl</w:t>
        </w:r>
      </w:hyperlink>
    </w:p>
    <w:p w:rsidR="005C127E" w:rsidRPr="001D17F9" w:rsidRDefault="005C127E" w:rsidP="00D1142E">
      <w:pPr>
        <w:pStyle w:val="Akapitzlist"/>
        <w:numPr>
          <w:ilvl w:val="0"/>
          <w:numId w:val="64"/>
        </w:numPr>
        <w:spacing w:line="250" w:lineRule="exact"/>
        <w:ind w:left="426"/>
        <w:jc w:val="both"/>
        <w:rPr>
          <w:rFonts w:ascii="Calibri" w:hAnsi="Calibri" w:cs="Calibri"/>
        </w:rPr>
      </w:pPr>
      <w:r w:rsidRPr="001D17F9">
        <w:rPr>
          <w:rFonts w:ascii="Calibri" w:hAnsi="Calibri" w:cs="Calibri"/>
        </w:rPr>
        <w:t xml:space="preserve">Państwa dane osobowe przetwarzane będą na podstawie art. 6 ust. 1 lit. c RODO w celu związanym z podpisaniem umowy na zadanie pn.: </w:t>
      </w:r>
      <w:r w:rsidR="00634BC8">
        <w:rPr>
          <w:rFonts w:cstheme="minorHAnsi"/>
          <w:b/>
        </w:rPr>
        <w:t>Budowa sali sportowej wraz z przebudową budynku Zespołu Szkół nr 2 w Chojnicach</w:t>
      </w:r>
      <w:r w:rsidRPr="001D17F9">
        <w:rPr>
          <w:rFonts w:ascii="Calibri" w:hAnsi="Calibri" w:cs="Calibri"/>
        </w:rPr>
        <w:t xml:space="preserve"> w wyniku przeprowadzonego postępowania </w:t>
      </w:r>
      <w:r w:rsidR="001067F9">
        <w:rPr>
          <w:rFonts w:ascii="Calibri" w:hAnsi="Calibri" w:cs="Calibri"/>
        </w:rPr>
        <w:br/>
      </w:r>
      <w:r w:rsidRPr="001D17F9">
        <w:rPr>
          <w:rFonts w:ascii="Calibri" w:hAnsi="Calibri" w:cs="Calibri"/>
        </w:rPr>
        <w:t>o udzielenie zamówienia publicznego.</w:t>
      </w:r>
    </w:p>
    <w:p w:rsidR="005C127E" w:rsidRPr="001D17F9" w:rsidRDefault="005C127E" w:rsidP="00D1142E">
      <w:pPr>
        <w:pStyle w:val="Akapitzlist"/>
        <w:numPr>
          <w:ilvl w:val="0"/>
          <w:numId w:val="64"/>
        </w:numPr>
        <w:spacing w:line="250" w:lineRule="exact"/>
        <w:ind w:left="426" w:hanging="357"/>
        <w:jc w:val="both"/>
        <w:rPr>
          <w:rFonts w:ascii="Calibri" w:hAnsi="Calibri" w:cs="Calibri"/>
        </w:rPr>
      </w:pPr>
      <w:r w:rsidRPr="001D17F9">
        <w:rPr>
          <w:rFonts w:ascii="Calibri" w:hAnsi="Calibri" w:cs="Calibri"/>
        </w:rPr>
        <w:t xml:space="preserve">Odbiorcami Państwa danych osobowych będą osoby lub podmioty, którym udostępniona zostanie dokumentacja postępowania w oparciu o art. 18 oraz art. 74 ustawy z dnia 11 września 2019 r. – Prawo zamówień </w:t>
      </w:r>
      <w:r w:rsidRPr="00F91642">
        <w:rPr>
          <w:rFonts w:ascii="Calibri" w:hAnsi="Calibri" w:cs="Calibri"/>
        </w:rPr>
        <w:t>publicznych</w:t>
      </w:r>
      <w:r w:rsidR="00057A0E">
        <w:rPr>
          <w:rFonts w:ascii="Calibri" w:hAnsi="Calibri" w:cs="Calibri"/>
        </w:rPr>
        <w:t xml:space="preserve">, </w:t>
      </w:r>
      <w:r w:rsidRPr="001D17F9">
        <w:rPr>
          <w:rFonts w:ascii="Calibri" w:hAnsi="Calibri" w:cs="Calibri"/>
        </w:rPr>
        <w:t>dalej „ustawa PZP”.</w:t>
      </w:r>
    </w:p>
    <w:p w:rsidR="005C127E" w:rsidRPr="001D17F9" w:rsidRDefault="005C127E" w:rsidP="00D1142E">
      <w:pPr>
        <w:pStyle w:val="Akapitzlist"/>
        <w:numPr>
          <w:ilvl w:val="0"/>
          <w:numId w:val="64"/>
        </w:numPr>
        <w:spacing w:line="250" w:lineRule="exact"/>
        <w:ind w:left="426" w:hanging="357"/>
        <w:jc w:val="both"/>
        <w:rPr>
          <w:rFonts w:ascii="Calibri" w:hAnsi="Calibri" w:cs="Calibri"/>
        </w:rPr>
      </w:pPr>
      <w:r w:rsidRPr="001D17F9">
        <w:rPr>
          <w:rFonts w:ascii="Calibri" w:hAnsi="Calibri" w:cs="Calibri"/>
        </w:rPr>
        <w:t>Państwa dane osobowe będą przechowywane, zgodnie z art. 78 ust. 1 PZP, przez okres 4 lat od dnia zakończenia postępowania o udzielenie zamówienia, a jeżeli czas trwania umowy przekracza 4 lata, okres przechowywania obejmuje cały czas trwania umowy.</w:t>
      </w:r>
    </w:p>
    <w:p w:rsidR="005C127E" w:rsidRPr="001D17F9" w:rsidRDefault="005C127E" w:rsidP="00D1142E">
      <w:pPr>
        <w:pStyle w:val="Akapitzlist"/>
        <w:numPr>
          <w:ilvl w:val="0"/>
          <w:numId w:val="64"/>
        </w:numPr>
        <w:spacing w:line="250" w:lineRule="exact"/>
        <w:ind w:left="426" w:hanging="357"/>
        <w:jc w:val="both"/>
        <w:rPr>
          <w:rFonts w:ascii="Calibri" w:hAnsi="Calibri" w:cs="Calibri"/>
        </w:rPr>
      </w:pPr>
      <w:r w:rsidRPr="001D17F9">
        <w:rPr>
          <w:rFonts w:ascii="Calibri" w:hAnsi="Calibri" w:cs="Calibri"/>
        </w:rPr>
        <w:t xml:space="preserve">Obowiązek podania przez Państwa danych osobowych bezpośrednio Państwa dotyczących jest wymogiem ustawowym określonym w przepisach ustawy PZP, związanym z udziałem </w:t>
      </w:r>
      <w:r w:rsidR="001067F9">
        <w:rPr>
          <w:rFonts w:ascii="Calibri" w:hAnsi="Calibri" w:cs="Calibri"/>
        </w:rPr>
        <w:br/>
      </w:r>
      <w:r w:rsidRPr="001D17F9">
        <w:rPr>
          <w:rFonts w:ascii="Calibri" w:hAnsi="Calibri" w:cs="Calibri"/>
        </w:rPr>
        <w:t>w postępowaniu o udzielenie zamówienia publicznego; konsekwencje niepodania określonych danych wynikają z ustawy PZP.</w:t>
      </w:r>
    </w:p>
    <w:p w:rsidR="005C127E" w:rsidRPr="001D17F9" w:rsidRDefault="005C127E" w:rsidP="00D1142E">
      <w:pPr>
        <w:pStyle w:val="Akapitzlist"/>
        <w:numPr>
          <w:ilvl w:val="0"/>
          <w:numId w:val="64"/>
        </w:numPr>
        <w:spacing w:line="250" w:lineRule="exact"/>
        <w:ind w:left="426" w:hanging="357"/>
        <w:jc w:val="both"/>
        <w:rPr>
          <w:rFonts w:ascii="Calibri" w:hAnsi="Calibri" w:cs="Calibri"/>
        </w:rPr>
      </w:pPr>
      <w:r w:rsidRPr="001D17F9">
        <w:rPr>
          <w:rFonts w:ascii="Calibri" w:hAnsi="Calibri" w:cs="Calibri"/>
        </w:rPr>
        <w:t>W odniesieniu do Państwa danych osobowych decyzje nie będą podejmowane w sposób zautomatyzowany, stosowanie do art. 22 RODO.</w:t>
      </w:r>
    </w:p>
    <w:p w:rsidR="005C127E" w:rsidRPr="001D17F9" w:rsidRDefault="005C127E" w:rsidP="00D1142E">
      <w:pPr>
        <w:pStyle w:val="Akapitzlist"/>
        <w:numPr>
          <w:ilvl w:val="0"/>
          <w:numId w:val="64"/>
        </w:numPr>
        <w:spacing w:after="0" w:line="250" w:lineRule="exact"/>
        <w:ind w:left="426" w:hanging="357"/>
        <w:jc w:val="both"/>
        <w:rPr>
          <w:rFonts w:ascii="Calibri" w:hAnsi="Calibri" w:cs="Calibri"/>
        </w:rPr>
      </w:pPr>
      <w:r w:rsidRPr="001D17F9">
        <w:rPr>
          <w:rFonts w:ascii="Calibri" w:hAnsi="Calibri" w:cs="Calibri"/>
        </w:rPr>
        <w:t>Posiadają Państwo:</w:t>
      </w:r>
    </w:p>
    <w:p w:rsidR="005C127E" w:rsidRPr="001D17F9" w:rsidRDefault="005C127E" w:rsidP="00D1142E">
      <w:pPr>
        <w:pStyle w:val="Akapitzlist"/>
        <w:spacing w:line="250" w:lineRule="exact"/>
        <w:ind w:left="426"/>
        <w:jc w:val="both"/>
        <w:rPr>
          <w:rFonts w:ascii="Calibri" w:hAnsi="Calibri" w:cs="Calibri"/>
        </w:rPr>
      </w:pPr>
      <w:r w:rsidRPr="001D17F9">
        <w:rPr>
          <w:rFonts w:ascii="Calibri" w:hAnsi="Calibri" w:cs="Calibri"/>
        </w:rPr>
        <w:t>− na podstawie art. 15 RODO prawo dostępu do danych osobowych Pani/Pana dotyczących;</w:t>
      </w:r>
    </w:p>
    <w:p w:rsidR="005C127E" w:rsidRPr="001D17F9" w:rsidRDefault="005C127E" w:rsidP="00D1142E">
      <w:pPr>
        <w:pStyle w:val="Akapitzlist"/>
        <w:spacing w:line="250" w:lineRule="exact"/>
        <w:ind w:left="426"/>
        <w:jc w:val="both"/>
        <w:rPr>
          <w:rFonts w:ascii="Calibri" w:hAnsi="Calibri" w:cs="Calibri"/>
        </w:rPr>
      </w:pPr>
      <w:r w:rsidRPr="001D17F9">
        <w:rPr>
          <w:rFonts w:ascii="Calibri" w:hAnsi="Calibri" w:cs="Calibri"/>
        </w:rPr>
        <w:t>− na podstawie art. 16 RODO prawo do sprostowania Pani/Pana danych osobowych;</w:t>
      </w:r>
    </w:p>
    <w:p w:rsidR="005C127E" w:rsidRPr="001D17F9" w:rsidRDefault="005C127E" w:rsidP="00D1142E">
      <w:pPr>
        <w:pStyle w:val="Akapitzlist"/>
        <w:spacing w:line="250" w:lineRule="exact"/>
        <w:ind w:left="426"/>
        <w:jc w:val="both"/>
        <w:rPr>
          <w:rFonts w:ascii="Calibri" w:hAnsi="Calibri" w:cs="Calibri"/>
        </w:rPr>
      </w:pPr>
      <w:r w:rsidRPr="001D17F9">
        <w:rPr>
          <w:rFonts w:ascii="Calibri" w:hAnsi="Calibri" w:cs="Calibri"/>
        </w:rPr>
        <w:t>− na podstawie art. 18 RODO prawo żądania od administratora ograniczenia przetwarzania danych osobowych z zastrzeżeniem przypadków, o których mowa w art. 18 ust. 2 RODO;</w:t>
      </w:r>
    </w:p>
    <w:p w:rsidR="005C127E" w:rsidRPr="001D17F9" w:rsidRDefault="005C127E" w:rsidP="00D1142E">
      <w:pPr>
        <w:pStyle w:val="Akapitzlist"/>
        <w:spacing w:after="0" w:line="250" w:lineRule="exact"/>
        <w:ind w:left="426"/>
        <w:jc w:val="both"/>
        <w:rPr>
          <w:rFonts w:ascii="Calibri" w:hAnsi="Calibri" w:cs="Calibri"/>
        </w:rPr>
      </w:pPr>
      <w:r w:rsidRPr="001D17F9">
        <w:rPr>
          <w:rFonts w:ascii="Calibri" w:hAnsi="Calibri" w:cs="Calibri"/>
        </w:rPr>
        <w:t>− prawo do wniesienia skargi do Prezesa Urzędu Ochrony Danych Osobowych, gdy uzna Pani/Pan, że przetwarzanie danych osobowych Pani/Pana dotyczących narusza przepisy RODO.</w:t>
      </w:r>
    </w:p>
    <w:p w:rsidR="005C127E" w:rsidRPr="001D17F9" w:rsidRDefault="005C127E" w:rsidP="00D1142E">
      <w:pPr>
        <w:pStyle w:val="Style8"/>
        <w:widowControl/>
        <w:numPr>
          <w:ilvl w:val="0"/>
          <w:numId w:val="64"/>
        </w:numPr>
        <w:spacing w:line="240" w:lineRule="auto"/>
        <w:ind w:left="426"/>
        <w:rPr>
          <w:rFonts w:ascii="Calibri" w:hAnsi="Calibri" w:cs="Calibri"/>
          <w:b/>
          <w:bCs/>
          <w:color w:val="000000"/>
          <w:spacing w:val="60"/>
          <w:sz w:val="22"/>
          <w:szCs w:val="22"/>
        </w:rPr>
      </w:pPr>
      <w:r w:rsidRPr="001D17F9">
        <w:rPr>
          <w:rFonts w:ascii="Calibri" w:eastAsia="Calibri" w:hAnsi="Calibri" w:cs="Calibri"/>
          <w:sz w:val="22"/>
          <w:szCs w:val="22"/>
          <w:u w:color="000000"/>
          <w:lang w:eastAsia="en-US"/>
        </w:rPr>
        <w:t>Nie przysługuje Państwu:</w:t>
      </w:r>
    </w:p>
    <w:p w:rsidR="005C127E" w:rsidRPr="001D17F9" w:rsidRDefault="005C127E" w:rsidP="00D1142E">
      <w:pPr>
        <w:pStyle w:val="Style8"/>
        <w:widowControl/>
        <w:ind w:left="426"/>
        <w:rPr>
          <w:rFonts w:ascii="Calibri" w:hAnsi="Calibri" w:cs="Calibri"/>
          <w:sz w:val="22"/>
          <w:szCs w:val="22"/>
        </w:rPr>
      </w:pPr>
      <w:r w:rsidRPr="001D17F9">
        <w:rPr>
          <w:rFonts w:ascii="Calibri" w:hAnsi="Calibri" w:cs="Calibri"/>
          <w:sz w:val="22"/>
          <w:szCs w:val="22"/>
        </w:rPr>
        <w:t>- w związku z art. 17 ust. 3 lit. b, d lub e RODO prawo do usunięcia danych osobowych;</w:t>
      </w:r>
    </w:p>
    <w:p w:rsidR="005C127E" w:rsidRPr="001D17F9" w:rsidRDefault="005C127E" w:rsidP="00D1142E">
      <w:pPr>
        <w:pStyle w:val="Style8"/>
        <w:widowControl/>
        <w:ind w:left="426"/>
        <w:rPr>
          <w:rFonts w:ascii="Calibri" w:hAnsi="Calibri" w:cs="Calibri"/>
          <w:sz w:val="22"/>
          <w:szCs w:val="22"/>
        </w:rPr>
      </w:pPr>
      <w:r w:rsidRPr="001D17F9">
        <w:rPr>
          <w:rFonts w:ascii="Calibri" w:hAnsi="Calibri" w:cs="Calibri"/>
          <w:sz w:val="22"/>
          <w:szCs w:val="22"/>
        </w:rPr>
        <w:t>- prawo do przenoszenia danych osobowych, o którym mowa w art. 20 RODO;</w:t>
      </w:r>
    </w:p>
    <w:p w:rsidR="005C127E" w:rsidRPr="001D17F9" w:rsidRDefault="005C127E" w:rsidP="00D1142E">
      <w:pPr>
        <w:pStyle w:val="Style8"/>
        <w:widowControl/>
        <w:ind w:left="426"/>
        <w:rPr>
          <w:rFonts w:ascii="Calibri" w:hAnsi="Calibri" w:cs="Calibri"/>
          <w:sz w:val="22"/>
          <w:szCs w:val="22"/>
        </w:rPr>
      </w:pPr>
      <w:r w:rsidRPr="001D17F9">
        <w:rPr>
          <w:rFonts w:ascii="Calibri" w:hAnsi="Calibri" w:cs="Calibri"/>
          <w:sz w:val="22"/>
          <w:szCs w:val="22"/>
        </w:rPr>
        <w:t>- na podstawie art. 21 RODO prawo sprzeciwu, wobec przetwarzania danych osobowych, gdyż podstawą prawną przetwarzania Państwa danych osobowych jest art. 6 ust. 1 lit. c RODO.</w:t>
      </w:r>
    </w:p>
    <w:p w:rsidR="00CC6D50" w:rsidRDefault="00CC6D50" w:rsidP="00A8595C">
      <w:pPr>
        <w:pStyle w:val="Style8"/>
        <w:widowControl/>
        <w:spacing w:line="240" w:lineRule="auto"/>
        <w:ind w:left="720"/>
        <w:rPr>
          <w:rFonts w:asciiTheme="minorHAnsi" w:hAnsiTheme="minorHAnsi" w:cstheme="minorHAnsi"/>
          <w:sz w:val="22"/>
          <w:szCs w:val="22"/>
        </w:rPr>
      </w:pPr>
    </w:p>
    <w:p w:rsidR="00CC6D50" w:rsidRPr="00D4645E" w:rsidRDefault="00CC6D50" w:rsidP="00CC6D50">
      <w:pPr>
        <w:pStyle w:val="Style8"/>
        <w:widowControl/>
        <w:spacing w:before="106" w:line="240" w:lineRule="auto"/>
        <w:ind w:right="10"/>
        <w:jc w:val="center"/>
        <w:rPr>
          <w:rStyle w:val="FontStyle15"/>
          <w:rFonts w:asciiTheme="minorHAnsi" w:hAnsiTheme="minorHAnsi" w:cstheme="minorHAnsi"/>
          <w:sz w:val="22"/>
          <w:szCs w:val="22"/>
        </w:rPr>
      </w:pPr>
      <w:r>
        <w:rPr>
          <w:rStyle w:val="FontStyle15"/>
          <w:rFonts w:asciiTheme="minorHAnsi" w:hAnsiTheme="minorHAnsi" w:cstheme="minorHAnsi"/>
          <w:sz w:val="22"/>
          <w:szCs w:val="22"/>
        </w:rPr>
        <w:t>§14</w:t>
      </w:r>
    </w:p>
    <w:p w:rsidR="00CC6D50" w:rsidRPr="00D4645E" w:rsidRDefault="00CC6D50" w:rsidP="00CC6D50">
      <w:pPr>
        <w:pStyle w:val="Style8"/>
        <w:widowControl/>
        <w:spacing w:before="96" w:line="240" w:lineRule="auto"/>
        <w:ind w:right="14"/>
        <w:jc w:val="center"/>
        <w:rPr>
          <w:rStyle w:val="FontStyle15"/>
          <w:rFonts w:asciiTheme="minorHAnsi" w:hAnsiTheme="minorHAnsi" w:cstheme="minorHAnsi"/>
          <w:sz w:val="22"/>
          <w:szCs w:val="22"/>
        </w:rPr>
      </w:pPr>
      <w:r w:rsidRPr="00DB0638">
        <w:rPr>
          <w:rStyle w:val="FontStyle15"/>
          <w:rFonts w:asciiTheme="minorHAnsi" w:hAnsiTheme="minorHAnsi" w:cstheme="minorHAnsi"/>
          <w:color w:val="auto"/>
          <w:sz w:val="22"/>
          <w:szCs w:val="22"/>
        </w:rPr>
        <w:t>Zabezpieczenie należytego</w:t>
      </w:r>
      <w:r w:rsidRPr="00016613">
        <w:rPr>
          <w:rStyle w:val="FontStyle15"/>
          <w:rFonts w:asciiTheme="minorHAnsi" w:hAnsiTheme="minorHAnsi" w:cstheme="minorHAnsi"/>
          <w:color w:val="FF0000"/>
          <w:sz w:val="22"/>
          <w:szCs w:val="22"/>
        </w:rPr>
        <w:t xml:space="preserve"> </w:t>
      </w:r>
      <w:r w:rsidRPr="00D4645E">
        <w:rPr>
          <w:rStyle w:val="FontStyle15"/>
          <w:rFonts w:asciiTheme="minorHAnsi" w:hAnsiTheme="minorHAnsi" w:cstheme="minorHAnsi"/>
          <w:sz w:val="22"/>
          <w:szCs w:val="22"/>
        </w:rPr>
        <w:t>wykonania umowy</w:t>
      </w:r>
    </w:p>
    <w:p w:rsidR="00CC6D50" w:rsidRPr="00D4645E" w:rsidRDefault="00CC6D50" w:rsidP="00E04AF7">
      <w:pPr>
        <w:pStyle w:val="Style7"/>
        <w:widowControl/>
        <w:numPr>
          <w:ilvl w:val="0"/>
          <w:numId w:val="60"/>
        </w:numPr>
        <w:tabs>
          <w:tab w:val="left" w:pos="350"/>
          <w:tab w:val="left" w:leader="dot" w:pos="3701"/>
          <w:tab w:val="left" w:pos="3806"/>
          <w:tab w:val="left" w:leader="dot" w:pos="8021"/>
        </w:tabs>
        <w:spacing w:before="398"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wnosi zabezpieczenie</w:t>
      </w:r>
      <w:r>
        <w:rPr>
          <w:rStyle w:val="FontStyle14"/>
          <w:rFonts w:asciiTheme="minorHAnsi" w:hAnsiTheme="minorHAnsi" w:cstheme="minorHAnsi"/>
          <w:sz w:val="22"/>
          <w:szCs w:val="22"/>
        </w:rPr>
        <w:t xml:space="preserve"> należytego</w:t>
      </w:r>
      <w:r w:rsidRPr="00D4645E">
        <w:rPr>
          <w:rStyle w:val="FontStyle14"/>
          <w:rFonts w:asciiTheme="minorHAnsi" w:hAnsiTheme="minorHAnsi" w:cstheme="minorHAnsi"/>
          <w:sz w:val="22"/>
          <w:szCs w:val="22"/>
        </w:rPr>
        <w:t xml:space="preserve"> wykonania umowy w </w:t>
      </w:r>
      <w:r w:rsidRPr="00CC6D50">
        <w:rPr>
          <w:rStyle w:val="FontStyle14"/>
          <w:rFonts w:asciiTheme="minorHAnsi" w:hAnsiTheme="minorHAnsi" w:cstheme="minorHAnsi"/>
          <w:color w:val="auto"/>
          <w:sz w:val="22"/>
          <w:szCs w:val="22"/>
        </w:rPr>
        <w:t xml:space="preserve">wysokości 5% </w:t>
      </w:r>
      <w:r w:rsidRPr="00D4645E">
        <w:rPr>
          <w:rStyle w:val="FontStyle14"/>
          <w:rFonts w:asciiTheme="minorHAnsi" w:hAnsiTheme="minorHAnsi" w:cstheme="minorHAnsi"/>
          <w:sz w:val="22"/>
          <w:szCs w:val="22"/>
        </w:rPr>
        <w:t xml:space="preserve">ceny całkowitej podanej w ofercie, </w:t>
      </w:r>
      <w:proofErr w:type="spellStart"/>
      <w:r w:rsidRPr="00D4645E">
        <w:rPr>
          <w:rStyle w:val="FontStyle14"/>
          <w:rFonts w:asciiTheme="minorHAnsi" w:hAnsiTheme="minorHAnsi" w:cstheme="minorHAnsi"/>
          <w:sz w:val="22"/>
          <w:szCs w:val="22"/>
        </w:rPr>
        <w:t>tj</w:t>
      </w:r>
      <w:proofErr w:type="spellEnd"/>
      <w:r w:rsidRPr="00D4645E">
        <w:rPr>
          <w:rStyle w:val="FontStyle14"/>
          <w:rFonts w:asciiTheme="minorHAnsi" w:hAnsiTheme="minorHAnsi" w:cstheme="minorHAnsi"/>
          <w:sz w:val="22"/>
          <w:szCs w:val="22"/>
        </w:rPr>
        <w:tab/>
      </w:r>
      <w:r w:rsidRPr="00D4645E">
        <w:rPr>
          <w:rStyle w:val="FontStyle14"/>
          <w:rFonts w:asciiTheme="minorHAnsi" w:hAnsiTheme="minorHAnsi" w:cstheme="minorHAnsi"/>
          <w:sz w:val="22"/>
          <w:szCs w:val="22"/>
        </w:rPr>
        <w:tab/>
        <w:t>, w formie</w:t>
      </w:r>
      <w:r w:rsidRPr="00D4645E">
        <w:rPr>
          <w:rStyle w:val="FontStyle14"/>
          <w:rFonts w:asciiTheme="minorHAnsi" w:hAnsiTheme="minorHAnsi" w:cstheme="minorHAnsi"/>
          <w:sz w:val="22"/>
          <w:szCs w:val="22"/>
        </w:rPr>
        <w:tab/>
      </w:r>
    </w:p>
    <w:p w:rsidR="00CC6D50" w:rsidRPr="00D4645E" w:rsidRDefault="00CC6D50" w:rsidP="00E04AF7">
      <w:pPr>
        <w:pStyle w:val="Style7"/>
        <w:widowControl/>
        <w:numPr>
          <w:ilvl w:val="0"/>
          <w:numId w:val="60"/>
        </w:numPr>
        <w:tabs>
          <w:tab w:val="left" w:pos="350"/>
        </w:tabs>
        <w:spacing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Zabezpieczenie może być wniesione:</w:t>
      </w:r>
    </w:p>
    <w:p w:rsidR="00CC6D50" w:rsidRPr="00D4645E" w:rsidRDefault="00CC6D50" w:rsidP="00E04AF7">
      <w:pPr>
        <w:pStyle w:val="Style7"/>
        <w:widowControl/>
        <w:numPr>
          <w:ilvl w:val="0"/>
          <w:numId w:val="61"/>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pieniądzu najpóźniej w dniu zawarcia umowy , lecz przed jej podpisaniem na rachunek Starostwa Powiatowego w Chojnicach w Banku </w:t>
      </w:r>
      <w:r>
        <w:rPr>
          <w:rStyle w:val="FontStyle14"/>
          <w:rFonts w:asciiTheme="minorHAnsi" w:hAnsiTheme="minorHAnsi" w:cstheme="minorHAnsi"/>
          <w:sz w:val="22"/>
          <w:szCs w:val="22"/>
        </w:rPr>
        <w:t>PKO BP</w:t>
      </w:r>
      <w:r w:rsidRPr="00D4645E">
        <w:rPr>
          <w:rStyle w:val="FontStyle14"/>
          <w:rFonts w:asciiTheme="minorHAnsi" w:hAnsiTheme="minorHAnsi" w:cstheme="minorHAnsi"/>
          <w:sz w:val="22"/>
          <w:szCs w:val="22"/>
        </w:rPr>
        <w:t xml:space="preserve">, nr </w:t>
      </w:r>
      <w:r>
        <w:rPr>
          <w:rStyle w:val="FontStyle14"/>
          <w:rFonts w:asciiTheme="minorHAnsi" w:hAnsiTheme="minorHAnsi" w:cstheme="minorHAnsi"/>
          <w:sz w:val="22"/>
          <w:szCs w:val="22"/>
        </w:rPr>
        <w:t>90</w:t>
      </w:r>
      <w:r w:rsidRPr="00D4645E">
        <w:rPr>
          <w:rStyle w:val="FontStyle14"/>
          <w:rFonts w:asciiTheme="minorHAnsi" w:hAnsiTheme="minorHAnsi" w:cstheme="minorHAnsi"/>
          <w:sz w:val="22"/>
          <w:szCs w:val="22"/>
        </w:rPr>
        <w:t xml:space="preserve"> </w:t>
      </w:r>
      <w:r>
        <w:rPr>
          <w:rStyle w:val="FontStyle14"/>
          <w:rFonts w:asciiTheme="minorHAnsi" w:hAnsiTheme="minorHAnsi" w:cstheme="minorHAnsi"/>
          <w:sz w:val="22"/>
          <w:szCs w:val="22"/>
        </w:rPr>
        <w:t>1020 2791 0000 7102 0311 8544</w:t>
      </w:r>
      <w:r w:rsidRPr="00D4645E">
        <w:rPr>
          <w:rStyle w:val="FontStyle14"/>
          <w:rFonts w:asciiTheme="minorHAnsi" w:hAnsiTheme="minorHAnsi" w:cstheme="minorHAnsi"/>
          <w:sz w:val="22"/>
          <w:szCs w:val="22"/>
        </w:rPr>
        <w:t>,</w:t>
      </w:r>
    </w:p>
    <w:p w:rsidR="00CC6D50" w:rsidRPr="00D4645E" w:rsidRDefault="00CC6D50" w:rsidP="00E04AF7">
      <w:pPr>
        <w:pStyle w:val="Style7"/>
        <w:widowControl/>
        <w:numPr>
          <w:ilvl w:val="0"/>
          <w:numId w:val="61"/>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poręczeniach bankowych lub poręczeniach spółdzielczej kasy oszczędnościowo-kredytowej, </w:t>
      </w:r>
      <w:r w:rsidRPr="00D4645E">
        <w:rPr>
          <w:rStyle w:val="FontStyle14"/>
          <w:rFonts w:asciiTheme="minorHAnsi" w:hAnsiTheme="minorHAnsi" w:cstheme="minorHAnsi"/>
          <w:sz w:val="22"/>
          <w:szCs w:val="22"/>
        </w:rPr>
        <w:br/>
        <w:t>z tym że zobowiązanie kasy jest zawsze zobowiązaniem pieniężnym;</w:t>
      </w:r>
    </w:p>
    <w:p w:rsidR="00CC6D50" w:rsidRPr="00D4645E" w:rsidRDefault="00CC6D50" w:rsidP="00E04AF7">
      <w:pPr>
        <w:pStyle w:val="Style7"/>
        <w:widowControl/>
        <w:numPr>
          <w:ilvl w:val="0"/>
          <w:numId w:val="61"/>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gwarancjach bankowych,</w:t>
      </w:r>
    </w:p>
    <w:p w:rsidR="00CC6D50" w:rsidRPr="00D4645E" w:rsidRDefault="00CC6D50" w:rsidP="00E04AF7">
      <w:pPr>
        <w:pStyle w:val="Style7"/>
        <w:widowControl/>
        <w:numPr>
          <w:ilvl w:val="0"/>
          <w:numId w:val="61"/>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gwarancjach ubezpieczeniowych,</w:t>
      </w:r>
    </w:p>
    <w:p w:rsidR="00CC6D50" w:rsidRPr="00D4645E" w:rsidRDefault="00CC6D50" w:rsidP="00E04AF7">
      <w:pPr>
        <w:pStyle w:val="Style7"/>
        <w:widowControl/>
        <w:numPr>
          <w:ilvl w:val="0"/>
          <w:numId w:val="61"/>
        </w:numPr>
        <w:tabs>
          <w:tab w:val="left" w:pos="706"/>
        </w:tabs>
        <w:spacing w:line="250" w:lineRule="exact"/>
        <w:ind w:left="70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poręczeniach udzielanych przez podmioty, o których mowa w art.6b ust. 5 pkt 2 ustawy z dnia 9 listopada 2000 r. o utworzeniu Polskiej Agencji Rozwoju Przedsiębiorczości,</w:t>
      </w:r>
    </w:p>
    <w:p w:rsidR="00CC6D50" w:rsidRPr="00D4645E" w:rsidRDefault="00CC6D50" w:rsidP="00CC6D50">
      <w:pPr>
        <w:pStyle w:val="Style7"/>
        <w:widowControl/>
        <w:tabs>
          <w:tab w:val="left" w:pos="350"/>
        </w:tabs>
        <w:spacing w:before="5"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3.</w:t>
      </w:r>
      <w:r w:rsidRPr="00D4645E">
        <w:rPr>
          <w:rStyle w:val="FontStyle14"/>
          <w:rFonts w:asciiTheme="minorHAnsi" w:hAnsiTheme="minorHAnsi" w:cstheme="minorHAnsi"/>
          <w:sz w:val="22"/>
          <w:szCs w:val="22"/>
        </w:rPr>
        <w:tab/>
        <w:t>Za zgodą Zamawiającego zabezpieczenie może być wnoszone również (najpóźniej w dniu zawarcia umowy):</w:t>
      </w:r>
    </w:p>
    <w:p w:rsidR="00CC6D50" w:rsidRPr="00D4645E" w:rsidRDefault="00CC6D50" w:rsidP="00E04AF7">
      <w:pPr>
        <w:pStyle w:val="Style7"/>
        <w:widowControl/>
        <w:numPr>
          <w:ilvl w:val="0"/>
          <w:numId w:val="62"/>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wekslach z poręczeniem wekslowym banku lub spółdzielczej kasy oszczędnościowo kredytowej,</w:t>
      </w:r>
    </w:p>
    <w:p w:rsidR="00CC6D50" w:rsidRPr="00D4645E" w:rsidRDefault="00CC6D50" w:rsidP="00E04AF7">
      <w:pPr>
        <w:pStyle w:val="Style7"/>
        <w:widowControl/>
        <w:numPr>
          <w:ilvl w:val="0"/>
          <w:numId w:val="62"/>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przez ustanowienie zastawu na papierach wartościowych emitowanych przez Skarb Państwa lub jednostkę samorządu terytorialnego,</w:t>
      </w:r>
    </w:p>
    <w:p w:rsidR="00CC6D50" w:rsidRPr="00D4645E" w:rsidRDefault="00CC6D50" w:rsidP="00E04AF7">
      <w:pPr>
        <w:pStyle w:val="Style7"/>
        <w:widowControl/>
        <w:numPr>
          <w:ilvl w:val="0"/>
          <w:numId w:val="62"/>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przez  ustanowienie   zastawu   rejestrowego  na  zasadach  określonych  w przepisach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o zastawie rejestrowym i rejestrze zastawów.</w:t>
      </w:r>
    </w:p>
    <w:p w:rsidR="00CC6D50" w:rsidRPr="00D4645E" w:rsidRDefault="00CC6D50" w:rsidP="00E04AF7">
      <w:pPr>
        <w:pStyle w:val="Style7"/>
        <w:widowControl/>
        <w:numPr>
          <w:ilvl w:val="0"/>
          <w:numId w:val="63"/>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wniesienia wadium w pieniądzu Wykonawca może wyrazić zgodę na zaliczenie kwoty wadium na poczet zabezpieczenia.</w:t>
      </w:r>
    </w:p>
    <w:p w:rsidR="00CC6D50" w:rsidRPr="00D4645E" w:rsidRDefault="00CC6D50" w:rsidP="00E04AF7">
      <w:pPr>
        <w:pStyle w:val="Style7"/>
        <w:widowControl/>
        <w:numPr>
          <w:ilvl w:val="0"/>
          <w:numId w:val="63"/>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C6D50" w:rsidRPr="00D4645E" w:rsidRDefault="00CC6D50" w:rsidP="00E04AF7">
      <w:pPr>
        <w:pStyle w:val="Style7"/>
        <w:widowControl/>
        <w:numPr>
          <w:ilvl w:val="0"/>
          <w:numId w:val="63"/>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trakcie realizacji umowy Wykonawca może dokonać zmiany formy zabezpieczenia na jedną lub kilka form, o których mowa w ust. 2.</w:t>
      </w:r>
    </w:p>
    <w:p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zgodą Zamawiającego Wykonawca może dokonać zmiany formy zabezpieczenia na jedną lub kilka form, o których mowa w ust. 3.</w:t>
      </w:r>
    </w:p>
    <w:p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Zmiana formy zabezpieczenia jest dokonywana z zachowaniem ciągłości zabezpieczenia i bez zmniejszenia jego wysokości.</w:t>
      </w:r>
    </w:p>
    <w:p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Jeżeli okres na jaki ma zostać wniesione zabezpieczenie przekracza 5 lat, zabezpieczenie </w:t>
      </w:r>
      <w:r w:rsidR="001067F9">
        <w:rPr>
          <w:rStyle w:val="FontStyle14"/>
          <w:rFonts w:asciiTheme="minorHAnsi" w:hAnsiTheme="minorHAnsi" w:cstheme="minorHAnsi"/>
          <w:sz w:val="22"/>
          <w:szCs w:val="22"/>
        </w:rPr>
        <w:br/>
      </w:r>
      <w:r w:rsidRPr="00D4645E">
        <w:rPr>
          <w:rStyle w:val="FontStyle14"/>
          <w:rFonts w:asciiTheme="minorHAnsi" w:hAnsiTheme="minorHAnsi" w:cstheme="minorHAnsi"/>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CC6D50" w:rsidRPr="00D4645E" w:rsidRDefault="00CC6D50" w:rsidP="00E04AF7">
      <w:pPr>
        <w:pStyle w:val="Style7"/>
        <w:widowControl/>
        <w:numPr>
          <w:ilvl w:val="0"/>
          <w:numId w:val="63"/>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C6D50" w:rsidRPr="00D4645E" w:rsidRDefault="00CC6D50" w:rsidP="00E04AF7">
      <w:pPr>
        <w:pStyle w:val="Style7"/>
        <w:widowControl/>
        <w:numPr>
          <w:ilvl w:val="0"/>
          <w:numId w:val="63"/>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Wypłata, o której mowa w ust. 10, następuje nie później niż w ostatnim dniu ważności dotychczasowego zabezpieczenia.</w:t>
      </w:r>
    </w:p>
    <w:p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zwraca zabezpieczenie w terminie 30 dni od dnia wykonania zamówienia i uznania przez Zamawiającego za należycie wykonane.</w:t>
      </w:r>
    </w:p>
    <w:p w:rsidR="00CC6D50" w:rsidRPr="00D4645E" w:rsidRDefault="00CC6D50" w:rsidP="00E04AF7">
      <w:pPr>
        <w:pStyle w:val="Style7"/>
        <w:widowControl/>
        <w:numPr>
          <w:ilvl w:val="0"/>
          <w:numId w:val="63"/>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Kwota pozostawiona na zabezpieczenie roszczeń z tytułu rękojmi za wady nie może przekraczać 30% wysokości zabezpieczenia.</w:t>
      </w:r>
    </w:p>
    <w:p w:rsidR="00CC6D50" w:rsidRPr="00D4645E" w:rsidRDefault="00CC6D50" w:rsidP="00E04AF7">
      <w:pPr>
        <w:pStyle w:val="Style7"/>
        <w:widowControl/>
        <w:numPr>
          <w:ilvl w:val="0"/>
          <w:numId w:val="63"/>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Kwota, o której mowa w ust. 13, jest zwracana nie później niż w 15 dniu po upływie okresu rękojmi za wady, z uwzględnieniem § 1 0 ust. 11 niniejszej umowy.</w:t>
      </w:r>
    </w:p>
    <w:p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przypadku podpisania aneksu dotyczącego przedłużenia terminu zakończenia robót Wykonawca najpóźniej w dniu zawarcia aneksu do umowy przedstawi aneks do zabezpieczenia należytego wykonania określonego w </w:t>
      </w:r>
      <w:r>
        <w:rPr>
          <w:rStyle w:val="FontStyle14"/>
          <w:rFonts w:asciiTheme="minorHAnsi" w:hAnsiTheme="minorHAnsi" w:cstheme="minorHAnsi"/>
          <w:sz w:val="22"/>
          <w:szCs w:val="22"/>
        </w:rPr>
        <w:t>ust. 1.</w:t>
      </w:r>
    </w:p>
    <w:p w:rsidR="00CC6D50" w:rsidRDefault="00CC6D50" w:rsidP="00E04AF7">
      <w:pPr>
        <w:pStyle w:val="Style7"/>
        <w:widowControl/>
        <w:numPr>
          <w:ilvl w:val="0"/>
          <w:numId w:val="63"/>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podpisania aneksu dotyczącego zwiększenia wynagrodzenia za wykonane roboty Wykonawca najpóźniej w dniu zawarcia aneksu do umowy przedstawi aneks do zabezpieczenia należytego wykonania określonego w ust. 1.</w:t>
      </w:r>
    </w:p>
    <w:p w:rsidR="00A8595C" w:rsidRPr="00A8595C" w:rsidRDefault="00A8595C" w:rsidP="000F5AE1">
      <w:pPr>
        <w:pStyle w:val="Style8"/>
        <w:widowControl/>
        <w:spacing w:line="240" w:lineRule="auto"/>
        <w:rPr>
          <w:rStyle w:val="FontStyle15"/>
          <w:rFonts w:asciiTheme="minorHAnsi" w:hAnsiTheme="minorHAnsi" w:cstheme="minorHAnsi"/>
          <w:spacing w:val="60"/>
          <w:sz w:val="22"/>
          <w:szCs w:val="22"/>
        </w:rPr>
      </w:pPr>
    </w:p>
    <w:p w:rsidR="0094274F" w:rsidRPr="00D4645E" w:rsidRDefault="0094274F" w:rsidP="00A8595C">
      <w:pPr>
        <w:pStyle w:val="Style8"/>
        <w:widowControl/>
        <w:spacing w:line="240" w:lineRule="auto"/>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w:t>
      </w:r>
      <w:r w:rsidR="00F9168D" w:rsidRPr="00D4645E">
        <w:rPr>
          <w:rStyle w:val="FontStyle15"/>
          <w:rFonts w:asciiTheme="minorHAnsi" w:hAnsiTheme="minorHAnsi" w:cstheme="minorHAnsi"/>
          <w:spacing w:val="60"/>
          <w:sz w:val="22"/>
          <w:szCs w:val="22"/>
        </w:rPr>
        <w:t>1</w:t>
      </w:r>
      <w:r w:rsidR="000D10F5">
        <w:rPr>
          <w:rStyle w:val="FontStyle15"/>
          <w:rFonts w:asciiTheme="minorHAnsi" w:hAnsiTheme="minorHAnsi" w:cstheme="minorHAnsi"/>
          <w:spacing w:val="60"/>
          <w:sz w:val="22"/>
          <w:szCs w:val="22"/>
        </w:rPr>
        <w:t>5</w:t>
      </w:r>
    </w:p>
    <w:p w:rsidR="0094274F" w:rsidRPr="00D4645E" w:rsidRDefault="0094274F" w:rsidP="0094274F">
      <w:pPr>
        <w:pStyle w:val="Style8"/>
        <w:widowControl/>
        <w:spacing w:before="53" w:line="240" w:lineRule="auto"/>
        <w:ind w:right="2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Osoby uprawnione do reprezentacji</w:t>
      </w:r>
    </w:p>
    <w:p w:rsidR="0094274F" w:rsidRPr="00D4645E" w:rsidRDefault="0094274F" w:rsidP="00474FD4">
      <w:pPr>
        <w:pStyle w:val="Style7"/>
        <w:widowControl/>
        <w:numPr>
          <w:ilvl w:val="0"/>
          <w:numId w:val="35"/>
        </w:numPr>
        <w:tabs>
          <w:tab w:val="left" w:pos="350"/>
          <w:tab w:val="left" w:leader="dot" w:pos="7320"/>
        </w:tabs>
        <w:spacing w:before="259"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ustanawia Kierownika Budowy w osobie: </w:t>
      </w:r>
      <w:r w:rsidRPr="00D4645E">
        <w:rPr>
          <w:rStyle w:val="FontStyle14"/>
          <w:rFonts w:asciiTheme="minorHAnsi" w:hAnsiTheme="minorHAnsi" w:cstheme="minorHAnsi"/>
          <w:sz w:val="22"/>
          <w:szCs w:val="22"/>
        </w:rPr>
        <w:tab/>
      </w:r>
    </w:p>
    <w:p w:rsidR="0042758C" w:rsidRPr="00D15106" w:rsidRDefault="0042758C" w:rsidP="0042758C">
      <w:pPr>
        <w:pStyle w:val="Style7"/>
        <w:widowControl/>
        <w:numPr>
          <w:ilvl w:val="0"/>
          <w:numId w:val="35"/>
        </w:numPr>
        <w:tabs>
          <w:tab w:val="left" w:pos="350"/>
        </w:tabs>
        <w:spacing w:line="250" w:lineRule="exact"/>
        <w:ind w:left="350" w:right="5"/>
        <w:rPr>
          <w:rStyle w:val="FontStyle14"/>
          <w:rFonts w:asciiTheme="minorHAnsi" w:hAnsiTheme="minorHAnsi" w:cstheme="minorHAnsi"/>
          <w:sz w:val="22"/>
          <w:szCs w:val="22"/>
        </w:rPr>
      </w:pPr>
      <w:r w:rsidRPr="00D15106">
        <w:rPr>
          <w:rStyle w:val="FontStyle14"/>
          <w:rFonts w:asciiTheme="minorHAnsi" w:hAnsiTheme="minorHAnsi" w:cstheme="minorHAnsi"/>
          <w:sz w:val="22"/>
          <w:szCs w:val="22"/>
        </w:rPr>
        <w:t>Osobą upoważnioną do podpisywania protokołów odbioru robót ze strony Zamawiającego jest: ………………………..</w:t>
      </w:r>
    </w:p>
    <w:p w:rsidR="0094274F" w:rsidRPr="00D15106" w:rsidRDefault="0094274F" w:rsidP="00474FD4">
      <w:pPr>
        <w:pStyle w:val="Style7"/>
        <w:widowControl/>
        <w:numPr>
          <w:ilvl w:val="0"/>
          <w:numId w:val="35"/>
        </w:numPr>
        <w:tabs>
          <w:tab w:val="left" w:pos="350"/>
        </w:tabs>
        <w:spacing w:line="250" w:lineRule="exact"/>
        <w:ind w:left="350" w:right="5"/>
        <w:rPr>
          <w:rStyle w:val="FontStyle14"/>
          <w:rFonts w:asciiTheme="minorHAnsi" w:hAnsiTheme="minorHAnsi" w:cstheme="minorHAnsi"/>
          <w:sz w:val="22"/>
          <w:szCs w:val="22"/>
        </w:rPr>
      </w:pPr>
      <w:r w:rsidRPr="00D15106">
        <w:rPr>
          <w:rStyle w:val="FontStyle14"/>
          <w:rFonts w:asciiTheme="minorHAnsi" w:hAnsiTheme="minorHAnsi" w:cstheme="minorHAnsi"/>
          <w:sz w:val="22"/>
          <w:szCs w:val="22"/>
        </w:rPr>
        <w:t>Osobą upoważnioną do kontaktów z Wykonawcą, odpowiedzialną za realizację niniejszej umowy jest: ………………………..</w:t>
      </w:r>
    </w:p>
    <w:p w:rsidR="00361ACE" w:rsidRDefault="00361ACE" w:rsidP="0094274F">
      <w:pPr>
        <w:pStyle w:val="Style7"/>
        <w:widowControl/>
        <w:tabs>
          <w:tab w:val="left" w:pos="350"/>
        </w:tabs>
        <w:spacing w:line="250" w:lineRule="exact"/>
        <w:ind w:right="5" w:firstLine="0"/>
        <w:rPr>
          <w:rStyle w:val="FontStyle14"/>
          <w:rFonts w:asciiTheme="minorHAnsi" w:hAnsiTheme="minorHAnsi" w:cstheme="minorHAnsi"/>
          <w:sz w:val="22"/>
          <w:szCs w:val="22"/>
        </w:rPr>
      </w:pPr>
    </w:p>
    <w:p w:rsidR="00A33CCC" w:rsidRDefault="00A33CCC" w:rsidP="0094274F">
      <w:pPr>
        <w:pStyle w:val="Style7"/>
        <w:widowControl/>
        <w:tabs>
          <w:tab w:val="left" w:pos="350"/>
        </w:tabs>
        <w:spacing w:line="250" w:lineRule="exact"/>
        <w:ind w:right="5" w:firstLine="0"/>
        <w:rPr>
          <w:rStyle w:val="FontStyle14"/>
          <w:rFonts w:asciiTheme="minorHAnsi" w:hAnsiTheme="minorHAnsi" w:cstheme="minorHAnsi"/>
          <w:sz w:val="22"/>
          <w:szCs w:val="22"/>
        </w:rPr>
      </w:pPr>
    </w:p>
    <w:p w:rsidR="0068292C" w:rsidRDefault="0068292C" w:rsidP="0094274F">
      <w:pPr>
        <w:pStyle w:val="Style7"/>
        <w:widowControl/>
        <w:tabs>
          <w:tab w:val="left" w:pos="350"/>
        </w:tabs>
        <w:spacing w:line="250" w:lineRule="exact"/>
        <w:ind w:right="5" w:firstLine="0"/>
        <w:rPr>
          <w:rStyle w:val="FontStyle14"/>
          <w:rFonts w:asciiTheme="minorHAnsi" w:hAnsiTheme="minorHAnsi" w:cstheme="minorHAnsi"/>
          <w:sz w:val="22"/>
          <w:szCs w:val="22"/>
        </w:rPr>
      </w:pPr>
    </w:p>
    <w:p w:rsidR="0068292C" w:rsidRDefault="0068292C" w:rsidP="0094274F">
      <w:pPr>
        <w:pStyle w:val="Style7"/>
        <w:widowControl/>
        <w:tabs>
          <w:tab w:val="left" w:pos="350"/>
        </w:tabs>
        <w:spacing w:line="250" w:lineRule="exact"/>
        <w:ind w:right="5" w:firstLine="0"/>
        <w:rPr>
          <w:rStyle w:val="FontStyle14"/>
          <w:rFonts w:asciiTheme="minorHAnsi" w:hAnsiTheme="minorHAnsi" w:cstheme="minorHAnsi"/>
          <w:sz w:val="22"/>
          <w:szCs w:val="22"/>
        </w:rPr>
      </w:pPr>
    </w:p>
    <w:p w:rsidR="0068292C" w:rsidRDefault="0068292C" w:rsidP="0094274F">
      <w:pPr>
        <w:pStyle w:val="Style7"/>
        <w:widowControl/>
        <w:tabs>
          <w:tab w:val="left" w:pos="350"/>
        </w:tabs>
        <w:spacing w:line="250" w:lineRule="exact"/>
        <w:ind w:right="5" w:firstLine="0"/>
        <w:rPr>
          <w:rStyle w:val="FontStyle14"/>
          <w:rFonts w:asciiTheme="minorHAnsi" w:hAnsiTheme="minorHAnsi" w:cstheme="minorHAnsi"/>
          <w:sz w:val="22"/>
          <w:szCs w:val="22"/>
        </w:rPr>
      </w:pPr>
    </w:p>
    <w:p w:rsidR="0094274F" w:rsidRPr="00D4645E" w:rsidRDefault="0094274F" w:rsidP="0094274F">
      <w:pPr>
        <w:pStyle w:val="Style7"/>
        <w:widowControl/>
        <w:spacing w:line="240" w:lineRule="auto"/>
        <w:ind w:right="34" w:firstLine="0"/>
        <w:jc w:val="center"/>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§1</w:t>
      </w:r>
      <w:r w:rsidR="000D10F5">
        <w:rPr>
          <w:rStyle w:val="FontStyle15"/>
          <w:rFonts w:asciiTheme="minorHAnsi" w:hAnsiTheme="minorHAnsi" w:cstheme="minorHAnsi"/>
          <w:spacing w:val="30"/>
          <w:sz w:val="22"/>
          <w:szCs w:val="22"/>
        </w:rPr>
        <w:t>6</w:t>
      </w:r>
    </w:p>
    <w:p w:rsidR="0094274F" w:rsidRDefault="0094274F" w:rsidP="0094274F">
      <w:pPr>
        <w:pStyle w:val="Style8"/>
        <w:widowControl/>
        <w:spacing w:before="10" w:line="240" w:lineRule="auto"/>
        <w:ind w:left="3413"/>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Postanowienia końcowe</w:t>
      </w:r>
    </w:p>
    <w:p w:rsidR="0094274F" w:rsidRPr="00D4645E" w:rsidRDefault="0094274F" w:rsidP="0094274F">
      <w:pPr>
        <w:pStyle w:val="Style7"/>
        <w:widowControl/>
        <w:tabs>
          <w:tab w:val="left" w:pos="350"/>
        </w:tabs>
        <w:spacing w:line="250" w:lineRule="exact"/>
        <w:ind w:firstLine="0"/>
        <w:rPr>
          <w:rStyle w:val="FontStyle14"/>
          <w:rFonts w:asciiTheme="minorHAnsi" w:hAnsiTheme="minorHAnsi" w:cstheme="minorHAnsi"/>
          <w:sz w:val="22"/>
          <w:szCs w:val="22"/>
        </w:rPr>
      </w:pPr>
    </w:p>
    <w:p w:rsidR="009A1D3E" w:rsidRPr="00F4236C" w:rsidRDefault="009A1D3E" w:rsidP="009A1D3E">
      <w:pPr>
        <w:pStyle w:val="Style7"/>
        <w:widowControl/>
        <w:numPr>
          <w:ilvl w:val="0"/>
          <w:numId w:val="36"/>
        </w:numPr>
        <w:tabs>
          <w:tab w:val="left" w:pos="350"/>
        </w:tabs>
        <w:spacing w:line="240" w:lineRule="auto"/>
        <w:ind w:left="352" w:hanging="352"/>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sprawach nieuregulowanych niniejszą umową stosuje się przepisy</w:t>
      </w:r>
      <w:r w:rsidRPr="009A1D3E">
        <w:rPr>
          <w:rFonts w:ascii="Calibri" w:eastAsiaTheme="minorHAnsi" w:hAnsi="Calibri" w:cs="Calibri"/>
          <w:sz w:val="22"/>
          <w:szCs w:val="22"/>
          <w:lang w:eastAsia="en-US"/>
        </w:rPr>
        <w:t xml:space="preserve"> </w:t>
      </w:r>
      <w:r w:rsidRPr="009A1D3E">
        <w:rPr>
          <w:rFonts w:asciiTheme="minorHAnsi" w:hAnsiTheme="minorHAnsi" w:cstheme="minorHAnsi"/>
          <w:color w:val="000000"/>
          <w:sz w:val="22"/>
          <w:szCs w:val="22"/>
        </w:rPr>
        <w:t>zastosowania przepisy ustawy z dnia 23 kwietnia 1964 r. Kodeks Cywilny (</w:t>
      </w:r>
      <w:r w:rsidRPr="001067F9">
        <w:rPr>
          <w:rFonts w:asciiTheme="minorHAnsi" w:hAnsiTheme="minorHAnsi" w:cstheme="minorHAnsi"/>
          <w:sz w:val="22"/>
          <w:szCs w:val="22"/>
        </w:rPr>
        <w:t>Dz. U. z 202</w:t>
      </w:r>
      <w:r w:rsidR="004E3261" w:rsidRPr="001067F9">
        <w:rPr>
          <w:rFonts w:asciiTheme="minorHAnsi" w:hAnsiTheme="minorHAnsi" w:cstheme="minorHAnsi"/>
          <w:sz w:val="22"/>
          <w:szCs w:val="22"/>
        </w:rPr>
        <w:t>2</w:t>
      </w:r>
      <w:r w:rsidRPr="001067F9">
        <w:rPr>
          <w:rFonts w:asciiTheme="minorHAnsi" w:hAnsiTheme="minorHAnsi" w:cstheme="minorHAnsi"/>
          <w:sz w:val="22"/>
          <w:szCs w:val="22"/>
        </w:rPr>
        <w:t xml:space="preserve"> r. poz. 1</w:t>
      </w:r>
      <w:r w:rsidR="004E3261" w:rsidRPr="001067F9">
        <w:rPr>
          <w:rFonts w:asciiTheme="minorHAnsi" w:hAnsiTheme="minorHAnsi" w:cstheme="minorHAnsi"/>
          <w:sz w:val="22"/>
          <w:szCs w:val="22"/>
        </w:rPr>
        <w:t>360</w:t>
      </w:r>
      <w:r w:rsidRPr="001067F9">
        <w:rPr>
          <w:rFonts w:asciiTheme="minorHAnsi" w:hAnsiTheme="minorHAnsi" w:cstheme="minorHAnsi"/>
          <w:sz w:val="22"/>
          <w:szCs w:val="22"/>
        </w:rPr>
        <w:t xml:space="preserve"> ze zm.)</w:t>
      </w:r>
      <w:r w:rsidRPr="001067F9">
        <w:rPr>
          <w:rStyle w:val="FontStyle14"/>
          <w:rFonts w:asciiTheme="minorHAnsi" w:hAnsiTheme="minorHAnsi" w:cstheme="minorHAnsi"/>
          <w:color w:val="auto"/>
          <w:sz w:val="22"/>
          <w:szCs w:val="22"/>
        </w:rPr>
        <w:t xml:space="preserve"> oraz </w:t>
      </w:r>
      <w:r w:rsidRPr="00F4236C">
        <w:rPr>
          <w:rStyle w:val="FontStyle14"/>
          <w:rFonts w:asciiTheme="minorHAnsi" w:hAnsiTheme="minorHAnsi" w:cstheme="minorHAnsi"/>
          <w:sz w:val="22"/>
          <w:szCs w:val="22"/>
        </w:rPr>
        <w:t>Prawo Zamówień Publicznych</w:t>
      </w:r>
      <w:r>
        <w:rPr>
          <w:rStyle w:val="FontStyle14"/>
          <w:rFonts w:asciiTheme="minorHAnsi" w:hAnsiTheme="minorHAnsi" w:cstheme="minorHAnsi"/>
          <w:sz w:val="22"/>
          <w:szCs w:val="22"/>
        </w:rPr>
        <w:t>.</w:t>
      </w:r>
    </w:p>
    <w:p w:rsidR="009A1D3E" w:rsidRPr="00F4236C" w:rsidRDefault="009A1D3E" w:rsidP="009A1D3E">
      <w:pPr>
        <w:pStyle w:val="Style7"/>
        <w:widowControl/>
        <w:numPr>
          <w:ilvl w:val="0"/>
          <w:numId w:val="36"/>
        </w:numPr>
        <w:tabs>
          <w:tab w:val="left" w:pos="350"/>
        </w:tabs>
        <w:spacing w:line="240" w:lineRule="auto"/>
        <w:ind w:left="352" w:hanging="352"/>
        <w:rPr>
          <w:rStyle w:val="FontStyle14"/>
          <w:rFonts w:asciiTheme="minorHAnsi" w:hAnsiTheme="minorHAnsi" w:cstheme="minorHAnsi"/>
          <w:sz w:val="22"/>
          <w:szCs w:val="22"/>
        </w:rPr>
      </w:pPr>
      <w:r w:rsidRPr="00F4236C">
        <w:rPr>
          <w:rStyle w:val="FontStyle14"/>
          <w:rFonts w:asciiTheme="minorHAnsi" w:hAnsiTheme="minorHAnsi" w:cstheme="minorHAnsi"/>
          <w:sz w:val="22"/>
          <w:szCs w:val="22"/>
        </w:rPr>
        <w:t>W przypadku sporu związanego z niniejszą umową, strony mogą skierować sprawę do rozwiązania polubownie.</w:t>
      </w:r>
    </w:p>
    <w:p w:rsidR="009A1D3E" w:rsidRPr="00D4645E" w:rsidRDefault="009A1D3E" w:rsidP="009A1D3E">
      <w:pPr>
        <w:pStyle w:val="Style7"/>
        <w:widowControl/>
        <w:numPr>
          <w:ilvl w:val="0"/>
          <w:numId w:val="36"/>
        </w:numPr>
        <w:tabs>
          <w:tab w:val="left" w:pos="350"/>
        </w:tabs>
        <w:spacing w:line="240" w:lineRule="auto"/>
        <w:ind w:left="352" w:hanging="352"/>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Wszelkie spory wynikłe na tle wykonywania niniejszej umowy rozstrzygane będą przez sąd właściwy dla siedziby </w:t>
      </w:r>
      <w:r w:rsidRPr="00D15106">
        <w:rPr>
          <w:rStyle w:val="FontStyle14"/>
          <w:rFonts w:asciiTheme="minorHAnsi" w:hAnsiTheme="minorHAnsi" w:cstheme="minorHAnsi"/>
          <w:color w:val="auto"/>
          <w:sz w:val="22"/>
          <w:szCs w:val="22"/>
        </w:rPr>
        <w:t>Zamawiającego.</w:t>
      </w:r>
    </w:p>
    <w:p w:rsidR="009A1D3E" w:rsidRPr="00D4645E" w:rsidRDefault="009A1D3E" w:rsidP="009A1D3E">
      <w:pPr>
        <w:pStyle w:val="Style7"/>
        <w:widowControl/>
        <w:numPr>
          <w:ilvl w:val="0"/>
          <w:numId w:val="36"/>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Umowę sporządza się w 4 egzemplarzach, z czego trzy otrzymuje Zamawiający i jeden Wykonawca. </w:t>
      </w:r>
    </w:p>
    <w:p w:rsidR="0094274F" w:rsidRPr="00D4645E" w:rsidRDefault="0094274F" w:rsidP="0094274F">
      <w:pPr>
        <w:pStyle w:val="Style7"/>
        <w:widowControl/>
        <w:tabs>
          <w:tab w:val="left" w:pos="350"/>
        </w:tabs>
        <w:spacing w:line="250" w:lineRule="exact"/>
        <w:ind w:firstLine="0"/>
        <w:rPr>
          <w:rStyle w:val="FontStyle14"/>
          <w:rFonts w:asciiTheme="minorHAnsi" w:hAnsiTheme="minorHAnsi" w:cstheme="minorHAnsi"/>
          <w:sz w:val="22"/>
          <w:szCs w:val="22"/>
        </w:rPr>
      </w:pPr>
    </w:p>
    <w:p w:rsidR="0094274F" w:rsidRPr="00D4645E" w:rsidRDefault="0094274F" w:rsidP="0094274F">
      <w:pPr>
        <w:pStyle w:val="Style7"/>
        <w:widowControl/>
        <w:tabs>
          <w:tab w:val="left" w:pos="350"/>
        </w:tabs>
        <w:spacing w:line="250" w:lineRule="exact"/>
        <w:ind w:firstLine="0"/>
        <w:rPr>
          <w:rStyle w:val="FontStyle14"/>
          <w:rFonts w:asciiTheme="minorHAnsi" w:hAnsiTheme="minorHAnsi" w:cstheme="minorHAnsi"/>
          <w:sz w:val="22"/>
          <w:szCs w:val="22"/>
        </w:rPr>
      </w:pPr>
    </w:p>
    <w:p w:rsidR="0094274F" w:rsidRPr="00D4645E" w:rsidRDefault="0094274F" w:rsidP="0094274F">
      <w:pPr>
        <w:pStyle w:val="Style7"/>
        <w:widowControl/>
        <w:tabs>
          <w:tab w:val="left" w:pos="350"/>
        </w:tabs>
        <w:spacing w:line="250" w:lineRule="exact"/>
        <w:ind w:firstLine="0"/>
        <w:rPr>
          <w:rStyle w:val="FontStyle14"/>
          <w:rFonts w:asciiTheme="minorHAnsi" w:hAnsiTheme="minorHAnsi" w:cstheme="minorHAnsi"/>
          <w:sz w:val="22"/>
          <w:szCs w:val="22"/>
        </w:rPr>
      </w:pPr>
    </w:p>
    <w:p w:rsidR="0094274F" w:rsidRPr="00013E49" w:rsidRDefault="0094274F" w:rsidP="00013E49">
      <w:pPr>
        <w:pStyle w:val="Style7"/>
        <w:widowControl/>
        <w:tabs>
          <w:tab w:val="left" w:pos="350"/>
        </w:tabs>
        <w:spacing w:line="250" w:lineRule="exact"/>
        <w:ind w:firstLine="0"/>
        <w:rPr>
          <w:rStyle w:val="FontStyle14"/>
          <w:rFonts w:asciiTheme="minorHAnsi" w:hAnsiTheme="minorHAnsi" w:cstheme="minorHAnsi"/>
          <w:b/>
          <w:sz w:val="22"/>
          <w:szCs w:val="22"/>
        </w:rPr>
      </w:pP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t xml:space="preserve">ZAMAWIAJĄCY </w:t>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t xml:space="preserve">WYKONAWCA </w:t>
      </w:r>
    </w:p>
    <w:sectPr w:rsidR="0094274F" w:rsidRPr="00013E49" w:rsidSect="00CF5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030" w:rsidRDefault="006A1030" w:rsidP="00E7336E">
      <w:pPr>
        <w:spacing w:after="0" w:line="240" w:lineRule="auto"/>
      </w:pPr>
      <w:r>
        <w:separator/>
      </w:r>
    </w:p>
  </w:endnote>
  <w:endnote w:type="continuationSeparator" w:id="0">
    <w:p w:rsidR="006A1030" w:rsidRDefault="006A1030" w:rsidP="00E7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030" w:rsidRDefault="006A1030" w:rsidP="00E7336E">
      <w:pPr>
        <w:spacing w:after="0" w:line="240" w:lineRule="auto"/>
      </w:pPr>
      <w:r>
        <w:separator/>
      </w:r>
    </w:p>
  </w:footnote>
  <w:footnote w:type="continuationSeparator" w:id="0">
    <w:p w:rsidR="006A1030" w:rsidRDefault="006A1030" w:rsidP="00E7336E">
      <w:pPr>
        <w:spacing w:after="0" w:line="240" w:lineRule="auto"/>
      </w:pPr>
      <w:r>
        <w:continuationSeparator/>
      </w:r>
    </w:p>
  </w:footnote>
  <w:footnote w:id="1">
    <w:p w:rsidR="00122F11" w:rsidRDefault="00122F11" w:rsidP="00A60CF0">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84"/>
    <w:multiLevelType w:val="hybridMultilevel"/>
    <w:tmpl w:val="19D08D22"/>
    <w:lvl w:ilvl="0" w:tplc="E0E421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EC4"/>
    <w:multiLevelType w:val="singleLevel"/>
    <w:tmpl w:val="6C545CC8"/>
    <w:lvl w:ilvl="0">
      <w:start w:val="1"/>
      <w:numFmt w:val="decimal"/>
      <w:lvlText w:val="%1)"/>
      <w:lvlJc w:val="left"/>
      <w:pPr>
        <w:ind w:left="720" w:hanging="360"/>
      </w:pPr>
      <w:rPr>
        <w:rFonts w:asciiTheme="minorHAnsi" w:hAnsiTheme="minorHAnsi" w:cstheme="minorHAnsi" w:hint="default"/>
      </w:rPr>
    </w:lvl>
  </w:abstractNum>
  <w:abstractNum w:abstractNumId="3"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52C78"/>
    <w:multiLevelType w:val="singleLevel"/>
    <w:tmpl w:val="881E6500"/>
    <w:lvl w:ilvl="0">
      <w:start w:val="4"/>
      <w:numFmt w:val="decimal"/>
      <w:lvlText w:val="%1."/>
      <w:legacy w:legacy="1" w:legacySpace="0" w:legacyIndent="350"/>
      <w:lvlJc w:val="left"/>
      <w:rPr>
        <w:rFonts w:asciiTheme="minorHAnsi" w:hAnsiTheme="minorHAnsi" w:cstheme="minorHAnsi" w:hint="default"/>
        <w:strike w:val="0"/>
      </w:rPr>
    </w:lvl>
  </w:abstractNum>
  <w:abstractNum w:abstractNumId="5"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6"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7"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8"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9"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B053FDF"/>
    <w:multiLevelType w:val="singleLevel"/>
    <w:tmpl w:val="0DDAD510"/>
    <w:lvl w:ilvl="0">
      <w:start w:val="1"/>
      <w:numFmt w:val="decimal"/>
      <w:lvlText w:val="%1."/>
      <w:legacy w:legacy="1" w:legacySpace="0" w:legacyIndent="341"/>
      <w:lvlJc w:val="left"/>
      <w:rPr>
        <w:rFonts w:asciiTheme="minorHAnsi" w:hAnsiTheme="minorHAnsi" w:cstheme="minorHAnsi" w:hint="default"/>
        <w:b w:val="0"/>
        <w:bCs/>
      </w:rPr>
    </w:lvl>
  </w:abstractNum>
  <w:abstractNum w:abstractNumId="11"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12"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13"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4"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5"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16" w15:restartNumberingAfterBreak="0">
    <w:nsid w:val="261644AD"/>
    <w:multiLevelType w:val="singleLevel"/>
    <w:tmpl w:val="EFCC2444"/>
    <w:lvl w:ilvl="0">
      <w:start w:val="1"/>
      <w:numFmt w:val="decimal"/>
      <w:lvlText w:val="%1)"/>
      <w:legacy w:legacy="1" w:legacySpace="0" w:legacyIndent="283"/>
      <w:lvlJc w:val="left"/>
      <w:rPr>
        <w:rFonts w:asciiTheme="minorHAnsi" w:hAnsiTheme="minorHAnsi" w:cstheme="minorHAnsi" w:hint="default"/>
      </w:rPr>
    </w:lvl>
  </w:abstractNum>
  <w:abstractNum w:abstractNumId="17"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18"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74C29"/>
    <w:multiLevelType w:val="hybridMultilevel"/>
    <w:tmpl w:val="0E6A6D56"/>
    <w:lvl w:ilvl="0" w:tplc="0E94BEA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21"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2"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3"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60522"/>
    <w:multiLevelType w:val="hybridMultilevel"/>
    <w:tmpl w:val="06FA1EB8"/>
    <w:lvl w:ilvl="0" w:tplc="AD9E29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28"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29"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30"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2"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5"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6"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B3885"/>
    <w:multiLevelType w:val="singleLevel"/>
    <w:tmpl w:val="E52A32BE"/>
    <w:lvl w:ilvl="0">
      <w:start w:val="1"/>
      <w:numFmt w:val="decimal"/>
      <w:lvlText w:val="%1)"/>
      <w:legacy w:legacy="1" w:legacySpace="0" w:legacyIndent="341"/>
      <w:lvlJc w:val="left"/>
      <w:rPr>
        <w:rFonts w:asciiTheme="minorHAnsi" w:hAnsiTheme="minorHAnsi" w:cstheme="minorHAnsi" w:hint="default"/>
        <w:strike w:val="0"/>
      </w:rPr>
    </w:lvl>
  </w:abstractNum>
  <w:abstractNum w:abstractNumId="38"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40"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41"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3"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4" w15:restartNumberingAfterBreak="0">
    <w:nsid w:val="64641977"/>
    <w:multiLevelType w:val="singleLevel"/>
    <w:tmpl w:val="B2365842"/>
    <w:lvl w:ilvl="0">
      <w:start w:val="1"/>
      <w:numFmt w:val="decimal"/>
      <w:lvlText w:val="%1."/>
      <w:legacy w:legacy="1" w:legacySpace="0" w:legacyIndent="350"/>
      <w:lvlJc w:val="left"/>
      <w:rPr>
        <w:rFonts w:asciiTheme="minorHAnsi" w:hAnsiTheme="minorHAnsi" w:cstheme="minorHAnsi" w:hint="default"/>
        <w:strike w:val="0"/>
      </w:rPr>
    </w:lvl>
  </w:abstractNum>
  <w:abstractNum w:abstractNumId="45"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46"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6C21F1"/>
    <w:multiLevelType w:val="singleLevel"/>
    <w:tmpl w:val="554807A0"/>
    <w:lvl w:ilvl="0">
      <w:start w:val="1"/>
      <w:numFmt w:val="decimal"/>
      <w:lvlText w:val="%1."/>
      <w:legacy w:legacy="1" w:legacySpace="0" w:legacyIndent="350"/>
      <w:lvlJc w:val="left"/>
      <w:rPr>
        <w:rFonts w:asciiTheme="minorHAnsi" w:hAnsiTheme="minorHAnsi" w:cstheme="minorHAnsi" w:hint="default"/>
      </w:rPr>
    </w:lvl>
  </w:abstractNum>
  <w:abstractNum w:abstractNumId="49"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0"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52" w15:restartNumberingAfterBreak="0">
    <w:nsid w:val="70937D7B"/>
    <w:multiLevelType w:val="singleLevel"/>
    <w:tmpl w:val="A0CC592E"/>
    <w:lvl w:ilvl="0">
      <w:start w:val="12"/>
      <w:numFmt w:val="decimal"/>
      <w:lvlText w:val="%1."/>
      <w:legacy w:legacy="1" w:legacySpace="0" w:legacyIndent="326"/>
      <w:lvlJc w:val="left"/>
      <w:rPr>
        <w:rFonts w:asciiTheme="minorHAnsi" w:hAnsiTheme="minorHAnsi" w:cstheme="minorHAnsi" w:hint="default"/>
      </w:rPr>
    </w:lvl>
  </w:abstractNum>
  <w:abstractNum w:abstractNumId="53"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54"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57"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58"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59" w15:restartNumberingAfterBreak="0">
    <w:nsid w:val="79C96A32"/>
    <w:multiLevelType w:val="singleLevel"/>
    <w:tmpl w:val="AB068848"/>
    <w:lvl w:ilvl="0">
      <w:start w:val="1"/>
      <w:numFmt w:val="decimal"/>
      <w:lvlText w:val="%1)"/>
      <w:legacy w:legacy="1" w:legacySpace="0" w:legacyIndent="346"/>
      <w:lvlJc w:val="left"/>
      <w:rPr>
        <w:rFonts w:asciiTheme="minorHAnsi" w:hAnsiTheme="minorHAnsi" w:cstheme="minorHAnsi" w:hint="default"/>
      </w:rPr>
    </w:lvl>
  </w:abstractNum>
  <w:abstractNum w:abstractNumId="60"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61"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FCA3BC7"/>
    <w:multiLevelType w:val="hybridMultilevel"/>
    <w:tmpl w:val="25C8EE9A"/>
    <w:lvl w:ilvl="0" w:tplc="FD94B3BC">
      <w:start w:val="1"/>
      <w:numFmt w:val="lowerLetter"/>
      <w:lvlText w:val="%1)"/>
      <w:lvlJc w:val="left"/>
      <w:pPr>
        <w:ind w:left="1426" w:hanging="360"/>
      </w:pPr>
      <w:rPr>
        <w:rFonts w:asciiTheme="minorHAnsi" w:hAnsiTheme="minorHAnsi" w:cstheme="minorHAnsi"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num w:numId="1" w16cid:durableId="593784250">
    <w:abstractNumId w:val="51"/>
  </w:num>
  <w:num w:numId="2" w16cid:durableId="1767264166">
    <w:abstractNumId w:val="4"/>
  </w:num>
  <w:num w:numId="3" w16cid:durableId="1119223894">
    <w:abstractNumId w:val="2"/>
  </w:num>
  <w:num w:numId="4" w16cid:durableId="153223268">
    <w:abstractNumId w:val="37"/>
  </w:num>
  <w:num w:numId="5" w16cid:durableId="2062559662">
    <w:abstractNumId w:val="37"/>
    <w:lvlOverride w:ilvl="0">
      <w:lvl w:ilvl="0">
        <w:start w:val="17"/>
        <w:numFmt w:val="decimal"/>
        <w:lvlText w:val="%1)"/>
        <w:legacy w:legacy="1" w:legacySpace="0" w:legacyIndent="341"/>
        <w:lvlJc w:val="left"/>
        <w:rPr>
          <w:rFonts w:asciiTheme="minorHAnsi" w:hAnsiTheme="minorHAnsi" w:cstheme="minorHAnsi" w:hint="default"/>
        </w:rPr>
      </w:lvl>
    </w:lvlOverride>
  </w:num>
  <w:num w:numId="6" w16cid:durableId="1991052274">
    <w:abstractNumId w:val="16"/>
  </w:num>
  <w:num w:numId="7" w16cid:durableId="1149322976">
    <w:abstractNumId w:val="29"/>
  </w:num>
  <w:num w:numId="8" w16cid:durableId="1998072856">
    <w:abstractNumId w:val="30"/>
  </w:num>
  <w:num w:numId="9" w16cid:durableId="454370557">
    <w:abstractNumId w:val="58"/>
  </w:num>
  <w:num w:numId="10" w16cid:durableId="513958818">
    <w:abstractNumId w:val="44"/>
  </w:num>
  <w:num w:numId="11" w16cid:durableId="982394911">
    <w:abstractNumId w:val="21"/>
  </w:num>
  <w:num w:numId="12" w16cid:durableId="397364542">
    <w:abstractNumId w:val="57"/>
  </w:num>
  <w:num w:numId="13" w16cid:durableId="171383485">
    <w:abstractNumId w:val="6"/>
  </w:num>
  <w:num w:numId="14" w16cid:durableId="484392957">
    <w:abstractNumId w:val="52"/>
  </w:num>
  <w:num w:numId="15" w16cid:durableId="794062905">
    <w:abstractNumId w:val="27"/>
  </w:num>
  <w:num w:numId="16" w16cid:durableId="695423047">
    <w:abstractNumId w:val="20"/>
  </w:num>
  <w:num w:numId="17" w16cid:durableId="1577088906">
    <w:abstractNumId w:val="42"/>
  </w:num>
  <w:num w:numId="18" w16cid:durableId="1469590503">
    <w:abstractNumId w:val="39"/>
  </w:num>
  <w:num w:numId="19" w16cid:durableId="1371032549">
    <w:abstractNumId w:val="56"/>
  </w:num>
  <w:num w:numId="20" w16cid:durableId="1463234917">
    <w:abstractNumId w:val="15"/>
  </w:num>
  <w:num w:numId="21" w16cid:durableId="390160450">
    <w:abstractNumId w:val="53"/>
  </w:num>
  <w:num w:numId="22" w16cid:durableId="938755682">
    <w:abstractNumId w:val="43"/>
  </w:num>
  <w:num w:numId="23" w16cid:durableId="307901451">
    <w:abstractNumId w:val="10"/>
  </w:num>
  <w:num w:numId="24" w16cid:durableId="1269309198">
    <w:abstractNumId w:val="60"/>
  </w:num>
  <w:num w:numId="25" w16cid:durableId="133450019">
    <w:abstractNumId w:val="59"/>
  </w:num>
  <w:num w:numId="26" w16cid:durableId="19356218">
    <w:abstractNumId w:val="40"/>
  </w:num>
  <w:num w:numId="27" w16cid:durableId="1689410850">
    <w:abstractNumId w:val="22"/>
  </w:num>
  <w:num w:numId="28" w16cid:durableId="233199785">
    <w:abstractNumId w:val="9"/>
  </w:num>
  <w:num w:numId="29" w16cid:durableId="733815133">
    <w:abstractNumId w:val="17"/>
  </w:num>
  <w:num w:numId="30" w16cid:durableId="925918235">
    <w:abstractNumId w:val="17"/>
    <w:lvlOverride w:ilvl="0">
      <w:lvl w:ilvl="0">
        <w:start w:val="8"/>
        <w:numFmt w:val="decimal"/>
        <w:lvlText w:val="%1."/>
        <w:legacy w:legacy="1" w:legacySpace="0" w:legacyIndent="350"/>
        <w:lvlJc w:val="left"/>
        <w:rPr>
          <w:rFonts w:asciiTheme="minorHAnsi" w:hAnsiTheme="minorHAnsi" w:cstheme="minorHAnsi" w:hint="default"/>
        </w:rPr>
      </w:lvl>
    </w:lvlOverride>
  </w:num>
  <w:num w:numId="31" w16cid:durableId="612588456">
    <w:abstractNumId w:val="34"/>
  </w:num>
  <w:num w:numId="32" w16cid:durableId="2085252543">
    <w:abstractNumId w:val="34"/>
    <w:lvlOverride w:ilvl="0">
      <w:lvl w:ilvl="0">
        <w:start w:val="1"/>
        <w:numFmt w:val="decimal"/>
        <w:lvlText w:val="%1)"/>
        <w:legacy w:legacy="1" w:legacySpace="0" w:legacyIndent="341"/>
        <w:lvlJc w:val="left"/>
        <w:rPr>
          <w:rFonts w:asciiTheme="minorHAnsi" w:hAnsiTheme="minorHAnsi" w:cstheme="minorHAnsi" w:hint="default"/>
        </w:rPr>
      </w:lvl>
    </w:lvlOverride>
  </w:num>
  <w:num w:numId="33" w16cid:durableId="1028026873">
    <w:abstractNumId w:val="8"/>
  </w:num>
  <w:num w:numId="34" w16cid:durableId="487750468">
    <w:abstractNumId w:val="7"/>
  </w:num>
  <w:num w:numId="35" w16cid:durableId="2068792830">
    <w:abstractNumId w:val="13"/>
  </w:num>
  <w:num w:numId="36" w16cid:durableId="934435754">
    <w:abstractNumId w:val="48"/>
  </w:num>
  <w:num w:numId="37" w16cid:durableId="911619773">
    <w:abstractNumId w:val="36"/>
  </w:num>
  <w:num w:numId="38" w16cid:durableId="1218319724">
    <w:abstractNumId w:val="1"/>
  </w:num>
  <w:num w:numId="39" w16cid:durableId="159318273">
    <w:abstractNumId w:val="14"/>
  </w:num>
  <w:num w:numId="40" w16cid:durableId="570849768">
    <w:abstractNumId w:val="46"/>
  </w:num>
  <w:num w:numId="41" w16cid:durableId="1659141928">
    <w:abstractNumId w:val="28"/>
  </w:num>
  <w:num w:numId="42" w16cid:durableId="702559195">
    <w:abstractNumId w:val="0"/>
  </w:num>
  <w:num w:numId="43" w16cid:durableId="1465927489">
    <w:abstractNumId w:val="23"/>
  </w:num>
  <w:num w:numId="44" w16cid:durableId="1759869139">
    <w:abstractNumId w:val="3"/>
  </w:num>
  <w:num w:numId="45" w16cid:durableId="1136794802">
    <w:abstractNumId w:val="41"/>
  </w:num>
  <w:num w:numId="46" w16cid:durableId="158236487">
    <w:abstractNumId w:val="33"/>
  </w:num>
  <w:num w:numId="47" w16cid:durableId="1143892655">
    <w:abstractNumId w:val="25"/>
  </w:num>
  <w:num w:numId="48" w16cid:durableId="240019413">
    <w:abstractNumId w:val="49"/>
  </w:num>
  <w:num w:numId="49" w16cid:durableId="1958754417">
    <w:abstractNumId w:val="47"/>
  </w:num>
  <w:num w:numId="50" w16cid:durableId="759987065">
    <w:abstractNumId w:val="18"/>
  </w:num>
  <w:num w:numId="51" w16cid:durableId="655037805">
    <w:abstractNumId w:val="55"/>
  </w:num>
  <w:num w:numId="52" w16cid:durableId="1113785568">
    <w:abstractNumId w:val="61"/>
  </w:num>
  <w:num w:numId="53" w16cid:durableId="1884099738">
    <w:abstractNumId w:val="54"/>
  </w:num>
  <w:num w:numId="54" w16cid:durableId="310793172">
    <w:abstractNumId w:val="50"/>
  </w:num>
  <w:num w:numId="55" w16cid:durableId="296029956">
    <w:abstractNumId w:val="32"/>
  </w:num>
  <w:num w:numId="56" w16cid:durableId="222571720">
    <w:abstractNumId w:val="24"/>
  </w:num>
  <w:num w:numId="57" w16cid:durableId="1352415537">
    <w:abstractNumId w:val="35"/>
  </w:num>
  <w:num w:numId="58" w16cid:durableId="581598766">
    <w:abstractNumId w:val="31"/>
  </w:num>
  <w:num w:numId="59" w16cid:durableId="2087149224">
    <w:abstractNumId w:val="38"/>
  </w:num>
  <w:num w:numId="60" w16cid:durableId="1036736818">
    <w:abstractNumId w:val="11"/>
  </w:num>
  <w:num w:numId="61" w16cid:durableId="928005641">
    <w:abstractNumId w:val="45"/>
  </w:num>
  <w:num w:numId="62" w16cid:durableId="2078629171">
    <w:abstractNumId w:val="5"/>
  </w:num>
  <w:num w:numId="63" w16cid:durableId="576288497">
    <w:abstractNumId w:val="12"/>
  </w:num>
  <w:num w:numId="64" w16cid:durableId="297689313">
    <w:abstractNumId w:val="19"/>
  </w:num>
  <w:num w:numId="65" w16cid:durableId="1381203066">
    <w:abstractNumId w:val="62"/>
  </w:num>
  <w:num w:numId="66" w16cid:durableId="861436379">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336E"/>
    <w:rsid w:val="00000CEA"/>
    <w:rsid w:val="00005BC3"/>
    <w:rsid w:val="00013E49"/>
    <w:rsid w:val="000144B3"/>
    <w:rsid w:val="00016613"/>
    <w:rsid w:val="00017563"/>
    <w:rsid w:val="00054F78"/>
    <w:rsid w:val="00057A0E"/>
    <w:rsid w:val="000608EC"/>
    <w:rsid w:val="00066984"/>
    <w:rsid w:val="00074192"/>
    <w:rsid w:val="00077013"/>
    <w:rsid w:val="0007708B"/>
    <w:rsid w:val="000A067A"/>
    <w:rsid w:val="000D10F5"/>
    <w:rsid w:val="000E71D9"/>
    <w:rsid w:val="000F5AE1"/>
    <w:rsid w:val="001067F9"/>
    <w:rsid w:val="00122F11"/>
    <w:rsid w:val="00124885"/>
    <w:rsid w:val="0013760C"/>
    <w:rsid w:val="00145196"/>
    <w:rsid w:val="001722E6"/>
    <w:rsid w:val="001744F0"/>
    <w:rsid w:val="00180DF2"/>
    <w:rsid w:val="00195E08"/>
    <w:rsid w:val="001B2C25"/>
    <w:rsid w:val="001B6808"/>
    <w:rsid w:val="001C15B4"/>
    <w:rsid w:val="001C76C3"/>
    <w:rsid w:val="001D0FBC"/>
    <w:rsid w:val="001D385A"/>
    <w:rsid w:val="001E1CD7"/>
    <w:rsid w:val="001F2FDE"/>
    <w:rsid w:val="001F4071"/>
    <w:rsid w:val="001F40B5"/>
    <w:rsid w:val="001F4CB1"/>
    <w:rsid w:val="001F564F"/>
    <w:rsid w:val="00200EC2"/>
    <w:rsid w:val="00206E68"/>
    <w:rsid w:val="002140A4"/>
    <w:rsid w:val="00215D90"/>
    <w:rsid w:val="00215EA3"/>
    <w:rsid w:val="00230FE5"/>
    <w:rsid w:val="002404C8"/>
    <w:rsid w:val="00275E90"/>
    <w:rsid w:val="00276511"/>
    <w:rsid w:val="0027767D"/>
    <w:rsid w:val="00280023"/>
    <w:rsid w:val="00290667"/>
    <w:rsid w:val="002915B5"/>
    <w:rsid w:val="002954D0"/>
    <w:rsid w:val="002B6BA3"/>
    <w:rsid w:val="002D787E"/>
    <w:rsid w:val="002E22D3"/>
    <w:rsid w:val="002F7C2B"/>
    <w:rsid w:val="00301E2F"/>
    <w:rsid w:val="0030201C"/>
    <w:rsid w:val="00312E76"/>
    <w:rsid w:val="0031718F"/>
    <w:rsid w:val="003316C9"/>
    <w:rsid w:val="00331E4B"/>
    <w:rsid w:val="00344358"/>
    <w:rsid w:val="003538AD"/>
    <w:rsid w:val="003543A7"/>
    <w:rsid w:val="0035729C"/>
    <w:rsid w:val="00357B8C"/>
    <w:rsid w:val="00360AFA"/>
    <w:rsid w:val="00361ACE"/>
    <w:rsid w:val="003631EF"/>
    <w:rsid w:val="00372231"/>
    <w:rsid w:val="003902F8"/>
    <w:rsid w:val="003A26CD"/>
    <w:rsid w:val="003A7551"/>
    <w:rsid w:val="003B2BDA"/>
    <w:rsid w:val="003B3CE9"/>
    <w:rsid w:val="003B4649"/>
    <w:rsid w:val="003B533C"/>
    <w:rsid w:val="003B5F5E"/>
    <w:rsid w:val="003E099F"/>
    <w:rsid w:val="003E6E1A"/>
    <w:rsid w:val="00407D55"/>
    <w:rsid w:val="004112BE"/>
    <w:rsid w:val="00424C49"/>
    <w:rsid w:val="0042758C"/>
    <w:rsid w:val="0043608C"/>
    <w:rsid w:val="004527A4"/>
    <w:rsid w:val="0045515F"/>
    <w:rsid w:val="00465CED"/>
    <w:rsid w:val="00467CDC"/>
    <w:rsid w:val="00474A46"/>
    <w:rsid w:val="00474FD4"/>
    <w:rsid w:val="004760B0"/>
    <w:rsid w:val="00476F05"/>
    <w:rsid w:val="00484F30"/>
    <w:rsid w:val="00490C2A"/>
    <w:rsid w:val="004B3908"/>
    <w:rsid w:val="004B4188"/>
    <w:rsid w:val="004C08BF"/>
    <w:rsid w:val="004C4F48"/>
    <w:rsid w:val="004C6C5C"/>
    <w:rsid w:val="004D1E0A"/>
    <w:rsid w:val="004D5F30"/>
    <w:rsid w:val="004E3261"/>
    <w:rsid w:val="004F2013"/>
    <w:rsid w:val="00501720"/>
    <w:rsid w:val="005019A0"/>
    <w:rsid w:val="00513681"/>
    <w:rsid w:val="00515DF7"/>
    <w:rsid w:val="00517727"/>
    <w:rsid w:val="005253E9"/>
    <w:rsid w:val="00531ED1"/>
    <w:rsid w:val="0054620E"/>
    <w:rsid w:val="0056623C"/>
    <w:rsid w:val="0057276F"/>
    <w:rsid w:val="00581C29"/>
    <w:rsid w:val="005A15DD"/>
    <w:rsid w:val="005A5E28"/>
    <w:rsid w:val="005B1789"/>
    <w:rsid w:val="005C127E"/>
    <w:rsid w:val="005D6B73"/>
    <w:rsid w:val="005E260B"/>
    <w:rsid w:val="005E3063"/>
    <w:rsid w:val="006125C8"/>
    <w:rsid w:val="00612C29"/>
    <w:rsid w:val="00616FBD"/>
    <w:rsid w:val="00617BA3"/>
    <w:rsid w:val="00634BC8"/>
    <w:rsid w:val="00637C60"/>
    <w:rsid w:val="00646CE9"/>
    <w:rsid w:val="00651938"/>
    <w:rsid w:val="006545D6"/>
    <w:rsid w:val="00666772"/>
    <w:rsid w:val="0067573F"/>
    <w:rsid w:val="0068292C"/>
    <w:rsid w:val="00685F52"/>
    <w:rsid w:val="00691DBA"/>
    <w:rsid w:val="00693904"/>
    <w:rsid w:val="0069607C"/>
    <w:rsid w:val="0069645A"/>
    <w:rsid w:val="006972D4"/>
    <w:rsid w:val="006A1030"/>
    <w:rsid w:val="006A3073"/>
    <w:rsid w:val="006A3717"/>
    <w:rsid w:val="006B4A6F"/>
    <w:rsid w:val="006B6C19"/>
    <w:rsid w:val="006B7714"/>
    <w:rsid w:val="006F3137"/>
    <w:rsid w:val="0070306D"/>
    <w:rsid w:val="007059BA"/>
    <w:rsid w:val="007105F7"/>
    <w:rsid w:val="007112C0"/>
    <w:rsid w:val="00712E0C"/>
    <w:rsid w:val="0072253D"/>
    <w:rsid w:val="00735152"/>
    <w:rsid w:val="00736269"/>
    <w:rsid w:val="00736DED"/>
    <w:rsid w:val="00741D97"/>
    <w:rsid w:val="00744F0C"/>
    <w:rsid w:val="00745E26"/>
    <w:rsid w:val="00755BD0"/>
    <w:rsid w:val="00756A7B"/>
    <w:rsid w:val="00756ABD"/>
    <w:rsid w:val="00760FBB"/>
    <w:rsid w:val="007651B1"/>
    <w:rsid w:val="007673AC"/>
    <w:rsid w:val="00770F17"/>
    <w:rsid w:val="007742F8"/>
    <w:rsid w:val="00795EF2"/>
    <w:rsid w:val="00797E30"/>
    <w:rsid w:val="007B2522"/>
    <w:rsid w:val="007B49B7"/>
    <w:rsid w:val="007B6B13"/>
    <w:rsid w:val="007B7398"/>
    <w:rsid w:val="007C1E96"/>
    <w:rsid w:val="007C2989"/>
    <w:rsid w:val="007C7B56"/>
    <w:rsid w:val="007E02CA"/>
    <w:rsid w:val="007E3D49"/>
    <w:rsid w:val="007E5DD5"/>
    <w:rsid w:val="007F3EEC"/>
    <w:rsid w:val="008316CB"/>
    <w:rsid w:val="008364AD"/>
    <w:rsid w:val="0085355A"/>
    <w:rsid w:val="00861842"/>
    <w:rsid w:val="0088034C"/>
    <w:rsid w:val="008A0A8F"/>
    <w:rsid w:val="008A16DB"/>
    <w:rsid w:val="008E597F"/>
    <w:rsid w:val="009000CB"/>
    <w:rsid w:val="00913A67"/>
    <w:rsid w:val="00930D58"/>
    <w:rsid w:val="00935996"/>
    <w:rsid w:val="0094274F"/>
    <w:rsid w:val="009467DB"/>
    <w:rsid w:val="009514D9"/>
    <w:rsid w:val="00963AF6"/>
    <w:rsid w:val="0097157F"/>
    <w:rsid w:val="00972BC3"/>
    <w:rsid w:val="00974580"/>
    <w:rsid w:val="0097541E"/>
    <w:rsid w:val="00981E7C"/>
    <w:rsid w:val="00984F8B"/>
    <w:rsid w:val="00995567"/>
    <w:rsid w:val="009A0497"/>
    <w:rsid w:val="009A1D3E"/>
    <w:rsid w:val="009A3568"/>
    <w:rsid w:val="009B00EF"/>
    <w:rsid w:val="009B65B3"/>
    <w:rsid w:val="009C363D"/>
    <w:rsid w:val="009C5174"/>
    <w:rsid w:val="009C59A1"/>
    <w:rsid w:val="009E3530"/>
    <w:rsid w:val="009F0648"/>
    <w:rsid w:val="00A07AA4"/>
    <w:rsid w:val="00A11A5C"/>
    <w:rsid w:val="00A218D4"/>
    <w:rsid w:val="00A24F55"/>
    <w:rsid w:val="00A27D60"/>
    <w:rsid w:val="00A31120"/>
    <w:rsid w:val="00A33399"/>
    <w:rsid w:val="00A33CCC"/>
    <w:rsid w:val="00A34F0F"/>
    <w:rsid w:val="00A445C9"/>
    <w:rsid w:val="00A5387A"/>
    <w:rsid w:val="00A54B27"/>
    <w:rsid w:val="00A551A8"/>
    <w:rsid w:val="00A60CF0"/>
    <w:rsid w:val="00A652F2"/>
    <w:rsid w:val="00A8595C"/>
    <w:rsid w:val="00A86273"/>
    <w:rsid w:val="00A86B59"/>
    <w:rsid w:val="00AA2CE1"/>
    <w:rsid w:val="00AA31B8"/>
    <w:rsid w:val="00AB5813"/>
    <w:rsid w:val="00AC009D"/>
    <w:rsid w:val="00AC0399"/>
    <w:rsid w:val="00AC117B"/>
    <w:rsid w:val="00AC34F4"/>
    <w:rsid w:val="00AC4BB6"/>
    <w:rsid w:val="00AD2845"/>
    <w:rsid w:val="00AD5953"/>
    <w:rsid w:val="00AE1B7E"/>
    <w:rsid w:val="00B03F23"/>
    <w:rsid w:val="00B40A59"/>
    <w:rsid w:val="00B469CA"/>
    <w:rsid w:val="00B50268"/>
    <w:rsid w:val="00B54078"/>
    <w:rsid w:val="00B548A3"/>
    <w:rsid w:val="00B651DE"/>
    <w:rsid w:val="00B679B1"/>
    <w:rsid w:val="00B76FA4"/>
    <w:rsid w:val="00B85508"/>
    <w:rsid w:val="00B9267D"/>
    <w:rsid w:val="00BA1659"/>
    <w:rsid w:val="00BB3D14"/>
    <w:rsid w:val="00BC68B1"/>
    <w:rsid w:val="00BD788A"/>
    <w:rsid w:val="00BE5FA2"/>
    <w:rsid w:val="00BE7493"/>
    <w:rsid w:val="00BF2DA0"/>
    <w:rsid w:val="00C01CE6"/>
    <w:rsid w:val="00C202DA"/>
    <w:rsid w:val="00C20812"/>
    <w:rsid w:val="00C21163"/>
    <w:rsid w:val="00C251A1"/>
    <w:rsid w:val="00C44685"/>
    <w:rsid w:val="00C44E45"/>
    <w:rsid w:val="00C51FAF"/>
    <w:rsid w:val="00C53873"/>
    <w:rsid w:val="00C65C99"/>
    <w:rsid w:val="00C67107"/>
    <w:rsid w:val="00C679F6"/>
    <w:rsid w:val="00C77449"/>
    <w:rsid w:val="00C7752E"/>
    <w:rsid w:val="00C95D54"/>
    <w:rsid w:val="00C96F22"/>
    <w:rsid w:val="00CA0FF7"/>
    <w:rsid w:val="00CA5688"/>
    <w:rsid w:val="00CA78DE"/>
    <w:rsid w:val="00CB427D"/>
    <w:rsid w:val="00CC6D50"/>
    <w:rsid w:val="00CC78B5"/>
    <w:rsid w:val="00CD4F2F"/>
    <w:rsid w:val="00CD56C4"/>
    <w:rsid w:val="00CE627E"/>
    <w:rsid w:val="00CE6B2B"/>
    <w:rsid w:val="00CF29BF"/>
    <w:rsid w:val="00CF2C4E"/>
    <w:rsid w:val="00CF46B2"/>
    <w:rsid w:val="00CF54DD"/>
    <w:rsid w:val="00CF7F6B"/>
    <w:rsid w:val="00D0269B"/>
    <w:rsid w:val="00D03E15"/>
    <w:rsid w:val="00D1142E"/>
    <w:rsid w:val="00D15106"/>
    <w:rsid w:val="00D30168"/>
    <w:rsid w:val="00D35E12"/>
    <w:rsid w:val="00D42D01"/>
    <w:rsid w:val="00D4452C"/>
    <w:rsid w:val="00D4645E"/>
    <w:rsid w:val="00D55D06"/>
    <w:rsid w:val="00D74AA4"/>
    <w:rsid w:val="00D74BB1"/>
    <w:rsid w:val="00D77980"/>
    <w:rsid w:val="00D8299D"/>
    <w:rsid w:val="00DA0288"/>
    <w:rsid w:val="00DA0D03"/>
    <w:rsid w:val="00DB0638"/>
    <w:rsid w:val="00DB7780"/>
    <w:rsid w:val="00DC643D"/>
    <w:rsid w:val="00DD3609"/>
    <w:rsid w:val="00DE643C"/>
    <w:rsid w:val="00DF1D14"/>
    <w:rsid w:val="00DF24E0"/>
    <w:rsid w:val="00E04AF7"/>
    <w:rsid w:val="00E04BE2"/>
    <w:rsid w:val="00E2105C"/>
    <w:rsid w:val="00E21131"/>
    <w:rsid w:val="00E25C72"/>
    <w:rsid w:val="00E27692"/>
    <w:rsid w:val="00E36FBC"/>
    <w:rsid w:val="00E5057C"/>
    <w:rsid w:val="00E648F2"/>
    <w:rsid w:val="00E7336E"/>
    <w:rsid w:val="00E77860"/>
    <w:rsid w:val="00E87655"/>
    <w:rsid w:val="00E93B61"/>
    <w:rsid w:val="00E957A0"/>
    <w:rsid w:val="00EA4C89"/>
    <w:rsid w:val="00EA6B81"/>
    <w:rsid w:val="00EB17DD"/>
    <w:rsid w:val="00EB3D6B"/>
    <w:rsid w:val="00EB79AD"/>
    <w:rsid w:val="00ED6E4C"/>
    <w:rsid w:val="00EE6E34"/>
    <w:rsid w:val="00EF39C4"/>
    <w:rsid w:val="00EF6BF9"/>
    <w:rsid w:val="00F000D2"/>
    <w:rsid w:val="00F0082F"/>
    <w:rsid w:val="00F22842"/>
    <w:rsid w:val="00F2721A"/>
    <w:rsid w:val="00F4236C"/>
    <w:rsid w:val="00F502C1"/>
    <w:rsid w:val="00F53686"/>
    <w:rsid w:val="00F61671"/>
    <w:rsid w:val="00F64D92"/>
    <w:rsid w:val="00F6713A"/>
    <w:rsid w:val="00F746B8"/>
    <w:rsid w:val="00F77AFF"/>
    <w:rsid w:val="00F824F4"/>
    <w:rsid w:val="00F82A92"/>
    <w:rsid w:val="00F86858"/>
    <w:rsid w:val="00F91642"/>
    <w:rsid w:val="00F9168D"/>
    <w:rsid w:val="00F93BFD"/>
    <w:rsid w:val="00FA23C5"/>
    <w:rsid w:val="00FB2E2C"/>
    <w:rsid w:val="00FC1B36"/>
    <w:rsid w:val="00FC2759"/>
    <w:rsid w:val="00FC2B8C"/>
    <w:rsid w:val="00FC5447"/>
    <w:rsid w:val="00FD0466"/>
    <w:rsid w:val="00FD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880"/>
  <w15:docId w15:val="{69CABA4E-D0F5-4411-8D6F-0E1B8BFC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E7336E"/>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4">
    <w:name w:val="Style4"/>
    <w:basedOn w:val="Normalny"/>
    <w:uiPriority w:val="99"/>
    <w:rsid w:val="00E7336E"/>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5">
    <w:name w:val="Style5"/>
    <w:basedOn w:val="Normalny"/>
    <w:uiPriority w:val="99"/>
    <w:rsid w:val="00E7336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ny"/>
    <w:uiPriority w:val="99"/>
    <w:rsid w:val="00E7336E"/>
    <w:pPr>
      <w:widowControl w:val="0"/>
      <w:autoSpaceDE w:val="0"/>
      <w:autoSpaceDN w:val="0"/>
      <w:adjustRightInd w:val="0"/>
      <w:spacing w:after="0" w:line="251" w:lineRule="exact"/>
      <w:ind w:hanging="331"/>
      <w:jc w:val="both"/>
    </w:pPr>
    <w:rPr>
      <w:rFonts w:ascii="Times New Roman" w:hAnsi="Times New Roman" w:cs="Times New Roman"/>
      <w:sz w:val="24"/>
      <w:szCs w:val="24"/>
    </w:rPr>
  </w:style>
  <w:style w:type="paragraph" w:customStyle="1" w:styleId="Style7">
    <w:name w:val="Style7"/>
    <w:basedOn w:val="Normalny"/>
    <w:uiPriority w:val="99"/>
    <w:rsid w:val="00E7336E"/>
    <w:pPr>
      <w:widowControl w:val="0"/>
      <w:autoSpaceDE w:val="0"/>
      <w:autoSpaceDN w:val="0"/>
      <w:adjustRightInd w:val="0"/>
      <w:spacing w:after="0" w:line="259" w:lineRule="exact"/>
      <w:ind w:hanging="350"/>
      <w:jc w:val="both"/>
    </w:pPr>
    <w:rPr>
      <w:rFonts w:ascii="Times New Roman" w:hAnsi="Times New Roman" w:cs="Times New Roman"/>
      <w:sz w:val="24"/>
      <w:szCs w:val="24"/>
    </w:rPr>
  </w:style>
  <w:style w:type="paragraph" w:customStyle="1" w:styleId="Style8">
    <w:name w:val="Style8"/>
    <w:basedOn w:val="Normalny"/>
    <w:uiPriority w:val="99"/>
    <w:rsid w:val="00E7336E"/>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Domylnaczcionkaakapitu"/>
    <w:uiPriority w:val="99"/>
    <w:rsid w:val="00E7336E"/>
    <w:rPr>
      <w:rFonts w:ascii="Times New Roman" w:hAnsi="Times New Roman" w:cs="Times New Roman"/>
      <w:color w:val="000000"/>
      <w:sz w:val="20"/>
      <w:szCs w:val="20"/>
    </w:rPr>
  </w:style>
  <w:style w:type="character" w:customStyle="1" w:styleId="FontStyle15">
    <w:name w:val="Font Style15"/>
    <w:basedOn w:val="Domylnaczcionkaakapitu"/>
    <w:uiPriority w:val="99"/>
    <w:rsid w:val="00E7336E"/>
    <w:rPr>
      <w:rFonts w:ascii="Times New Roman" w:hAnsi="Times New Roman" w:cs="Times New Roman"/>
      <w:b/>
      <w:bCs/>
      <w:color w:val="000000"/>
      <w:sz w:val="20"/>
      <w:szCs w:val="20"/>
    </w:rPr>
  </w:style>
  <w:style w:type="paragraph" w:customStyle="1" w:styleId="Style1">
    <w:name w:val="Style1"/>
    <w:basedOn w:val="Normalny"/>
    <w:uiPriority w:val="99"/>
    <w:rsid w:val="00E7336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Normalny"/>
    <w:uiPriority w:val="99"/>
    <w:rsid w:val="00E7336E"/>
    <w:pPr>
      <w:widowControl w:val="0"/>
      <w:autoSpaceDE w:val="0"/>
      <w:autoSpaceDN w:val="0"/>
      <w:adjustRightInd w:val="0"/>
      <w:spacing w:after="0" w:line="253" w:lineRule="exact"/>
      <w:jc w:val="both"/>
    </w:pPr>
    <w:rPr>
      <w:rFonts w:ascii="Times New Roman" w:hAnsi="Times New Roman" w:cs="Times New Roman"/>
      <w:sz w:val="24"/>
      <w:szCs w:val="24"/>
    </w:rPr>
  </w:style>
  <w:style w:type="paragraph" w:customStyle="1" w:styleId="Style10">
    <w:name w:val="Style10"/>
    <w:basedOn w:val="Normalny"/>
    <w:uiPriority w:val="99"/>
    <w:rsid w:val="00E7336E"/>
    <w:pPr>
      <w:widowControl w:val="0"/>
      <w:autoSpaceDE w:val="0"/>
      <w:autoSpaceDN w:val="0"/>
      <w:adjustRightInd w:val="0"/>
      <w:spacing w:after="0" w:line="190" w:lineRule="exact"/>
    </w:pPr>
    <w:rPr>
      <w:rFonts w:ascii="Times New Roman" w:hAnsi="Times New Roman" w:cs="Times New Roman"/>
      <w:sz w:val="24"/>
      <w:szCs w:val="24"/>
    </w:rPr>
  </w:style>
  <w:style w:type="character" w:customStyle="1" w:styleId="FontStyle12">
    <w:name w:val="Font Style12"/>
    <w:basedOn w:val="Domylnaczcionkaakapitu"/>
    <w:uiPriority w:val="99"/>
    <w:rsid w:val="00E7336E"/>
    <w:rPr>
      <w:rFonts w:ascii="Arial" w:hAnsi="Arial" w:cs="Arial"/>
      <w:color w:val="000000"/>
      <w:sz w:val="14"/>
      <w:szCs w:val="14"/>
    </w:rPr>
  </w:style>
  <w:style w:type="character" w:customStyle="1" w:styleId="FontStyle13">
    <w:name w:val="Font Style13"/>
    <w:basedOn w:val="Domylnaczcionkaakapitu"/>
    <w:uiPriority w:val="99"/>
    <w:rsid w:val="00E7336E"/>
    <w:rPr>
      <w:rFonts w:ascii="Arial" w:hAnsi="Arial" w:cs="Arial"/>
      <w:i/>
      <w:iCs/>
      <w:color w:val="000000"/>
      <w:sz w:val="14"/>
      <w:szCs w:val="14"/>
    </w:rPr>
  </w:style>
  <w:style w:type="paragraph" w:customStyle="1" w:styleId="Style9">
    <w:name w:val="Style9"/>
    <w:basedOn w:val="Normalny"/>
    <w:uiPriority w:val="99"/>
    <w:rsid w:val="00D03E15"/>
    <w:pPr>
      <w:widowControl w:val="0"/>
      <w:autoSpaceDE w:val="0"/>
      <w:autoSpaceDN w:val="0"/>
      <w:adjustRightInd w:val="0"/>
      <w:spacing w:after="0" w:line="254" w:lineRule="exact"/>
      <w:ind w:hanging="350"/>
    </w:pPr>
    <w:rPr>
      <w:rFonts w:ascii="Times New Roman" w:hAnsi="Times New Roman" w:cs="Times New Roman"/>
      <w:sz w:val="24"/>
      <w:szCs w:val="24"/>
    </w:rPr>
  </w:style>
  <w:style w:type="character" w:styleId="Hipercze">
    <w:name w:val="Hyperlink"/>
    <w:basedOn w:val="Domylnaczcionkaakapitu"/>
    <w:uiPriority w:val="99"/>
    <w:rsid w:val="00D03E15"/>
    <w:rPr>
      <w:rFonts w:cs="Times New Roman"/>
      <w:color w:val="0066CC"/>
      <w:u w:val="single"/>
    </w:rPr>
  </w:style>
  <w:style w:type="paragraph" w:styleId="Tekstdymka">
    <w:name w:val="Balloon Text"/>
    <w:basedOn w:val="Normalny"/>
    <w:link w:val="TekstdymkaZnak"/>
    <w:uiPriority w:val="99"/>
    <w:semiHidden/>
    <w:unhideWhenUsed/>
    <w:rsid w:val="00172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2E6"/>
    <w:rPr>
      <w:rFonts w:ascii="Segoe UI" w:hAnsi="Segoe UI" w:cs="Segoe UI"/>
      <w:sz w:val="18"/>
      <w:szCs w:val="18"/>
    </w:rPr>
  </w:style>
  <w:style w:type="paragraph" w:styleId="Nagwek">
    <w:name w:val="header"/>
    <w:basedOn w:val="Normalny"/>
    <w:link w:val="NagwekZnak"/>
    <w:uiPriority w:val="99"/>
    <w:unhideWhenUsed/>
    <w:rsid w:val="00C44E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44E45"/>
  </w:style>
  <w:style w:type="paragraph" w:styleId="Stopka">
    <w:name w:val="footer"/>
    <w:basedOn w:val="Normalny"/>
    <w:link w:val="StopkaZnak"/>
    <w:uiPriority w:val="99"/>
    <w:unhideWhenUsed/>
    <w:rsid w:val="00C44E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44E45"/>
  </w:style>
  <w:style w:type="paragraph" w:styleId="Akapitzlist">
    <w:name w:val="List Paragraph"/>
    <w:basedOn w:val="Normalny"/>
    <w:link w:val="AkapitzlistZnak"/>
    <w:uiPriority w:val="34"/>
    <w:qFormat/>
    <w:rsid w:val="00BF2DA0"/>
    <w:pPr>
      <w:ind w:left="720"/>
      <w:contextualSpacing/>
    </w:pPr>
  </w:style>
  <w:style w:type="character" w:customStyle="1" w:styleId="FontStyle19">
    <w:name w:val="Font Style19"/>
    <w:uiPriority w:val="99"/>
    <w:rsid w:val="00484F30"/>
    <w:rPr>
      <w:rFonts w:ascii="Arial" w:hAnsi="Arial" w:cs="Arial"/>
      <w:color w:val="000000"/>
      <w:sz w:val="14"/>
      <w:szCs w:val="14"/>
    </w:rPr>
  </w:style>
  <w:style w:type="character" w:customStyle="1" w:styleId="AkapitzlistZnak">
    <w:name w:val="Akapit z listą Znak"/>
    <w:link w:val="Akapitzlist"/>
    <w:uiPriority w:val="34"/>
    <w:rsid w:val="00484F30"/>
  </w:style>
  <w:style w:type="character" w:customStyle="1" w:styleId="alb">
    <w:name w:val="a_lb"/>
    <w:basedOn w:val="Domylnaczcionkaakapitu"/>
    <w:rsid w:val="00280023"/>
  </w:style>
  <w:style w:type="character" w:styleId="Odwoaniedokomentarza">
    <w:name w:val="annotation reference"/>
    <w:basedOn w:val="Domylnaczcionkaakapitu"/>
    <w:uiPriority w:val="99"/>
    <w:semiHidden/>
    <w:unhideWhenUsed/>
    <w:rsid w:val="00F93BFD"/>
    <w:rPr>
      <w:sz w:val="16"/>
      <w:szCs w:val="16"/>
    </w:rPr>
  </w:style>
  <w:style w:type="paragraph" w:styleId="Tekstkomentarza">
    <w:name w:val="annotation text"/>
    <w:basedOn w:val="Normalny"/>
    <w:link w:val="TekstkomentarzaZnak"/>
    <w:uiPriority w:val="99"/>
    <w:semiHidden/>
    <w:unhideWhenUsed/>
    <w:rsid w:val="00F93B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BFD"/>
    <w:rPr>
      <w:sz w:val="20"/>
      <w:szCs w:val="20"/>
    </w:rPr>
  </w:style>
  <w:style w:type="paragraph" w:styleId="Tematkomentarza">
    <w:name w:val="annotation subject"/>
    <w:basedOn w:val="Tekstkomentarza"/>
    <w:next w:val="Tekstkomentarza"/>
    <w:link w:val="TematkomentarzaZnak"/>
    <w:uiPriority w:val="99"/>
    <w:semiHidden/>
    <w:unhideWhenUsed/>
    <w:rsid w:val="00F93BFD"/>
    <w:rPr>
      <w:b/>
      <w:bCs/>
    </w:rPr>
  </w:style>
  <w:style w:type="character" w:customStyle="1" w:styleId="TematkomentarzaZnak">
    <w:name w:val="Temat komentarza Znak"/>
    <w:basedOn w:val="TekstkomentarzaZnak"/>
    <w:link w:val="Tematkomentarza"/>
    <w:uiPriority w:val="99"/>
    <w:semiHidden/>
    <w:rsid w:val="00F93BFD"/>
    <w:rPr>
      <w:b/>
      <w:bCs/>
      <w:sz w:val="20"/>
      <w:szCs w:val="20"/>
    </w:rPr>
  </w:style>
  <w:style w:type="paragraph" w:customStyle="1" w:styleId="Style49">
    <w:name w:val="Style49"/>
    <w:basedOn w:val="Normalny"/>
    <w:rsid w:val="004B4188"/>
    <w:pPr>
      <w:widowControl w:val="0"/>
      <w:autoSpaceDE w:val="0"/>
      <w:autoSpaceDN w:val="0"/>
      <w:adjustRightInd w:val="0"/>
      <w:spacing w:after="0" w:line="270" w:lineRule="exact"/>
      <w:ind w:hanging="27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972">
      <w:bodyDiv w:val="1"/>
      <w:marLeft w:val="0"/>
      <w:marRight w:val="0"/>
      <w:marTop w:val="0"/>
      <w:marBottom w:val="0"/>
      <w:divBdr>
        <w:top w:val="none" w:sz="0" w:space="0" w:color="auto"/>
        <w:left w:val="none" w:sz="0" w:space="0" w:color="auto"/>
        <w:bottom w:val="none" w:sz="0" w:space="0" w:color="auto"/>
        <w:right w:val="none" w:sz="0" w:space="0" w:color="auto"/>
      </w:divBdr>
      <w:divsChild>
        <w:div w:id="258369358">
          <w:marLeft w:val="360"/>
          <w:marRight w:val="0"/>
          <w:marTop w:val="72"/>
          <w:marBottom w:val="72"/>
          <w:divBdr>
            <w:top w:val="none" w:sz="0" w:space="0" w:color="auto"/>
            <w:left w:val="none" w:sz="0" w:space="0" w:color="auto"/>
            <w:bottom w:val="none" w:sz="0" w:space="0" w:color="auto"/>
            <w:right w:val="none" w:sz="0" w:space="0" w:color="auto"/>
          </w:divBdr>
        </w:div>
        <w:div w:id="911501566">
          <w:marLeft w:val="360"/>
          <w:marRight w:val="0"/>
          <w:marTop w:val="0"/>
          <w:marBottom w:val="72"/>
          <w:divBdr>
            <w:top w:val="none" w:sz="0" w:space="0" w:color="auto"/>
            <w:left w:val="none" w:sz="0" w:space="0" w:color="auto"/>
            <w:bottom w:val="none" w:sz="0" w:space="0" w:color="auto"/>
            <w:right w:val="none" w:sz="0" w:space="0" w:color="auto"/>
          </w:divBdr>
        </w:div>
        <w:div w:id="259603754">
          <w:marLeft w:val="360"/>
          <w:marRight w:val="0"/>
          <w:marTop w:val="0"/>
          <w:marBottom w:val="72"/>
          <w:divBdr>
            <w:top w:val="none" w:sz="0" w:space="0" w:color="auto"/>
            <w:left w:val="none" w:sz="0" w:space="0" w:color="auto"/>
            <w:bottom w:val="none" w:sz="0" w:space="0" w:color="auto"/>
            <w:right w:val="none" w:sz="0" w:space="0" w:color="auto"/>
          </w:divBdr>
        </w:div>
      </w:divsChild>
    </w:div>
    <w:div w:id="113719734">
      <w:bodyDiv w:val="1"/>
      <w:marLeft w:val="0"/>
      <w:marRight w:val="0"/>
      <w:marTop w:val="0"/>
      <w:marBottom w:val="0"/>
      <w:divBdr>
        <w:top w:val="none" w:sz="0" w:space="0" w:color="auto"/>
        <w:left w:val="none" w:sz="0" w:space="0" w:color="auto"/>
        <w:bottom w:val="none" w:sz="0" w:space="0" w:color="auto"/>
        <w:right w:val="none" w:sz="0" w:space="0" w:color="auto"/>
      </w:divBdr>
      <w:divsChild>
        <w:div w:id="1643000452">
          <w:marLeft w:val="360"/>
          <w:marRight w:val="0"/>
          <w:marTop w:val="72"/>
          <w:marBottom w:val="72"/>
          <w:divBdr>
            <w:top w:val="none" w:sz="0" w:space="0" w:color="auto"/>
            <w:left w:val="none" w:sz="0" w:space="0" w:color="auto"/>
            <w:bottom w:val="none" w:sz="0" w:space="0" w:color="auto"/>
            <w:right w:val="none" w:sz="0" w:space="0" w:color="auto"/>
          </w:divBdr>
        </w:div>
        <w:div w:id="349836279">
          <w:marLeft w:val="360"/>
          <w:marRight w:val="0"/>
          <w:marTop w:val="0"/>
          <w:marBottom w:val="72"/>
          <w:divBdr>
            <w:top w:val="none" w:sz="0" w:space="0" w:color="auto"/>
            <w:left w:val="none" w:sz="0" w:space="0" w:color="auto"/>
            <w:bottom w:val="none" w:sz="0" w:space="0" w:color="auto"/>
            <w:right w:val="none" w:sz="0" w:space="0" w:color="auto"/>
          </w:divBdr>
        </w:div>
      </w:divsChild>
    </w:div>
    <w:div w:id="249047827">
      <w:bodyDiv w:val="1"/>
      <w:marLeft w:val="0"/>
      <w:marRight w:val="0"/>
      <w:marTop w:val="0"/>
      <w:marBottom w:val="0"/>
      <w:divBdr>
        <w:top w:val="none" w:sz="0" w:space="0" w:color="auto"/>
        <w:left w:val="none" w:sz="0" w:space="0" w:color="auto"/>
        <w:bottom w:val="none" w:sz="0" w:space="0" w:color="auto"/>
        <w:right w:val="none" w:sz="0" w:space="0" w:color="auto"/>
      </w:divBdr>
      <w:divsChild>
        <w:div w:id="714037218">
          <w:marLeft w:val="360"/>
          <w:marRight w:val="0"/>
          <w:marTop w:val="0"/>
          <w:marBottom w:val="0"/>
          <w:divBdr>
            <w:top w:val="none" w:sz="0" w:space="0" w:color="auto"/>
            <w:left w:val="none" w:sz="0" w:space="0" w:color="auto"/>
            <w:bottom w:val="none" w:sz="0" w:space="0" w:color="auto"/>
            <w:right w:val="none" w:sz="0" w:space="0" w:color="auto"/>
          </w:divBdr>
        </w:div>
        <w:div w:id="760372093">
          <w:marLeft w:val="360"/>
          <w:marRight w:val="0"/>
          <w:marTop w:val="0"/>
          <w:marBottom w:val="0"/>
          <w:divBdr>
            <w:top w:val="none" w:sz="0" w:space="0" w:color="auto"/>
            <w:left w:val="none" w:sz="0" w:space="0" w:color="auto"/>
            <w:bottom w:val="none" w:sz="0" w:space="0" w:color="auto"/>
            <w:right w:val="none" w:sz="0" w:space="0" w:color="auto"/>
          </w:divBdr>
        </w:div>
        <w:div w:id="1986012586">
          <w:marLeft w:val="360"/>
          <w:marRight w:val="0"/>
          <w:marTop w:val="0"/>
          <w:marBottom w:val="0"/>
          <w:divBdr>
            <w:top w:val="none" w:sz="0" w:space="0" w:color="auto"/>
            <w:left w:val="none" w:sz="0" w:space="0" w:color="auto"/>
            <w:bottom w:val="none" w:sz="0" w:space="0" w:color="auto"/>
            <w:right w:val="none" w:sz="0" w:space="0" w:color="auto"/>
          </w:divBdr>
        </w:div>
      </w:divsChild>
    </w:div>
    <w:div w:id="505091779">
      <w:bodyDiv w:val="1"/>
      <w:marLeft w:val="0"/>
      <w:marRight w:val="0"/>
      <w:marTop w:val="0"/>
      <w:marBottom w:val="0"/>
      <w:divBdr>
        <w:top w:val="none" w:sz="0" w:space="0" w:color="auto"/>
        <w:left w:val="none" w:sz="0" w:space="0" w:color="auto"/>
        <w:bottom w:val="none" w:sz="0" w:space="0" w:color="auto"/>
        <w:right w:val="none" w:sz="0" w:space="0" w:color="auto"/>
      </w:divBdr>
      <w:divsChild>
        <w:div w:id="2004430099">
          <w:marLeft w:val="360"/>
          <w:marRight w:val="0"/>
          <w:marTop w:val="72"/>
          <w:marBottom w:val="72"/>
          <w:divBdr>
            <w:top w:val="none" w:sz="0" w:space="0" w:color="auto"/>
            <w:left w:val="none" w:sz="0" w:space="0" w:color="auto"/>
            <w:bottom w:val="none" w:sz="0" w:space="0" w:color="auto"/>
            <w:right w:val="none" w:sz="0" w:space="0" w:color="auto"/>
          </w:divBdr>
        </w:div>
        <w:div w:id="916481742">
          <w:marLeft w:val="360"/>
          <w:marRight w:val="0"/>
          <w:marTop w:val="0"/>
          <w:marBottom w:val="72"/>
          <w:divBdr>
            <w:top w:val="none" w:sz="0" w:space="0" w:color="auto"/>
            <w:left w:val="none" w:sz="0" w:space="0" w:color="auto"/>
            <w:bottom w:val="none" w:sz="0" w:space="0" w:color="auto"/>
            <w:right w:val="none" w:sz="0" w:space="0" w:color="auto"/>
          </w:divBdr>
        </w:div>
      </w:divsChild>
    </w:div>
    <w:div w:id="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0">
          <w:marLeft w:val="360"/>
          <w:marRight w:val="0"/>
          <w:marTop w:val="0"/>
          <w:marBottom w:val="0"/>
          <w:divBdr>
            <w:top w:val="none" w:sz="0" w:space="0" w:color="auto"/>
            <w:left w:val="none" w:sz="0" w:space="0" w:color="auto"/>
            <w:bottom w:val="none" w:sz="0" w:space="0" w:color="auto"/>
            <w:right w:val="none" w:sz="0" w:space="0" w:color="auto"/>
          </w:divBdr>
        </w:div>
        <w:div w:id="2031759327">
          <w:marLeft w:val="360"/>
          <w:marRight w:val="0"/>
          <w:marTop w:val="0"/>
          <w:marBottom w:val="0"/>
          <w:divBdr>
            <w:top w:val="none" w:sz="0" w:space="0" w:color="auto"/>
            <w:left w:val="none" w:sz="0" w:space="0" w:color="auto"/>
            <w:bottom w:val="none" w:sz="0" w:space="0" w:color="auto"/>
            <w:right w:val="none" w:sz="0" w:space="0" w:color="auto"/>
          </w:divBdr>
        </w:div>
        <w:div w:id="341516501">
          <w:marLeft w:val="360"/>
          <w:marRight w:val="0"/>
          <w:marTop w:val="0"/>
          <w:marBottom w:val="0"/>
          <w:divBdr>
            <w:top w:val="none" w:sz="0" w:space="0" w:color="auto"/>
            <w:left w:val="none" w:sz="0" w:space="0" w:color="auto"/>
            <w:bottom w:val="none" w:sz="0" w:space="0" w:color="auto"/>
            <w:right w:val="none" w:sz="0" w:space="0" w:color="auto"/>
          </w:divBdr>
        </w:div>
      </w:divsChild>
    </w:div>
    <w:div w:id="794830523">
      <w:bodyDiv w:val="1"/>
      <w:marLeft w:val="0"/>
      <w:marRight w:val="0"/>
      <w:marTop w:val="0"/>
      <w:marBottom w:val="0"/>
      <w:divBdr>
        <w:top w:val="none" w:sz="0" w:space="0" w:color="auto"/>
        <w:left w:val="none" w:sz="0" w:space="0" w:color="auto"/>
        <w:bottom w:val="none" w:sz="0" w:space="0" w:color="auto"/>
        <w:right w:val="none" w:sz="0" w:space="0" w:color="auto"/>
      </w:divBdr>
      <w:divsChild>
        <w:div w:id="1246963286">
          <w:marLeft w:val="360"/>
          <w:marRight w:val="0"/>
          <w:marTop w:val="0"/>
          <w:marBottom w:val="0"/>
          <w:divBdr>
            <w:top w:val="none" w:sz="0" w:space="0" w:color="auto"/>
            <w:left w:val="none" w:sz="0" w:space="0" w:color="auto"/>
            <w:bottom w:val="none" w:sz="0" w:space="0" w:color="auto"/>
            <w:right w:val="none" w:sz="0" w:space="0" w:color="auto"/>
          </w:divBdr>
        </w:div>
        <w:div w:id="994915438">
          <w:marLeft w:val="360"/>
          <w:marRight w:val="0"/>
          <w:marTop w:val="0"/>
          <w:marBottom w:val="0"/>
          <w:divBdr>
            <w:top w:val="none" w:sz="0" w:space="0" w:color="auto"/>
            <w:left w:val="none" w:sz="0" w:space="0" w:color="auto"/>
            <w:bottom w:val="none" w:sz="0" w:space="0" w:color="auto"/>
            <w:right w:val="none" w:sz="0" w:space="0" w:color="auto"/>
          </w:divBdr>
        </w:div>
        <w:div w:id="67197659">
          <w:marLeft w:val="360"/>
          <w:marRight w:val="0"/>
          <w:marTop w:val="0"/>
          <w:marBottom w:val="0"/>
          <w:divBdr>
            <w:top w:val="none" w:sz="0" w:space="0" w:color="auto"/>
            <w:left w:val="none" w:sz="0" w:space="0" w:color="auto"/>
            <w:bottom w:val="none" w:sz="0" w:space="0" w:color="auto"/>
            <w:right w:val="none" w:sz="0" w:space="0" w:color="auto"/>
          </w:divBdr>
        </w:div>
      </w:divsChild>
    </w:div>
    <w:div w:id="980504615">
      <w:bodyDiv w:val="1"/>
      <w:marLeft w:val="0"/>
      <w:marRight w:val="0"/>
      <w:marTop w:val="0"/>
      <w:marBottom w:val="0"/>
      <w:divBdr>
        <w:top w:val="none" w:sz="0" w:space="0" w:color="auto"/>
        <w:left w:val="none" w:sz="0" w:space="0" w:color="auto"/>
        <w:bottom w:val="none" w:sz="0" w:space="0" w:color="auto"/>
        <w:right w:val="none" w:sz="0" w:space="0" w:color="auto"/>
      </w:divBdr>
      <w:divsChild>
        <w:div w:id="1873692243">
          <w:marLeft w:val="360"/>
          <w:marRight w:val="0"/>
          <w:marTop w:val="0"/>
          <w:marBottom w:val="0"/>
          <w:divBdr>
            <w:top w:val="none" w:sz="0" w:space="0" w:color="auto"/>
            <w:left w:val="none" w:sz="0" w:space="0" w:color="auto"/>
            <w:bottom w:val="none" w:sz="0" w:space="0" w:color="auto"/>
            <w:right w:val="none" w:sz="0" w:space="0" w:color="auto"/>
          </w:divBdr>
        </w:div>
        <w:div w:id="2120296929">
          <w:marLeft w:val="360"/>
          <w:marRight w:val="0"/>
          <w:marTop w:val="0"/>
          <w:marBottom w:val="0"/>
          <w:divBdr>
            <w:top w:val="none" w:sz="0" w:space="0" w:color="auto"/>
            <w:left w:val="none" w:sz="0" w:space="0" w:color="auto"/>
            <w:bottom w:val="none" w:sz="0" w:space="0" w:color="auto"/>
            <w:right w:val="none" w:sz="0" w:space="0" w:color="auto"/>
          </w:divBdr>
        </w:div>
        <w:div w:id="812452489">
          <w:marLeft w:val="360"/>
          <w:marRight w:val="0"/>
          <w:marTop w:val="0"/>
          <w:marBottom w:val="0"/>
          <w:divBdr>
            <w:top w:val="none" w:sz="0" w:space="0" w:color="auto"/>
            <w:left w:val="none" w:sz="0" w:space="0" w:color="auto"/>
            <w:bottom w:val="none" w:sz="0" w:space="0" w:color="auto"/>
            <w:right w:val="none" w:sz="0" w:space="0" w:color="auto"/>
          </w:divBdr>
        </w:div>
      </w:divsChild>
    </w:div>
    <w:div w:id="1231962386">
      <w:bodyDiv w:val="1"/>
      <w:marLeft w:val="0"/>
      <w:marRight w:val="0"/>
      <w:marTop w:val="0"/>
      <w:marBottom w:val="0"/>
      <w:divBdr>
        <w:top w:val="none" w:sz="0" w:space="0" w:color="auto"/>
        <w:left w:val="none" w:sz="0" w:space="0" w:color="auto"/>
        <w:bottom w:val="none" w:sz="0" w:space="0" w:color="auto"/>
        <w:right w:val="none" w:sz="0" w:space="0" w:color="auto"/>
      </w:divBdr>
      <w:divsChild>
        <w:div w:id="1223756563">
          <w:marLeft w:val="360"/>
          <w:marRight w:val="0"/>
          <w:marTop w:val="0"/>
          <w:marBottom w:val="0"/>
          <w:divBdr>
            <w:top w:val="none" w:sz="0" w:space="0" w:color="auto"/>
            <w:left w:val="none" w:sz="0" w:space="0" w:color="auto"/>
            <w:bottom w:val="none" w:sz="0" w:space="0" w:color="auto"/>
            <w:right w:val="none" w:sz="0" w:space="0" w:color="auto"/>
          </w:divBdr>
        </w:div>
        <w:div w:id="1475903481">
          <w:marLeft w:val="360"/>
          <w:marRight w:val="0"/>
          <w:marTop w:val="0"/>
          <w:marBottom w:val="0"/>
          <w:divBdr>
            <w:top w:val="none" w:sz="0" w:space="0" w:color="auto"/>
            <w:left w:val="none" w:sz="0" w:space="0" w:color="auto"/>
            <w:bottom w:val="none" w:sz="0" w:space="0" w:color="auto"/>
            <w:right w:val="none" w:sz="0" w:space="0" w:color="auto"/>
          </w:divBdr>
        </w:div>
        <w:div w:id="714156193">
          <w:marLeft w:val="360"/>
          <w:marRight w:val="0"/>
          <w:marTop w:val="0"/>
          <w:marBottom w:val="0"/>
          <w:divBdr>
            <w:top w:val="none" w:sz="0" w:space="0" w:color="auto"/>
            <w:left w:val="none" w:sz="0" w:space="0" w:color="auto"/>
            <w:bottom w:val="none" w:sz="0" w:space="0" w:color="auto"/>
            <w:right w:val="none" w:sz="0" w:space="0" w:color="auto"/>
          </w:divBdr>
        </w:div>
      </w:divsChild>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sChild>
        <w:div w:id="391466707">
          <w:marLeft w:val="360"/>
          <w:marRight w:val="0"/>
          <w:marTop w:val="0"/>
          <w:marBottom w:val="0"/>
          <w:divBdr>
            <w:top w:val="none" w:sz="0" w:space="0" w:color="auto"/>
            <w:left w:val="none" w:sz="0" w:space="0" w:color="auto"/>
            <w:bottom w:val="none" w:sz="0" w:space="0" w:color="auto"/>
            <w:right w:val="none" w:sz="0" w:space="0" w:color="auto"/>
          </w:divBdr>
        </w:div>
        <w:div w:id="454562263">
          <w:marLeft w:val="360"/>
          <w:marRight w:val="0"/>
          <w:marTop w:val="0"/>
          <w:marBottom w:val="0"/>
          <w:divBdr>
            <w:top w:val="none" w:sz="0" w:space="0" w:color="auto"/>
            <w:left w:val="none" w:sz="0" w:space="0" w:color="auto"/>
            <w:bottom w:val="none" w:sz="0" w:space="0" w:color="auto"/>
            <w:right w:val="none" w:sz="0" w:space="0" w:color="auto"/>
          </w:divBdr>
        </w:div>
        <w:div w:id="1945727397">
          <w:marLeft w:val="360"/>
          <w:marRight w:val="0"/>
          <w:marTop w:val="0"/>
          <w:marBottom w:val="0"/>
          <w:divBdr>
            <w:top w:val="none" w:sz="0" w:space="0" w:color="auto"/>
            <w:left w:val="none" w:sz="0" w:space="0" w:color="auto"/>
            <w:bottom w:val="none" w:sz="0" w:space="0" w:color="auto"/>
            <w:right w:val="none" w:sz="0" w:space="0" w:color="auto"/>
          </w:divBdr>
        </w:div>
      </w:divsChild>
    </w:div>
    <w:div w:id="2090611754">
      <w:bodyDiv w:val="1"/>
      <w:marLeft w:val="0"/>
      <w:marRight w:val="0"/>
      <w:marTop w:val="0"/>
      <w:marBottom w:val="0"/>
      <w:divBdr>
        <w:top w:val="none" w:sz="0" w:space="0" w:color="auto"/>
        <w:left w:val="none" w:sz="0" w:space="0" w:color="auto"/>
        <w:bottom w:val="none" w:sz="0" w:space="0" w:color="auto"/>
        <w:right w:val="none" w:sz="0" w:space="0" w:color="auto"/>
      </w:divBdr>
      <w:divsChild>
        <w:div w:id="253324746">
          <w:marLeft w:val="360"/>
          <w:marRight w:val="0"/>
          <w:marTop w:val="0"/>
          <w:marBottom w:val="0"/>
          <w:divBdr>
            <w:top w:val="none" w:sz="0" w:space="0" w:color="auto"/>
            <w:left w:val="none" w:sz="0" w:space="0" w:color="auto"/>
            <w:bottom w:val="none" w:sz="0" w:space="0" w:color="auto"/>
            <w:right w:val="none" w:sz="0" w:space="0" w:color="auto"/>
          </w:divBdr>
        </w:div>
        <w:div w:id="1971470650">
          <w:marLeft w:val="360"/>
          <w:marRight w:val="0"/>
          <w:marTop w:val="0"/>
          <w:marBottom w:val="0"/>
          <w:divBdr>
            <w:top w:val="none" w:sz="0" w:space="0" w:color="auto"/>
            <w:left w:val="none" w:sz="0" w:space="0" w:color="auto"/>
            <w:bottom w:val="none" w:sz="0" w:space="0" w:color="auto"/>
            <w:right w:val="none" w:sz="0" w:space="0" w:color="auto"/>
          </w:divBdr>
        </w:div>
        <w:div w:id="1828666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eusz@epomerania.pl" TargetMode="External"/><Relationship Id="rId4" Type="http://schemas.openxmlformats.org/officeDocument/2006/relationships/settings" Target="settings.xml"/><Relationship Id="rId9" Type="http://schemas.openxmlformats.org/officeDocument/2006/relationships/hyperlink" Target="http://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1D28-0E96-4C50-81E5-7F9473E9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9797</Words>
  <Characters>58785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dc:creator>
  <cp:lastModifiedBy>Szymon</cp:lastModifiedBy>
  <cp:revision>4</cp:revision>
  <cp:lastPrinted>2023-03-14T11:00:00Z</cp:lastPrinted>
  <dcterms:created xsi:type="dcterms:W3CDTF">2023-03-28T10:34:00Z</dcterms:created>
  <dcterms:modified xsi:type="dcterms:W3CDTF">2023-03-29T06:50:00Z</dcterms:modified>
</cp:coreProperties>
</file>