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F6" w:rsidRPr="00396CF6" w:rsidRDefault="00396CF6" w:rsidP="00396CF6">
      <w:pPr>
        <w:rPr>
          <w:rFonts w:ascii="Calibri" w:hAnsi="Calibri" w:cs="Calibri"/>
          <w:bCs/>
        </w:rPr>
      </w:pPr>
      <w:r w:rsidRPr="00396CF6">
        <w:rPr>
          <w:rFonts w:ascii="Calibri" w:hAnsi="Calibri" w:cs="Calibri"/>
          <w:bCs/>
        </w:rPr>
        <w:t xml:space="preserve">GK.ZP.271.4.2023                               </w:t>
      </w:r>
      <w:r>
        <w:rPr>
          <w:rFonts w:ascii="Calibri" w:hAnsi="Calibri" w:cs="Calibri"/>
          <w:bCs/>
        </w:rPr>
        <w:t xml:space="preserve">       </w:t>
      </w:r>
      <w:r w:rsidRPr="00396CF6">
        <w:rPr>
          <w:rFonts w:ascii="Calibri" w:hAnsi="Calibri" w:cs="Calibri"/>
          <w:bCs/>
        </w:rPr>
        <w:t xml:space="preserve">                                                  Załącznik nr 6 do SWZ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06308D" w:rsidRDefault="00C13B29" w:rsidP="00CE5145">
      <w:pPr>
        <w:jc w:val="center"/>
        <w:rPr>
          <w:rFonts w:cstheme="minorHAnsi"/>
          <w:b/>
          <w:bCs/>
          <w:sz w:val="24"/>
          <w:szCs w:val="24"/>
        </w:rPr>
      </w:pPr>
      <w:r w:rsidRPr="0006308D">
        <w:rPr>
          <w:rFonts w:cstheme="minorHAnsi"/>
          <w:b/>
          <w:bCs/>
          <w:sz w:val="24"/>
          <w:szCs w:val="24"/>
        </w:rPr>
        <w:t>OŚWIADCZENIE O PRZYNALEŻNOŚCI LUB BRAKU PRZYNALEŻNOŚCI DO GRUPY KAPITAŁOWEJ</w:t>
      </w:r>
    </w:p>
    <w:p w:rsidR="00C13B29" w:rsidRPr="0006308D" w:rsidRDefault="00C13B29" w:rsidP="00C13B29">
      <w:pPr>
        <w:rPr>
          <w:rFonts w:cstheme="minorHAnsi"/>
          <w:bCs/>
          <w:sz w:val="20"/>
          <w:szCs w:val="20"/>
        </w:rPr>
      </w:pPr>
      <w:r w:rsidRPr="0006308D">
        <w:rPr>
          <w:rFonts w:cstheme="minorHAnsi"/>
          <w:bCs/>
          <w:sz w:val="20"/>
          <w:szCs w:val="20"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Pr="0006308D" w:rsidRDefault="00C13B29" w:rsidP="00C13B29">
      <w:pPr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Cs/>
          <w:sz w:val="20"/>
          <w:szCs w:val="20"/>
        </w:rPr>
        <w:t xml:space="preserve">Przystępując do postępowania w sprawie udzielenia zamówienia publicznego w </w:t>
      </w:r>
      <w:r w:rsidR="008B5C57" w:rsidRPr="0006308D">
        <w:rPr>
          <w:rFonts w:cstheme="minorHAnsi"/>
          <w:bCs/>
          <w:sz w:val="20"/>
          <w:szCs w:val="20"/>
        </w:rPr>
        <w:t>trybie podstawowym  art. 275 pkt</w:t>
      </w:r>
      <w:r w:rsidRPr="0006308D">
        <w:rPr>
          <w:rFonts w:cstheme="minorHAnsi"/>
          <w:bCs/>
          <w:sz w:val="20"/>
          <w:szCs w:val="20"/>
        </w:rPr>
        <w:t>. 1 o pn.:</w:t>
      </w:r>
      <w:r w:rsidRPr="0006308D">
        <w:rPr>
          <w:rFonts w:cstheme="minorHAnsi"/>
          <w:b/>
          <w:bCs/>
          <w:sz w:val="20"/>
          <w:szCs w:val="20"/>
        </w:rPr>
        <w:t xml:space="preserve"> </w:t>
      </w:r>
    </w:p>
    <w:p w:rsidR="00B12DBC" w:rsidRPr="0006308D" w:rsidRDefault="00B12DBC" w:rsidP="00CF2C11">
      <w:pPr>
        <w:jc w:val="center"/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/>
          <w:bCs/>
          <w:sz w:val="20"/>
          <w:szCs w:val="20"/>
        </w:rPr>
        <w:t>„</w:t>
      </w:r>
      <w:r w:rsidR="00CF2C11" w:rsidRPr="0006308D">
        <w:rPr>
          <w:rFonts w:cstheme="minorHAnsi"/>
          <w:b/>
          <w:bCs/>
          <w:sz w:val="20"/>
          <w:szCs w:val="20"/>
        </w:rPr>
        <w:t>Stworzenie miejsca aktywności i rekreacji poprzez zagospodarowanie przestrzeni publicznej w Gminie Wałcz - miejscowości Rudki (Jarogniewie), Czapla (Wiesiółka), Świętosław, Przybkowo”</w:t>
      </w:r>
    </w:p>
    <w:p w:rsidR="00C13B29" w:rsidRPr="0006308D" w:rsidRDefault="00C13B29" w:rsidP="00CE5145">
      <w:pPr>
        <w:jc w:val="both"/>
        <w:rPr>
          <w:rFonts w:cstheme="minorHAnsi"/>
          <w:bCs/>
          <w:sz w:val="20"/>
          <w:szCs w:val="20"/>
        </w:rPr>
      </w:pPr>
      <w:r w:rsidRPr="0006308D">
        <w:rPr>
          <w:rFonts w:cstheme="minorHAnsi"/>
          <w:bCs/>
          <w:sz w:val="20"/>
          <w:szCs w:val="20"/>
        </w:rPr>
        <w:t>w imieniu reprezentowanego przeze mnie Wykonawcy, oświadczam, co następuje:</w:t>
      </w:r>
    </w:p>
    <w:p w:rsidR="00C13B29" w:rsidRPr="0006308D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/>
          <w:bCs/>
          <w:sz w:val="20"/>
          <w:szCs w:val="20"/>
        </w:rPr>
        <w:t xml:space="preserve">Nie należymy do </w:t>
      </w:r>
      <w:r w:rsidRPr="0006308D">
        <w:rPr>
          <w:rFonts w:cstheme="minorHAnsi"/>
          <w:b/>
          <w:bCs/>
          <w:sz w:val="20"/>
          <w:szCs w:val="20"/>
          <w:u w:val="single"/>
        </w:rPr>
        <w:t>żadnej</w:t>
      </w:r>
      <w:r w:rsidRPr="0006308D">
        <w:rPr>
          <w:rFonts w:cstheme="minorHAnsi"/>
          <w:b/>
          <w:bCs/>
          <w:sz w:val="20"/>
          <w:szCs w:val="20"/>
        </w:rPr>
        <w:t xml:space="preserve"> grupy kapitałowej*.</w:t>
      </w:r>
    </w:p>
    <w:p w:rsidR="00C13B29" w:rsidRPr="0006308D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Cs/>
          <w:sz w:val="20"/>
          <w:szCs w:val="20"/>
        </w:rPr>
      </w:pPr>
      <w:r w:rsidRPr="0006308D">
        <w:rPr>
          <w:rFonts w:cstheme="minorHAnsi"/>
          <w:b/>
          <w:bCs/>
          <w:sz w:val="20"/>
          <w:szCs w:val="20"/>
        </w:rPr>
        <w:t>Nie należymy do grupy kapitałowej wykonawców, którzy złożyli oferty w niniejszym postępowaniu</w:t>
      </w:r>
      <w:r w:rsidRPr="0006308D">
        <w:rPr>
          <w:rFonts w:cstheme="minorHAnsi"/>
          <w:b/>
          <w:bCs/>
          <w:i/>
          <w:iCs/>
          <w:sz w:val="20"/>
          <w:szCs w:val="20"/>
        </w:rPr>
        <w:t>*</w:t>
      </w:r>
      <w:r w:rsidRPr="0006308D">
        <w:rPr>
          <w:rFonts w:cstheme="minorHAnsi"/>
          <w:b/>
          <w:bCs/>
          <w:sz w:val="20"/>
          <w:szCs w:val="20"/>
        </w:rPr>
        <w:t>.</w:t>
      </w:r>
    </w:p>
    <w:p w:rsidR="00C13B29" w:rsidRPr="0006308D" w:rsidRDefault="00C13B29" w:rsidP="00CE5145">
      <w:pPr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/>
          <w:bCs/>
          <w:sz w:val="20"/>
          <w:szCs w:val="20"/>
        </w:rPr>
        <w:t>Należymy do grupy kapitałowej</w:t>
      </w:r>
      <w:r w:rsidRPr="0006308D">
        <w:rPr>
          <w:rFonts w:cstheme="minorHAnsi"/>
          <w:b/>
          <w:bCs/>
          <w:i/>
          <w:iCs/>
          <w:sz w:val="20"/>
          <w:szCs w:val="20"/>
          <w:vertAlign w:val="superscript"/>
        </w:rPr>
        <w:t xml:space="preserve"> </w:t>
      </w:r>
      <w:r w:rsidRPr="0006308D">
        <w:rPr>
          <w:rFonts w:cstheme="minorHAnsi"/>
          <w:b/>
          <w:bCs/>
          <w:i/>
          <w:iCs/>
          <w:sz w:val="20"/>
          <w:szCs w:val="20"/>
        </w:rPr>
        <w:t xml:space="preserve">* </w:t>
      </w:r>
      <w:r w:rsidRPr="0006308D">
        <w:rPr>
          <w:rFonts w:cstheme="minorHAnsi"/>
          <w:b/>
          <w:bCs/>
          <w:iCs/>
          <w:sz w:val="20"/>
          <w:szCs w:val="20"/>
        </w:rPr>
        <w:t>i:</w:t>
      </w:r>
    </w:p>
    <w:p w:rsidR="00C13B29" w:rsidRPr="0006308D" w:rsidRDefault="00C13B29" w:rsidP="00CE5145">
      <w:pPr>
        <w:jc w:val="both"/>
        <w:rPr>
          <w:rFonts w:cstheme="minorHAnsi"/>
          <w:b/>
          <w:bCs/>
          <w:iCs/>
          <w:sz w:val="20"/>
          <w:szCs w:val="20"/>
        </w:rPr>
      </w:pPr>
      <w:r w:rsidRPr="0006308D">
        <w:rPr>
          <w:rFonts w:cstheme="minorHAnsi"/>
          <w:b/>
          <w:bCs/>
          <w:iCs/>
          <w:sz w:val="20"/>
          <w:szCs w:val="20"/>
        </w:rPr>
        <w:t>- nie złożyliśmy odrębnych ofert</w:t>
      </w:r>
      <w:r w:rsidRPr="0006308D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06308D">
        <w:rPr>
          <w:rFonts w:cstheme="minorHAnsi"/>
          <w:b/>
          <w:bCs/>
          <w:iCs/>
          <w:sz w:val="20"/>
          <w:szCs w:val="20"/>
        </w:rPr>
        <w:t>w niniejszym postępowaniu*</w:t>
      </w:r>
    </w:p>
    <w:p w:rsidR="00C13B29" w:rsidRPr="0006308D" w:rsidRDefault="00C13B29" w:rsidP="00CE5145">
      <w:pPr>
        <w:jc w:val="both"/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/>
          <w:bCs/>
          <w:iCs/>
          <w:sz w:val="20"/>
          <w:szCs w:val="20"/>
        </w:rPr>
        <w:t>- złożyliśmy odrębne oferty w niniejszym postępowaniu*</w:t>
      </w:r>
    </w:p>
    <w:p w:rsidR="00C13B29" w:rsidRPr="0006308D" w:rsidRDefault="00C13B29" w:rsidP="00CE5145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06308D">
        <w:rPr>
          <w:rFonts w:cstheme="minorHAnsi"/>
          <w:b/>
          <w:bCs/>
          <w:i/>
          <w:iCs/>
          <w:sz w:val="20"/>
          <w:szCs w:val="20"/>
        </w:rPr>
        <w:t>* niepotrzebne skreślić</w:t>
      </w:r>
    </w:p>
    <w:p w:rsidR="00C13B29" w:rsidRPr="0006308D" w:rsidRDefault="0051470C" w:rsidP="00CE5145">
      <w:pPr>
        <w:jc w:val="both"/>
        <w:rPr>
          <w:rFonts w:cstheme="minorHAnsi"/>
          <w:b/>
          <w:bCs/>
          <w:i/>
          <w:iCs/>
          <w:sz w:val="20"/>
          <w:szCs w:val="20"/>
          <w:vertAlign w:val="superscript"/>
        </w:rPr>
      </w:pPr>
      <w:r w:rsidRPr="0006308D">
        <w:rPr>
          <w:rFonts w:cstheme="minorHAnsi"/>
          <w:b/>
          <w:bCs/>
          <w:sz w:val="20"/>
          <w:szCs w:val="20"/>
          <w:vertAlign w:val="superscript"/>
        </w:rPr>
        <w:t xml:space="preserve">  </w:t>
      </w:r>
      <w:r w:rsidR="00C13B29" w:rsidRPr="0006308D">
        <w:rPr>
          <w:rFonts w:cstheme="minorHAnsi"/>
          <w:b/>
          <w:bCs/>
          <w:sz w:val="20"/>
          <w:szCs w:val="20"/>
        </w:rPr>
        <w:t>W przypadku Wykonawców wspólnie ubiegających się o udzielenie zamówienia oświadczenie składa każdy z Wykonawców osobno.</w:t>
      </w:r>
    </w:p>
    <w:p w:rsidR="00C13B29" w:rsidRPr="00396CF6" w:rsidRDefault="00C13B29" w:rsidP="00CE5145">
      <w:pPr>
        <w:jc w:val="both"/>
        <w:rPr>
          <w:rFonts w:cstheme="minorHAnsi"/>
          <w:bCs/>
          <w:sz w:val="20"/>
          <w:szCs w:val="20"/>
        </w:rPr>
      </w:pPr>
      <w:r w:rsidRPr="00396CF6">
        <w:rPr>
          <w:rFonts w:cstheme="minorHAnsi"/>
          <w:bCs/>
          <w:sz w:val="20"/>
          <w:szCs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8B08FF" w:rsidRDefault="008B08FF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Uwaga !</w:t>
      </w:r>
    </w:p>
    <w:p w:rsid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Należy podpisać</w:t>
      </w:r>
      <w:r w:rsidRPr="0006308D">
        <w:rPr>
          <w:rFonts w:ascii="Calibri" w:hAnsi="Calibri" w:cs="Calibri"/>
          <w:color w:val="FF0000"/>
          <w:sz w:val="14"/>
          <w:szCs w:val="14"/>
        </w:rPr>
        <w:t xml:space="preserve"> zgodnie z </w:t>
      </w:r>
      <w:r w:rsidRPr="0006308D">
        <w:rPr>
          <w:rFonts w:ascii="Calibri" w:hAnsi="Calibri" w:cs="Calibr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06308D">
        <w:rPr>
          <w:rFonts w:ascii="Calibri" w:hAnsi="Calibri" w:cs="Calibr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ascii="Calibri" w:hAnsi="Calibri" w:cs="Calibri"/>
          <w:i/>
          <w:iCs/>
          <w:color w:val="FF0000"/>
          <w:sz w:val="14"/>
          <w:szCs w:val="14"/>
        </w:rPr>
        <w:t>ienia publicznego lub konkursie.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Sposób podpisania oświadczenia przez pełnomocnika: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kwalifikowanym podpisem elektronicznym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użyciu profilu zaufanego</w:t>
      </w:r>
    </w:p>
    <w:p w:rsidR="001D2900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pomocy dowodu osobistego z warstwą elektroniczną</w:t>
      </w:r>
      <w:bookmarkStart w:id="0" w:name="_GoBack"/>
      <w:bookmarkEnd w:id="0"/>
    </w:p>
    <w:sectPr w:rsidR="001D2900" w:rsidRPr="00063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79" w:rsidRDefault="00B86579" w:rsidP="008B67BC">
      <w:pPr>
        <w:spacing w:after="0" w:line="240" w:lineRule="auto"/>
      </w:pPr>
      <w:r>
        <w:separator/>
      </w:r>
    </w:p>
  </w:endnote>
  <w:endnote w:type="continuationSeparator" w:id="0">
    <w:p w:rsidR="00B86579" w:rsidRDefault="00B86579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FF" w:rsidRPr="008B08FF" w:rsidRDefault="008B08FF" w:rsidP="008B08FF">
    <w:pPr>
      <w:pStyle w:val="Stopka"/>
      <w:tabs>
        <w:tab w:val="clear" w:pos="4536"/>
        <w:tab w:val="clear" w:pos="9072"/>
        <w:tab w:val="left" w:pos="1845"/>
      </w:tabs>
      <w:rPr>
        <w:sz w:val="16"/>
        <w:szCs w:val="16"/>
      </w:rPr>
    </w:pPr>
    <w:r w:rsidRPr="008B08FF">
      <w:rPr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:rsidR="008B08FF" w:rsidRPr="008B08FF" w:rsidRDefault="008B08FF" w:rsidP="008B08FF">
    <w:pPr>
      <w:pStyle w:val="Stopka"/>
      <w:tabs>
        <w:tab w:val="clear" w:pos="4536"/>
        <w:tab w:val="clear" w:pos="9072"/>
        <w:tab w:val="left" w:pos="1845"/>
      </w:tabs>
      <w:rPr>
        <w:sz w:val="16"/>
        <w:szCs w:val="16"/>
      </w:rPr>
    </w:pPr>
    <w:r w:rsidRPr="008B08FF">
      <w:rPr>
        <w:sz w:val="16"/>
        <w:szCs w:val="16"/>
      </w:rPr>
      <w:t>Tytuł projektu</w:t>
    </w:r>
    <w:r w:rsidRPr="008B08FF">
      <w:rPr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:rsidR="008B08FF" w:rsidRDefault="008B08FF" w:rsidP="008B08FF">
    <w:pPr>
      <w:pStyle w:val="Stopka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79" w:rsidRDefault="00B86579" w:rsidP="008B67BC">
      <w:pPr>
        <w:spacing w:after="0" w:line="240" w:lineRule="auto"/>
      </w:pPr>
      <w:r>
        <w:separator/>
      </w:r>
    </w:p>
  </w:footnote>
  <w:footnote w:type="continuationSeparator" w:id="0">
    <w:p w:rsidR="00B86579" w:rsidRDefault="00B86579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BC" w:rsidRPr="00CE5145" w:rsidRDefault="008B08FF" w:rsidP="008B08FF">
    <w:pPr>
      <w:pStyle w:val="Nagwek"/>
    </w:pPr>
    <w:r>
      <w:rPr>
        <w:noProof/>
        <w:lang w:eastAsia="pl-PL"/>
      </w:rPr>
      <w:drawing>
        <wp:inline distT="0" distB="0" distL="0" distR="0" wp14:anchorId="78F57D0C">
          <wp:extent cx="5773420" cy="1134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6308D"/>
    <w:rsid w:val="00072BC8"/>
    <w:rsid w:val="001868C5"/>
    <w:rsid w:val="001D2900"/>
    <w:rsid w:val="00302AA1"/>
    <w:rsid w:val="00396CF6"/>
    <w:rsid w:val="003A290C"/>
    <w:rsid w:val="003C39BA"/>
    <w:rsid w:val="003F5A8F"/>
    <w:rsid w:val="004E5D74"/>
    <w:rsid w:val="00510102"/>
    <w:rsid w:val="0051470C"/>
    <w:rsid w:val="005670CA"/>
    <w:rsid w:val="0060035A"/>
    <w:rsid w:val="006C0FE6"/>
    <w:rsid w:val="006E3433"/>
    <w:rsid w:val="00707EE8"/>
    <w:rsid w:val="007A7126"/>
    <w:rsid w:val="007B5C37"/>
    <w:rsid w:val="00803836"/>
    <w:rsid w:val="008B08FF"/>
    <w:rsid w:val="008B5C57"/>
    <w:rsid w:val="008B67BC"/>
    <w:rsid w:val="009256E4"/>
    <w:rsid w:val="00994E38"/>
    <w:rsid w:val="00A03B4F"/>
    <w:rsid w:val="00A17062"/>
    <w:rsid w:val="00AD7787"/>
    <w:rsid w:val="00B12DBC"/>
    <w:rsid w:val="00B86579"/>
    <w:rsid w:val="00C0381F"/>
    <w:rsid w:val="00C13B29"/>
    <w:rsid w:val="00C1669F"/>
    <w:rsid w:val="00CE5145"/>
    <w:rsid w:val="00CF2C11"/>
    <w:rsid w:val="00D262DD"/>
    <w:rsid w:val="00D4075E"/>
    <w:rsid w:val="00D40FC6"/>
    <w:rsid w:val="00D4551A"/>
    <w:rsid w:val="00D52195"/>
    <w:rsid w:val="00D6716C"/>
    <w:rsid w:val="00D75201"/>
    <w:rsid w:val="00DB1945"/>
    <w:rsid w:val="00DB6A57"/>
    <w:rsid w:val="00E164C0"/>
    <w:rsid w:val="00EC2907"/>
    <w:rsid w:val="00F23CED"/>
    <w:rsid w:val="00F53D9C"/>
    <w:rsid w:val="00F573B0"/>
    <w:rsid w:val="00F83DFD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41928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33</cp:revision>
  <dcterms:created xsi:type="dcterms:W3CDTF">2021-03-18T13:15:00Z</dcterms:created>
  <dcterms:modified xsi:type="dcterms:W3CDTF">2023-03-16T08:01:00Z</dcterms:modified>
</cp:coreProperties>
</file>