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C0" w:rsidRDefault="00FC06C0" w:rsidP="00FC06C0">
      <w:pPr>
        <w:tabs>
          <w:tab w:val="left" w:pos="2127"/>
        </w:tabs>
        <w:jc w:val="right"/>
        <w:rPr>
          <w:b/>
          <w:iCs/>
          <w:sz w:val="20"/>
        </w:rPr>
      </w:pPr>
      <w:r w:rsidRPr="001F0886">
        <w:rPr>
          <w:b/>
          <w:iCs/>
          <w:sz w:val="20"/>
        </w:rPr>
        <w:t xml:space="preserve">Załącznik nr </w:t>
      </w:r>
      <w:bookmarkStart w:id="0" w:name="_GoBack"/>
      <w:r w:rsidR="00A272EB">
        <w:rPr>
          <w:b/>
          <w:iCs/>
          <w:sz w:val="20"/>
        </w:rPr>
        <w:t>7</w:t>
      </w:r>
      <w:bookmarkEnd w:id="0"/>
      <w:r>
        <w:rPr>
          <w:b/>
          <w:iCs/>
          <w:sz w:val="20"/>
        </w:rPr>
        <w:t xml:space="preserve"> </w:t>
      </w:r>
      <w:r w:rsidRPr="001F0886">
        <w:rPr>
          <w:b/>
          <w:iCs/>
          <w:sz w:val="20"/>
        </w:rPr>
        <w:t>do SWZ</w:t>
      </w:r>
    </w:p>
    <w:p w:rsidR="00FC06C0" w:rsidRDefault="00FC06C0" w:rsidP="00FC06C0">
      <w:pPr>
        <w:tabs>
          <w:tab w:val="left" w:pos="2127"/>
        </w:tabs>
        <w:jc w:val="right"/>
        <w:rPr>
          <w:rFonts w:ascii="Cambria" w:hAnsi="Cambria" w:cs="Times New Roman"/>
          <w:b/>
          <w:szCs w:val="28"/>
        </w:rPr>
      </w:pPr>
    </w:p>
    <w:p w:rsidR="00D25397" w:rsidRDefault="00D25397" w:rsidP="00D25397">
      <w:pPr>
        <w:tabs>
          <w:tab w:val="left" w:pos="2127"/>
        </w:tabs>
        <w:jc w:val="both"/>
        <w:rPr>
          <w:sz w:val="22"/>
        </w:rPr>
      </w:pPr>
      <w:r>
        <w:rPr>
          <w:rFonts w:ascii="Cambria" w:hAnsi="Cambria" w:cs="Times New Roman"/>
          <w:b/>
          <w:szCs w:val="28"/>
        </w:rPr>
        <w:t>Klauzula informacyjna – RODO.</w:t>
      </w:r>
    </w:p>
    <w:p w:rsidR="00D25397" w:rsidRDefault="00D25397" w:rsidP="00D25397">
      <w:pPr>
        <w:jc w:val="both"/>
        <w:rPr>
          <w:rFonts w:ascii="Cambria" w:hAnsi="Cambria" w:cs="Times New Roman"/>
          <w:b/>
          <w:szCs w:val="28"/>
        </w:rPr>
      </w:pPr>
    </w:p>
    <w:p w:rsidR="00D25397" w:rsidRDefault="00D25397" w:rsidP="00D25397">
      <w:pPr>
        <w:spacing w:after="150"/>
        <w:jc w:val="both"/>
        <w:rPr>
          <w:lang w:eastAsia="pl-PL"/>
        </w:rPr>
      </w:pPr>
      <w:r>
        <w:rPr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D25397" w:rsidRDefault="00D25397" w:rsidP="00D25397">
      <w:pPr>
        <w:spacing w:after="150"/>
        <w:jc w:val="both"/>
        <w:rPr>
          <w:lang w:eastAsia="pl-PL"/>
        </w:rPr>
      </w:pPr>
      <w:r>
        <w:rPr>
          <w:szCs w:val="24"/>
          <w:lang w:eastAsia="pl-PL"/>
        </w:rPr>
        <w:t>administratorem Pani/Pana danych osobowych jest Samodzielny Publiczny Zakład Opieki Zdrowotnej „MEDITRANS OSTROŁĘKA” Stacja Pogotowia Ratunkowego i Transportu Sanitarnego, ul. Kościuszki 49, 07-410 Ostrołęka;</w:t>
      </w:r>
    </w:p>
    <w:p w:rsidR="00D25397" w:rsidRDefault="00D25397" w:rsidP="00D25397">
      <w:pPr>
        <w:pStyle w:val="Akapitzlist"/>
        <w:numPr>
          <w:ilvl w:val="0"/>
          <w:numId w:val="6"/>
        </w:numPr>
        <w:spacing w:after="150" w:line="240" w:lineRule="auto"/>
        <w:ind w:left="426" w:hanging="426"/>
        <w:jc w:val="both"/>
        <w:rPr>
          <w:sz w:val="20"/>
        </w:rPr>
      </w:pPr>
      <w:r>
        <w:rPr>
          <w:rFonts w:ascii="Times New Roman" w:hAnsi="Times New Roman"/>
          <w:szCs w:val="24"/>
          <w:lang w:eastAsia="pl-PL"/>
        </w:rPr>
        <w:t>kontakt z inspektorem ochrony danych u Zamawiającego jest możliwy pod adresem e-mail: iod@meditrans.ostroleka.pl;</w:t>
      </w:r>
    </w:p>
    <w:p w:rsidR="00D25397" w:rsidRPr="006E60F3" w:rsidRDefault="00D25397" w:rsidP="00C27D16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sz w:val="20"/>
        </w:rPr>
      </w:pPr>
      <w:r w:rsidRPr="006E60F3">
        <w:rPr>
          <w:rFonts w:ascii="Times New Roman" w:hAnsi="Times New Roman"/>
          <w:szCs w:val="24"/>
          <w:lang w:eastAsia="pl-PL"/>
        </w:rPr>
        <w:t>Pani/Pana dane osobowe przetwarzane będą na podstawie art. 6 ust. 1 lit. c</w:t>
      </w:r>
      <w:r w:rsidRPr="006E60F3">
        <w:rPr>
          <w:rFonts w:ascii="Times New Roman" w:hAnsi="Times New Roman"/>
          <w:i/>
          <w:szCs w:val="24"/>
          <w:lang w:eastAsia="pl-PL"/>
        </w:rPr>
        <w:t xml:space="preserve"> </w:t>
      </w:r>
      <w:r w:rsidRPr="006E60F3">
        <w:rPr>
          <w:rFonts w:ascii="Times New Roman" w:hAnsi="Times New Roman"/>
          <w:szCs w:val="24"/>
          <w:lang w:eastAsia="pl-PL"/>
        </w:rPr>
        <w:t xml:space="preserve">RODO w celu </w:t>
      </w:r>
      <w:r w:rsidRPr="006E60F3">
        <w:rPr>
          <w:rFonts w:ascii="Times New Roman" w:hAnsi="Times New Roman"/>
          <w:szCs w:val="24"/>
        </w:rPr>
        <w:t xml:space="preserve">związanym z postępowaniem o udzielenie zamówienia publicznego: </w:t>
      </w:r>
      <w:r w:rsidR="006E60F3" w:rsidRPr="006E60F3">
        <w:rPr>
          <w:rFonts w:ascii="Times New Roman" w:hAnsi="Times New Roman"/>
          <w:szCs w:val="24"/>
        </w:rPr>
        <w:t>„Ubezpieczenie pojazdów, odpowiedzialności cywilnej z tytułu prowadzonej działalności, oraz ubezpieczenie majątkowe budynków, składników majątkowych i wartości pieniężnych SPZOZ „MEDITRANS OSTROŁĘKA” SPRiTS w Ostrołęce”.</w:t>
      </w:r>
      <w:r w:rsidRPr="006E60F3">
        <w:rPr>
          <w:rFonts w:ascii="Times New Roman" w:hAnsi="Times New Roman"/>
          <w:bCs/>
          <w:szCs w:val="24"/>
        </w:rPr>
        <w:t>oznaczenie postępowania: SPRiTS.T.262.</w:t>
      </w:r>
      <w:r w:rsidR="006E60F3" w:rsidRPr="006E60F3">
        <w:rPr>
          <w:rFonts w:ascii="Times New Roman" w:hAnsi="Times New Roman"/>
          <w:bCs/>
          <w:szCs w:val="24"/>
        </w:rPr>
        <w:t>11</w:t>
      </w:r>
      <w:r w:rsidRPr="006E60F3">
        <w:rPr>
          <w:rFonts w:ascii="Times New Roman" w:hAnsi="Times New Roman"/>
          <w:bCs/>
          <w:szCs w:val="24"/>
        </w:rPr>
        <w:t>.1.2024</w:t>
      </w:r>
      <w:r w:rsidRPr="006E60F3">
        <w:rPr>
          <w:rFonts w:ascii="Times New Roman" w:hAnsi="Times New Roman"/>
          <w:szCs w:val="24"/>
        </w:rPr>
        <w:t>;</w:t>
      </w:r>
    </w:p>
    <w:p w:rsidR="00D25397" w:rsidRDefault="00D25397" w:rsidP="00D25397">
      <w:pPr>
        <w:pStyle w:val="Akapitzlist"/>
        <w:numPr>
          <w:ilvl w:val="0"/>
          <w:numId w:val="6"/>
        </w:numPr>
        <w:spacing w:after="15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Pani/Pana danych osobowych będą osoby lub podmioty, którym udostępniona zostanie dokumentacja postępowania w oparciu o art. 74 ustawy Pzp;</w:t>
      </w:r>
    </w:p>
    <w:p w:rsidR="00D25397" w:rsidRDefault="00D25397" w:rsidP="00D25397">
      <w:pPr>
        <w:pStyle w:val="Akapitzlist"/>
        <w:numPr>
          <w:ilvl w:val="0"/>
          <w:numId w:val="6"/>
        </w:numPr>
        <w:spacing w:after="15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przechowywane, zgodnie z art. 78 ust. 1 ustawy Pzp przez okres 4 lat od dnia zakończenia postępowania o udzielenie zamówienia, a jeżeli czas trwania umowy przekracza 4 lata, okres przechowywania obejmuje cały czas trwania umowy;</w:t>
      </w:r>
    </w:p>
    <w:p w:rsidR="00D25397" w:rsidRDefault="00D25397" w:rsidP="00D25397">
      <w:pPr>
        <w:pStyle w:val="Akapitzlist"/>
        <w:numPr>
          <w:ilvl w:val="0"/>
          <w:numId w:val="6"/>
        </w:numPr>
        <w:spacing w:after="150" w:line="240" w:lineRule="auto"/>
        <w:ind w:left="426" w:hanging="426"/>
        <w:jc w:val="both"/>
        <w:rPr>
          <w:sz w:val="20"/>
        </w:rPr>
      </w:pPr>
      <w:r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przepisanych ustawy Pzp, związanym z udziałem w postępowaniu o udzielenie zamówienia publicznego; </w:t>
      </w:r>
      <w:r>
        <w:rPr>
          <w:rFonts w:ascii="Times New Roman" w:hAnsi="Times New Roman"/>
          <w:szCs w:val="24"/>
          <w:lang w:eastAsia="pl-PL"/>
        </w:rPr>
        <w:t xml:space="preserve">konsekwencje niepodania określonych danych wynikają z ustawy Pzp;  </w:t>
      </w:r>
    </w:p>
    <w:p w:rsidR="00D25397" w:rsidRDefault="00D25397" w:rsidP="00D25397">
      <w:pPr>
        <w:pStyle w:val="Akapitzlist"/>
        <w:numPr>
          <w:ilvl w:val="0"/>
          <w:numId w:val="6"/>
        </w:numPr>
        <w:spacing w:after="150" w:line="240" w:lineRule="auto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w odniesieniu do Pani/Pana danych osobowych decyzje nie będą podejmowane w sposób zautomatyzowany, stosowanie do art. 22 RODO;</w:t>
      </w:r>
    </w:p>
    <w:p w:rsidR="00D25397" w:rsidRDefault="00D25397" w:rsidP="00D25397">
      <w:pPr>
        <w:pStyle w:val="Akapitzlist"/>
        <w:numPr>
          <w:ilvl w:val="0"/>
          <w:numId w:val="6"/>
        </w:numPr>
        <w:spacing w:after="150" w:line="240" w:lineRule="auto"/>
        <w:ind w:left="426" w:hanging="426"/>
        <w:jc w:val="both"/>
        <w:rPr>
          <w:sz w:val="20"/>
        </w:rPr>
      </w:pPr>
      <w:r>
        <w:rPr>
          <w:rFonts w:ascii="Times New Roman" w:hAnsi="Times New Roman"/>
          <w:szCs w:val="24"/>
          <w:lang w:eastAsia="pl-PL"/>
        </w:rPr>
        <w:t>posiada Pani/Pan:</w:t>
      </w:r>
    </w:p>
    <w:p w:rsidR="00D25397" w:rsidRDefault="00D25397" w:rsidP="00D25397">
      <w:pPr>
        <w:pStyle w:val="Akapitzlist"/>
        <w:numPr>
          <w:ilvl w:val="0"/>
          <w:numId w:val="7"/>
        </w:numPr>
        <w:spacing w:after="150" w:line="240" w:lineRule="auto"/>
        <w:ind w:left="709" w:hanging="283"/>
        <w:jc w:val="both"/>
        <w:rPr>
          <w:sz w:val="20"/>
        </w:rPr>
      </w:pPr>
      <w:r>
        <w:rPr>
          <w:rFonts w:ascii="Times New Roman" w:hAnsi="Times New Roman"/>
          <w:szCs w:val="24"/>
          <w:lang w:eastAsia="pl-PL"/>
        </w:rPr>
        <w:t>na podstawie art. 15 RODO prawo dostępu do danych osobowych Pani/Pana dotyczących;</w:t>
      </w:r>
    </w:p>
    <w:p w:rsidR="00D25397" w:rsidRDefault="00D25397" w:rsidP="00D25397">
      <w:pPr>
        <w:pStyle w:val="Akapitzlist"/>
        <w:numPr>
          <w:ilvl w:val="0"/>
          <w:numId w:val="7"/>
        </w:numPr>
        <w:spacing w:after="150" w:line="240" w:lineRule="auto"/>
        <w:ind w:left="709" w:hanging="283"/>
        <w:jc w:val="both"/>
        <w:rPr>
          <w:sz w:val="20"/>
        </w:rPr>
      </w:pPr>
      <w:r>
        <w:rPr>
          <w:rFonts w:ascii="Times New Roman" w:hAnsi="Times New Roman"/>
          <w:szCs w:val="24"/>
          <w:lang w:eastAsia="pl-PL"/>
        </w:rPr>
        <w:t xml:space="preserve">na podstawie art. 16 RODO prawo do sprostowania Pani/Pana danych osobowych </w:t>
      </w:r>
      <w:r>
        <w:rPr>
          <w:rFonts w:ascii="Times New Roman" w:hAnsi="Times New Roman"/>
          <w:b/>
          <w:szCs w:val="24"/>
          <w:vertAlign w:val="superscript"/>
          <w:lang w:eastAsia="pl-PL"/>
        </w:rPr>
        <w:t>**</w:t>
      </w:r>
      <w:r>
        <w:rPr>
          <w:rFonts w:ascii="Times New Roman" w:hAnsi="Times New Roman"/>
          <w:szCs w:val="24"/>
          <w:lang w:eastAsia="pl-PL"/>
        </w:rPr>
        <w:t>;</w:t>
      </w:r>
    </w:p>
    <w:p w:rsidR="00D25397" w:rsidRDefault="00D25397" w:rsidP="00D25397">
      <w:pPr>
        <w:pStyle w:val="Akapitzlist"/>
        <w:numPr>
          <w:ilvl w:val="0"/>
          <w:numId w:val="7"/>
        </w:numPr>
        <w:spacing w:after="150" w:line="240" w:lineRule="auto"/>
        <w:ind w:left="709" w:hanging="283"/>
        <w:jc w:val="both"/>
        <w:rPr>
          <w:sz w:val="20"/>
        </w:rPr>
      </w:pPr>
      <w:r>
        <w:rPr>
          <w:rFonts w:ascii="Times New Roman" w:hAnsi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25397" w:rsidRDefault="00D25397" w:rsidP="00D25397">
      <w:pPr>
        <w:pStyle w:val="Akapitzlist"/>
        <w:numPr>
          <w:ilvl w:val="0"/>
          <w:numId w:val="7"/>
        </w:numPr>
        <w:spacing w:after="150" w:line="240" w:lineRule="auto"/>
        <w:ind w:left="709" w:hanging="283"/>
        <w:jc w:val="both"/>
        <w:rPr>
          <w:sz w:val="20"/>
        </w:rPr>
      </w:pPr>
      <w:r>
        <w:rPr>
          <w:rFonts w:ascii="Times New Roman" w:hAnsi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25397" w:rsidRDefault="00D25397" w:rsidP="00D25397">
      <w:pPr>
        <w:pStyle w:val="Akapitzlist"/>
        <w:numPr>
          <w:ilvl w:val="0"/>
          <w:numId w:val="6"/>
        </w:numPr>
        <w:spacing w:after="150" w:line="240" w:lineRule="auto"/>
        <w:ind w:left="426" w:hanging="426"/>
        <w:jc w:val="both"/>
        <w:rPr>
          <w:sz w:val="20"/>
        </w:rPr>
      </w:pPr>
      <w:r>
        <w:rPr>
          <w:rFonts w:ascii="Times New Roman" w:hAnsi="Times New Roman"/>
          <w:szCs w:val="24"/>
          <w:lang w:eastAsia="pl-PL"/>
        </w:rPr>
        <w:t>nie przysługuje Pani/Panu:</w:t>
      </w:r>
    </w:p>
    <w:p w:rsidR="00D25397" w:rsidRDefault="00D25397" w:rsidP="00D25397">
      <w:pPr>
        <w:pStyle w:val="Akapitzlist"/>
        <w:numPr>
          <w:ilvl w:val="0"/>
          <w:numId w:val="8"/>
        </w:numPr>
        <w:spacing w:after="150" w:line="240" w:lineRule="auto"/>
        <w:ind w:left="709" w:hanging="283"/>
        <w:jc w:val="both"/>
        <w:rPr>
          <w:sz w:val="20"/>
        </w:rPr>
      </w:pPr>
      <w:r>
        <w:rPr>
          <w:rFonts w:ascii="Times New Roman" w:hAnsi="Times New Roman"/>
          <w:szCs w:val="24"/>
          <w:lang w:eastAsia="pl-PL"/>
        </w:rPr>
        <w:t>w związku z art. 17 ust. 3 lit. b, d lub e RODO prawo do usunięcia danych osobowych;</w:t>
      </w:r>
    </w:p>
    <w:p w:rsidR="00D25397" w:rsidRDefault="00D25397" w:rsidP="00D25397">
      <w:pPr>
        <w:pStyle w:val="Akapitzlist"/>
        <w:numPr>
          <w:ilvl w:val="0"/>
          <w:numId w:val="8"/>
        </w:numPr>
        <w:spacing w:after="150" w:line="240" w:lineRule="auto"/>
        <w:ind w:left="709" w:hanging="283"/>
        <w:jc w:val="both"/>
        <w:rPr>
          <w:sz w:val="20"/>
        </w:rPr>
      </w:pPr>
      <w:r>
        <w:rPr>
          <w:rFonts w:ascii="Times New Roman" w:hAnsi="Times New Roman"/>
          <w:szCs w:val="24"/>
          <w:lang w:eastAsia="pl-PL"/>
        </w:rPr>
        <w:t>prawo do przenoszenia danych osobowych, o którym mowa w art. 20 RODO;</w:t>
      </w:r>
    </w:p>
    <w:p w:rsidR="00D25397" w:rsidRDefault="00D25397" w:rsidP="00D25397">
      <w:pPr>
        <w:pStyle w:val="Akapitzlist"/>
        <w:numPr>
          <w:ilvl w:val="0"/>
          <w:numId w:val="8"/>
        </w:numPr>
        <w:spacing w:after="150" w:line="240" w:lineRule="auto"/>
        <w:ind w:left="709" w:hanging="283"/>
        <w:jc w:val="both"/>
        <w:rPr>
          <w:sz w:val="20"/>
        </w:rPr>
      </w:pPr>
      <w:r>
        <w:rPr>
          <w:rFonts w:ascii="Times New Roman" w:hAnsi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25397" w:rsidRDefault="00D25397" w:rsidP="00D25397">
      <w:pPr>
        <w:spacing w:before="120" w:after="120"/>
        <w:jc w:val="both"/>
        <w:rPr>
          <w:sz w:val="22"/>
        </w:rPr>
      </w:pPr>
      <w:r>
        <w:rPr>
          <w:rFonts w:cs="Times New Roman"/>
          <w:sz w:val="16"/>
          <w:szCs w:val="18"/>
        </w:rPr>
        <w:t>______________________</w:t>
      </w:r>
    </w:p>
    <w:p w:rsidR="00D25397" w:rsidRDefault="00D25397" w:rsidP="00D25397">
      <w:pPr>
        <w:pStyle w:val="Akapitzlist"/>
        <w:spacing w:after="0" w:line="240" w:lineRule="auto"/>
        <w:ind w:left="426"/>
        <w:jc w:val="both"/>
        <w:rPr>
          <w:sz w:val="20"/>
        </w:rPr>
      </w:pPr>
      <w:r>
        <w:rPr>
          <w:rFonts w:ascii="Times New Roman" w:hAnsi="Times New Roman"/>
          <w:b/>
          <w:i/>
          <w:sz w:val="16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6"/>
          <w:szCs w:val="18"/>
        </w:rPr>
        <w:t>Wyjaśnienie:</w:t>
      </w:r>
      <w:r>
        <w:rPr>
          <w:rFonts w:ascii="Times New Roman" w:hAnsi="Times New Roman"/>
          <w:i/>
          <w:sz w:val="16"/>
          <w:szCs w:val="18"/>
        </w:rPr>
        <w:t xml:space="preserve"> </w:t>
      </w:r>
      <w:r>
        <w:rPr>
          <w:rFonts w:ascii="Times New Roman" w:hAnsi="Times New Roman"/>
          <w:i/>
          <w:sz w:val="16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6"/>
          <w:szCs w:val="18"/>
        </w:rPr>
        <w:t>wyniku postępowania</w:t>
      </w:r>
      <w:r>
        <w:rPr>
          <w:rFonts w:ascii="Times New Roman" w:hAnsi="Times New Roman"/>
          <w:i/>
          <w:sz w:val="16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D25397" w:rsidRDefault="00D25397" w:rsidP="00D25397">
      <w:pPr>
        <w:ind w:left="66"/>
        <w:jc w:val="both"/>
        <w:rPr>
          <w:sz w:val="22"/>
        </w:rPr>
      </w:pPr>
      <w:r>
        <w:rPr>
          <w:rFonts w:cs="Times New Roman"/>
          <w:b/>
          <w:i/>
          <w:sz w:val="16"/>
          <w:szCs w:val="18"/>
          <w:vertAlign w:val="superscript"/>
        </w:rPr>
        <w:t xml:space="preserve">*** </w:t>
      </w:r>
      <w:r>
        <w:rPr>
          <w:rFonts w:cs="Times New Roman"/>
          <w:b/>
          <w:i/>
          <w:sz w:val="16"/>
          <w:szCs w:val="18"/>
        </w:rPr>
        <w:t>Wyjaśnienie:</w:t>
      </w:r>
      <w:r>
        <w:rPr>
          <w:rFonts w:cs="Times New Roman"/>
          <w:i/>
          <w:sz w:val="16"/>
          <w:szCs w:val="18"/>
        </w:rPr>
        <w:t xml:space="preserve"> prawo do ograniczenia przetwarzania nie ma zastosowania w odniesieniu do </w:t>
      </w:r>
      <w:r>
        <w:rPr>
          <w:rFonts w:cs="Times New Roman"/>
          <w:i/>
          <w:sz w:val="16"/>
          <w:szCs w:val="18"/>
          <w:lang w:eastAsia="pl-PL"/>
        </w:rPr>
        <w:t>przechowywania, w celu zapewnienia korzystania ze środków ochrony prawnej lub w celu ochrony praw</w:t>
      </w:r>
    </w:p>
    <w:p w:rsidR="00D25397" w:rsidRDefault="00D25397" w:rsidP="00D25397">
      <w:pPr>
        <w:rPr>
          <w:sz w:val="22"/>
        </w:rPr>
      </w:pPr>
    </w:p>
    <w:p w:rsidR="00A51991" w:rsidRPr="006566F0" w:rsidRDefault="00A51991" w:rsidP="00FC06C0">
      <w:pPr>
        <w:spacing w:after="150"/>
        <w:jc w:val="both"/>
        <w:rPr>
          <w:sz w:val="22"/>
        </w:rPr>
      </w:pPr>
    </w:p>
    <w:sectPr w:rsidR="00A51991" w:rsidRPr="0065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BAD" w:rsidRDefault="00572BAD" w:rsidP="00590AC9">
      <w:r>
        <w:separator/>
      </w:r>
    </w:p>
  </w:endnote>
  <w:endnote w:type="continuationSeparator" w:id="0">
    <w:p w:rsidR="00572BAD" w:rsidRDefault="00572BAD" w:rsidP="0059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BAD" w:rsidRDefault="00572BAD" w:rsidP="00590AC9">
      <w:r>
        <w:separator/>
      </w:r>
    </w:p>
  </w:footnote>
  <w:footnote w:type="continuationSeparator" w:id="0">
    <w:p w:rsidR="00572BAD" w:rsidRDefault="00572BAD" w:rsidP="0059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  <w:lang w:eastAsia="pl-PL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 w:val="0"/>
        <w:sz w:val="24"/>
        <w:szCs w:val="24"/>
        <w:lang w:eastAsia="pl-P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F0"/>
    <w:rsid w:val="00000FB7"/>
    <w:rsid w:val="00012896"/>
    <w:rsid w:val="000C0462"/>
    <w:rsid w:val="000D2F94"/>
    <w:rsid w:val="00104639"/>
    <w:rsid w:val="001C0B39"/>
    <w:rsid w:val="00261785"/>
    <w:rsid w:val="00324718"/>
    <w:rsid w:val="003B55CE"/>
    <w:rsid w:val="003C2DE4"/>
    <w:rsid w:val="00424F3D"/>
    <w:rsid w:val="00492955"/>
    <w:rsid w:val="00521AA7"/>
    <w:rsid w:val="00523F3D"/>
    <w:rsid w:val="00566250"/>
    <w:rsid w:val="00572BAD"/>
    <w:rsid w:val="00590AC9"/>
    <w:rsid w:val="00650EE8"/>
    <w:rsid w:val="006566F0"/>
    <w:rsid w:val="00692122"/>
    <w:rsid w:val="006B1AEC"/>
    <w:rsid w:val="006E2C76"/>
    <w:rsid w:val="006E60F3"/>
    <w:rsid w:val="008514C4"/>
    <w:rsid w:val="00934F7F"/>
    <w:rsid w:val="00983364"/>
    <w:rsid w:val="00A272EB"/>
    <w:rsid w:val="00A51991"/>
    <w:rsid w:val="00AB0228"/>
    <w:rsid w:val="00AE3E77"/>
    <w:rsid w:val="00AF7319"/>
    <w:rsid w:val="00B32ABC"/>
    <w:rsid w:val="00B87114"/>
    <w:rsid w:val="00B904AB"/>
    <w:rsid w:val="00BA4078"/>
    <w:rsid w:val="00C24EFB"/>
    <w:rsid w:val="00C62DF6"/>
    <w:rsid w:val="00D25397"/>
    <w:rsid w:val="00D3122F"/>
    <w:rsid w:val="00DA4567"/>
    <w:rsid w:val="00DD4F39"/>
    <w:rsid w:val="00E32D3C"/>
    <w:rsid w:val="00EC0A66"/>
    <w:rsid w:val="00FC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8A9A0B-07CF-4CF5-8E7C-B0AE0584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6F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34"/>
    <w:qFormat/>
    <w:rsid w:val="006566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34"/>
    <w:rsid w:val="006566F0"/>
    <w:rPr>
      <w:rFonts w:ascii="Calibri" w:eastAsia="Times New Roman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90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AC9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A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AC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5</cp:revision>
  <dcterms:created xsi:type="dcterms:W3CDTF">2024-11-15T07:26:00Z</dcterms:created>
  <dcterms:modified xsi:type="dcterms:W3CDTF">2024-11-25T08:52:00Z</dcterms:modified>
</cp:coreProperties>
</file>