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F7F1E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</w:t>
      </w:r>
      <w:bookmarkStart w:id="0" w:name="_GoBack"/>
      <w:bookmarkEnd w:id="0"/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4E11E51" w14:textId="5116B877" w:rsidR="003C4450" w:rsidRDefault="003C4450" w:rsidP="003C4450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3C445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6" w:name="_Hlk72256966"/>
      <w:r w:rsidRPr="003C44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Przebudowa lokalu mieszkalnego nr 2 wraz z wykonaniem wewnętrznej instalacji gazu w budynku mieszkalnym przy ul. Chopina 22 w Świnoujściu</w:t>
      </w:r>
      <w:bookmarkEnd w:id="6"/>
      <w:r w:rsidRPr="003C44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6FAF8006" w14:textId="77777777" w:rsidR="008725CA" w:rsidRPr="003C4450" w:rsidRDefault="008725CA" w:rsidP="00E211E3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36EE7" w14:textId="77777777" w:rsidR="008725CA" w:rsidRDefault="008725CA" w:rsidP="008725C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1-6, tj.:</w:t>
      </w:r>
    </w:p>
    <w:p w14:paraId="13725F60" w14:textId="77777777" w:rsidR="008725CA" w:rsidRPr="00E568AE" w:rsidRDefault="008725CA" w:rsidP="008725CA">
      <w:pPr>
        <w:suppressAutoHyphens/>
        <w:autoSpaceDN w:val="0"/>
        <w:spacing w:after="0" w:line="240" w:lineRule="auto"/>
        <w:ind w:left="340" w:firstLine="36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25C195FB" w14:textId="77777777" w:rsidR="008725CA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0EA38931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32D2C976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5B87713B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 lub w art. 46 lub art. 48 ustawy z dnia 25 czerwca 2010 r. o sporcie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</w:p>
    <w:p w14:paraId="760FDB91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9674289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charakterze terrorystycznym, o którym mowa w art. 115 § 20 Kodeksu karnego, lub mające na celu popełnienie tego przestępstwa,</w:t>
      </w:r>
    </w:p>
    <w:p w14:paraId="69705B28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lastRenderedPageBreak/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666021F" w14:textId="77777777" w:rsidR="008725CA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26C2B03" w14:textId="77777777" w:rsidR="008725CA" w:rsidRPr="007331C6" w:rsidRDefault="008725CA" w:rsidP="008725C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ABB046E" w14:textId="77777777" w:rsidR="008725CA" w:rsidRDefault="008725CA" w:rsidP="008725CA">
      <w:pPr>
        <w:pStyle w:val="Bezodstpw"/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23A5D0D8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B49C2FD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7CA398E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340EC7AA" w14:textId="01D6DABB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E211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konsumentów, złożyli odrębne oferty, oferty częściowe lub wnioski o</w:t>
      </w:r>
      <w:r w:rsidR="00E211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dopuszczenie do udziału w postępowaniu, chyba że wykażą, że przygotowali te oferty lub wnioski niezależnie od siebie;</w:t>
      </w:r>
    </w:p>
    <w:p w14:paraId="360E9EBF" w14:textId="77777777" w:rsidR="008725CA" w:rsidRPr="007331C6" w:rsidRDefault="008725CA" w:rsidP="008725C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69ECE4FE" w14:textId="77777777" w:rsidR="008725CA" w:rsidRDefault="008725CA" w:rsidP="008725C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4, tj.:</w:t>
      </w:r>
    </w:p>
    <w:p w14:paraId="4019DBC9" w14:textId="2A91D8E7" w:rsidR="008725CA" w:rsidRDefault="008725CA" w:rsidP="008725C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wykonawcę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E211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gospodarcza jest zawieszona albo znajduję się on w innej tego rodzaju sytuacji wynikającej z podobnej procedury przewidzianej w przepisach miejsca wszczęcia tej procedury,</w:t>
      </w:r>
    </w:p>
    <w:p w14:paraId="74BCA776" w14:textId="77777777" w:rsidR="008725CA" w:rsidRDefault="008725CA" w:rsidP="008725C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088D960" w14:textId="2CBAB284" w:rsidR="00046B74" w:rsidRPr="008E561C" w:rsidRDefault="008725CA" w:rsidP="00046B74">
      <w:pPr>
        <w:suppressAutoHyphens/>
        <w:autoSpaceDN w:val="0"/>
        <w:spacing w:after="0" w:line="240" w:lineRule="auto"/>
        <w:ind w:left="397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*:</w:t>
      </w:r>
      <w:r w:rsidRPr="008E561C" w:rsidDel="008725CA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</w:p>
    <w:p w14:paraId="15806F7E" w14:textId="77777777" w:rsidR="008725CA" w:rsidRDefault="008725CA" w:rsidP="00046B74">
      <w:pPr>
        <w:pStyle w:val="Bezodstpw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14:paraId="164A8C1E" w14:textId="44EE07EE" w:rsidR="008725CA" w:rsidRDefault="008725CA" w:rsidP="00046B74">
      <w:pPr>
        <w:pStyle w:val="Bezodstpw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*Zaznaczyć jedną z możliwości</w:t>
      </w:r>
      <w:r w:rsidRPr="008E561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075C475" w14:textId="3F3CB077" w:rsidR="00046B74" w:rsidRPr="008E561C" w:rsidRDefault="00046B74" w:rsidP="00046B74">
      <w:pPr>
        <w:pStyle w:val="Bezodstpw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7AAD" wp14:editId="591DB1C7">
                <wp:simplePos x="0" y="0"/>
                <wp:positionH relativeFrom="column">
                  <wp:posOffset>52705</wp:posOffset>
                </wp:positionH>
                <wp:positionV relativeFrom="paragraph">
                  <wp:posOffset>160655</wp:posOffset>
                </wp:positionV>
                <wp:extent cx="29527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577707" id="Prostokąt 3" o:spid="_x0000_s1026" style="position:absolute;margin-left:4.15pt;margin-top:12.65pt;width:23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" fillcolor="white [3201]" strokecolor="black [3200]" strokeweight="2pt"/>
            </w:pict>
          </mc:Fallback>
        </mc:AlternateContent>
      </w:r>
    </w:p>
    <w:p w14:paraId="38DF5839" w14:textId="6C1BEB0C" w:rsidR="00945D19" w:rsidRPr="008E561C" w:rsidRDefault="00945D19" w:rsidP="00046B74">
      <w:pPr>
        <w:pStyle w:val="Bezodstpw"/>
        <w:ind w:left="708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E211E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 w:bidi="en-US"/>
        </w:rPr>
        <w:t>nie podlegam</w:t>
      </w:r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wykluczeniu z postępowania na podstawie art. 108 ust 1 pkt 1-6 oraz art. 109 ust. 1 pkt 4</w:t>
      </w:r>
      <w:r w:rsidR="00046B74"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ustawy </w:t>
      </w:r>
      <w:proofErr w:type="spellStart"/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Pzp</w:t>
      </w:r>
      <w:proofErr w:type="spellEnd"/>
      <w:r w:rsidRPr="008E561C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,</w:t>
      </w:r>
    </w:p>
    <w:p w14:paraId="0D86F75F" w14:textId="77777777" w:rsidR="00046B74" w:rsidRPr="008E561C" w:rsidRDefault="00046B74" w:rsidP="00AE5ECD">
      <w:pPr>
        <w:pStyle w:val="Bezodstpw"/>
        <w:ind w:left="708"/>
        <w:rPr>
          <w:rFonts w:eastAsia="Calibri"/>
          <w:lang w:eastAsia="en-US" w:bidi="en-US"/>
        </w:rPr>
      </w:pPr>
    </w:p>
    <w:p w14:paraId="6EBCB211" w14:textId="27FCD40B" w:rsidR="00046B74" w:rsidRPr="008E561C" w:rsidRDefault="00046B74" w:rsidP="00046B74">
      <w:pPr>
        <w:pStyle w:val="Bezodstpw"/>
        <w:ind w:left="720"/>
        <w:rPr>
          <w:rFonts w:eastAsia="Calibri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28E0" wp14:editId="0B81E627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29527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CB52CC" id="Prostokąt 5" o:spid="_x0000_s1026" style="position:absolute;margin-left:5.25pt;margin-top:.45pt;width:23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" fillcolor="window" strokecolor="windowText" strokeweight="2pt"/>
            </w:pict>
          </mc:Fallback>
        </mc:AlternateContent>
      </w:r>
      <w:r w:rsidR="00945D19"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zachodzą w stosunku do mnie podstawy wykluczenia z postępowania na podstawie </w:t>
      </w:r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proofErr w:type="spellStart"/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Pzp</w:t>
      </w:r>
      <w:proofErr w:type="spellEnd"/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="00945D19" w:rsidRPr="008E56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</w:t>
      </w:r>
      <w:r w:rsidR="00AE5ECD" w:rsidRPr="008E56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1-6 oraz art. 109 ust. 1 pkt 4</w:t>
      </w:r>
      <w:r w:rsidR="00945D19" w:rsidRPr="008E561C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="00945D19" w:rsidRPr="008E561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</w:p>
    <w:p w14:paraId="494410A6" w14:textId="77777777" w:rsidR="00046B74" w:rsidRPr="008E561C" w:rsidRDefault="00046B74" w:rsidP="00046B74">
      <w:pPr>
        <w:pStyle w:val="Bezodstpw"/>
        <w:ind w:left="720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6B48605D" w14:textId="58081615" w:rsidR="00945D19" w:rsidRPr="008E561C" w:rsidRDefault="00945D19" w:rsidP="00046B74">
      <w:pPr>
        <w:pStyle w:val="Bezodstpw"/>
        <w:ind w:left="720"/>
        <w:rPr>
          <w:rFonts w:eastAsia="Calibri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Jednocześnie oświadczam, że w związku z ww. okolicznością, na podstawie art. 110 ust. 2 ustawy </w:t>
      </w:r>
      <w:proofErr w:type="spellStart"/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8E561C" w:rsidRDefault="00945D19" w:rsidP="00E211E3">
      <w:pPr>
        <w:suppressAutoHyphens/>
        <w:autoSpaceDN w:val="0"/>
        <w:spacing w:after="0" w:line="240" w:lineRule="auto"/>
        <w:ind w:right="57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533F9528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494A0C1A" w14:textId="09435130" w:rsidR="00046B74" w:rsidRDefault="00046B74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FDD4DAB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768E659E" w14:textId="77777777" w:rsidR="008725CA" w:rsidRPr="008E561C" w:rsidRDefault="008725CA" w:rsidP="00E211E3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F8B9951" w14:textId="4A3AF71B" w:rsidR="008725CA" w:rsidRPr="00347A93" w:rsidRDefault="008725CA" w:rsidP="00E211E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79856A66" w14:textId="77777777" w:rsidR="008725CA" w:rsidRPr="00347A93" w:rsidRDefault="008725CA" w:rsidP="008725C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E4FD12E" w14:textId="77777777" w:rsidR="008725CA" w:rsidRDefault="008725CA" w:rsidP="008725CA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27188A95" w14:textId="77777777" w:rsidR="008725CA" w:rsidRPr="00347A93" w:rsidRDefault="008725CA" w:rsidP="008725CA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73894ACC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750757B0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 przypadku wykonawców wspólnie ubiegających się o udzielenie zamówienia oświadczenie o spełnianiu warunków udziału w postępowaniu składa każdy z wykonawców w zakresie, w którym potwierdza jego/ich spełnianie. Zamawiający w tym przypadku dopuszcza zastosowanie w PKT 2. skreślenia przez wykonawcę odpowiedniego podpunktu, w zakresie którego dany wykonawca nie spełnia warunków udziału w postępowaniu.</w:t>
      </w:r>
    </w:p>
    <w:p w14:paraId="35BBE436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042ECD67" w14:textId="77777777" w:rsidR="008725CA" w:rsidRDefault="008725CA" w:rsidP="00E211E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celu wykazania spełniania warunków udziału w postępowaniu, określonych przez Zamawiającego w ogłoszenie o zamówieniu i SWZ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28A9D78" w14:textId="77777777" w:rsidR="008725CA" w:rsidRDefault="008725CA" w:rsidP="008725C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6AC7CF25" w14:textId="77777777" w:rsidR="008725CA" w:rsidRPr="007331C6" w:rsidRDefault="008725CA" w:rsidP="008725C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E62B462" w14:textId="77777777" w:rsidR="008725CA" w:rsidRPr="00347A93" w:rsidRDefault="008725CA" w:rsidP="008725CA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7BAEC37A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EFDF0" wp14:editId="7470CD21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CF32C2" id="Prostokąt 4" o:spid="_x0000_s1026" style="position:absolute;margin-left:29.25pt;margin-top:.7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k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TzhzwtITLanACE+/f0U2Sf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7A8E2224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9C0C4FA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6F3D" wp14:editId="420A4190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873890" id="Prostokąt 6" o:spid="_x0000_s1026" style="position:absolute;margin-left:30.75pt;margin-top:.7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3517513" w14:textId="77777777" w:rsidR="008725CA" w:rsidRPr="00347A93" w:rsidRDefault="008725CA" w:rsidP="008725CA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570533F7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7DA7714E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BB2B0BA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lastRenderedPageBreak/>
        <w:t>Udostępniane zasoby:</w:t>
      </w:r>
    </w:p>
    <w:p w14:paraId="31329EEC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E0784EB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1832CA0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2053B657" w14:textId="77777777" w:rsidR="008725CA" w:rsidRPr="00347A93" w:rsidRDefault="008725CA" w:rsidP="00E211E3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4686F4A2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263C5B4" w14:textId="77777777" w:rsidR="008725CA" w:rsidRPr="007331C6" w:rsidRDefault="008725CA" w:rsidP="008725C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8A45A45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20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21951" wp14:editId="0011F067">
                <wp:simplePos x="0" y="0"/>
                <wp:positionH relativeFrom="column">
                  <wp:posOffset>523875</wp:posOffset>
                </wp:positionH>
                <wp:positionV relativeFrom="paragraph">
                  <wp:posOffset>174625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2E13A5" id="Prostokąt 7" o:spid="_x0000_s1026" style="position:absolute;margin-left:41.25pt;margin-top:13.7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2427AE4F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wyrażam(-y) zgodę </w:t>
      </w:r>
    </w:p>
    <w:p w14:paraId="2156CABE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046D4" wp14:editId="7BEA21AF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17145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6FB7E7" id="Prostokąt 8" o:spid="_x0000_s1026" style="position:absolute;margin-left:42pt;margin-top:12.2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19AC9DCA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wyrażam (-y) zgody na to, </w:t>
      </w:r>
    </w:p>
    <w:p w14:paraId="0E2DFBCB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215112" w14:textId="71F3ABED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</w:t>
      </w:r>
      <w:r w:rsidRPr="00E211E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Załączniku nr 6a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do SWZ na potrzeby niniejszego postępowania w zakresie podstawy wykluczenia o której mowa w art. 109 ust. 1 pkt. 4 ustawy 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3A2FED77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BB5C479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673F326B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E7E1240" w14:textId="77777777" w:rsidR="008725CA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B28EA" wp14:editId="0CFD7A0B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FAC3EE" id="Prostokąt 9" o:spid="_x0000_s1026" style="position:absolute;margin-left:42.75pt;margin-top:2.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https://ems.ms.gov.pl/</w:t>
      </w:r>
    </w:p>
    <w:p w14:paraId="458F2A38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5381AF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FB416" wp14:editId="6DECA3C1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F5BC59" id="Prostokąt 10" o:spid="_x0000_s1026" style="position:absolute;margin-left:42pt;margin-top:.7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3XwIAAAw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3EA2DA29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8982A98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50A6B893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2703B173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BB5EA5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562ABFEC" w14:textId="77777777" w:rsidR="008725CA" w:rsidRPr="00E568AE" w:rsidRDefault="008725CA" w:rsidP="008725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4111B4B9" w14:textId="77777777" w:rsidR="008725CA" w:rsidRPr="00A617A8" w:rsidRDefault="008725CA" w:rsidP="008725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p w14:paraId="520F9D19" w14:textId="77777777" w:rsidR="00945D19" w:rsidRPr="00E211E3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211E3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211E3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A617A8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4241" w14:textId="77777777" w:rsidR="00130FA0" w:rsidRDefault="00130FA0" w:rsidP="00104679">
      <w:pPr>
        <w:spacing w:after="0" w:line="240" w:lineRule="auto"/>
      </w:pPr>
      <w:r>
        <w:separator/>
      </w:r>
    </w:p>
  </w:endnote>
  <w:endnote w:type="continuationSeparator" w:id="0">
    <w:p w14:paraId="14ADE1F7" w14:textId="77777777" w:rsidR="00130FA0" w:rsidRDefault="00130FA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56516" w14:textId="77777777" w:rsidR="00130FA0" w:rsidRDefault="00130FA0" w:rsidP="00104679">
      <w:pPr>
        <w:spacing w:after="0" w:line="240" w:lineRule="auto"/>
      </w:pPr>
      <w:r>
        <w:separator/>
      </w:r>
    </w:p>
  </w:footnote>
  <w:footnote w:type="continuationSeparator" w:id="0">
    <w:p w14:paraId="0A2B5BE7" w14:textId="77777777" w:rsidR="00130FA0" w:rsidRDefault="00130FA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5DA7D7B1" w:rsidR="00F974A2" w:rsidRPr="00786501" w:rsidRDefault="00F974A2" w:rsidP="00DC286E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8E561C">
      <w:rPr>
        <w:rFonts w:ascii="Times New Roman" w:hAnsi="Times New Roman" w:cs="Times New Roman"/>
        <w:sz w:val="24"/>
        <w:szCs w:val="24"/>
      </w:rPr>
      <w:t>6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4E5603">
      <w:rPr>
        <w:rFonts w:ascii="Times New Roman" w:hAnsi="Times New Roman" w:cs="Times New Roman"/>
        <w:sz w:val="24"/>
        <w:szCs w:val="24"/>
      </w:rPr>
      <w:t>A</w:t>
    </w:r>
    <w:r w:rsidR="004E5603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4E5603">
      <w:rPr>
        <w:rFonts w:ascii="Times New Roman" w:hAnsi="Times New Roman" w:cs="Times New Roman"/>
        <w:sz w:val="24"/>
        <w:szCs w:val="24"/>
      </w:rPr>
      <w:t>.52.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4E5603">
      <w:rPr>
        <w:rFonts w:ascii="Times New Roman" w:hAnsi="Times New Roman" w:cs="Times New Roman"/>
        <w:sz w:val="24"/>
        <w:szCs w:val="24"/>
      </w:rPr>
      <w:t>4 sierpnia</w:t>
    </w:r>
    <w:r w:rsidRPr="00AE5ECD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AE5ECD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</w:t>
    </w:r>
    <w:r w:rsidR="00070EF2" w:rsidRPr="00DC286E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F384D"/>
    <w:multiLevelType w:val="hybridMultilevel"/>
    <w:tmpl w:val="C86443BC"/>
    <w:lvl w:ilvl="0" w:tplc="04B4E4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1"/>
    <w:lvlOverride w:ilvl="0">
      <w:startOverride w:val="3"/>
    </w:lvlOverride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30F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7E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2278A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4450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E5603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25CA"/>
    <w:rsid w:val="008759FA"/>
    <w:rsid w:val="00881A56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5786D"/>
    <w:rsid w:val="00A617A8"/>
    <w:rsid w:val="00A809DF"/>
    <w:rsid w:val="00AA3D4A"/>
    <w:rsid w:val="00AE5ECD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1301A"/>
    <w:rsid w:val="00E211E3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655BF3"/>
  <w15:docId w15:val="{065A6782-5D84-4F8A-944D-9CAE1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E1A1-EFF8-4C81-A03D-6B5F93C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840E19CA</Template>
  <TotalTime>13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2021-08-03T11:29:00Z</cp:lastPrinted>
  <dcterms:created xsi:type="dcterms:W3CDTF">2021-07-17T12:14:00Z</dcterms:created>
  <dcterms:modified xsi:type="dcterms:W3CDTF">2021-08-03T11:30:00Z</dcterms:modified>
</cp:coreProperties>
</file>