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16B7E" w14:textId="77777777" w:rsidR="008C25D1" w:rsidRPr="00445A83" w:rsidRDefault="008C25D1">
      <w:pPr>
        <w:pStyle w:val="Standard"/>
        <w:jc w:val="right"/>
        <w:rPr>
          <w:b/>
          <w:iCs/>
          <w:sz w:val="20"/>
          <w:szCs w:val="20"/>
        </w:rPr>
      </w:pPr>
    </w:p>
    <w:p w14:paraId="5428AC02" w14:textId="561D69D9" w:rsidR="007F3655" w:rsidRPr="00525B0B" w:rsidRDefault="007F3655" w:rsidP="007F3655">
      <w:pPr>
        <w:pStyle w:val="Standard"/>
        <w:jc w:val="left"/>
        <w:rPr>
          <w:sz w:val="20"/>
          <w:szCs w:val="20"/>
        </w:rPr>
      </w:pPr>
      <w:r w:rsidRPr="00525B0B">
        <w:rPr>
          <w:sz w:val="20"/>
          <w:szCs w:val="20"/>
        </w:rPr>
        <w:br/>
      </w:r>
    </w:p>
    <w:p w14:paraId="5A3595D1" w14:textId="351EDE7C" w:rsidR="008C25D1" w:rsidRPr="00445A83" w:rsidRDefault="00D12906">
      <w:pPr>
        <w:pStyle w:val="Standard"/>
        <w:jc w:val="right"/>
      </w:pPr>
      <w:r w:rsidRPr="00445A83">
        <w:rPr>
          <w:b/>
          <w:iCs/>
          <w:sz w:val="20"/>
          <w:szCs w:val="20"/>
        </w:rPr>
        <w:t>z</w:t>
      </w:r>
      <w:r w:rsidR="005735EF" w:rsidRPr="00445A83">
        <w:rPr>
          <w:b/>
          <w:iCs/>
          <w:sz w:val="20"/>
          <w:szCs w:val="20"/>
        </w:rPr>
        <w:t xml:space="preserve">ałącznik nr </w:t>
      </w:r>
      <w:r w:rsidR="001F211A">
        <w:rPr>
          <w:b/>
          <w:iCs/>
          <w:sz w:val="20"/>
          <w:szCs w:val="20"/>
        </w:rPr>
        <w:t>3</w:t>
      </w:r>
      <w:r w:rsidR="005735EF" w:rsidRPr="00445A83">
        <w:rPr>
          <w:b/>
          <w:iCs/>
          <w:sz w:val="20"/>
          <w:szCs w:val="20"/>
        </w:rPr>
        <w:t xml:space="preserve"> do SWZ</w:t>
      </w:r>
    </w:p>
    <w:p w14:paraId="54C152FC" w14:textId="77777777" w:rsidR="008C25D1" w:rsidRPr="00445A83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445A83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E00779" w:rsidRDefault="005735EF" w:rsidP="009A01CE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E00779">
        <w:rPr>
          <w:b/>
          <w:sz w:val="24"/>
        </w:rPr>
        <w:t xml:space="preserve">FORMULARZ OFERTOWY </w:t>
      </w:r>
    </w:p>
    <w:p w14:paraId="0936DC43" w14:textId="77777777" w:rsidR="008C25D1" w:rsidRPr="00445A83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445A83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33128790" w14:textId="77777777" w:rsidR="008C25D1" w:rsidRPr="00445A83" w:rsidRDefault="005735EF">
      <w:pPr>
        <w:pStyle w:val="Standard"/>
        <w:autoSpaceDE w:val="0"/>
        <w:spacing w:line="360" w:lineRule="auto"/>
        <w:jc w:val="left"/>
      </w:pPr>
      <w:r w:rsidRPr="00445A83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445A83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445A83">
        <w:rPr>
          <w:b/>
          <w:sz w:val="20"/>
          <w:szCs w:val="20"/>
        </w:rPr>
        <w:t>/</w:t>
      </w:r>
      <w:r w:rsidRPr="00445A83">
        <w:rPr>
          <w:b/>
          <w:bCs/>
          <w:sz w:val="20"/>
          <w:szCs w:val="20"/>
        </w:rPr>
        <w:t xml:space="preserve">Wykonawców w przypadku oferty wspólnej </w:t>
      </w:r>
      <w:r w:rsidRPr="00445A83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445A83" w:rsidRDefault="005735EF">
      <w:pPr>
        <w:pStyle w:val="Standard"/>
      </w:pPr>
      <w:r w:rsidRPr="00445A83">
        <w:rPr>
          <w:b/>
          <w:bCs/>
          <w:sz w:val="20"/>
          <w:szCs w:val="20"/>
        </w:rPr>
        <w:t xml:space="preserve">pełna nazwa Wykonawcy/ Wykonawców: </w:t>
      </w:r>
      <w:r w:rsidRPr="00445A83">
        <w:rPr>
          <w:rFonts w:eastAsia="ArialMT,"/>
          <w:b/>
          <w:bCs/>
          <w:color w:val="000000"/>
          <w:sz w:val="20"/>
          <w:szCs w:val="20"/>
        </w:rPr>
        <w:t>¹</w:t>
      </w:r>
    </w:p>
    <w:p w14:paraId="13DD564F" w14:textId="77777777" w:rsidR="008C25D1" w:rsidRPr="00445A83" w:rsidRDefault="005735EF">
      <w:pPr>
        <w:pStyle w:val="Standard"/>
        <w:spacing w:line="360" w:lineRule="auto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445A83" w:rsidRDefault="005735EF">
      <w:pPr>
        <w:pStyle w:val="Standard"/>
        <w:spacing w:line="360" w:lineRule="auto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445A83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445A83" w:rsidRDefault="005735EF">
      <w:pPr>
        <w:pStyle w:val="Standard"/>
        <w:spacing w:line="360" w:lineRule="auto"/>
      </w:pPr>
      <w:r w:rsidRPr="00445A83">
        <w:rPr>
          <w:sz w:val="20"/>
          <w:szCs w:val="20"/>
        </w:rPr>
        <w:t xml:space="preserve">siedziba/miejsce prowadzenia działalności gospodarczej/miejsce zamieszkania: </w:t>
      </w:r>
      <w:r w:rsidRPr="00445A83">
        <w:rPr>
          <w:rFonts w:eastAsia="ArialMT,"/>
          <w:b/>
          <w:bCs/>
          <w:color w:val="000000"/>
          <w:sz w:val="20"/>
          <w:szCs w:val="20"/>
        </w:rPr>
        <w:t>¹</w:t>
      </w:r>
    </w:p>
    <w:p w14:paraId="627F01EF" w14:textId="77777777" w:rsidR="008C25D1" w:rsidRPr="00445A83" w:rsidRDefault="005735EF">
      <w:pPr>
        <w:pStyle w:val="Standard"/>
        <w:spacing w:line="360" w:lineRule="auto"/>
      </w:pPr>
      <w:r w:rsidRPr="00445A83">
        <w:rPr>
          <w:sz w:val="20"/>
          <w:szCs w:val="20"/>
        </w:rPr>
        <w:t xml:space="preserve">ulica </w:t>
      </w:r>
      <w:r w:rsidRPr="00445A83"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3D7A1740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kod, miasto ______________________________</w:t>
      </w:r>
    </w:p>
    <w:p w14:paraId="0FDABB88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NIP: ____________________________________</w:t>
      </w:r>
    </w:p>
    <w:p w14:paraId="55591C9B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REGON: _________________________________</w:t>
      </w:r>
    </w:p>
    <w:p w14:paraId="56AB5C18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Osoba do kontaktu w sprawie złożonej oferty: ____________________________________________</w:t>
      </w:r>
    </w:p>
    <w:p w14:paraId="06F8F33E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e-mail __________________________________</w:t>
      </w:r>
    </w:p>
    <w:p w14:paraId="179841EE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nr telefonu ______________________________</w:t>
      </w:r>
    </w:p>
    <w:p w14:paraId="472607F9" w14:textId="77777777" w:rsidR="008C25D1" w:rsidRPr="00445A83" w:rsidRDefault="008C25D1">
      <w:pPr>
        <w:pStyle w:val="Standard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190CC45C" w14:textId="77777777" w:rsidR="008C25D1" w:rsidRPr="00445A83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445A83"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19D5BC4A" w14:textId="77777777" w:rsidR="008C25D1" w:rsidRPr="00445A83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445A83"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445A83" w:rsidRDefault="005735EF">
      <w:pPr>
        <w:pStyle w:val="Standard"/>
        <w:jc w:val="center"/>
      </w:pPr>
      <w:r w:rsidRPr="00445A83"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559F1ED7" w14:textId="77777777" w:rsidR="008C25D1" w:rsidRPr="00445A83" w:rsidRDefault="008C25D1">
      <w:pPr>
        <w:pStyle w:val="Standard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546EFEE9" w14:textId="77777777" w:rsidR="008C25D1" w:rsidRPr="00445A83" w:rsidRDefault="005735EF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 w:rsidRPr="00445A83"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4136248F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ulica: ____________________________________</w:t>
      </w:r>
    </w:p>
    <w:p w14:paraId="55255BB6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kod, miasto: ______________________________</w:t>
      </w:r>
    </w:p>
    <w:p w14:paraId="153C4630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nr telefonu: _______________________________</w:t>
      </w:r>
    </w:p>
    <w:p w14:paraId="445D5696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e-mail: ___________________________________</w:t>
      </w:r>
    </w:p>
    <w:p w14:paraId="4BCF8658" w14:textId="77777777" w:rsidR="008C25D1" w:rsidRPr="00445A83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</w:p>
    <w:p w14:paraId="7361AD3D" w14:textId="77777777" w:rsidR="008C25D1" w:rsidRPr="00445A83" w:rsidRDefault="005735EF">
      <w:pPr>
        <w:pStyle w:val="Standard"/>
        <w:autoSpaceDE w:val="0"/>
        <w:snapToGrid w:val="0"/>
        <w:jc w:val="left"/>
      </w:pPr>
      <w:r w:rsidRPr="00445A83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445A83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0540041C" w14:textId="77777777" w:rsidR="008C25D1" w:rsidRPr="00445A83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</w:t>
      </w:r>
    </w:p>
    <w:p w14:paraId="03EA5EE6" w14:textId="77777777" w:rsidR="008C25D1" w:rsidRPr="00445A83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445A83" w:rsidRDefault="005735EF">
      <w:pPr>
        <w:pStyle w:val="Standard"/>
        <w:spacing w:line="360" w:lineRule="auto"/>
        <w:jc w:val="left"/>
      </w:pPr>
      <w:r w:rsidRPr="00445A83">
        <w:rPr>
          <w:b/>
          <w:sz w:val="20"/>
          <w:szCs w:val="20"/>
        </w:rPr>
        <w:t>Zakres pełnomocnictwa:  ¹</w:t>
      </w:r>
    </w:p>
    <w:p w14:paraId="351F728F" w14:textId="77777777" w:rsidR="008C25D1" w:rsidRPr="00445A83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445A83">
        <w:rPr>
          <w:sz w:val="20"/>
          <w:szCs w:val="20"/>
        </w:rPr>
        <w:t>do reprezentowania w postępowaniu</w:t>
      </w:r>
      <w:r w:rsidRPr="00445A83">
        <w:rPr>
          <w:sz w:val="20"/>
          <w:szCs w:val="20"/>
          <w:vertAlign w:val="superscript"/>
        </w:rPr>
        <w:t xml:space="preserve">  </w:t>
      </w:r>
      <w:r w:rsidRPr="00445A83">
        <w:rPr>
          <w:sz w:val="20"/>
          <w:szCs w:val="20"/>
        </w:rPr>
        <w:t>(podpisania oferty)</w:t>
      </w:r>
    </w:p>
    <w:p w14:paraId="127A9A0A" w14:textId="77777777" w:rsidR="008C25D1" w:rsidRPr="00445A83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445A83">
        <w:rPr>
          <w:sz w:val="20"/>
          <w:szCs w:val="20"/>
        </w:rPr>
        <w:t>do reprezentowania w postępowaniu i zawarcia umowy</w:t>
      </w:r>
    </w:p>
    <w:p w14:paraId="04742D0E" w14:textId="77777777" w:rsidR="008C25D1" w:rsidRPr="00445A83" w:rsidRDefault="008C25D1">
      <w:pPr>
        <w:pStyle w:val="Standard"/>
        <w:rPr>
          <w:color w:val="000000"/>
          <w:sz w:val="20"/>
          <w:szCs w:val="20"/>
        </w:rPr>
      </w:pPr>
    </w:p>
    <w:p w14:paraId="001984F7" w14:textId="77777777" w:rsidR="00115F46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7824229A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332B27B5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0588B838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234ABEA5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2E0EE811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7AC5CCA2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5A179438" w14:textId="1627E01F" w:rsidR="0061326D" w:rsidRDefault="008F32CA" w:rsidP="003F2020">
      <w:pPr>
        <w:widowControl/>
        <w:suppressAutoHyphens w:val="0"/>
        <w:autoSpaceDN/>
        <w:textAlignment w:val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D7F0AED" w14:textId="77777777" w:rsidR="003F2020" w:rsidRPr="003F2020" w:rsidRDefault="003F2020" w:rsidP="003F2020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0DE1C587" w14:textId="64ABB6C9" w:rsidR="001951E7" w:rsidRPr="001951E7" w:rsidRDefault="005735EF" w:rsidP="001951E7">
      <w:pPr>
        <w:pStyle w:val="Nagwek3"/>
        <w:rPr>
          <w:rFonts w:ascii="Arial" w:hAnsi="Arial" w:cs="Arial"/>
          <w:b w:val="0"/>
          <w:bCs w:val="0"/>
          <w:sz w:val="18"/>
          <w:szCs w:val="18"/>
        </w:rPr>
      </w:pPr>
      <w:r w:rsidRPr="001951E7">
        <w:rPr>
          <w:rFonts w:ascii="Arial" w:hAnsi="Arial" w:cs="Arial"/>
          <w:b w:val="0"/>
          <w:bCs w:val="0"/>
          <w:sz w:val="18"/>
          <w:szCs w:val="18"/>
        </w:rPr>
        <w:t xml:space="preserve">Oferta złożona w </w:t>
      </w:r>
      <w:r w:rsidR="0017090A" w:rsidRPr="001951E7">
        <w:rPr>
          <w:rFonts w:ascii="Arial" w:hAnsi="Arial" w:cs="Arial"/>
          <w:b w:val="0"/>
          <w:bCs w:val="0"/>
          <w:sz w:val="18"/>
          <w:szCs w:val="18"/>
        </w:rPr>
        <w:t>p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ostępowaniu </w:t>
      </w:r>
      <w:r w:rsidR="00CE6A7C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o udzielenie zamówienia publicznego 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>prowadzonym w trybie podstawowym bez możliwości negocjacji na podstawie art.</w:t>
      </w:r>
      <w:r w:rsidR="00030E7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>  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275 pkt 1), w związku z art. 359 pkt 2 ustawy z 11 września 2019r. - </w:t>
      </w:r>
      <w:r w:rsidR="001951E7" w:rsidRPr="001951E7">
        <w:rPr>
          <w:rFonts w:ascii="Arial" w:eastAsia="Calibri" w:hAnsi="Arial" w:cs="Arial"/>
          <w:b w:val="0"/>
          <w:bCs w:val="0"/>
          <w:i/>
          <w:iCs/>
          <w:kern w:val="0"/>
          <w:sz w:val="18"/>
          <w:szCs w:val="18"/>
          <w:lang w:eastAsia="en-US"/>
        </w:rPr>
        <w:t>Prawo zamówień publicznych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 (</w:t>
      </w:r>
      <w:proofErr w:type="spellStart"/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>t.j</w:t>
      </w:r>
      <w:proofErr w:type="spellEnd"/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 xml:space="preserve">. </w:t>
      </w:r>
      <w:r w:rsidR="001951E7" w:rsidRPr="001951E7">
        <w:rPr>
          <w:rStyle w:val="ng-binding"/>
          <w:rFonts w:ascii="Arial" w:hAnsi="Arial" w:cs="Arial"/>
          <w:b w:val="0"/>
          <w:bCs w:val="0"/>
          <w:sz w:val="18"/>
          <w:szCs w:val="18"/>
        </w:rPr>
        <w:t>Dz.U. z</w:t>
      </w:r>
      <w:r w:rsidR="008D7176">
        <w:rPr>
          <w:rStyle w:val="ng-binding"/>
          <w:rFonts w:ascii="Arial" w:hAnsi="Arial" w:cs="Arial"/>
          <w:b w:val="0"/>
          <w:bCs w:val="0"/>
          <w:sz w:val="18"/>
          <w:szCs w:val="18"/>
        </w:rPr>
        <w:t>  </w:t>
      </w:r>
      <w:r w:rsidR="001951E7" w:rsidRPr="001951E7">
        <w:rPr>
          <w:rStyle w:val="ng-binding"/>
          <w:rFonts w:ascii="Arial" w:hAnsi="Arial" w:cs="Arial"/>
          <w:b w:val="0"/>
          <w:bCs w:val="0"/>
          <w:sz w:val="18"/>
          <w:szCs w:val="18"/>
        </w:rPr>
        <w:t>202</w:t>
      </w:r>
      <w:r w:rsidR="00CE6A7C">
        <w:rPr>
          <w:rStyle w:val="ng-binding"/>
          <w:rFonts w:ascii="Arial" w:hAnsi="Arial" w:cs="Arial"/>
          <w:b w:val="0"/>
          <w:bCs w:val="0"/>
          <w:sz w:val="18"/>
          <w:szCs w:val="18"/>
        </w:rPr>
        <w:t>4</w:t>
      </w:r>
      <w:r w:rsidR="001951E7" w:rsidRPr="001951E7">
        <w:rPr>
          <w:rStyle w:val="ng-binding"/>
          <w:rFonts w:ascii="Arial" w:hAnsi="Arial" w:cs="Arial"/>
          <w:b w:val="0"/>
          <w:bCs w:val="0"/>
          <w:sz w:val="18"/>
          <w:szCs w:val="18"/>
        </w:rPr>
        <w:t>r. poz. 1</w:t>
      </w:r>
      <w:r w:rsidR="00CE6A7C">
        <w:rPr>
          <w:rStyle w:val="ng-binding"/>
          <w:rFonts w:ascii="Arial" w:hAnsi="Arial" w:cs="Arial"/>
          <w:b w:val="0"/>
          <w:bCs w:val="0"/>
          <w:sz w:val="18"/>
          <w:szCs w:val="18"/>
        </w:rPr>
        <w:t>320</w:t>
      </w:r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>) o wartości zamówienia nieprzekraczającej progów unijnych, o jakich stanowi art. 3 tejże ustawy, pn.:</w:t>
      </w:r>
    </w:p>
    <w:p w14:paraId="4FB75708" w14:textId="6822EE5E" w:rsidR="00D542F8" w:rsidRPr="00FF4400" w:rsidRDefault="00D542F8" w:rsidP="001951E7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4DACEC81" w14:textId="05B8687C" w:rsidR="008F32CA" w:rsidRPr="00FF4400" w:rsidRDefault="00760F27" w:rsidP="008F32CA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bookmarkStart w:id="0" w:name="_Hlk85708047"/>
      <w:r w:rsidRPr="00FF4400">
        <w:rPr>
          <w:b/>
          <w:bCs/>
          <w:i/>
          <w:color w:val="000000"/>
          <w:sz w:val="20"/>
          <w:szCs w:val="20"/>
        </w:rPr>
        <w:t>„</w:t>
      </w:r>
      <w:r w:rsidR="008F32CA" w:rsidRPr="00FF4400">
        <w:rPr>
          <w:rFonts w:eastAsia="Calibri"/>
          <w:b/>
          <w:bCs/>
          <w:kern w:val="0"/>
          <w:sz w:val="20"/>
          <w:szCs w:val="20"/>
          <w:lang w:eastAsia="en-US"/>
        </w:rPr>
        <w:t>Świadczenie usług pocztowych w obrocie krajowym i zagranicznym</w:t>
      </w:r>
    </w:p>
    <w:p w14:paraId="5530E55D" w14:textId="36DBDCF9" w:rsidR="00760F27" w:rsidRPr="00FF4400" w:rsidRDefault="008F32CA" w:rsidP="008F32CA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 w:rsidRPr="00FF4400">
        <w:rPr>
          <w:rFonts w:eastAsia="Calibri"/>
          <w:b/>
          <w:bCs/>
          <w:kern w:val="0"/>
          <w:sz w:val="20"/>
          <w:szCs w:val="20"/>
          <w:lang w:eastAsia="en-US"/>
        </w:rPr>
        <w:t xml:space="preserve">na rzecz </w:t>
      </w:r>
      <w:r w:rsidR="00CE6A7C">
        <w:rPr>
          <w:rFonts w:eastAsia="Calibri"/>
          <w:b/>
          <w:bCs/>
          <w:kern w:val="0"/>
          <w:sz w:val="20"/>
          <w:szCs w:val="20"/>
          <w:lang w:eastAsia="en-US"/>
        </w:rPr>
        <w:t xml:space="preserve">Powiatowego Urzędu Pracy </w:t>
      </w:r>
      <w:r w:rsidRPr="00FF4400">
        <w:rPr>
          <w:rFonts w:eastAsia="Calibri"/>
          <w:b/>
          <w:bCs/>
          <w:kern w:val="0"/>
          <w:sz w:val="20"/>
          <w:szCs w:val="20"/>
          <w:lang w:eastAsia="en-US"/>
        </w:rPr>
        <w:t>w Zawierciu”.</w:t>
      </w:r>
    </w:p>
    <w:p w14:paraId="1D32780B" w14:textId="77777777" w:rsidR="008C25D1" w:rsidRDefault="008C25D1">
      <w:pPr>
        <w:pStyle w:val="Standard"/>
        <w:jc w:val="center"/>
        <w:rPr>
          <w:b/>
          <w:bCs/>
          <w:sz w:val="18"/>
          <w:szCs w:val="18"/>
        </w:rPr>
      </w:pPr>
    </w:p>
    <w:p w14:paraId="758642A8" w14:textId="77777777" w:rsidR="00824BB8" w:rsidRPr="00445A83" w:rsidRDefault="00824BB8">
      <w:pPr>
        <w:pStyle w:val="Standard"/>
        <w:jc w:val="center"/>
        <w:rPr>
          <w:b/>
          <w:bCs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8C25D1" w:rsidRPr="00445A83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19E8" w14:textId="77777777" w:rsidR="00E74AEE" w:rsidRPr="00DD4311" w:rsidRDefault="00E74AEE" w:rsidP="00DD431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BB7531B" w14:textId="57EB2B6F" w:rsidR="008C25D1" w:rsidRPr="008F32CA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445A83">
              <w:rPr>
                <w:color w:val="000000"/>
                <w:sz w:val="18"/>
                <w:szCs w:val="18"/>
              </w:rPr>
              <w:t>Oferuję</w:t>
            </w:r>
            <w:r w:rsidR="00F77CA3" w:rsidRPr="00445A83">
              <w:rPr>
                <w:color w:val="000000"/>
                <w:sz w:val="18"/>
                <w:szCs w:val="18"/>
              </w:rPr>
              <w:t>/-my</w:t>
            </w:r>
            <w:r w:rsidRPr="00445A83">
              <w:rPr>
                <w:color w:val="000000"/>
                <w:sz w:val="18"/>
                <w:szCs w:val="18"/>
              </w:rPr>
              <w:t xml:space="preserve"> wykonanie przedmiotu zamówienia w pełnym zakresie zgodnie z</w:t>
            </w:r>
            <w:r w:rsidR="0070650F">
              <w:rPr>
                <w:color w:val="000000"/>
                <w:sz w:val="18"/>
                <w:szCs w:val="18"/>
              </w:rPr>
              <w:t xml:space="preserve"> </w:t>
            </w:r>
            <w:r w:rsidRPr="00445A83">
              <w:rPr>
                <w:color w:val="000000"/>
                <w:sz w:val="18"/>
                <w:szCs w:val="18"/>
              </w:rPr>
              <w:t>zapisami Specyfikacji Warunków Zamówienia</w:t>
            </w:r>
            <w:r w:rsidR="00106612">
              <w:rPr>
                <w:color w:val="000000"/>
                <w:sz w:val="18"/>
                <w:szCs w:val="18"/>
              </w:rPr>
              <w:t xml:space="preserve"> wraz z załącznikami </w:t>
            </w:r>
            <w:r w:rsidR="001E2861">
              <w:rPr>
                <w:color w:val="000000"/>
                <w:sz w:val="18"/>
                <w:szCs w:val="18"/>
              </w:rPr>
              <w:t xml:space="preserve"> - </w:t>
            </w:r>
            <w:r w:rsidRPr="00445A83">
              <w:rPr>
                <w:color w:val="000000"/>
                <w:sz w:val="18"/>
                <w:szCs w:val="18"/>
              </w:rPr>
              <w:t>za cenę</w:t>
            </w:r>
            <w:r w:rsidR="008F32CA">
              <w:rPr>
                <w:color w:val="000000"/>
                <w:sz w:val="18"/>
                <w:szCs w:val="18"/>
              </w:rPr>
              <w:t>:</w:t>
            </w:r>
          </w:p>
          <w:p w14:paraId="708A6FB9" w14:textId="77777777" w:rsidR="008F32CA" w:rsidRPr="008F32CA" w:rsidRDefault="008F32CA" w:rsidP="008F32CA">
            <w:pPr>
              <w:pStyle w:val="Standard"/>
              <w:autoSpaceDE w:val="0"/>
              <w:ind w:left="357"/>
            </w:pPr>
          </w:p>
          <w:tbl>
            <w:tblPr>
              <w:tblStyle w:val="Tabela-Siatka"/>
              <w:tblW w:w="5817" w:type="dxa"/>
              <w:tblInd w:w="311" w:type="dxa"/>
              <w:tblLook w:val="04A0" w:firstRow="1" w:lastRow="0" w:firstColumn="1" w:lastColumn="0" w:noHBand="0" w:noVBand="1"/>
            </w:tblPr>
            <w:tblGrid>
              <w:gridCol w:w="1984"/>
              <w:gridCol w:w="3833"/>
            </w:tblGrid>
            <w:tr w:rsidR="008F32CA" w14:paraId="70416D59" w14:textId="77777777" w:rsidTr="008F32CA">
              <w:trPr>
                <w:trHeight w:val="397"/>
              </w:trPr>
              <w:tc>
                <w:tcPr>
                  <w:tcW w:w="1984" w:type="dxa"/>
                </w:tcPr>
                <w:p w14:paraId="0CBBB0BD" w14:textId="1FA21685" w:rsidR="008F32CA" w:rsidRPr="008F32CA" w:rsidRDefault="008F32CA" w:rsidP="008F32CA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brutto:</w:t>
                  </w:r>
                </w:p>
              </w:tc>
              <w:tc>
                <w:tcPr>
                  <w:tcW w:w="3833" w:type="dxa"/>
                </w:tcPr>
                <w:p w14:paraId="1777F6BD" w14:textId="308FE17C" w:rsidR="008F32CA" w:rsidRDefault="008F32CA" w:rsidP="008F32CA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  <w:tr w:rsidR="008F32CA" w14:paraId="6035F118" w14:textId="77777777" w:rsidTr="008F32CA">
              <w:trPr>
                <w:trHeight w:val="397"/>
              </w:trPr>
              <w:tc>
                <w:tcPr>
                  <w:tcW w:w="1984" w:type="dxa"/>
                </w:tcPr>
                <w:p w14:paraId="190CF47B" w14:textId="3ACE6500" w:rsidR="008F32CA" w:rsidRPr="008F32CA" w:rsidRDefault="008F32CA" w:rsidP="008F32CA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netto:</w:t>
                  </w:r>
                </w:p>
              </w:tc>
              <w:tc>
                <w:tcPr>
                  <w:tcW w:w="3833" w:type="dxa"/>
                </w:tcPr>
                <w:p w14:paraId="210BE3FC" w14:textId="36A81C97" w:rsidR="008F32CA" w:rsidRDefault="008F32CA" w:rsidP="008F32CA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</w:tbl>
          <w:p w14:paraId="02D0D9B3" w14:textId="77777777" w:rsidR="00D61136" w:rsidRPr="00D61136" w:rsidRDefault="00D61136" w:rsidP="00D61136">
            <w:pPr>
              <w:pStyle w:val="Standard"/>
              <w:autoSpaceDE w:val="0"/>
              <w:rPr>
                <w:sz w:val="16"/>
                <w:szCs w:val="16"/>
              </w:rPr>
            </w:pPr>
          </w:p>
          <w:p w14:paraId="5F69D256" w14:textId="77777777" w:rsidR="00D61136" w:rsidRPr="00D61136" w:rsidRDefault="00D61136" w:rsidP="00D61136">
            <w:pPr>
              <w:pStyle w:val="Standard"/>
              <w:autoSpaceDE w:val="0"/>
              <w:rPr>
                <w:rFonts w:eastAsia="Calibri"/>
                <w:b/>
                <w:bCs/>
                <w:i/>
                <w:iCs/>
                <w:sz w:val="16"/>
                <w:szCs w:val="16"/>
              </w:rPr>
            </w:pPr>
            <w:r w:rsidRPr="00D61136">
              <w:rPr>
                <w:rFonts w:eastAsia="Calibri"/>
                <w:b/>
                <w:bCs/>
                <w:i/>
                <w:iCs/>
                <w:sz w:val="16"/>
                <w:szCs w:val="16"/>
              </w:rPr>
              <w:t>Uwaga:</w:t>
            </w:r>
          </w:p>
          <w:p w14:paraId="66741AB9" w14:textId="7005876E" w:rsidR="00D61136" w:rsidRPr="00D61136" w:rsidRDefault="00D61136" w:rsidP="007479EF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6"/>
                <w:szCs w:val="16"/>
                <w:lang w:eastAsia="en-US"/>
              </w:rPr>
            </w:pPr>
            <w:r w:rsidRPr="00D61136">
              <w:rPr>
                <w:i/>
                <w:iCs/>
                <w:sz w:val="16"/>
                <w:szCs w:val="16"/>
              </w:rPr>
              <w:t xml:space="preserve">Wartość brutto musi być zgodna z wartością ceny ofertowej brutto wynikającej z podsumowania dokonanego na podstawie </w:t>
            </w:r>
            <w:r w:rsidRPr="00D61136">
              <w:rPr>
                <w:b/>
                <w:bCs/>
                <w:i/>
                <w:iCs/>
                <w:sz w:val="16"/>
                <w:szCs w:val="16"/>
              </w:rPr>
              <w:t xml:space="preserve">formularza </w:t>
            </w:r>
            <w:r w:rsidR="00CE6A7C">
              <w:rPr>
                <w:b/>
                <w:bCs/>
                <w:i/>
                <w:iCs/>
                <w:sz w:val="16"/>
                <w:szCs w:val="16"/>
              </w:rPr>
              <w:t>asortymentowo-</w:t>
            </w:r>
            <w:r w:rsidRPr="00D61136">
              <w:rPr>
                <w:b/>
                <w:bCs/>
                <w:i/>
                <w:iCs/>
                <w:sz w:val="16"/>
                <w:szCs w:val="16"/>
              </w:rPr>
              <w:t>cenowego</w:t>
            </w:r>
            <w:r w:rsidRPr="00D61136">
              <w:rPr>
                <w:i/>
                <w:iCs/>
                <w:sz w:val="16"/>
                <w:szCs w:val="16"/>
              </w:rPr>
              <w:t xml:space="preserve"> (załącznik nr </w:t>
            </w:r>
            <w:r w:rsidR="00CE6A7C">
              <w:rPr>
                <w:i/>
                <w:iCs/>
                <w:sz w:val="16"/>
                <w:szCs w:val="16"/>
              </w:rPr>
              <w:t>4</w:t>
            </w:r>
            <w:r w:rsidRPr="00D61136">
              <w:rPr>
                <w:i/>
                <w:iCs/>
                <w:sz w:val="16"/>
                <w:szCs w:val="16"/>
              </w:rPr>
              <w:t xml:space="preserve"> do SWZ).</w:t>
            </w:r>
          </w:p>
          <w:p w14:paraId="157D236F" w14:textId="2BA9227A" w:rsidR="00106612" w:rsidRPr="00565E2F" w:rsidRDefault="00106612" w:rsidP="007479EF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73438F" w:rsidRPr="00445A83" w14:paraId="7EA717D6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40E1" w14:textId="77777777" w:rsidR="0073438F" w:rsidRPr="0073438F" w:rsidRDefault="0073438F" w:rsidP="0073438F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6B4A600E" w14:textId="55478835" w:rsidR="0073438F" w:rsidRPr="007D626F" w:rsidRDefault="0073438F" w:rsidP="0073438F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  <w:rPr>
                <w:sz w:val="18"/>
                <w:szCs w:val="18"/>
              </w:rPr>
            </w:pPr>
            <w:r w:rsidRPr="007D626F">
              <w:rPr>
                <w:rFonts w:cs="Times New Roman"/>
                <w:kern w:val="0"/>
                <w:sz w:val="18"/>
                <w:szCs w:val="18"/>
                <w:lang w:eastAsia="pl-PL"/>
              </w:rPr>
              <w:t xml:space="preserve">Deklaruję/-my dysponowanie narzędziem (systemem informatycznym) umożliwiającym sprawdzanie aktualnego statusu nadanych listowych przesyłek rejestrowanych </w:t>
            </w:r>
            <w:r w:rsidRPr="005D5271">
              <w:rPr>
                <w:rFonts w:cs="Times New Roman"/>
                <w:kern w:val="0"/>
                <w:sz w:val="18"/>
                <w:szCs w:val="18"/>
                <w:lang w:eastAsia="pl-PL"/>
              </w:rPr>
              <w:t xml:space="preserve">w obrocie krajowym </w:t>
            </w:r>
            <w:r w:rsidRPr="007D626F">
              <w:rPr>
                <w:rFonts w:cs="Times New Roman"/>
                <w:kern w:val="0"/>
                <w:sz w:val="18"/>
                <w:szCs w:val="18"/>
                <w:lang w:eastAsia="pl-PL"/>
              </w:rPr>
              <w:t>za pomocą przeglądarki internetowej bez ponoszenia dodatkowych kosztów.*</w:t>
            </w:r>
          </w:p>
          <w:p w14:paraId="1F53E7E8" w14:textId="77777777" w:rsidR="0073438F" w:rsidRPr="007D626F" w:rsidRDefault="0073438F" w:rsidP="0073438F">
            <w:pPr>
              <w:widowControl/>
              <w:suppressAutoHyphens w:val="0"/>
              <w:autoSpaceDN/>
              <w:ind w:left="357"/>
              <w:textAlignment w:val="auto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3E20CF">
              <w:rPr>
                <w:b/>
                <w:sz w:val="28"/>
                <w:szCs w:val="28"/>
              </w:rPr>
              <w:sym w:font="Wingdings" w:char="F0A8"/>
            </w:r>
            <w:r>
              <w:rPr>
                <w:b/>
                <w:sz w:val="28"/>
                <w:szCs w:val="28"/>
              </w:rPr>
              <w:t xml:space="preserve"> </w:t>
            </w:r>
            <w:r w:rsidRPr="007D626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TAK</w:t>
            </w:r>
          </w:p>
          <w:p w14:paraId="70F47BA1" w14:textId="77777777" w:rsidR="0073438F" w:rsidRPr="007D626F" w:rsidRDefault="0073438F" w:rsidP="0073438F">
            <w:pPr>
              <w:widowControl/>
              <w:suppressAutoHyphens w:val="0"/>
              <w:autoSpaceDN/>
              <w:ind w:left="357"/>
              <w:textAlignment w:val="auto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3E20CF">
              <w:rPr>
                <w:b/>
                <w:sz w:val="28"/>
                <w:szCs w:val="28"/>
              </w:rPr>
              <w:sym w:font="Wingdings" w:char="F0A8"/>
            </w:r>
            <w:r>
              <w:rPr>
                <w:b/>
                <w:sz w:val="28"/>
                <w:szCs w:val="28"/>
              </w:rPr>
              <w:t xml:space="preserve"> </w:t>
            </w:r>
            <w:r w:rsidRPr="007D626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</w:t>
            </w:r>
          </w:p>
          <w:p w14:paraId="6E37D336" w14:textId="77777777" w:rsidR="0073438F" w:rsidRPr="007D626F" w:rsidRDefault="0073438F" w:rsidP="0073438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/>
                <w:kern w:val="0"/>
                <w:sz w:val="14"/>
                <w:szCs w:val="14"/>
                <w:lang w:eastAsia="pl-PL" w:bidi="ar-SA"/>
              </w:rPr>
            </w:pPr>
            <w:r w:rsidRPr="007D626F">
              <w:rPr>
                <w:rFonts w:ascii="Arial" w:eastAsia="Times New Roman" w:hAnsi="Arial"/>
                <w:b/>
                <w:bCs/>
                <w:i/>
                <w:iCs/>
                <w:kern w:val="0"/>
                <w:sz w:val="18"/>
                <w:szCs w:val="18"/>
                <w:lang w:eastAsia="pl-PL" w:bidi="ar-SA"/>
              </w:rPr>
              <w:t xml:space="preserve">* </w:t>
            </w:r>
            <w:r w:rsidRPr="007D626F">
              <w:rPr>
                <w:rFonts w:ascii="Arial" w:eastAsia="Times New Roman" w:hAnsi="Arial"/>
                <w:b/>
                <w:bCs/>
                <w:i/>
                <w:iCs/>
                <w:kern w:val="0"/>
                <w:sz w:val="14"/>
                <w:szCs w:val="14"/>
                <w:lang w:eastAsia="pl-PL" w:bidi="ar-SA"/>
              </w:rPr>
              <w:t>zaz</w:t>
            </w:r>
            <w:r>
              <w:rPr>
                <w:rFonts w:ascii="Arial" w:eastAsia="Times New Roman" w:hAnsi="Arial"/>
                <w:b/>
                <w:bCs/>
                <w:i/>
                <w:iCs/>
                <w:kern w:val="0"/>
                <w:sz w:val="14"/>
                <w:szCs w:val="14"/>
                <w:lang w:eastAsia="pl-PL" w:bidi="ar-SA"/>
              </w:rPr>
              <w:t xml:space="preserve">nacz </w:t>
            </w:r>
            <w:r w:rsidRPr="007D626F">
              <w:rPr>
                <w:rFonts w:ascii="Arial" w:eastAsia="Times New Roman" w:hAnsi="Arial"/>
                <w:b/>
                <w:bCs/>
                <w:i/>
                <w:iCs/>
                <w:kern w:val="0"/>
                <w:sz w:val="14"/>
                <w:szCs w:val="14"/>
                <w:lang w:eastAsia="pl-PL" w:bidi="ar-SA"/>
              </w:rPr>
              <w:t>właściwe.</w:t>
            </w:r>
          </w:p>
          <w:p w14:paraId="6EAEA50B" w14:textId="77777777" w:rsidR="0073438F" w:rsidRPr="007D626F" w:rsidRDefault="0073438F" w:rsidP="0073438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/>
                <w:kern w:val="0"/>
                <w:sz w:val="14"/>
                <w:szCs w:val="14"/>
                <w:lang w:eastAsia="pl-PL" w:bidi="ar-SA"/>
              </w:rPr>
            </w:pPr>
            <w:r w:rsidRPr="007D626F">
              <w:rPr>
                <w:rFonts w:ascii="Arial" w:eastAsia="Times New Roman" w:hAnsi="Arial"/>
                <w:b/>
                <w:bCs/>
                <w:i/>
                <w:iCs/>
                <w:kern w:val="0"/>
                <w:sz w:val="14"/>
                <w:szCs w:val="14"/>
                <w:lang w:eastAsia="pl-PL" w:bidi="ar-SA"/>
              </w:rPr>
              <w:t> </w:t>
            </w:r>
          </w:p>
          <w:p w14:paraId="3CFE7C86" w14:textId="77777777" w:rsidR="0073438F" w:rsidRPr="007D626F" w:rsidRDefault="0073438F" w:rsidP="0073438F">
            <w:pPr>
              <w:pStyle w:val="Akapitzlist"/>
              <w:numPr>
                <w:ilvl w:val="0"/>
                <w:numId w:val="31"/>
              </w:numPr>
              <w:autoSpaceDN/>
              <w:spacing w:after="0"/>
              <w:textAlignment w:val="auto"/>
              <w:rPr>
                <w:kern w:val="0"/>
                <w:sz w:val="14"/>
                <w:szCs w:val="14"/>
                <w:lang w:eastAsia="pl-PL"/>
              </w:rPr>
            </w:pPr>
            <w:r w:rsidRPr="007D626F">
              <w:rPr>
                <w:i/>
                <w:iCs/>
                <w:kern w:val="0"/>
                <w:sz w:val="14"/>
                <w:szCs w:val="14"/>
                <w:lang w:eastAsia="pl-PL"/>
              </w:rPr>
              <w:t xml:space="preserve">W celu poddania niniejszej oferty ocenie w kryterium </w:t>
            </w:r>
            <w:proofErr w:type="spellStart"/>
            <w:r w:rsidRPr="007D626F">
              <w:rPr>
                <w:i/>
                <w:iCs/>
                <w:kern w:val="0"/>
                <w:sz w:val="14"/>
                <w:szCs w:val="14"/>
                <w:lang w:eastAsia="pl-PL"/>
              </w:rPr>
              <w:t>pozacenowym</w:t>
            </w:r>
            <w:proofErr w:type="spellEnd"/>
            <w:r w:rsidRPr="007D626F">
              <w:rPr>
                <w:i/>
                <w:iCs/>
                <w:kern w:val="0"/>
                <w:sz w:val="14"/>
                <w:szCs w:val="14"/>
                <w:lang w:eastAsia="pl-PL"/>
              </w:rPr>
              <w:t xml:space="preserve"> „śledzenie przesyłki”, zgodnie z zapisami Rozdz. XVIII SWZ należy złożyć deklarację w powyższym zakresie.</w:t>
            </w:r>
          </w:p>
          <w:p w14:paraId="09FBFF51" w14:textId="77777777" w:rsidR="0073438F" w:rsidRPr="000C5C2D" w:rsidRDefault="0073438F" w:rsidP="0073438F">
            <w:pPr>
              <w:pStyle w:val="Akapitzlist"/>
              <w:numPr>
                <w:ilvl w:val="0"/>
                <w:numId w:val="31"/>
              </w:numPr>
              <w:autoSpaceDN/>
              <w:spacing w:after="0"/>
              <w:textAlignment w:val="auto"/>
              <w:rPr>
                <w:kern w:val="0"/>
                <w:sz w:val="14"/>
                <w:szCs w:val="14"/>
                <w:lang w:eastAsia="pl-PL"/>
              </w:rPr>
            </w:pPr>
            <w:r w:rsidRPr="007D626F">
              <w:rPr>
                <w:i/>
                <w:iCs/>
                <w:kern w:val="0"/>
                <w:sz w:val="14"/>
                <w:szCs w:val="14"/>
                <w:lang w:eastAsia="pl-PL"/>
              </w:rPr>
              <w:t>Brak zaznaczenia i pozostawienie pustego miejsca przy odpowiedzi „TAK” i przy odpowiedzi „NIE uznane będzie za brak w katalogu usług oferowanych przez Wykonawcę możliwości śledzenia pocztowych przesyłek listowych za pomocą opisanego w Rozdz. XVIII internetowego narzędzia i ofercie nie zostaną przyznane punkty w kryterium „śledzenie przesyłki”.</w:t>
            </w:r>
          </w:p>
          <w:p w14:paraId="50D10B30" w14:textId="77777777" w:rsidR="0073438F" w:rsidRPr="00DD4311" w:rsidRDefault="0073438F" w:rsidP="00DD4311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8C25D1" w:rsidRPr="00445A83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2562" w14:textId="77777777" w:rsidR="00E74AEE" w:rsidRPr="00115F46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A1DCB62" w14:textId="1A84F687" w:rsidR="008C25D1" w:rsidRPr="00300F14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b/>
                <w:bCs/>
                <w:color w:val="000000"/>
                <w:sz w:val="18"/>
                <w:szCs w:val="18"/>
              </w:rPr>
              <w:t>Informuję/-my, że: *</w:t>
            </w:r>
          </w:p>
          <w:p w14:paraId="79F2500A" w14:textId="5FF575E9" w:rsidR="00300F14" w:rsidRDefault="00300F14" w:rsidP="00300F14">
            <w:pPr>
              <w:pStyle w:val="Standard"/>
              <w:autoSpaceDE w:val="0"/>
              <w:ind w:left="29"/>
              <w:rPr>
                <w:b/>
                <w:bCs/>
                <w:color w:val="00000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300F14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77777777" w:rsidR="00300F14" w:rsidRPr="00300F14" w:rsidRDefault="00300F14" w:rsidP="00300F14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nie 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  ustawą z dn. 11 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00F14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D64CED6" w14:textId="77777777" w:rsidR="00300F14" w:rsidRPr="00300F14" w:rsidRDefault="00300F14" w:rsidP="00300F14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w zakresie:</w:t>
                  </w:r>
                </w:p>
                <w:p w14:paraId="4F5FCAF2" w14:textId="11E14057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</w:t>
                  </w:r>
                  <w:r w:rsidR="00C16901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28F992A3" w14:textId="096E0780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 w:rsidR="00C16901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097B4033" w14:textId="51CA2132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300F14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300F14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 w:rsidR="00C16901"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445A83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6DFE4F28" w:rsidR="008C25D1" w:rsidRPr="001662FD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300F14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088FEC3B" w14:textId="176CF99F" w:rsidR="00AE01FF" w:rsidRPr="00B7308E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8C25D1" w:rsidRPr="00445A83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C55C4E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77777777" w:rsidR="008C25D1" w:rsidRPr="00B91DFE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 xml:space="preserve">Zobowiązuję/-my się do wykonania zamówienia w terminach </w:t>
            </w:r>
            <w:r w:rsidRPr="00445A83">
              <w:rPr>
                <w:sz w:val="18"/>
                <w:szCs w:val="18"/>
              </w:rPr>
              <w:t>zgodnych z</w:t>
            </w:r>
            <w:r w:rsidR="0079797D" w:rsidRPr="00445A83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B91DFE" w:rsidRPr="00445A83" w:rsidRDefault="00B91DFE" w:rsidP="00B91DFE">
            <w:pPr>
              <w:pStyle w:val="Standard"/>
              <w:autoSpaceDE w:val="0"/>
              <w:ind w:left="313"/>
            </w:pPr>
          </w:p>
        </w:tc>
      </w:tr>
      <w:tr w:rsidR="008C25D1" w:rsidRPr="00445A83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C55C4E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6BAA8FBE" w:rsidR="008C25D1" w:rsidRPr="00B91DFE" w:rsidRDefault="00480C00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>A</w:t>
            </w:r>
            <w:r w:rsidR="005735EF" w:rsidRPr="00445A83">
              <w:rPr>
                <w:color w:val="000000"/>
                <w:sz w:val="18"/>
                <w:szCs w:val="18"/>
              </w:rPr>
              <w:t xml:space="preserve">kceptuję/-my warunki płatności określone w </w:t>
            </w:r>
            <w:r w:rsidR="005735EF" w:rsidRPr="00B91DFE">
              <w:rPr>
                <w:b/>
                <w:bCs/>
                <w:color w:val="000000"/>
                <w:sz w:val="18"/>
                <w:szCs w:val="18"/>
              </w:rPr>
              <w:t>projektowanych postanowieniach umowy</w:t>
            </w:r>
            <w:r w:rsidR="00B91DF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91DFE" w:rsidRPr="00B91DFE">
              <w:rPr>
                <w:color w:val="000000"/>
                <w:sz w:val="18"/>
                <w:szCs w:val="18"/>
              </w:rPr>
              <w:t xml:space="preserve">(załącznik nr </w:t>
            </w:r>
            <w:r w:rsidR="00C16FD8">
              <w:rPr>
                <w:color w:val="000000"/>
                <w:sz w:val="18"/>
                <w:szCs w:val="18"/>
              </w:rPr>
              <w:t xml:space="preserve">2 </w:t>
            </w:r>
            <w:r w:rsidR="00B91DFE" w:rsidRPr="00B91DFE">
              <w:rPr>
                <w:color w:val="000000"/>
                <w:sz w:val="18"/>
                <w:szCs w:val="18"/>
              </w:rPr>
              <w:t>do SWZ).</w:t>
            </w:r>
          </w:p>
          <w:p w14:paraId="641A0CFD" w14:textId="2C92A9F5" w:rsidR="00B91DFE" w:rsidRPr="00445A83" w:rsidRDefault="00B91DFE" w:rsidP="00B91DFE">
            <w:pPr>
              <w:pStyle w:val="Standard"/>
              <w:autoSpaceDE w:val="0"/>
              <w:ind w:left="313"/>
            </w:pPr>
          </w:p>
        </w:tc>
      </w:tr>
      <w:tr w:rsidR="008C25D1" w:rsidRPr="00445A83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445A83" w:rsidRDefault="001C328F" w:rsidP="001C328F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  <w:p w14:paraId="10BE53D0" w14:textId="77777777" w:rsidR="008C25D1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 w:val="18"/>
                <w:szCs w:val="18"/>
              </w:rPr>
            </w:pPr>
            <w:r w:rsidRPr="00445A83">
              <w:rPr>
                <w:color w:val="000000"/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445A83" w:rsidRDefault="00B91DFE" w:rsidP="00B91DFE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445A83" w:rsidRDefault="001C328F" w:rsidP="001C328F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  <w:p w14:paraId="124A4542" w14:textId="77777777" w:rsidR="008C25D1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 w:val="18"/>
                <w:szCs w:val="18"/>
              </w:rPr>
            </w:pPr>
            <w:r w:rsidRPr="00445A83">
              <w:rPr>
                <w:color w:val="000000"/>
                <w:sz w:val="18"/>
                <w:szCs w:val="18"/>
              </w:rPr>
              <w:t>Oświadczam/-y, że zapoznałem/-liśmy się z załączonymi do S</w:t>
            </w:r>
            <w:r w:rsidR="0079797D" w:rsidRPr="00445A83">
              <w:rPr>
                <w:color w:val="000000"/>
                <w:sz w:val="18"/>
                <w:szCs w:val="18"/>
              </w:rPr>
              <w:t>pecyfikacji Warunków Zamówienia</w:t>
            </w:r>
            <w:r w:rsidRPr="00445A83">
              <w:rPr>
                <w:color w:val="000000"/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445A83" w:rsidRDefault="00B91DFE" w:rsidP="00B91DFE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E74AEE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6595138B" w:rsidR="008C25D1" w:rsidRPr="00445A83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206103">
              <w:rPr>
                <w:sz w:val="18"/>
                <w:szCs w:val="18"/>
              </w:rPr>
              <w:t xml:space="preserve"> </w:t>
            </w:r>
            <w:r w:rsidR="0079797D" w:rsidRPr="00445A83">
              <w:rPr>
                <w:color w:val="000000"/>
                <w:sz w:val="18"/>
                <w:szCs w:val="18"/>
              </w:rPr>
              <w:t>Specyfikacji Warunków Zamówienia</w:t>
            </w:r>
            <w:r w:rsidRPr="00445A83">
              <w:rPr>
                <w:sz w:val="18"/>
                <w:szCs w:val="18"/>
              </w:rPr>
              <w:t>.</w:t>
            </w:r>
          </w:p>
          <w:p w14:paraId="1170B67B" w14:textId="77777777" w:rsidR="008C25D1" w:rsidRPr="00445A83" w:rsidRDefault="008C25D1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12FA" w14:textId="77777777" w:rsidR="00986CA8" w:rsidRDefault="00986CA8" w:rsidP="00986CA8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310DC3D2" w14:textId="1EFB4FE0" w:rsidR="008E7A36" w:rsidRPr="00B91DFE" w:rsidRDefault="005735EF" w:rsidP="00B91DF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74AEE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74AEE">
              <w:rPr>
                <w:sz w:val="18"/>
                <w:szCs w:val="18"/>
                <w:vertAlign w:val="superscript"/>
              </w:rPr>
              <w:t xml:space="preserve"> </w:t>
            </w:r>
            <w:r w:rsidRPr="00E74AEE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74AEE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74AEE">
              <w:rPr>
                <w:sz w:val="18"/>
                <w:szCs w:val="18"/>
                <w:vertAlign w:val="superscript"/>
              </w:rPr>
              <w:t>.</w:t>
            </w:r>
            <w:r w:rsidRPr="00E74AEE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8E7A36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8E7A36">
              <w:rPr>
                <w:b/>
                <w:bCs/>
                <w:i/>
                <w:iCs/>
                <w:color w:val="000000"/>
                <w:sz w:val="24"/>
                <w:vertAlign w:val="superscript"/>
              </w:rPr>
              <w:t xml:space="preserve">* </w:t>
            </w:r>
            <w:r w:rsidRPr="008E7A36">
              <w:rPr>
                <w:i/>
                <w:iCs/>
                <w:color w:val="000000"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8E7A36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8E7A36">
              <w:rPr>
                <w:b/>
                <w:bCs/>
                <w:i/>
                <w:iCs/>
                <w:color w:val="000000"/>
                <w:szCs w:val="22"/>
                <w:vertAlign w:val="superscript"/>
              </w:rPr>
              <w:t>**</w:t>
            </w:r>
            <w:r w:rsidRPr="008E7A36">
              <w:rPr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Pr="008E7A36">
              <w:rPr>
                <w:i/>
                <w:iCs/>
                <w:color w:val="000000"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824BB8" w:rsidRPr="00D4685C" w:rsidRDefault="00824BB8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8C25D1" w:rsidRPr="00445A83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365A" w14:textId="77777777" w:rsidR="00824BB8" w:rsidRPr="00115F46" w:rsidRDefault="00824BB8" w:rsidP="00824BB8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562C3050" w14:textId="2C7AFD6F" w:rsidR="008C25D1" w:rsidRPr="00D4685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D4685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D4685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, Calibri" w:hAnsi="Arial" w:cs="Arial"/>
                      <w:sz w:val="18"/>
                      <w:szCs w:val="18"/>
                    </w:rPr>
                    <w:t>P</w:t>
                  </w:r>
                  <w:r w:rsidR="00D4685C" w:rsidRPr="00445A83">
                    <w:rPr>
                      <w:rFonts w:ascii="Arial" w:eastAsia="Calibri, Calibri" w:hAnsi="Arial" w:cs="Arial"/>
                      <w:sz w:val="18"/>
                      <w:szCs w:val="18"/>
                    </w:rPr>
                    <w:t xml:space="preserve">rzedmiot zamówienia </w:t>
                  </w:r>
                  <w:r w:rsidR="00D4685C" w:rsidRPr="00445A83"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zamierzam/-y wykonać sam/sami</w:t>
                  </w:r>
                  <w:r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F543C6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</w:rPr>
                  </w:pP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300F14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4685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, Calibri" w:hAnsi="Arial" w:cs="Arial"/>
                      <w:sz w:val="18"/>
                      <w:szCs w:val="18"/>
                    </w:rPr>
                    <w:t>C</w:t>
                  </w:r>
                  <w:r w:rsidR="00D4685C" w:rsidRPr="00D4685C">
                    <w:rPr>
                      <w:rFonts w:ascii="Arial" w:eastAsia="Calibri, Calibri" w:hAnsi="Arial" w:cs="Arial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D4685C"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F543C6" w:rsidRPr="00F543C6" w14:paraId="0EEDF2BC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3C077D66" w14:textId="47D51F4F" w:rsidR="00F543C6" w:rsidRPr="00F543C6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F543C6"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066294AA" w14:textId="62358F10" w:rsidR="00F543C6" w:rsidRPr="00F543C6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F543C6"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  <w:t xml:space="preserve">nazwa (firma) Podwykonawcy </w:t>
                        </w:r>
                        <w:r w:rsidR="005E53E7" w:rsidRPr="005E53E7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14"/>
                            <w:szCs w:val="14"/>
                          </w:rPr>
                          <w:t>-</w:t>
                        </w:r>
                        <w:r w:rsidRPr="005E53E7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14"/>
                            <w:szCs w:val="14"/>
                          </w:rPr>
                          <w:t xml:space="preserve"> o ile są już znane</w:t>
                        </w:r>
                      </w:p>
                    </w:tc>
                  </w:tr>
                  <w:tr w:rsidR="00F543C6" w14:paraId="6BB415D3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5985D9E2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543C6" w14:paraId="36DE3A24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76B6380F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Default="00D4685C" w:rsidP="00B7308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57F4D0D8" w14:textId="557D0A05" w:rsidR="00B7308E" w:rsidRPr="00B7308E" w:rsidRDefault="00B7308E" w:rsidP="00B7308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Default="00115F46" w:rsidP="00D4685C">
            <w:pPr>
              <w:pStyle w:val="Default"/>
              <w:autoSpaceDE w:val="0"/>
              <w:jc w:val="both"/>
              <w:rPr>
                <w:b/>
                <w:i/>
                <w:iCs/>
                <w:sz w:val="16"/>
                <w:szCs w:val="16"/>
              </w:rPr>
            </w:pPr>
          </w:p>
          <w:p w14:paraId="3591296B" w14:textId="52E66DF5" w:rsidR="008C25D1" w:rsidRPr="00B91DFE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B91DFE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B91DFE">
              <w:rPr>
                <w:bCs/>
                <w:i/>
                <w:iCs/>
                <w:sz w:val="14"/>
                <w:szCs w:val="14"/>
              </w:rPr>
              <w:t>P</w:t>
            </w:r>
            <w:r w:rsidRPr="00B91DFE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B91DFE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1CEEBC53" w14:textId="77777777" w:rsidR="008C25D1" w:rsidRPr="001662FD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36679B1" w14:textId="35B2C371" w:rsidR="00B91DFE" w:rsidRPr="001662FD" w:rsidRDefault="00B91DFE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D4685C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0DBB7673" w14:textId="6D153F7F" w:rsidR="00115F46" w:rsidRPr="00115F46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8C25D1" w:rsidRPr="00445A83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C2A23" w14:textId="77777777" w:rsidR="00115F46" w:rsidRPr="00115F46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46F42617" w14:textId="3F669453" w:rsidR="00B7308E" w:rsidRPr="00445A83" w:rsidRDefault="005735EF" w:rsidP="00B7308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>Oświadczamy, że jestem/-</w:t>
            </w:r>
            <w:proofErr w:type="spellStart"/>
            <w:r w:rsidRPr="00445A83">
              <w:rPr>
                <w:color w:val="000000"/>
                <w:sz w:val="18"/>
                <w:szCs w:val="18"/>
              </w:rPr>
              <w:t>śmy</w:t>
            </w:r>
            <w:proofErr w:type="spellEnd"/>
            <w:r w:rsidRPr="00445A83">
              <w:rPr>
                <w:color w:val="000000"/>
                <w:sz w:val="18"/>
                <w:szCs w:val="18"/>
              </w:rPr>
              <w:t xml:space="preserve"> Wykonawcą należącym do grupy: *</w:t>
            </w:r>
          </w:p>
          <w:p w14:paraId="2E8CFEEE" w14:textId="5E059406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445A83">
              <w:rPr>
                <w:color w:val="000000"/>
                <w:sz w:val="18"/>
                <w:szCs w:val="18"/>
              </w:rPr>
              <w:t>mikro przedsiębiorstw</w:t>
            </w:r>
          </w:p>
          <w:p w14:paraId="5B68C9F6" w14:textId="1575DF63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color w:val="000000"/>
                <w:sz w:val="18"/>
                <w:szCs w:val="18"/>
              </w:rPr>
              <w:t>małych przedsiębiorstw</w:t>
            </w:r>
          </w:p>
          <w:p w14:paraId="23A7B40D" w14:textId="4CEB2278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rFonts w:eastAsia="MS Gothic"/>
                <w:color w:val="000000"/>
                <w:sz w:val="18"/>
                <w:szCs w:val="18"/>
              </w:rPr>
              <w:t>średnich przedsiębiorstw</w:t>
            </w:r>
          </w:p>
          <w:p w14:paraId="36F43431" w14:textId="64B1DAF8" w:rsidR="00B91DFE" w:rsidRPr="00F050FD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color w:val="000000"/>
                <w:sz w:val="18"/>
                <w:szCs w:val="18"/>
              </w:rPr>
              <w:t>dużych przedsiębiorstw</w:t>
            </w:r>
          </w:p>
          <w:p w14:paraId="38E580CC" w14:textId="77777777" w:rsidR="00F050FD" w:rsidRPr="00445A83" w:rsidRDefault="00F050FD" w:rsidP="00F050FD">
            <w:pPr>
              <w:pStyle w:val="Akapitzlist"/>
              <w:spacing w:after="0"/>
              <w:ind w:left="673"/>
              <w:jc w:val="left"/>
            </w:pPr>
          </w:p>
          <w:p w14:paraId="67943786" w14:textId="5183089A" w:rsidR="00AC240C" w:rsidRPr="00B91DFE" w:rsidRDefault="005735EF" w:rsidP="00B91DFE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B91DFE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6C63E37E" w14:textId="77777777" w:rsidR="00F050FD" w:rsidRDefault="00F050FD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4D046DC1" w14:textId="162A35F0" w:rsidR="008C25D1" w:rsidRPr="00AC240C" w:rsidRDefault="005735EF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  <w:r w:rsidRPr="00AC240C">
              <w:rPr>
                <w:b/>
                <w:bCs/>
                <w:i/>
                <w:sz w:val="14"/>
                <w:szCs w:val="14"/>
              </w:rPr>
              <w:t>Informacja:</w:t>
            </w:r>
          </w:p>
          <w:p w14:paraId="3DF361CD" w14:textId="4640B5D5" w:rsidR="008C25D1" w:rsidRDefault="005735EF">
            <w:pPr>
              <w:pStyle w:val="Standard"/>
              <w:rPr>
                <w:i/>
                <w:sz w:val="14"/>
                <w:szCs w:val="14"/>
              </w:rPr>
            </w:pPr>
            <w:r w:rsidRPr="00AC240C">
              <w:rPr>
                <w:i/>
                <w:sz w:val="14"/>
                <w:szCs w:val="14"/>
              </w:rPr>
              <w:t>Mikroprzedsiębiorstwo: przedsiębiorstwo, które zatrudnia mniej niż 10 osób i którego roczny obrót lub roczna suma bilansowa nie przekracza 2</w:t>
            </w:r>
            <w:r w:rsidR="00D43901" w:rsidRPr="00AC240C">
              <w:rPr>
                <w:i/>
                <w:sz w:val="14"/>
                <w:szCs w:val="14"/>
              </w:rPr>
              <w:t> </w:t>
            </w:r>
            <w:r w:rsidRPr="00AC240C">
              <w:rPr>
                <w:i/>
                <w:sz w:val="14"/>
                <w:szCs w:val="14"/>
              </w:rPr>
              <w:t>milionów EURO</w:t>
            </w:r>
            <w:r w:rsidR="00D43901" w:rsidRPr="00AC240C">
              <w:rPr>
                <w:i/>
                <w:sz w:val="14"/>
                <w:szCs w:val="14"/>
              </w:rPr>
              <w:t xml:space="preserve">./ </w:t>
            </w:r>
            <w:r w:rsidRPr="00AC240C">
              <w:rPr>
                <w:i/>
                <w:sz w:val="14"/>
                <w:szCs w:val="14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AC240C">
              <w:rPr>
                <w:i/>
                <w:sz w:val="14"/>
                <w:szCs w:val="14"/>
              </w:rPr>
              <w:t xml:space="preserve">./ </w:t>
            </w:r>
            <w:r w:rsidRPr="00AC240C">
              <w:rPr>
                <w:i/>
                <w:sz w:val="14"/>
                <w:szCs w:val="14"/>
              </w:rPr>
              <w:t>Średnie przedsiębiorstwo: przedsiębiorstwo, które nie jest mikro przedsiębiorstwem ani małym przedsiębiorstwem i</w:t>
            </w:r>
            <w:r w:rsidR="00D43901" w:rsidRPr="00AC240C">
              <w:rPr>
                <w:i/>
                <w:sz w:val="14"/>
                <w:szCs w:val="14"/>
              </w:rPr>
              <w:t> </w:t>
            </w:r>
            <w:r w:rsidRPr="00AC240C">
              <w:rPr>
                <w:i/>
                <w:sz w:val="14"/>
                <w:szCs w:val="14"/>
              </w:rPr>
              <w:t>które zatrudnia mniej niż 250 osób i którego roczny obrót nie przekracza 50 milionów EUR. lub roczna suma bilansowa nie przekracza 43 milionów EURO.</w:t>
            </w:r>
          </w:p>
          <w:p w14:paraId="3B8C998D" w14:textId="77777777" w:rsidR="00AC240C" w:rsidRPr="001662FD" w:rsidRDefault="00AC240C">
            <w:pPr>
              <w:pStyle w:val="Standard"/>
              <w:rPr>
                <w:b/>
                <w:bCs/>
                <w:sz w:val="14"/>
                <w:szCs w:val="14"/>
              </w:rPr>
            </w:pPr>
          </w:p>
          <w:p w14:paraId="73D5D575" w14:textId="59EDDEB5" w:rsidR="00AC240C" w:rsidRPr="001662FD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B7308E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3CFBC366" w14:textId="2AC8C90E" w:rsidR="00986CA8" w:rsidRPr="00B91DFE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445A83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BF88" w14:textId="77777777" w:rsidR="002C26CE" w:rsidRPr="00445A83" w:rsidRDefault="002C26CE" w:rsidP="002C26CE">
            <w:pPr>
              <w:pStyle w:val="Standard"/>
              <w:autoSpaceDE w:val="0"/>
              <w:spacing w:line="240" w:lineRule="atLeast"/>
            </w:pPr>
            <w:r w:rsidRPr="00445A83">
              <w:rPr>
                <w:b/>
                <w:bCs/>
                <w:color w:val="000000"/>
                <w:sz w:val="18"/>
                <w:szCs w:val="18"/>
              </w:rPr>
              <w:t>Zastrzeżenie Wykonawcy:</w:t>
            </w:r>
          </w:p>
          <w:p w14:paraId="2850818D" w14:textId="477E3A1E" w:rsidR="002C26CE" w:rsidRPr="00445A83" w:rsidRDefault="002C26CE" w:rsidP="002C26C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 w:rsidRPr="00445A83">
              <w:rPr>
                <w:rFonts w:ascii="Arial" w:hAnsi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</w:t>
            </w:r>
            <w:r w:rsidR="002C0708">
              <w:rPr>
                <w:rFonts w:ascii="Arial" w:hAnsi="Arial"/>
                <w:color w:val="000000"/>
                <w:sz w:val="18"/>
                <w:szCs w:val="18"/>
              </w:rPr>
              <w:t xml:space="preserve"> ___________</w:t>
            </w:r>
          </w:p>
          <w:p w14:paraId="603E8971" w14:textId="77777777" w:rsidR="002C26CE" w:rsidRPr="002B6A96" w:rsidRDefault="0012350B" w:rsidP="002C26CE">
            <w:pPr>
              <w:pStyle w:val="Standard"/>
              <w:autoSpaceDE w:val="0"/>
              <w:spacing w:line="240" w:lineRule="atLeas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Dokumenty te zostaną złożone w odrębnym pliku pod nazwą </w:t>
            </w:r>
            <w:r w:rsidRPr="002B6A96">
              <w:rPr>
                <w:b/>
                <w:bCs/>
                <w:i/>
                <w:iCs/>
                <w:color w:val="000000"/>
                <w:sz w:val="18"/>
                <w:szCs w:val="18"/>
              </w:rPr>
              <w:t>„Tajemnica przedsiębiorstwa”.</w:t>
            </w:r>
          </w:p>
          <w:p w14:paraId="773AEA3A" w14:textId="0EFBD743" w:rsidR="00486898" w:rsidRPr="00445A83" w:rsidRDefault="00486898" w:rsidP="002C26CE">
            <w:pPr>
              <w:pStyle w:val="Standard"/>
              <w:autoSpaceDE w:val="0"/>
              <w:spacing w:line="240" w:lineRule="atLeas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5E08308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1CA13F6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E9CEFDB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4DA6D9B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2E2AD3C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DBD30E7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8AEA175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35E7384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73530E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6BF9B7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ECE3C6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3E674E5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80A81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8E1568F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7BB832" w14:textId="77777777" w:rsidR="00206103" w:rsidRPr="00445A8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8922735" w14:textId="77777777" w:rsidR="008C25D1" w:rsidRPr="00AC240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C240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B91DFE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C240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B91DFE" w:rsidSect="00986CA8">
      <w:headerReference w:type="default" r:id="rId7"/>
      <w:footerReference w:type="default" r:id="rId8"/>
      <w:headerReference w:type="first" r:id="rId9"/>
      <w:pgSz w:w="11906" w:h="16838"/>
      <w:pgMar w:top="426" w:right="1418" w:bottom="454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9A310" w14:textId="77777777" w:rsidR="00D749B2" w:rsidRDefault="00D749B2">
      <w:r>
        <w:separator/>
      </w:r>
    </w:p>
  </w:endnote>
  <w:endnote w:type="continuationSeparator" w:id="0">
    <w:p w14:paraId="4879593E" w14:textId="77777777" w:rsidR="00D749B2" w:rsidRDefault="00D7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Times New Roman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A0843" w14:textId="77777777" w:rsidR="00D749B2" w:rsidRDefault="00D749B2">
      <w:r>
        <w:rPr>
          <w:color w:val="000000"/>
        </w:rPr>
        <w:separator/>
      </w:r>
    </w:p>
  </w:footnote>
  <w:footnote w:type="continuationSeparator" w:id="0">
    <w:p w14:paraId="347B8CC9" w14:textId="77777777" w:rsidR="00D749B2" w:rsidRDefault="00D749B2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77BEDC6E" w:rsidR="001C328F" w:rsidRPr="00986CA8" w:rsidRDefault="001C328F" w:rsidP="00986CA8">
    <w:pPr>
      <w:pStyle w:val="Nagwek"/>
    </w:pPr>
    <w:bookmarkStart w:id="1" w:name="_Hlk129950515"/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D277" w14:textId="77777777" w:rsidR="00B847B0" w:rsidRDefault="00B847B0">
    <w:pPr>
      <w:pStyle w:val="Nagwek"/>
      <w:rPr>
        <w:rFonts w:ascii="Arial" w:hAnsi="Arial" w:cs="Arial"/>
        <w:b/>
        <w:bCs/>
        <w:sz w:val="20"/>
        <w:szCs w:val="20"/>
      </w:rPr>
    </w:pPr>
  </w:p>
  <w:p w14:paraId="07B4D713" w14:textId="77777777" w:rsidR="00B847B0" w:rsidRDefault="00B847B0">
    <w:pPr>
      <w:pStyle w:val="Nagwek"/>
      <w:rPr>
        <w:rFonts w:ascii="Arial" w:hAnsi="Arial" w:cs="Arial"/>
        <w:b/>
        <w:bCs/>
        <w:sz w:val="20"/>
        <w:szCs w:val="20"/>
      </w:rPr>
    </w:pPr>
  </w:p>
  <w:p w14:paraId="54FE2B59" w14:textId="3FAB9924" w:rsidR="00751DA8" w:rsidRPr="00B847B0" w:rsidRDefault="001F211A" w:rsidP="00751DA8">
    <w:pPr>
      <w:pStyle w:val="Nagwek"/>
      <w:rPr>
        <w:rFonts w:ascii="Arial" w:hAnsi="Arial" w:cs="Arial"/>
        <w:b/>
        <w:bCs/>
      </w:rPr>
    </w:pPr>
    <w:r w:rsidRPr="00030E77">
      <w:rPr>
        <w:rFonts w:ascii="Arial" w:hAnsi="Arial" w:cs="Arial"/>
        <w:b/>
        <w:bCs/>
        <w:sz w:val="20"/>
        <w:szCs w:val="20"/>
      </w:rPr>
      <w:t>SRZP261-00</w:t>
    </w:r>
    <w:r w:rsidR="00B847B0">
      <w:rPr>
        <w:rFonts w:ascii="Arial" w:hAnsi="Arial" w:cs="Arial"/>
        <w:b/>
        <w:bCs/>
        <w:sz w:val="20"/>
        <w:szCs w:val="20"/>
      </w:rPr>
      <w:t>63/</w:t>
    </w:r>
    <w:r w:rsidR="00AE0FCB">
      <w:rPr>
        <w:rFonts w:ascii="Arial" w:hAnsi="Arial" w:cs="Arial"/>
        <w:b/>
        <w:bCs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726553"/>
    <w:multiLevelType w:val="hybridMultilevel"/>
    <w:tmpl w:val="E6F4D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1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6" w15:restartNumberingAfterBreak="0">
    <w:nsid w:val="3F707AC0"/>
    <w:multiLevelType w:val="multilevel"/>
    <w:tmpl w:val="BEA2F4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0" w15:restartNumberingAfterBreak="0">
    <w:nsid w:val="7D32400B"/>
    <w:multiLevelType w:val="multilevel"/>
    <w:tmpl w:val="491044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86085075">
    <w:abstractNumId w:val="15"/>
  </w:num>
  <w:num w:numId="2" w16cid:durableId="808286093">
    <w:abstractNumId w:val="20"/>
  </w:num>
  <w:num w:numId="3" w16cid:durableId="839274509">
    <w:abstractNumId w:val="23"/>
  </w:num>
  <w:num w:numId="4" w16cid:durableId="973758674">
    <w:abstractNumId w:val="19"/>
  </w:num>
  <w:num w:numId="5" w16cid:durableId="328212994">
    <w:abstractNumId w:val="28"/>
  </w:num>
  <w:num w:numId="6" w16cid:durableId="1733236122">
    <w:abstractNumId w:val="5"/>
  </w:num>
  <w:num w:numId="7" w16cid:durableId="2028747865">
    <w:abstractNumId w:val="2"/>
  </w:num>
  <w:num w:numId="8" w16cid:durableId="1367674773">
    <w:abstractNumId w:val="29"/>
  </w:num>
  <w:num w:numId="9" w16cid:durableId="2112120361">
    <w:abstractNumId w:val="22"/>
  </w:num>
  <w:num w:numId="10" w16cid:durableId="70742991">
    <w:abstractNumId w:val="27"/>
  </w:num>
  <w:num w:numId="11" w16cid:durableId="624234569">
    <w:abstractNumId w:val="10"/>
  </w:num>
  <w:num w:numId="12" w16cid:durableId="1856382668">
    <w:abstractNumId w:val="4"/>
  </w:num>
  <w:num w:numId="13" w16cid:durableId="126244391">
    <w:abstractNumId w:val="8"/>
  </w:num>
  <w:num w:numId="14" w16cid:durableId="1319533568">
    <w:abstractNumId w:val="21"/>
  </w:num>
  <w:num w:numId="15" w16cid:durableId="654530136">
    <w:abstractNumId w:val="1"/>
  </w:num>
  <w:num w:numId="16" w16cid:durableId="2110998643">
    <w:abstractNumId w:val="0"/>
  </w:num>
  <w:num w:numId="17" w16cid:durableId="1645966249">
    <w:abstractNumId w:val="24"/>
  </w:num>
  <w:num w:numId="18" w16cid:durableId="749885569">
    <w:abstractNumId w:val="12"/>
  </w:num>
  <w:num w:numId="19" w16cid:durableId="652756705">
    <w:abstractNumId w:val="7"/>
  </w:num>
  <w:num w:numId="20" w16cid:durableId="855270923">
    <w:abstractNumId w:val="9"/>
  </w:num>
  <w:num w:numId="21" w16cid:durableId="2084258011">
    <w:abstractNumId w:val="25"/>
  </w:num>
  <w:num w:numId="22" w16cid:durableId="1595550435">
    <w:abstractNumId w:val="11"/>
  </w:num>
  <w:num w:numId="23" w16cid:durableId="1884249545">
    <w:abstractNumId w:val="18"/>
  </w:num>
  <w:num w:numId="24" w16cid:durableId="1158110855">
    <w:abstractNumId w:val="13"/>
  </w:num>
  <w:num w:numId="25" w16cid:durableId="1771509901">
    <w:abstractNumId w:val="6"/>
  </w:num>
  <w:num w:numId="26" w16cid:durableId="1568347201">
    <w:abstractNumId w:val="17"/>
  </w:num>
  <w:num w:numId="27" w16cid:durableId="1533495137">
    <w:abstractNumId w:val="14"/>
  </w:num>
  <w:num w:numId="28" w16cid:durableId="1419907911">
    <w:abstractNumId w:val="30"/>
  </w:num>
  <w:num w:numId="29" w16cid:durableId="2084792574">
    <w:abstractNumId w:val="3"/>
  </w:num>
  <w:num w:numId="30" w16cid:durableId="586422211">
    <w:abstractNumId w:val="16"/>
  </w:num>
  <w:num w:numId="31" w16cid:durableId="12491180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30E77"/>
    <w:rsid w:val="000325FE"/>
    <w:rsid w:val="000619DB"/>
    <w:rsid w:val="00062FFA"/>
    <w:rsid w:val="000A4024"/>
    <w:rsid w:val="000C0295"/>
    <w:rsid w:val="000F204A"/>
    <w:rsid w:val="00106612"/>
    <w:rsid w:val="00115D00"/>
    <w:rsid w:val="00115F46"/>
    <w:rsid w:val="00120215"/>
    <w:rsid w:val="0012350B"/>
    <w:rsid w:val="0013686A"/>
    <w:rsid w:val="00153B5D"/>
    <w:rsid w:val="001662FD"/>
    <w:rsid w:val="001707E9"/>
    <w:rsid w:val="0017090A"/>
    <w:rsid w:val="001711D9"/>
    <w:rsid w:val="001951E7"/>
    <w:rsid w:val="001B0F31"/>
    <w:rsid w:val="001C328F"/>
    <w:rsid w:val="001E2861"/>
    <w:rsid w:val="001F211A"/>
    <w:rsid w:val="00201CDE"/>
    <w:rsid w:val="00206103"/>
    <w:rsid w:val="00222701"/>
    <w:rsid w:val="0027023C"/>
    <w:rsid w:val="00272702"/>
    <w:rsid w:val="00286BAF"/>
    <w:rsid w:val="002929D5"/>
    <w:rsid w:val="00297EE3"/>
    <w:rsid w:val="002A17EF"/>
    <w:rsid w:val="002B6A96"/>
    <w:rsid w:val="002C0708"/>
    <w:rsid w:val="002C26CE"/>
    <w:rsid w:val="002C35CD"/>
    <w:rsid w:val="00300F14"/>
    <w:rsid w:val="00303924"/>
    <w:rsid w:val="00346977"/>
    <w:rsid w:val="003571AE"/>
    <w:rsid w:val="00373790"/>
    <w:rsid w:val="00396295"/>
    <w:rsid w:val="003A2322"/>
    <w:rsid w:val="003A3F18"/>
    <w:rsid w:val="003E4F0B"/>
    <w:rsid w:val="003F2020"/>
    <w:rsid w:val="003F7C69"/>
    <w:rsid w:val="00406EB8"/>
    <w:rsid w:val="00423F44"/>
    <w:rsid w:val="00436C02"/>
    <w:rsid w:val="00443446"/>
    <w:rsid w:val="00444196"/>
    <w:rsid w:val="00445A83"/>
    <w:rsid w:val="00462D8F"/>
    <w:rsid w:val="00472197"/>
    <w:rsid w:val="00480C00"/>
    <w:rsid w:val="00486898"/>
    <w:rsid w:val="004B7297"/>
    <w:rsid w:val="005055BF"/>
    <w:rsid w:val="005252B6"/>
    <w:rsid w:val="00565E2F"/>
    <w:rsid w:val="005735EF"/>
    <w:rsid w:val="00587B44"/>
    <w:rsid w:val="00594736"/>
    <w:rsid w:val="005A455B"/>
    <w:rsid w:val="005A7EC2"/>
    <w:rsid w:val="005C3453"/>
    <w:rsid w:val="005C4582"/>
    <w:rsid w:val="005C6FA5"/>
    <w:rsid w:val="005D441A"/>
    <w:rsid w:val="005E53E7"/>
    <w:rsid w:val="0061326D"/>
    <w:rsid w:val="006B23DA"/>
    <w:rsid w:val="006B4724"/>
    <w:rsid w:val="006F68D0"/>
    <w:rsid w:val="0070650F"/>
    <w:rsid w:val="0070703C"/>
    <w:rsid w:val="007244A0"/>
    <w:rsid w:val="00730F64"/>
    <w:rsid w:val="0073438F"/>
    <w:rsid w:val="007479EF"/>
    <w:rsid w:val="00747FCA"/>
    <w:rsid w:val="00751DA8"/>
    <w:rsid w:val="00760F27"/>
    <w:rsid w:val="0079797D"/>
    <w:rsid w:val="007A3689"/>
    <w:rsid w:val="007D43D5"/>
    <w:rsid w:val="007F3655"/>
    <w:rsid w:val="00824BB8"/>
    <w:rsid w:val="00836DC8"/>
    <w:rsid w:val="008414AA"/>
    <w:rsid w:val="008460B0"/>
    <w:rsid w:val="008C25D1"/>
    <w:rsid w:val="008C361B"/>
    <w:rsid w:val="008D05B1"/>
    <w:rsid w:val="008D7176"/>
    <w:rsid w:val="008E1F11"/>
    <w:rsid w:val="008E595C"/>
    <w:rsid w:val="008E7A36"/>
    <w:rsid w:val="008F32CA"/>
    <w:rsid w:val="0098483B"/>
    <w:rsid w:val="00986CA8"/>
    <w:rsid w:val="009A01CE"/>
    <w:rsid w:val="009E095A"/>
    <w:rsid w:val="009F7402"/>
    <w:rsid w:val="00A005C0"/>
    <w:rsid w:val="00A1282C"/>
    <w:rsid w:val="00A13180"/>
    <w:rsid w:val="00A30281"/>
    <w:rsid w:val="00A63B92"/>
    <w:rsid w:val="00A866F2"/>
    <w:rsid w:val="00AC0800"/>
    <w:rsid w:val="00AC240C"/>
    <w:rsid w:val="00AC7D60"/>
    <w:rsid w:val="00AE01FF"/>
    <w:rsid w:val="00AE0FCB"/>
    <w:rsid w:val="00B15334"/>
    <w:rsid w:val="00B17030"/>
    <w:rsid w:val="00B44EDF"/>
    <w:rsid w:val="00B7308E"/>
    <w:rsid w:val="00B75905"/>
    <w:rsid w:val="00B77B0D"/>
    <w:rsid w:val="00B847B0"/>
    <w:rsid w:val="00B876A6"/>
    <w:rsid w:val="00B91DFE"/>
    <w:rsid w:val="00B92863"/>
    <w:rsid w:val="00BC6015"/>
    <w:rsid w:val="00BD07F4"/>
    <w:rsid w:val="00BF1D98"/>
    <w:rsid w:val="00BF3754"/>
    <w:rsid w:val="00BF497C"/>
    <w:rsid w:val="00BF5976"/>
    <w:rsid w:val="00BF7BE6"/>
    <w:rsid w:val="00C16901"/>
    <w:rsid w:val="00C16FD8"/>
    <w:rsid w:val="00C30742"/>
    <w:rsid w:val="00C4112B"/>
    <w:rsid w:val="00C55C4E"/>
    <w:rsid w:val="00C837E7"/>
    <w:rsid w:val="00CD5AED"/>
    <w:rsid w:val="00CE6A7C"/>
    <w:rsid w:val="00CE73ED"/>
    <w:rsid w:val="00D06CC5"/>
    <w:rsid w:val="00D12906"/>
    <w:rsid w:val="00D170E8"/>
    <w:rsid w:val="00D23965"/>
    <w:rsid w:val="00D310AE"/>
    <w:rsid w:val="00D43901"/>
    <w:rsid w:val="00D4685C"/>
    <w:rsid w:val="00D542F8"/>
    <w:rsid w:val="00D61136"/>
    <w:rsid w:val="00D749B2"/>
    <w:rsid w:val="00D83B0B"/>
    <w:rsid w:val="00DB1B37"/>
    <w:rsid w:val="00DC21D4"/>
    <w:rsid w:val="00DD4311"/>
    <w:rsid w:val="00DF5CCF"/>
    <w:rsid w:val="00E00779"/>
    <w:rsid w:val="00E07F98"/>
    <w:rsid w:val="00E3430A"/>
    <w:rsid w:val="00E541DC"/>
    <w:rsid w:val="00E74AEE"/>
    <w:rsid w:val="00EB3064"/>
    <w:rsid w:val="00ED4977"/>
    <w:rsid w:val="00F050FD"/>
    <w:rsid w:val="00F11F7B"/>
    <w:rsid w:val="00F25731"/>
    <w:rsid w:val="00F27AB5"/>
    <w:rsid w:val="00F34733"/>
    <w:rsid w:val="00F543C6"/>
    <w:rsid w:val="00F700A4"/>
    <w:rsid w:val="00F736C1"/>
    <w:rsid w:val="00F77CA3"/>
    <w:rsid w:val="00F95230"/>
    <w:rsid w:val="00FB4D35"/>
    <w:rsid w:val="00FC6FA5"/>
    <w:rsid w:val="00FF3F92"/>
    <w:rsid w:val="00FF4400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link w:val="ZwykytekstZnak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character" w:customStyle="1" w:styleId="ZwykytekstZnak">
    <w:name w:val="Zwykły tekst Znak"/>
    <w:basedOn w:val="Domylnaczcionkaakapitu"/>
    <w:link w:val="Zwykytekst"/>
    <w:rsid w:val="008F32CA"/>
    <w:rPr>
      <w:rFonts w:ascii="Courier New" w:eastAsia="Times New Roman" w:hAnsi="Courier New" w:cs="Times New Roman"/>
      <w:kern w:val="3"/>
      <w:lang w:eastAsia="zh-CN"/>
    </w:rPr>
  </w:style>
  <w:style w:type="character" w:customStyle="1" w:styleId="ng-binding">
    <w:name w:val="ng-binding"/>
    <w:basedOn w:val="Domylnaczcionkaakapitu"/>
    <w:rsid w:val="0019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1020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Zawiercie, dn</vt:lpstr>
      <vt:lpstr>        Oferta złożona w postępowaniu prowadzonym w trybie podstawowym bez możliwości ne</vt:lpstr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21</cp:revision>
  <cp:lastPrinted>2023-03-28T11:52:00Z</cp:lastPrinted>
  <dcterms:created xsi:type="dcterms:W3CDTF">2023-07-03T07:46:00Z</dcterms:created>
  <dcterms:modified xsi:type="dcterms:W3CDTF">2024-10-24T11:34:00Z</dcterms:modified>
</cp:coreProperties>
</file>