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E3C99" w14:textId="77777777" w:rsidR="00B267DE" w:rsidRPr="00707566" w:rsidRDefault="00B267DE" w:rsidP="00B267DE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bookmarkStart w:id="0" w:name="_Hlk484518631"/>
      <w:bookmarkStart w:id="1" w:name="_Hlk129851113"/>
      <w:r w:rsidRPr="00707566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4C068F26" w14:textId="333CB25C" w:rsidR="00D036EA" w:rsidRPr="00707566" w:rsidRDefault="00503C22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 xml:space="preserve">O </w:t>
      </w:r>
      <w:r w:rsidR="00707566" w:rsidRPr="00707566">
        <w:rPr>
          <w:rFonts w:eastAsia="Times New Roman" w:cstheme="minorHAnsi"/>
          <w:b/>
          <w:sz w:val="24"/>
          <w:szCs w:val="24"/>
          <w:lang w:eastAsia="pl-PL"/>
        </w:rPr>
        <w:t>WYBORZE OFERTY</w:t>
      </w:r>
      <w:r w:rsidR="00D036EA" w:rsidRPr="0070756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E6C6D15" w14:textId="77777777" w:rsidR="00B267DE" w:rsidRPr="00707566" w:rsidRDefault="00B267DE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0A17D0C" w14:textId="77777777" w:rsidR="00B267DE" w:rsidRPr="00707566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Powiat Krotoszyński reprezentowany  przez</w:t>
      </w:r>
    </w:p>
    <w:p w14:paraId="1E46F49A" w14:textId="77777777" w:rsidR="00B267DE" w:rsidRPr="00707566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322771D" w14:textId="77777777" w:rsidR="00B267DE" w:rsidRPr="00707566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7C404BBA" w14:textId="77777777" w:rsidR="00B267DE" w:rsidRPr="00707566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49A6279D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064A946B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762C934D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075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07566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271BE749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8" w:history="1">
        <w:r w:rsidRPr="00707566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7484AE2A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07566">
        <w:rPr>
          <w:rFonts w:cstheme="minorHAnsi"/>
          <w:b/>
          <w:bCs/>
          <w:sz w:val="24"/>
          <w:szCs w:val="24"/>
        </w:rPr>
        <w:t>strona prowadzonego postepowania:</w:t>
      </w:r>
      <w:r w:rsidRPr="00707566">
        <w:rPr>
          <w:rFonts w:cstheme="minorHAnsi"/>
          <w:sz w:val="24"/>
          <w:szCs w:val="24"/>
        </w:rPr>
        <w:t xml:space="preserve"> </w:t>
      </w:r>
      <w:hyperlink r:id="rId9" w:history="1">
        <w:r w:rsidRPr="00707566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430B3527" w14:textId="77777777" w:rsidR="00B267DE" w:rsidRPr="00707566" w:rsidRDefault="00B267DE" w:rsidP="00531B77">
      <w:pPr>
        <w:spacing w:after="0" w:line="268" w:lineRule="auto"/>
        <w:rPr>
          <w:rFonts w:eastAsia="Times New Roman" w:cstheme="minorHAnsi"/>
          <w:sz w:val="24"/>
          <w:szCs w:val="24"/>
          <w:lang w:eastAsia="pl-PL"/>
        </w:rPr>
      </w:pPr>
    </w:p>
    <w:p w14:paraId="2A7C790F" w14:textId="77777777" w:rsidR="00B267DE" w:rsidRPr="00A45B27" w:rsidRDefault="00B267DE" w:rsidP="00531B77">
      <w:pPr>
        <w:spacing w:after="0" w:line="268" w:lineRule="auto"/>
        <w:rPr>
          <w:rFonts w:eastAsia="Times New Roman" w:cstheme="minorHAnsi"/>
          <w:sz w:val="24"/>
          <w:szCs w:val="24"/>
          <w:lang w:eastAsia="pl-PL"/>
        </w:rPr>
      </w:pPr>
    </w:p>
    <w:p w14:paraId="24F660C4" w14:textId="18047D6B" w:rsidR="00360D75" w:rsidRPr="00A45B27" w:rsidRDefault="00B267DE" w:rsidP="00360D75">
      <w:pPr>
        <w:spacing w:after="0" w:line="268" w:lineRule="auto"/>
        <w:rPr>
          <w:rFonts w:eastAsia="Times New Roman" w:cstheme="minorHAnsi"/>
          <w:sz w:val="24"/>
          <w:szCs w:val="24"/>
          <w:lang w:eastAsia="pl-PL"/>
        </w:rPr>
      </w:pPr>
      <w:bookmarkStart w:id="2" w:name="_Hlk153525498"/>
      <w:r w:rsidRPr="00A45B27">
        <w:rPr>
          <w:rFonts w:eastAsia="Times New Roman" w:cstheme="minorHAnsi"/>
          <w:sz w:val="24"/>
          <w:szCs w:val="24"/>
          <w:lang w:eastAsia="pl-PL"/>
        </w:rPr>
        <w:t>Dotyczy postępowania:</w:t>
      </w:r>
      <w:r w:rsidR="00CC1F7A" w:rsidRPr="00A45B27">
        <w:rPr>
          <w:rFonts w:cstheme="minorHAnsi"/>
          <w:sz w:val="24"/>
          <w:szCs w:val="24"/>
        </w:rPr>
        <w:t xml:space="preserve">  </w:t>
      </w:r>
      <w:bookmarkStart w:id="3" w:name="_Hlk153526555"/>
      <w:bookmarkEnd w:id="0"/>
      <w:r w:rsidR="00360D75" w:rsidRPr="00A45B27">
        <w:rPr>
          <w:rFonts w:cstheme="minorHAnsi"/>
          <w:b/>
          <w:bCs/>
          <w:sz w:val="24"/>
          <w:szCs w:val="24"/>
        </w:rPr>
        <w:t>Wykonanie i dostawa tablic rejestracyjnych dla Starostwa Powiatowego w Krotoszynie oraz odbiór i utylizacja tablic rejestracyjnych wycofanych z użytku</w:t>
      </w:r>
      <w:r w:rsidR="00360D75" w:rsidRPr="00A45B27">
        <w:rPr>
          <w:rFonts w:cstheme="minorHAnsi"/>
          <w:sz w:val="24"/>
          <w:szCs w:val="24"/>
        </w:rPr>
        <w:t>.</w:t>
      </w:r>
      <w:bookmarkEnd w:id="3"/>
    </w:p>
    <w:p w14:paraId="4DEA22A8" w14:textId="563485DD" w:rsidR="0060598B" w:rsidRPr="00A45B27" w:rsidRDefault="0060598B" w:rsidP="00360D7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40487AA" w14:textId="77777777" w:rsidR="00A45B27" w:rsidRPr="00A45B27" w:rsidRDefault="00A45B27" w:rsidP="00A45B2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45B27">
        <w:rPr>
          <w:rFonts w:eastAsia="Times New Roman" w:cstheme="minorHAnsi"/>
          <w:sz w:val="24"/>
          <w:szCs w:val="24"/>
          <w:lang w:eastAsia="pl-PL"/>
        </w:rPr>
        <w:t>W postępowaniu złożono następujące oferty: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dostawy tablic rejestracyjnych Termin dostawy tablic rejestracyjnych- wtórników, indywidualnych, zabytkowych i dodatkowych (trzecia tablica rejestracyjna)&#10;1 UTAL Sp. z o.o.&#10;Gruszczyn, Ul. Katarzyńska 9&#10;62-006 Kobylnica &#10;842.187,15 &#10;15 dni roboczych &#10;7 dni roboczych&#10;2 TABLA Sp. z o.o.&#10;Ul. Diamentowa 7b&#10;20-447 Lublin &#10;842.187,15 &#10;15 dni roboczych &#10;7 dni roboczych&#10;&#10;3 PHP LIBRA Zygmunt Dąbrowski&#10;Ul. Kopernika 3&#10;63-300 Pleszew &#10;748.212,69 &#10;10 dni roboczych &#10;5 dni roboczych&#10;&#10;"/>
      </w:tblPr>
      <w:tblGrid>
        <w:gridCol w:w="851"/>
        <w:gridCol w:w="2977"/>
        <w:gridCol w:w="1559"/>
        <w:gridCol w:w="1843"/>
        <w:gridCol w:w="2693"/>
      </w:tblGrid>
      <w:tr w:rsidR="00A45B27" w:rsidRPr="00A45B27" w14:paraId="13201003" w14:textId="77777777" w:rsidTr="00CD5D9E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1CD56BA3" w14:textId="77777777" w:rsidR="00A45B27" w:rsidRPr="00A45B27" w:rsidRDefault="00A45B27" w:rsidP="00A45B2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4" w:name="_Hlk483566794"/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F0EC0" w14:textId="77777777" w:rsidR="00A45B27" w:rsidRPr="00A45B27" w:rsidRDefault="00A45B27" w:rsidP="00A45B2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5C0FB" w14:textId="77777777" w:rsidR="00A45B27" w:rsidRPr="00A45B27" w:rsidRDefault="00A45B27" w:rsidP="00A45B2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A391FDE" w14:textId="77777777" w:rsidR="00A45B27" w:rsidRPr="00A45B27" w:rsidRDefault="00A45B27" w:rsidP="00A45B2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7C887ACF" w14:textId="77777777" w:rsidR="00A45B27" w:rsidRPr="00A45B27" w:rsidRDefault="00A45B27" w:rsidP="00A45B2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dostawy tablic rejestracyjnych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DC5E73" w14:textId="77777777" w:rsidR="00A45B27" w:rsidRPr="00A45B27" w:rsidRDefault="00A45B27" w:rsidP="00A45B2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dostawy tablic rejestracyjnych- wtórników, indywidualnych, zabytkowych i dodatkowych (trzecia tablica rejestracyjna)</w:t>
            </w:r>
          </w:p>
        </w:tc>
      </w:tr>
      <w:tr w:rsidR="00A45B27" w:rsidRPr="00A45B27" w14:paraId="05DC5BF5" w14:textId="77777777" w:rsidTr="00CD5D9E">
        <w:trPr>
          <w:trHeight w:val="576"/>
        </w:trPr>
        <w:tc>
          <w:tcPr>
            <w:tcW w:w="851" w:type="dxa"/>
            <w:shd w:val="clear" w:color="auto" w:fill="auto"/>
          </w:tcPr>
          <w:p w14:paraId="5012F956" w14:textId="77777777" w:rsidR="00A45B27" w:rsidRPr="00A45B27" w:rsidRDefault="00A45B27" w:rsidP="00A45B27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2F44591" w14:textId="77777777" w:rsidR="00A45B27" w:rsidRPr="00A45B27" w:rsidRDefault="00A45B27" w:rsidP="00A45B27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UTAL Sp. z o.o.</w:t>
            </w:r>
          </w:p>
          <w:p w14:paraId="701D7FAC" w14:textId="77777777" w:rsidR="00A45B27" w:rsidRPr="00A45B27" w:rsidRDefault="00A45B27" w:rsidP="00A45B27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Gruszczyn, Ul. Katarzyńska 9</w:t>
            </w:r>
          </w:p>
          <w:p w14:paraId="36B7EBF0" w14:textId="77777777" w:rsidR="00A45B27" w:rsidRPr="00A45B27" w:rsidRDefault="00A45B27" w:rsidP="00A45B27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62-006 Kobylnica</w:t>
            </w:r>
          </w:p>
        </w:tc>
        <w:tc>
          <w:tcPr>
            <w:tcW w:w="1559" w:type="dxa"/>
            <w:shd w:val="clear" w:color="auto" w:fill="auto"/>
          </w:tcPr>
          <w:p w14:paraId="48E329BB" w14:textId="77777777" w:rsidR="00A45B27" w:rsidRPr="00A45B27" w:rsidRDefault="00A45B27" w:rsidP="00A45B2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C4D914" w14:textId="77777777" w:rsidR="00A45B27" w:rsidRPr="00A45B27" w:rsidRDefault="00A45B27" w:rsidP="00A45B2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842.187,15</w:t>
            </w:r>
          </w:p>
        </w:tc>
        <w:tc>
          <w:tcPr>
            <w:tcW w:w="1843" w:type="dxa"/>
          </w:tcPr>
          <w:p w14:paraId="13C8AE8F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DD52B5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15 dni roboczych</w:t>
            </w:r>
          </w:p>
        </w:tc>
        <w:tc>
          <w:tcPr>
            <w:tcW w:w="2693" w:type="dxa"/>
            <w:shd w:val="clear" w:color="auto" w:fill="auto"/>
          </w:tcPr>
          <w:p w14:paraId="09BAAA6C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9289B58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7 dni roboczych</w:t>
            </w:r>
          </w:p>
        </w:tc>
      </w:tr>
      <w:tr w:rsidR="00A45B27" w:rsidRPr="00A45B27" w14:paraId="5A88514E" w14:textId="77777777" w:rsidTr="00CD5D9E">
        <w:trPr>
          <w:trHeight w:val="560"/>
        </w:trPr>
        <w:tc>
          <w:tcPr>
            <w:tcW w:w="851" w:type="dxa"/>
            <w:shd w:val="clear" w:color="auto" w:fill="auto"/>
          </w:tcPr>
          <w:p w14:paraId="71C08970" w14:textId="77777777" w:rsidR="00A45B27" w:rsidRPr="00A45B27" w:rsidRDefault="00A45B27" w:rsidP="00A45B27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26579D0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TABLA Sp. z o.o.</w:t>
            </w:r>
          </w:p>
          <w:p w14:paraId="09FED83D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Ul. Diamentowa 7b</w:t>
            </w:r>
          </w:p>
          <w:p w14:paraId="10BA4E11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20-447 Lublin</w:t>
            </w:r>
          </w:p>
        </w:tc>
        <w:tc>
          <w:tcPr>
            <w:tcW w:w="1559" w:type="dxa"/>
            <w:shd w:val="clear" w:color="auto" w:fill="auto"/>
          </w:tcPr>
          <w:p w14:paraId="5651AB98" w14:textId="77777777" w:rsidR="00A45B27" w:rsidRPr="00A45B27" w:rsidRDefault="00A45B27" w:rsidP="00A45B2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630D77A" w14:textId="77777777" w:rsidR="00A45B27" w:rsidRPr="00A45B27" w:rsidRDefault="00A45B27" w:rsidP="00A45B2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842.187,15</w:t>
            </w:r>
          </w:p>
        </w:tc>
        <w:tc>
          <w:tcPr>
            <w:tcW w:w="1843" w:type="dxa"/>
          </w:tcPr>
          <w:p w14:paraId="6AC718AB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0A3E8C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15 dni roboczych</w:t>
            </w:r>
          </w:p>
        </w:tc>
        <w:tc>
          <w:tcPr>
            <w:tcW w:w="2693" w:type="dxa"/>
            <w:shd w:val="clear" w:color="auto" w:fill="auto"/>
          </w:tcPr>
          <w:p w14:paraId="6B0E6663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27AC29A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7 dni roboczych</w:t>
            </w:r>
          </w:p>
        </w:tc>
      </w:tr>
      <w:tr w:rsidR="00A45B27" w:rsidRPr="00A45B27" w14:paraId="7A5A1AF6" w14:textId="77777777" w:rsidTr="00CD5D9E">
        <w:trPr>
          <w:trHeight w:val="560"/>
        </w:trPr>
        <w:tc>
          <w:tcPr>
            <w:tcW w:w="851" w:type="dxa"/>
            <w:shd w:val="clear" w:color="auto" w:fill="auto"/>
          </w:tcPr>
          <w:p w14:paraId="3AA4027D" w14:textId="77777777" w:rsidR="00A45B27" w:rsidRPr="00A45B27" w:rsidRDefault="00A45B27" w:rsidP="00A45B27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100577E" w14:textId="77777777" w:rsidR="00A45B27" w:rsidRPr="00A45B27" w:rsidRDefault="00A45B27" w:rsidP="00A45B27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5294DB2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PHP LIBRA Zygmunt Dąbrowski</w:t>
            </w:r>
          </w:p>
          <w:p w14:paraId="5C968618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Ul. Kopernika 3</w:t>
            </w:r>
          </w:p>
          <w:p w14:paraId="15A33E28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63-300 Pleszew</w:t>
            </w:r>
          </w:p>
        </w:tc>
        <w:tc>
          <w:tcPr>
            <w:tcW w:w="1559" w:type="dxa"/>
            <w:shd w:val="clear" w:color="auto" w:fill="auto"/>
          </w:tcPr>
          <w:p w14:paraId="32944C8A" w14:textId="77777777" w:rsidR="00A45B27" w:rsidRPr="00A45B27" w:rsidRDefault="00A45B27" w:rsidP="00A45B2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E4912F6" w14:textId="77777777" w:rsidR="00A45B27" w:rsidRPr="00A45B27" w:rsidRDefault="00A45B27" w:rsidP="00A45B2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748.212,69</w:t>
            </w:r>
          </w:p>
        </w:tc>
        <w:tc>
          <w:tcPr>
            <w:tcW w:w="1843" w:type="dxa"/>
          </w:tcPr>
          <w:p w14:paraId="5469567C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827BB45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10 dni roboczych</w:t>
            </w:r>
          </w:p>
        </w:tc>
        <w:tc>
          <w:tcPr>
            <w:tcW w:w="2693" w:type="dxa"/>
            <w:shd w:val="clear" w:color="auto" w:fill="auto"/>
          </w:tcPr>
          <w:p w14:paraId="5748394E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8CB4D1E" w14:textId="77777777" w:rsidR="00A45B27" w:rsidRPr="00A45B27" w:rsidRDefault="00A45B27" w:rsidP="00A45B2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5 dni roboczych</w:t>
            </w:r>
          </w:p>
        </w:tc>
      </w:tr>
    </w:tbl>
    <w:bookmarkEnd w:id="4"/>
    <w:p w14:paraId="5F09E544" w14:textId="77777777" w:rsidR="00A45B27" w:rsidRPr="00A45B27" w:rsidRDefault="00A45B27" w:rsidP="00A45B27">
      <w:pPr>
        <w:rPr>
          <w:rFonts w:eastAsia="Times New Roman" w:cstheme="minorHAnsi"/>
          <w:sz w:val="24"/>
          <w:szCs w:val="24"/>
          <w:lang w:eastAsia="pl-PL"/>
        </w:rPr>
      </w:pPr>
      <w:r w:rsidRPr="00A45B27">
        <w:rPr>
          <w:rFonts w:eastAsia="Times New Roman" w:cstheme="minorHAnsi"/>
          <w:sz w:val="24"/>
          <w:szCs w:val="24"/>
          <w:lang w:eastAsia="pl-PL"/>
        </w:rPr>
        <w:t>Punktacja przyznana ofertom: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&#10;Punktacja przyznana w kryteriach oceny ofert&#10;1 UTAL Sp. z o.o.&#10;Ul. Katarzyńska 9&#10;62-006 Kobylnica Cena  -    55,93   pkt.&#10;Termin dostawy tablic rejestracyjnych - 10,00    pkt&#10;Termin dostawy tablic rejestracyjnych- wtórników (…) – 10,00 pkt&#10;2 EUROTAB Sp. z o.o.&#10;Skarbimierzyce 16&#10;72-002 Dołuje Cena -   57,04  pkt.&#10;Termin dostawy tablic rejestracyjnych - 10,00 pkt&#10;Termin dostawy tablic rejestracyjnych- wtórników (…) -  10,00 pkt&#10;&#10;3 PHP LIBRA Zygmunt Dąbrowski&#10;Ul. Kopernika 3&#10;63-300 Pleszew Cena -  60,00  pkt.&#10;Termin dostawy tablic rejestracyjnych – 20,00 pkt&#10;Termin dostawy tablic rejestracyjnych- wtórników (…) – 20,00  pkt&#10;"/>
      </w:tblPr>
      <w:tblGrid>
        <w:gridCol w:w="851"/>
        <w:gridCol w:w="4111"/>
        <w:gridCol w:w="3543"/>
        <w:gridCol w:w="1418"/>
      </w:tblGrid>
      <w:tr w:rsidR="00A45B27" w:rsidRPr="00A45B27" w14:paraId="54230383" w14:textId="77777777" w:rsidTr="00CD5D9E">
        <w:trPr>
          <w:trHeight w:val="733"/>
        </w:trPr>
        <w:tc>
          <w:tcPr>
            <w:tcW w:w="851" w:type="dxa"/>
          </w:tcPr>
          <w:p w14:paraId="19AD5804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lastRenderedPageBreak/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166407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081A77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9EC0A5E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418" w:type="dxa"/>
          </w:tcPr>
          <w:p w14:paraId="5F568865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5BB7923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A45B27" w:rsidRPr="00A45B27" w14:paraId="2B0DAC99" w14:textId="77777777" w:rsidTr="00CD5D9E">
        <w:trPr>
          <w:trHeight w:val="733"/>
        </w:trPr>
        <w:tc>
          <w:tcPr>
            <w:tcW w:w="851" w:type="dxa"/>
            <w:shd w:val="clear" w:color="auto" w:fill="auto"/>
          </w:tcPr>
          <w:p w14:paraId="5E4AA396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0729A04" w14:textId="77777777" w:rsidR="00A45B27" w:rsidRPr="00A45B27" w:rsidRDefault="00A45B27" w:rsidP="00A45B27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UTAL Sp. z o.o.</w:t>
            </w:r>
          </w:p>
          <w:p w14:paraId="778B7433" w14:textId="77777777" w:rsidR="00A45B27" w:rsidRPr="00A45B27" w:rsidRDefault="00A45B27" w:rsidP="00A45B27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Gruszczyn, Ul. Katarzyńska 9</w:t>
            </w:r>
          </w:p>
          <w:p w14:paraId="3BF5C655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62-006 Kobylnica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EC683D1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  -    53,30   pkt.</w:t>
            </w:r>
          </w:p>
          <w:p w14:paraId="00BBDA12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dostawy tablic rejestracyjnych - 10,00    pkt</w:t>
            </w:r>
          </w:p>
          <w:p w14:paraId="41A9A2A8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dostawy tablic rejestracyjnych- wtórników (…) – 10,00 pkt</w:t>
            </w:r>
          </w:p>
        </w:tc>
        <w:tc>
          <w:tcPr>
            <w:tcW w:w="1418" w:type="dxa"/>
          </w:tcPr>
          <w:p w14:paraId="23D1D0C4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342A3F4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6E989CAF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6FBFC5A1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73,30 pkt.</w:t>
            </w:r>
          </w:p>
        </w:tc>
      </w:tr>
      <w:tr w:rsidR="00A45B27" w:rsidRPr="00A45B27" w14:paraId="3C05014A" w14:textId="77777777" w:rsidTr="00CD5D9E">
        <w:trPr>
          <w:trHeight w:val="733"/>
        </w:trPr>
        <w:tc>
          <w:tcPr>
            <w:tcW w:w="851" w:type="dxa"/>
            <w:shd w:val="clear" w:color="auto" w:fill="auto"/>
          </w:tcPr>
          <w:p w14:paraId="46A32DD7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D227D26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TABLA Sp. z o.o.</w:t>
            </w:r>
          </w:p>
          <w:p w14:paraId="2F281829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Ul. Diamentowa 7b</w:t>
            </w:r>
          </w:p>
          <w:p w14:paraId="3033B264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20-447 Lublin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4F6378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 -   53,30  pkt.</w:t>
            </w:r>
          </w:p>
          <w:p w14:paraId="62A7D4D3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dostawy tablic rejestracyjnych - 10,00 pkt</w:t>
            </w:r>
          </w:p>
          <w:p w14:paraId="5B9C8183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dostawy tablic rejestracyjnych- wtórników (…) -  10,00 pkt</w:t>
            </w:r>
          </w:p>
        </w:tc>
        <w:tc>
          <w:tcPr>
            <w:tcW w:w="1418" w:type="dxa"/>
          </w:tcPr>
          <w:p w14:paraId="1E2156C8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00B087B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425117A6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73,30 pkt.</w:t>
            </w:r>
          </w:p>
        </w:tc>
      </w:tr>
      <w:tr w:rsidR="00A45B27" w:rsidRPr="00A45B27" w14:paraId="74F8E93F" w14:textId="77777777" w:rsidTr="00CD5D9E">
        <w:trPr>
          <w:trHeight w:val="733"/>
        </w:trPr>
        <w:tc>
          <w:tcPr>
            <w:tcW w:w="851" w:type="dxa"/>
            <w:shd w:val="clear" w:color="auto" w:fill="auto"/>
          </w:tcPr>
          <w:p w14:paraId="270F4E06" w14:textId="77777777" w:rsidR="00A45B27" w:rsidRPr="00A45B27" w:rsidRDefault="00A45B27" w:rsidP="00A45B27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131035D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205ACFB1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PHP LIBRA Zygmunt Dąbrowski</w:t>
            </w:r>
          </w:p>
          <w:p w14:paraId="56DE8906" w14:textId="77777777" w:rsidR="00A45B27" w:rsidRPr="00A45B27" w:rsidRDefault="00A45B27" w:rsidP="00A45B27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Ul. Kopernika 3</w:t>
            </w:r>
          </w:p>
          <w:p w14:paraId="323B8F36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sz w:val="24"/>
                <w:szCs w:val="24"/>
                <w:lang w:eastAsia="pl-PL"/>
              </w:rPr>
              <w:t>63-300 Pleszew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1F1D0E7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 -  60,00  pkt.</w:t>
            </w:r>
          </w:p>
          <w:p w14:paraId="24E7EFEF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dostawy tablic rejestracyjnych – 20,00 pkt</w:t>
            </w:r>
          </w:p>
          <w:p w14:paraId="70EC5845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dostawy tablic rejestracyjnych- wtórników (…) – 20,00  pkt</w:t>
            </w:r>
          </w:p>
        </w:tc>
        <w:tc>
          <w:tcPr>
            <w:tcW w:w="1418" w:type="dxa"/>
          </w:tcPr>
          <w:p w14:paraId="360354F7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8DF51FC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6A590A9C" w14:textId="77777777" w:rsidR="00A45B27" w:rsidRPr="00A45B27" w:rsidRDefault="00A45B27" w:rsidP="00A45B27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A45B27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100,00 pkt.</w:t>
            </w:r>
          </w:p>
        </w:tc>
      </w:tr>
    </w:tbl>
    <w:p w14:paraId="0C190948" w14:textId="77777777" w:rsidR="00A45B27" w:rsidRPr="00A45B27" w:rsidRDefault="00A45B27" w:rsidP="00A45B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2B184" w14:textId="4A307CAB" w:rsidR="00C738DD" w:rsidRPr="00707566" w:rsidRDefault="00EB03DE" w:rsidP="00CD5D9E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B03DE">
        <w:rPr>
          <w:rFonts w:eastAsia="Times New Roman" w:cstheme="minorHAnsi"/>
          <w:sz w:val="24"/>
          <w:szCs w:val="24"/>
          <w:lang w:eastAsia="pl-PL"/>
        </w:rPr>
        <w:t xml:space="preserve">Do realizacji przedmiotu zamówienia jako najkorzystniejszą wybrano ofertę złożoną przez:. </w:t>
      </w:r>
      <w:r w:rsidR="008F07E5" w:rsidRPr="00160EA6">
        <w:rPr>
          <w:rFonts w:eastAsia="Times New Roman" w:cstheme="minorHAnsi"/>
          <w:b/>
          <w:bCs/>
          <w:sz w:val="24"/>
          <w:szCs w:val="24"/>
          <w:lang w:eastAsia="pl-PL"/>
        </w:rPr>
        <w:t>PHP LIBRA Zygmunt Dąbrowski, Ul. Kopernika 3, 63-300 Pleszew.</w:t>
      </w:r>
      <w:r w:rsidR="008F07E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03DE">
        <w:rPr>
          <w:rFonts w:eastAsia="Times New Roman" w:cstheme="minorHAnsi"/>
          <w:sz w:val="24"/>
          <w:szCs w:val="24"/>
          <w:lang w:eastAsia="pl-PL"/>
        </w:rPr>
        <w:t xml:space="preserve"> Oferta przedstawia najkorzystniejszy łączny bilans  kryteriów oceny ofert: cena, </w:t>
      </w:r>
      <w:r w:rsidR="008F07E5" w:rsidRPr="008F07E5">
        <w:rPr>
          <w:rFonts w:eastAsia="Times New Roman" w:cstheme="minorHAnsi"/>
          <w:bCs/>
          <w:iCs/>
          <w:sz w:val="24"/>
          <w:szCs w:val="24"/>
          <w:lang w:eastAsia="pl-PL"/>
        </w:rPr>
        <w:t>termin dostawy tablic rejestracyjnych</w:t>
      </w:r>
      <w:r w:rsidR="008F07E5" w:rsidRPr="00EB03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03DE">
        <w:rPr>
          <w:rFonts w:eastAsia="Times New Roman" w:cstheme="minorHAnsi"/>
          <w:sz w:val="24"/>
          <w:szCs w:val="24"/>
          <w:lang w:eastAsia="pl-PL"/>
        </w:rPr>
        <w:t>oraz</w:t>
      </w:r>
      <w:r w:rsidR="008F07E5">
        <w:rPr>
          <w:rFonts w:eastAsia="Times New Roman" w:cstheme="minorHAnsi"/>
          <w:sz w:val="24"/>
          <w:szCs w:val="24"/>
          <w:lang w:eastAsia="pl-PL"/>
        </w:rPr>
        <w:t xml:space="preserve"> t</w:t>
      </w:r>
      <w:r w:rsidR="008F07E5" w:rsidRPr="008F07E5">
        <w:rPr>
          <w:rFonts w:eastAsia="Times New Roman" w:cstheme="minorHAnsi"/>
          <w:sz w:val="24"/>
          <w:szCs w:val="24"/>
          <w:lang w:eastAsia="pl-PL"/>
        </w:rPr>
        <w:t>ermin dostawy tablic rejestracyjnych- wtórników, indywidualnych, zabytkowych i dodatkowych (trzecia tablica rejestracyjna)</w:t>
      </w:r>
      <w:r w:rsidRPr="00EB03DE">
        <w:rPr>
          <w:rFonts w:eastAsia="Times New Roman" w:cstheme="minorHAnsi"/>
          <w:sz w:val="24"/>
          <w:szCs w:val="24"/>
          <w:lang w:eastAsia="pl-PL"/>
        </w:rPr>
        <w:t>. Oferta uzyskała  maksymalną liczbę 100,00 punktów w kryteriach oceny ofert. Wykonawca nie podlegał wykluczeniu, oferta nie podlegała odrzuceniu.</w:t>
      </w:r>
    </w:p>
    <w:p w14:paraId="573DB826" w14:textId="77777777" w:rsidR="00160EA6" w:rsidRDefault="00160EA6" w:rsidP="00BA150B">
      <w:pPr>
        <w:rPr>
          <w:rFonts w:eastAsia="Times New Roman" w:cstheme="minorHAnsi"/>
          <w:sz w:val="24"/>
          <w:szCs w:val="24"/>
          <w:lang w:eastAsia="pl-PL"/>
        </w:rPr>
      </w:pPr>
    </w:p>
    <w:p w14:paraId="201B7E65" w14:textId="2B95D5FB" w:rsidR="00BA150B" w:rsidRPr="00707566" w:rsidRDefault="00BA150B" w:rsidP="00BA150B">
      <w:pPr>
        <w:rPr>
          <w:rFonts w:eastAsia="Times New Roman" w:cstheme="minorHAnsi"/>
          <w:sz w:val="24"/>
          <w:szCs w:val="24"/>
          <w:lang w:eastAsia="pl-PL"/>
        </w:rPr>
      </w:pPr>
      <w:r w:rsidRPr="00707566">
        <w:rPr>
          <w:rFonts w:eastAsia="Times New Roman" w:cstheme="minorHAnsi"/>
          <w:sz w:val="24"/>
          <w:szCs w:val="24"/>
          <w:lang w:eastAsia="pl-PL"/>
        </w:rPr>
        <w:t xml:space="preserve">Krotoszyn, dnia </w:t>
      </w:r>
      <w:r w:rsidR="00CD5D9E">
        <w:rPr>
          <w:rFonts w:eastAsia="Times New Roman" w:cstheme="minorHAnsi"/>
          <w:sz w:val="24"/>
          <w:szCs w:val="24"/>
          <w:lang w:eastAsia="pl-PL"/>
        </w:rPr>
        <w:t>11.12.2024</w:t>
      </w:r>
      <w:r w:rsidRPr="007075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60EA6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59CDBAE" w14:textId="5E920733" w:rsidR="00AA68DE" w:rsidRPr="00707566" w:rsidRDefault="00683560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7075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  <w:t xml:space="preserve">          </w:t>
      </w:r>
      <w:r w:rsidR="00AA68DE" w:rsidRPr="00707566">
        <w:rPr>
          <w:rFonts w:eastAsia="Times New Roman" w:cstheme="minorHAnsi"/>
          <w:sz w:val="24"/>
          <w:szCs w:val="24"/>
          <w:lang w:eastAsia="pl-PL"/>
        </w:rPr>
        <w:t xml:space="preserve"> SEKRETARZ POWIATU</w:t>
      </w:r>
    </w:p>
    <w:p w14:paraId="4671FE04" w14:textId="232B0CD1" w:rsidR="00BA150B" w:rsidRPr="00707566" w:rsidRDefault="00BA150B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  <w:t>/-/Joanna Dymarska-Kaczmarek</w:t>
      </w:r>
      <w:bookmarkEnd w:id="1"/>
      <w:bookmarkEnd w:id="2"/>
    </w:p>
    <w:sectPr w:rsidR="00BA150B" w:rsidRPr="00707566" w:rsidSect="00CD5D9E">
      <w:pgSz w:w="11906" w:h="16838"/>
      <w:pgMar w:top="1276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96096" w14:textId="77777777" w:rsidR="000914D6" w:rsidRDefault="000914D6">
      <w:pPr>
        <w:spacing w:after="0" w:line="240" w:lineRule="auto"/>
      </w:pPr>
      <w:r>
        <w:separator/>
      </w:r>
    </w:p>
  </w:endnote>
  <w:endnote w:type="continuationSeparator" w:id="0">
    <w:p w14:paraId="3C92546F" w14:textId="77777777" w:rsidR="000914D6" w:rsidRDefault="000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33FBE" w14:textId="77777777" w:rsidR="000914D6" w:rsidRDefault="000914D6">
      <w:pPr>
        <w:spacing w:after="0" w:line="240" w:lineRule="auto"/>
      </w:pPr>
      <w:r>
        <w:separator/>
      </w:r>
    </w:p>
  </w:footnote>
  <w:footnote w:type="continuationSeparator" w:id="0">
    <w:p w14:paraId="0FE3B89B" w14:textId="77777777" w:rsidR="000914D6" w:rsidRDefault="000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0CB47A07"/>
    <w:multiLevelType w:val="hybridMultilevel"/>
    <w:tmpl w:val="AC746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35F67"/>
    <w:multiLevelType w:val="hybridMultilevel"/>
    <w:tmpl w:val="98CC5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76B68"/>
    <w:multiLevelType w:val="hybridMultilevel"/>
    <w:tmpl w:val="98CC5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7877">
    <w:abstractNumId w:val="0"/>
  </w:num>
  <w:num w:numId="2" w16cid:durableId="398021742">
    <w:abstractNumId w:val="2"/>
  </w:num>
  <w:num w:numId="3" w16cid:durableId="1436822789">
    <w:abstractNumId w:val="3"/>
  </w:num>
  <w:num w:numId="4" w16cid:durableId="112600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1F3"/>
    <w:rsid w:val="00000FDB"/>
    <w:rsid w:val="000070CA"/>
    <w:rsid w:val="0001205C"/>
    <w:rsid w:val="00015C81"/>
    <w:rsid w:val="000376E0"/>
    <w:rsid w:val="00040831"/>
    <w:rsid w:val="000603DF"/>
    <w:rsid w:val="00060833"/>
    <w:rsid w:val="00062A66"/>
    <w:rsid w:val="00063EC0"/>
    <w:rsid w:val="0008185A"/>
    <w:rsid w:val="0008635B"/>
    <w:rsid w:val="000914D6"/>
    <w:rsid w:val="0009504A"/>
    <w:rsid w:val="000A0441"/>
    <w:rsid w:val="000A13E0"/>
    <w:rsid w:val="000A27C7"/>
    <w:rsid w:val="000B2BC4"/>
    <w:rsid w:val="000B3229"/>
    <w:rsid w:val="000D1FEA"/>
    <w:rsid w:val="000D3C9F"/>
    <w:rsid w:val="000D3DCF"/>
    <w:rsid w:val="000F2CE5"/>
    <w:rsid w:val="000F52A4"/>
    <w:rsid w:val="00100F9E"/>
    <w:rsid w:val="0011014B"/>
    <w:rsid w:val="00125199"/>
    <w:rsid w:val="001272D5"/>
    <w:rsid w:val="00130E45"/>
    <w:rsid w:val="0013150C"/>
    <w:rsid w:val="001323B1"/>
    <w:rsid w:val="0013316B"/>
    <w:rsid w:val="00136DC4"/>
    <w:rsid w:val="00147B78"/>
    <w:rsid w:val="00160EA6"/>
    <w:rsid w:val="00165A29"/>
    <w:rsid w:val="00167316"/>
    <w:rsid w:val="00167F93"/>
    <w:rsid w:val="001707D1"/>
    <w:rsid w:val="00181DB3"/>
    <w:rsid w:val="00197D9B"/>
    <w:rsid w:val="001A6325"/>
    <w:rsid w:val="001B01AE"/>
    <w:rsid w:val="001B3611"/>
    <w:rsid w:val="001C29FB"/>
    <w:rsid w:val="001C55BE"/>
    <w:rsid w:val="001D6CA2"/>
    <w:rsid w:val="001D6CAE"/>
    <w:rsid w:val="001E0A52"/>
    <w:rsid w:val="001E13A6"/>
    <w:rsid w:val="001E2F27"/>
    <w:rsid w:val="001F1511"/>
    <w:rsid w:val="001F49DA"/>
    <w:rsid w:val="00215A75"/>
    <w:rsid w:val="002219EC"/>
    <w:rsid w:val="00224412"/>
    <w:rsid w:val="0025444D"/>
    <w:rsid w:val="00273477"/>
    <w:rsid w:val="00281411"/>
    <w:rsid w:val="002C1554"/>
    <w:rsid w:val="002C22D7"/>
    <w:rsid w:val="002D378D"/>
    <w:rsid w:val="002E022F"/>
    <w:rsid w:val="002E5C76"/>
    <w:rsid w:val="00312490"/>
    <w:rsid w:val="00315F4B"/>
    <w:rsid w:val="00315FB0"/>
    <w:rsid w:val="003329D0"/>
    <w:rsid w:val="0033383D"/>
    <w:rsid w:val="003365E1"/>
    <w:rsid w:val="0033699F"/>
    <w:rsid w:val="00341F68"/>
    <w:rsid w:val="0035344E"/>
    <w:rsid w:val="00355274"/>
    <w:rsid w:val="003552EF"/>
    <w:rsid w:val="00360D75"/>
    <w:rsid w:val="00362169"/>
    <w:rsid w:val="003666A7"/>
    <w:rsid w:val="00370B78"/>
    <w:rsid w:val="003836FD"/>
    <w:rsid w:val="003875CD"/>
    <w:rsid w:val="00393E0C"/>
    <w:rsid w:val="00396B3A"/>
    <w:rsid w:val="003A32BE"/>
    <w:rsid w:val="003A4201"/>
    <w:rsid w:val="003B09AB"/>
    <w:rsid w:val="003B0DE0"/>
    <w:rsid w:val="003C23D0"/>
    <w:rsid w:val="003C5FBE"/>
    <w:rsid w:val="003D7FD8"/>
    <w:rsid w:val="003E180C"/>
    <w:rsid w:val="003E27C2"/>
    <w:rsid w:val="003F06BC"/>
    <w:rsid w:val="00400E0C"/>
    <w:rsid w:val="0041416C"/>
    <w:rsid w:val="00422336"/>
    <w:rsid w:val="004223B0"/>
    <w:rsid w:val="0043204E"/>
    <w:rsid w:val="004431A7"/>
    <w:rsid w:val="004457BB"/>
    <w:rsid w:val="00447C97"/>
    <w:rsid w:val="00460287"/>
    <w:rsid w:val="0046161A"/>
    <w:rsid w:val="004660B8"/>
    <w:rsid w:val="0047283E"/>
    <w:rsid w:val="00475CF0"/>
    <w:rsid w:val="0049014F"/>
    <w:rsid w:val="0049095F"/>
    <w:rsid w:val="004C52E2"/>
    <w:rsid w:val="004D7677"/>
    <w:rsid w:val="004D7FE6"/>
    <w:rsid w:val="004E2307"/>
    <w:rsid w:val="004F0690"/>
    <w:rsid w:val="004F161D"/>
    <w:rsid w:val="00503C22"/>
    <w:rsid w:val="005041C4"/>
    <w:rsid w:val="00511035"/>
    <w:rsid w:val="00512616"/>
    <w:rsid w:val="005129D2"/>
    <w:rsid w:val="00516A3D"/>
    <w:rsid w:val="00521541"/>
    <w:rsid w:val="005274D7"/>
    <w:rsid w:val="00531B77"/>
    <w:rsid w:val="0053501B"/>
    <w:rsid w:val="00535311"/>
    <w:rsid w:val="005449B6"/>
    <w:rsid w:val="005538F0"/>
    <w:rsid w:val="00571A9C"/>
    <w:rsid w:val="005736B5"/>
    <w:rsid w:val="00586750"/>
    <w:rsid w:val="005973B1"/>
    <w:rsid w:val="005979FA"/>
    <w:rsid w:val="005A4AD5"/>
    <w:rsid w:val="005C4DBE"/>
    <w:rsid w:val="005E73F1"/>
    <w:rsid w:val="00604E4A"/>
    <w:rsid w:val="0060598B"/>
    <w:rsid w:val="00612FD6"/>
    <w:rsid w:val="0063173E"/>
    <w:rsid w:val="00632919"/>
    <w:rsid w:val="00633435"/>
    <w:rsid w:val="00635209"/>
    <w:rsid w:val="00636EAF"/>
    <w:rsid w:val="00643727"/>
    <w:rsid w:val="00660BEB"/>
    <w:rsid w:val="006754EF"/>
    <w:rsid w:val="00683560"/>
    <w:rsid w:val="00693F7E"/>
    <w:rsid w:val="006A2205"/>
    <w:rsid w:val="006A30FF"/>
    <w:rsid w:val="006C6191"/>
    <w:rsid w:val="006C7257"/>
    <w:rsid w:val="006D5E87"/>
    <w:rsid w:val="006E0354"/>
    <w:rsid w:val="006E3754"/>
    <w:rsid w:val="006F5AFD"/>
    <w:rsid w:val="006F71AA"/>
    <w:rsid w:val="00700273"/>
    <w:rsid w:val="00706808"/>
    <w:rsid w:val="00707566"/>
    <w:rsid w:val="007313C6"/>
    <w:rsid w:val="0073386F"/>
    <w:rsid w:val="007464F8"/>
    <w:rsid w:val="00753D2B"/>
    <w:rsid w:val="00762F7A"/>
    <w:rsid w:val="007641E0"/>
    <w:rsid w:val="0077001E"/>
    <w:rsid w:val="00774B9B"/>
    <w:rsid w:val="00797450"/>
    <w:rsid w:val="007B3A4D"/>
    <w:rsid w:val="007C2213"/>
    <w:rsid w:val="007C6337"/>
    <w:rsid w:val="007E1100"/>
    <w:rsid w:val="007E3EA3"/>
    <w:rsid w:val="007E6C83"/>
    <w:rsid w:val="007E717C"/>
    <w:rsid w:val="007F0502"/>
    <w:rsid w:val="007F2055"/>
    <w:rsid w:val="007F6982"/>
    <w:rsid w:val="00805930"/>
    <w:rsid w:val="008137C2"/>
    <w:rsid w:val="00832AD5"/>
    <w:rsid w:val="00837BF4"/>
    <w:rsid w:val="00841EA9"/>
    <w:rsid w:val="0084551F"/>
    <w:rsid w:val="008659A2"/>
    <w:rsid w:val="00881747"/>
    <w:rsid w:val="008947FE"/>
    <w:rsid w:val="008A66F8"/>
    <w:rsid w:val="008B4A38"/>
    <w:rsid w:val="008B5CD1"/>
    <w:rsid w:val="008C63E2"/>
    <w:rsid w:val="008D4B06"/>
    <w:rsid w:val="008D5AA4"/>
    <w:rsid w:val="008D71A3"/>
    <w:rsid w:val="008E49E1"/>
    <w:rsid w:val="008F07E5"/>
    <w:rsid w:val="009146A3"/>
    <w:rsid w:val="0092156F"/>
    <w:rsid w:val="00922C43"/>
    <w:rsid w:val="009277B9"/>
    <w:rsid w:val="00937519"/>
    <w:rsid w:val="00947670"/>
    <w:rsid w:val="0095173C"/>
    <w:rsid w:val="00971D05"/>
    <w:rsid w:val="00985B1D"/>
    <w:rsid w:val="0098736D"/>
    <w:rsid w:val="00990DBA"/>
    <w:rsid w:val="009934ED"/>
    <w:rsid w:val="00996146"/>
    <w:rsid w:val="009A42C4"/>
    <w:rsid w:val="009B1608"/>
    <w:rsid w:val="009C6E5C"/>
    <w:rsid w:val="009E3168"/>
    <w:rsid w:val="009E6E02"/>
    <w:rsid w:val="009F180A"/>
    <w:rsid w:val="009F1D7D"/>
    <w:rsid w:val="009F4F67"/>
    <w:rsid w:val="009F58D2"/>
    <w:rsid w:val="009F7201"/>
    <w:rsid w:val="00A0475A"/>
    <w:rsid w:val="00A126B8"/>
    <w:rsid w:val="00A2570D"/>
    <w:rsid w:val="00A326A8"/>
    <w:rsid w:val="00A41C88"/>
    <w:rsid w:val="00A43329"/>
    <w:rsid w:val="00A45B27"/>
    <w:rsid w:val="00A5303B"/>
    <w:rsid w:val="00A56211"/>
    <w:rsid w:val="00A66544"/>
    <w:rsid w:val="00AA242D"/>
    <w:rsid w:val="00AA3F4F"/>
    <w:rsid w:val="00AA68DE"/>
    <w:rsid w:val="00AB2FA5"/>
    <w:rsid w:val="00AB368E"/>
    <w:rsid w:val="00AB74D5"/>
    <w:rsid w:val="00AC381A"/>
    <w:rsid w:val="00AE5519"/>
    <w:rsid w:val="00AF29C7"/>
    <w:rsid w:val="00B16DED"/>
    <w:rsid w:val="00B226DC"/>
    <w:rsid w:val="00B267DE"/>
    <w:rsid w:val="00B268F9"/>
    <w:rsid w:val="00B3535D"/>
    <w:rsid w:val="00B40F89"/>
    <w:rsid w:val="00B41A76"/>
    <w:rsid w:val="00B4428E"/>
    <w:rsid w:val="00B5357C"/>
    <w:rsid w:val="00B54F5C"/>
    <w:rsid w:val="00B623EE"/>
    <w:rsid w:val="00B73EF9"/>
    <w:rsid w:val="00B75F06"/>
    <w:rsid w:val="00B766E3"/>
    <w:rsid w:val="00B82443"/>
    <w:rsid w:val="00B94F45"/>
    <w:rsid w:val="00BA0AC7"/>
    <w:rsid w:val="00BA150B"/>
    <w:rsid w:val="00BA17FD"/>
    <w:rsid w:val="00BA2D4A"/>
    <w:rsid w:val="00BC4816"/>
    <w:rsid w:val="00BC77FC"/>
    <w:rsid w:val="00BD4A5B"/>
    <w:rsid w:val="00BE0688"/>
    <w:rsid w:val="00BE24BB"/>
    <w:rsid w:val="00BE30C1"/>
    <w:rsid w:val="00C05E65"/>
    <w:rsid w:val="00C26F1D"/>
    <w:rsid w:val="00C27E1E"/>
    <w:rsid w:val="00C33BC6"/>
    <w:rsid w:val="00C43A5D"/>
    <w:rsid w:val="00C56058"/>
    <w:rsid w:val="00C61CC9"/>
    <w:rsid w:val="00C70CBE"/>
    <w:rsid w:val="00C70DEC"/>
    <w:rsid w:val="00C738DD"/>
    <w:rsid w:val="00C804BC"/>
    <w:rsid w:val="00C85D83"/>
    <w:rsid w:val="00C97D52"/>
    <w:rsid w:val="00CA4CD0"/>
    <w:rsid w:val="00CB6ED4"/>
    <w:rsid w:val="00CC1F7A"/>
    <w:rsid w:val="00CD0887"/>
    <w:rsid w:val="00CD23B5"/>
    <w:rsid w:val="00CD5D9E"/>
    <w:rsid w:val="00CE0105"/>
    <w:rsid w:val="00CE2A78"/>
    <w:rsid w:val="00D02105"/>
    <w:rsid w:val="00D036EA"/>
    <w:rsid w:val="00D06FEB"/>
    <w:rsid w:val="00D17699"/>
    <w:rsid w:val="00D257AA"/>
    <w:rsid w:val="00D351F5"/>
    <w:rsid w:val="00D36031"/>
    <w:rsid w:val="00D36186"/>
    <w:rsid w:val="00D458D3"/>
    <w:rsid w:val="00D57832"/>
    <w:rsid w:val="00D67951"/>
    <w:rsid w:val="00D7009B"/>
    <w:rsid w:val="00D7758F"/>
    <w:rsid w:val="00D82F16"/>
    <w:rsid w:val="00D866DF"/>
    <w:rsid w:val="00D875DB"/>
    <w:rsid w:val="00D9306D"/>
    <w:rsid w:val="00D9306F"/>
    <w:rsid w:val="00DB0413"/>
    <w:rsid w:val="00DC2580"/>
    <w:rsid w:val="00DC609E"/>
    <w:rsid w:val="00DC7E7B"/>
    <w:rsid w:val="00DD2314"/>
    <w:rsid w:val="00DF41DB"/>
    <w:rsid w:val="00DF4588"/>
    <w:rsid w:val="00E05093"/>
    <w:rsid w:val="00E07F96"/>
    <w:rsid w:val="00E105F1"/>
    <w:rsid w:val="00E12351"/>
    <w:rsid w:val="00E13F5C"/>
    <w:rsid w:val="00E15823"/>
    <w:rsid w:val="00E213BE"/>
    <w:rsid w:val="00E22B49"/>
    <w:rsid w:val="00E345A8"/>
    <w:rsid w:val="00E35426"/>
    <w:rsid w:val="00E36ADC"/>
    <w:rsid w:val="00E5162E"/>
    <w:rsid w:val="00E564F2"/>
    <w:rsid w:val="00E60F24"/>
    <w:rsid w:val="00E645B8"/>
    <w:rsid w:val="00E73F22"/>
    <w:rsid w:val="00E865CC"/>
    <w:rsid w:val="00E9469F"/>
    <w:rsid w:val="00E95BEF"/>
    <w:rsid w:val="00E96AF9"/>
    <w:rsid w:val="00EB03DE"/>
    <w:rsid w:val="00EB52B1"/>
    <w:rsid w:val="00EE3157"/>
    <w:rsid w:val="00EE3180"/>
    <w:rsid w:val="00EE3E7E"/>
    <w:rsid w:val="00EE628E"/>
    <w:rsid w:val="00EE7D5F"/>
    <w:rsid w:val="00EF5EBF"/>
    <w:rsid w:val="00F038AD"/>
    <w:rsid w:val="00F0725D"/>
    <w:rsid w:val="00F17E9D"/>
    <w:rsid w:val="00F2008A"/>
    <w:rsid w:val="00F31D98"/>
    <w:rsid w:val="00F36CE9"/>
    <w:rsid w:val="00F509F8"/>
    <w:rsid w:val="00F66526"/>
    <w:rsid w:val="00F739E1"/>
    <w:rsid w:val="00F74955"/>
    <w:rsid w:val="00F909E0"/>
    <w:rsid w:val="00FA4366"/>
    <w:rsid w:val="00FC1A01"/>
    <w:rsid w:val="00FC50BF"/>
    <w:rsid w:val="00FC70F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67DE"/>
    <w:rPr>
      <w:color w:val="0563C1" w:themeColor="hyperlink"/>
      <w:u w:val="single"/>
    </w:rPr>
  </w:style>
  <w:style w:type="paragraph" w:customStyle="1" w:styleId="Default">
    <w:name w:val="Default"/>
    <w:rsid w:val="00B44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r">
    <w:name w:val="marker"/>
    <w:basedOn w:val="Domylnaczcionkaakapitu"/>
    <w:rsid w:val="006A2205"/>
  </w:style>
  <w:style w:type="character" w:styleId="Pogrubienie">
    <w:name w:val="Strong"/>
    <w:basedOn w:val="Domylnaczcionkaakapitu"/>
    <w:uiPriority w:val="22"/>
    <w:qFormat/>
    <w:rsid w:val="006A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rostwo.kroto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krotos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F89-BD73-45E8-9C58-A0CD7A1D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286</cp:revision>
  <cp:lastPrinted>2023-12-15T09:06:00Z</cp:lastPrinted>
  <dcterms:created xsi:type="dcterms:W3CDTF">2017-08-17T10:32:00Z</dcterms:created>
  <dcterms:modified xsi:type="dcterms:W3CDTF">2024-12-10T13:47:00Z</dcterms:modified>
</cp:coreProperties>
</file>