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UMOWA NR ………..</w:t>
      </w:r>
    </w:p>
    <w:p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zwana dalej „Umową powierzenia”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zawarta w dniu ............................................ r. w Białymstoku pomiędzy: 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56E" w:rsidRPr="00642EBC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:rsidR="0018356E" w:rsidRPr="00642EBC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47DA2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zwanym/zwaną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reprezentowanym/reprezentowaną przez:</w:t>
      </w:r>
    </w:p>
    <w:p w:rsidR="00347DA2" w:rsidRPr="00642EBC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DA2" w:rsidRPr="00642EBC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:rsidR="00347DA2" w:rsidRPr="00642EBC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:rsidR="002C48A1" w:rsidRDefault="002C48A1"/>
    <w:p w:rsidR="00347DA2" w:rsidRPr="003F301E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1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47DA2" w:rsidRPr="003F301E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 w:rsidRPr="003F301E">
        <w:rPr>
          <w:rFonts w:eastAsiaTheme="minorHAnsi"/>
          <w:b/>
          <w:lang w:eastAsia="en-US"/>
        </w:rPr>
        <w:t>Powierzenie do przetwarzania danych osobowych</w:t>
      </w:r>
    </w:p>
    <w:p w:rsidR="00347DA2" w:rsidRDefault="00347DA2" w:rsidP="00347DA2">
      <w:pPr>
        <w:pStyle w:val="doc-ti"/>
        <w:spacing w:before="0" w:beforeAutospacing="0" w:after="0" w:afterAutospacing="0" w:line="276" w:lineRule="auto"/>
        <w:jc w:val="both"/>
        <w:rPr>
          <w:bCs/>
        </w:rPr>
      </w:pPr>
    </w:p>
    <w:p w:rsidR="00DC55D7" w:rsidRPr="00B43BD9" w:rsidRDefault="00347DA2" w:rsidP="00B43BD9">
      <w:pPr>
        <w:pStyle w:val="doc-ti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ED5680">
        <w:rPr>
          <w:bCs/>
        </w:rPr>
        <w:t xml:space="preserve">W związku z realizacją umowy nr ………… z dnia ………… r. o ……………………………………………. </w:t>
      </w:r>
      <w:r w:rsidRPr="00ED5680">
        <w:t>Administrator</w:t>
      </w:r>
      <w:r w:rsidR="00B43BD9" w:rsidRPr="00B43BD9">
        <w:t xml:space="preserve"> </w:t>
      </w:r>
      <w:r w:rsidR="00DC55D7" w:rsidRPr="00B43BD9">
        <w:rPr>
          <w:rFonts w:eastAsiaTheme="minorHAnsi"/>
          <w:lang w:eastAsia="en-US"/>
        </w:rPr>
        <w:t>powierza Podmiotowi przetwarzającemu do przetwarzania:</w:t>
      </w:r>
    </w:p>
    <w:p w:rsidR="00DC55D7" w:rsidRPr="00C33603" w:rsidRDefault="00DC55D7" w:rsidP="00DC55D7">
      <w:pPr>
        <w:pStyle w:val="doc-ti"/>
        <w:numPr>
          <w:ilvl w:val="0"/>
          <w:numId w:val="24"/>
        </w:numPr>
        <w:spacing w:before="0" w:beforeAutospacing="0" w:after="0"/>
        <w:jc w:val="both"/>
        <w:rPr>
          <w:rFonts w:eastAsiaTheme="minorHAnsi"/>
          <w:lang w:eastAsia="en-US"/>
        </w:rPr>
      </w:pPr>
      <w:r w:rsidRPr="00B43BD9">
        <w:rPr>
          <w:rFonts w:eastAsiaTheme="minorHAnsi"/>
          <w:lang w:eastAsia="en-US"/>
        </w:rPr>
        <w:t xml:space="preserve">na podstawie art. 28 ust. 3 i 9 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C33603">
        <w:rPr>
          <w:rFonts w:eastAsiaTheme="minorHAnsi"/>
          <w:lang w:eastAsia="en-US"/>
        </w:rPr>
        <w:t>rozporządzenie o ochronie danych), zwanego dalej RODO, dane osobowe do przetwarzania określone Załączniku nr 1 do Umowy;</w:t>
      </w:r>
    </w:p>
    <w:p w:rsidR="001814B7" w:rsidRPr="00C33603" w:rsidRDefault="00DC55D7" w:rsidP="00DC55D7">
      <w:pPr>
        <w:pStyle w:val="doc-ti"/>
        <w:numPr>
          <w:ilvl w:val="0"/>
          <w:numId w:val="24"/>
        </w:numPr>
        <w:spacing w:before="0" w:beforeAutospacing="0" w:after="60" w:afterAutospacing="0"/>
        <w:ind w:left="714" w:hanging="357"/>
        <w:jc w:val="both"/>
        <w:rPr>
          <w:rFonts w:eastAsiaTheme="minorHAnsi"/>
          <w:lang w:eastAsia="en-US"/>
        </w:rPr>
      </w:pPr>
      <w:r w:rsidRPr="00C33603">
        <w:rPr>
          <w:rFonts w:eastAsiaTheme="minorHAnsi"/>
          <w:lang w:eastAsia="en-US"/>
        </w:rPr>
        <w:t xml:space="preserve">na podstawie art. 28 ust. 4 i 9  RODO, </w:t>
      </w:r>
      <w:r w:rsidR="001814B7" w:rsidRPr="00C33603">
        <w:rPr>
          <w:rFonts w:eastAsiaTheme="minorHAnsi"/>
          <w:lang w:eastAsia="en-US"/>
        </w:rPr>
        <w:t xml:space="preserve">Administrator powierza dane określone w załączniku nr 2, dla części których sam jest podmiotem przetwarzającym. </w:t>
      </w:r>
    </w:p>
    <w:p w:rsidR="001814B7" w:rsidRPr="00C33603" w:rsidRDefault="001814B7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lang w:eastAsia="en-US"/>
        </w:rPr>
      </w:pPr>
    </w:p>
    <w:p w:rsidR="00347DA2" w:rsidRPr="00C33603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C33603">
        <w:rPr>
          <w:b/>
        </w:rPr>
        <w:t>§ 2</w:t>
      </w:r>
    </w:p>
    <w:p w:rsidR="00347DA2" w:rsidRPr="00C33603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C33603">
        <w:rPr>
          <w:b/>
        </w:rPr>
        <w:t>Oświadczenia stron</w:t>
      </w:r>
    </w:p>
    <w:p w:rsidR="00DC55D7" w:rsidRPr="00C33603" w:rsidRDefault="00347DA2" w:rsidP="00DC55D7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33603">
        <w:rPr>
          <w:rFonts w:ascii="Times New Roman" w:hAnsi="Times New Roman" w:cs="Times New Roman"/>
          <w:sz w:val="24"/>
          <w:szCs w:val="24"/>
        </w:rPr>
        <w:t>Administrator oświadcza, iż jest administratorem</w:t>
      </w:r>
      <w:r w:rsidR="00B43BD9" w:rsidRPr="00C33603">
        <w:rPr>
          <w:rFonts w:ascii="Times New Roman" w:hAnsi="Times New Roman" w:cs="Times New Roman"/>
          <w:sz w:val="24"/>
          <w:szCs w:val="24"/>
        </w:rPr>
        <w:t xml:space="preserve"> </w:t>
      </w:r>
      <w:r w:rsidR="00DC55D7" w:rsidRPr="00C33603">
        <w:rPr>
          <w:rFonts w:ascii="Times New Roman" w:hAnsi="Times New Roman" w:cs="Times New Roman"/>
          <w:sz w:val="24"/>
          <w:szCs w:val="24"/>
        </w:rPr>
        <w:t>do danych określonych w Załączniku nr 1 do Umowy, w rozumieniu art. 4 pkt. 7 RODO, powierzanych do przetwarzania danych osobowych.</w:t>
      </w:r>
    </w:p>
    <w:p w:rsidR="0068391E" w:rsidRPr="00FD0F3F" w:rsidRDefault="00DC55D7" w:rsidP="007057B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603">
        <w:rPr>
          <w:rFonts w:ascii="Times New Roman" w:hAnsi="Times New Roman" w:cs="Times New Roman"/>
          <w:sz w:val="24"/>
          <w:szCs w:val="24"/>
        </w:rPr>
        <w:t xml:space="preserve"> Administrator oświadcza, iż jest podmiotem przetwarzającym w stosunku do </w:t>
      </w:r>
      <w:r w:rsidR="001814B7" w:rsidRPr="00C33603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C33603">
        <w:rPr>
          <w:rFonts w:ascii="Times New Roman" w:hAnsi="Times New Roman" w:cs="Times New Roman"/>
          <w:sz w:val="24"/>
          <w:szCs w:val="24"/>
        </w:rPr>
        <w:t>danych określonych w Załączniku nr 2</w:t>
      </w:r>
      <w:r w:rsidR="001814B7" w:rsidRPr="00C33603">
        <w:rPr>
          <w:rFonts w:ascii="Times New Roman" w:hAnsi="Times New Roman" w:cs="Times New Roman"/>
          <w:sz w:val="24"/>
          <w:szCs w:val="24"/>
        </w:rPr>
        <w:t xml:space="preserve"> i posiada wymagane umowy up</w:t>
      </w:r>
      <w:r w:rsidR="001814B7" w:rsidRPr="00FD0F3F">
        <w:rPr>
          <w:rFonts w:ascii="Times New Roman" w:hAnsi="Times New Roman" w:cs="Times New Roman"/>
          <w:sz w:val="24"/>
          <w:szCs w:val="24"/>
        </w:rPr>
        <w:t xml:space="preserve">oważniające go do dalszego </w:t>
      </w:r>
      <w:proofErr w:type="spellStart"/>
      <w:r w:rsidR="001814B7" w:rsidRPr="00FD0F3F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="001814B7" w:rsidRPr="00FD0F3F">
        <w:rPr>
          <w:rFonts w:ascii="Times New Roman" w:hAnsi="Times New Roman" w:cs="Times New Roman"/>
          <w:sz w:val="24"/>
          <w:szCs w:val="24"/>
        </w:rPr>
        <w:t xml:space="preserve"> przetwarzania danych.</w:t>
      </w:r>
    </w:p>
    <w:p w:rsidR="00347DA2" w:rsidRPr="00347DA2" w:rsidRDefault="00347DA2" w:rsidP="007057B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lastRenderedPageBreak/>
        <w:t>Podmiot przetwarzający oświadcza, iż dysponuje odpowiednimi środkami technicznymi i organizacyjnymi, doświadczeniem, wiedzą i wykwalifikowanym personelem, umożliwiającymi mu prawidłowe wykonanie niniejszej Umowy powierzenia, spełnienie wymogów RODO oraz gwarantuje ochronę praw osób, których dane dotyczą.</w:t>
      </w:r>
    </w:p>
    <w:p w:rsidR="00347DA2" w:rsidRDefault="00347DA2" w:rsidP="007057B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gwarancji, o których mowa w ust. 3, zgodnie z wymogiem art</w:t>
      </w:r>
      <w:r w:rsidRPr="00C33603">
        <w:rPr>
          <w:rFonts w:ascii="Times New Roman" w:hAnsi="Times New Roman" w:cs="Times New Roman"/>
          <w:sz w:val="24"/>
          <w:szCs w:val="24"/>
        </w:rPr>
        <w:t xml:space="preserve">. 28 ust. 1 RODO, przekazał Administratorowi opis wdrożonych mechanizmów zapewniających bezpieczeństwo przetwarzania danych osobowych, stanowiący załącznik nr </w:t>
      </w:r>
      <w:r w:rsidR="00EF40EF" w:rsidRPr="00C33603">
        <w:rPr>
          <w:rFonts w:ascii="Times New Roman" w:hAnsi="Times New Roman" w:cs="Times New Roman"/>
          <w:sz w:val="24"/>
          <w:szCs w:val="24"/>
        </w:rPr>
        <w:t>3</w:t>
      </w:r>
      <w:r w:rsidRPr="00C33603">
        <w:rPr>
          <w:rFonts w:ascii="Times New Roman" w:hAnsi="Times New Roman" w:cs="Times New Roman"/>
          <w:sz w:val="24"/>
          <w:szCs w:val="24"/>
        </w:rPr>
        <w:t xml:space="preserve"> do </w:t>
      </w:r>
      <w:r w:rsidRPr="00347DA2">
        <w:rPr>
          <w:rFonts w:ascii="Times New Roman" w:hAnsi="Times New Roman" w:cs="Times New Roman"/>
          <w:sz w:val="24"/>
          <w:szCs w:val="24"/>
        </w:rPr>
        <w:t>niniejszej Umowy powierzenia.</w:t>
      </w:r>
    </w:p>
    <w:p w:rsidR="00347DA2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DA2" w:rsidRPr="00347DA2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47DA2" w:rsidRPr="00C33603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</w:t>
      </w:r>
      <w:r w:rsidRPr="00C33603">
        <w:rPr>
          <w:rFonts w:ascii="Times New Roman" w:hAnsi="Times New Roman" w:cs="Times New Roman"/>
          <w:b/>
          <w:bCs/>
          <w:sz w:val="24"/>
          <w:szCs w:val="24"/>
        </w:rPr>
        <w:t>kategorie danych osobowych oraz kategorie osób, których dane dotyczą</w:t>
      </w:r>
    </w:p>
    <w:p w:rsidR="00347DA2" w:rsidRPr="00B43BD9" w:rsidRDefault="00347DA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603">
        <w:rPr>
          <w:rFonts w:ascii="Times New Roman" w:hAnsi="Times New Roman" w:cs="Times New Roman"/>
          <w:sz w:val="24"/>
          <w:szCs w:val="24"/>
        </w:rPr>
        <w:t>Kategorie danych osobowych, w zakresie niezbędnym do realizacji Umowy, o której mowa w § 1, oraz kategorie osób, których dane dotyczą</w:t>
      </w:r>
      <w:r w:rsidR="00154854" w:rsidRPr="00C33603">
        <w:rPr>
          <w:rFonts w:ascii="Times New Roman" w:hAnsi="Times New Roman" w:cs="Times New Roman"/>
          <w:sz w:val="24"/>
          <w:szCs w:val="24"/>
        </w:rPr>
        <w:t xml:space="preserve"> </w:t>
      </w:r>
      <w:r w:rsidRPr="00C33603">
        <w:rPr>
          <w:rFonts w:ascii="Times New Roman" w:hAnsi="Times New Roman" w:cs="Times New Roman"/>
          <w:sz w:val="24"/>
          <w:szCs w:val="24"/>
        </w:rPr>
        <w:t>powierzon</w:t>
      </w:r>
      <w:r w:rsidR="00154854" w:rsidRPr="00C33603">
        <w:rPr>
          <w:rFonts w:ascii="Times New Roman" w:hAnsi="Times New Roman" w:cs="Times New Roman"/>
          <w:sz w:val="24"/>
          <w:szCs w:val="24"/>
        </w:rPr>
        <w:t>e</w:t>
      </w:r>
      <w:r w:rsidRPr="00C33603">
        <w:rPr>
          <w:rFonts w:ascii="Times New Roman" w:hAnsi="Times New Roman" w:cs="Times New Roman"/>
          <w:sz w:val="24"/>
          <w:szCs w:val="24"/>
        </w:rPr>
        <w:t xml:space="preserve"> </w:t>
      </w:r>
      <w:r w:rsidRPr="00C33603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C33603">
        <w:rPr>
          <w:rFonts w:ascii="Times New Roman" w:hAnsi="Times New Roman" w:cs="Times New Roman"/>
          <w:sz w:val="24"/>
          <w:szCs w:val="24"/>
        </w:rPr>
        <w:t xml:space="preserve"> do przetwarzania został</w:t>
      </w:r>
      <w:r w:rsidR="00154854" w:rsidRPr="00C33603">
        <w:rPr>
          <w:rFonts w:ascii="Times New Roman" w:hAnsi="Times New Roman" w:cs="Times New Roman"/>
          <w:sz w:val="24"/>
          <w:szCs w:val="24"/>
        </w:rPr>
        <w:t>y</w:t>
      </w:r>
      <w:r w:rsidRPr="00C33603">
        <w:rPr>
          <w:rFonts w:ascii="Times New Roman" w:hAnsi="Times New Roman" w:cs="Times New Roman"/>
          <w:sz w:val="24"/>
          <w:szCs w:val="24"/>
        </w:rPr>
        <w:t xml:space="preserve"> określon</w:t>
      </w:r>
      <w:r w:rsidR="00154854" w:rsidRPr="00C33603">
        <w:rPr>
          <w:rFonts w:ascii="Times New Roman" w:hAnsi="Times New Roman" w:cs="Times New Roman"/>
          <w:sz w:val="24"/>
          <w:szCs w:val="24"/>
        </w:rPr>
        <w:t>e</w:t>
      </w:r>
      <w:r w:rsidRPr="00C33603">
        <w:rPr>
          <w:rFonts w:ascii="Times New Roman" w:hAnsi="Times New Roman" w:cs="Times New Roman"/>
          <w:sz w:val="24"/>
          <w:szCs w:val="24"/>
        </w:rPr>
        <w:t xml:space="preserve"> w załączniku nr 1 </w:t>
      </w:r>
      <w:r w:rsidR="00154854" w:rsidRPr="00C33603">
        <w:rPr>
          <w:rFonts w:ascii="Times New Roman" w:hAnsi="Times New Roman" w:cs="Times New Roman"/>
          <w:sz w:val="24"/>
          <w:szCs w:val="24"/>
        </w:rPr>
        <w:t>a</w:t>
      </w:r>
      <w:r w:rsidR="00DC55D7" w:rsidRPr="00C33603">
        <w:rPr>
          <w:rFonts w:ascii="Times New Roman" w:hAnsi="Times New Roman" w:cs="Times New Roman"/>
          <w:sz w:val="24"/>
          <w:szCs w:val="24"/>
        </w:rPr>
        <w:t xml:space="preserve"> </w:t>
      </w:r>
      <w:r w:rsidR="00541569" w:rsidRPr="00C33603">
        <w:rPr>
          <w:rFonts w:ascii="Times New Roman" w:hAnsi="Times New Roman" w:cs="Times New Roman"/>
          <w:sz w:val="24"/>
          <w:szCs w:val="24"/>
        </w:rPr>
        <w:t>kategorie przetwarzań</w:t>
      </w:r>
      <w:r w:rsidR="00154854" w:rsidRPr="00C33603">
        <w:rPr>
          <w:rFonts w:ascii="Times New Roman" w:hAnsi="Times New Roman" w:cs="Times New Roman"/>
          <w:sz w:val="24"/>
          <w:szCs w:val="24"/>
        </w:rPr>
        <w:t xml:space="preserve"> - </w:t>
      </w:r>
      <w:r w:rsidR="00154854" w:rsidRPr="00C33603">
        <w:rPr>
          <w:rFonts w:ascii="Times New Roman" w:hAnsi="Times New Roman"/>
          <w:bCs/>
          <w:sz w:val="24"/>
          <w:szCs w:val="24"/>
        </w:rPr>
        <w:t>rodzaj usług, które administrator zewnętrzny powierzył do przetwarzania UMWP -</w:t>
      </w:r>
      <w:r w:rsidR="00541569" w:rsidRPr="00C33603">
        <w:rPr>
          <w:rFonts w:ascii="Times New Roman" w:hAnsi="Times New Roman" w:cs="Times New Roman"/>
          <w:sz w:val="24"/>
          <w:szCs w:val="24"/>
        </w:rPr>
        <w:t xml:space="preserve"> zostały określone </w:t>
      </w:r>
      <w:r w:rsidR="00DC55D7" w:rsidRPr="00C33603">
        <w:rPr>
          <w:rFonts w:ascii="Times New Roman" w:hAnsi="Times New Roman" w:cs="Times New Roman"/>
          <w:sz w:val="24"/>
          <w:szCs w:val="24"/>
        </w:rPr>
        <w:t xml:space="preserve">załączniku nr 2 </w:t>
      </w:r>
      <w:r w:rsidRPr="00C33603">
        <w:rPr>
          <w:rFonts w:ascii="Times New Roman" w:hAnsi="Times New Roman" w:cs="Times New Roman"/>
          <w:sz w:val="24"/>
          <w:szCs w:val="24"/>
        </w:rPr>
        <w:t xml:space="preserve">do </w:t>
      </w:r>
      <w:r w:rsidRPr="00FD0F3F">
        <w:rPr>
          <w:rFonts w:ascii="Times New Roman" w:hAnsi="Times New Roman" w:cs="Times New Roman"/>
          <w:sz w:val="24"/>
          <w:szCs w:val="24"/>
        </w:rPr>
        <w:t>niniejszej umowy powierzenia.</w:t>
      </w:r>
    </w:p>
    <w:p w:rsidR="00781362" w:rsidRPr="00B43BD9" w:rsidRDefault="0078136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B43BD9">
        <w:rPr>
          <w:rFonts w:ascii="Times New Roman" w:hAnsi="Times New Roman" w:cs="Times New Roman"/>
          <w:bCs/>
          <w:sz w:val="24"/>
          <w:szCs w:val="24"/>
        </w:rPr>
        <w:t xml:space="preserve">Przetwarzanie danych osobowych odbywa się </w:t>
      </w:r>
      <w:r w:rsidR="000C66C8" w:rsidRPr="00B43BD9">
        <w:rPr>
          <w:rFonts w:ascii="Times New Roman" w:hAnsi="Times New Roman" w:cs="Times New Roman"/>
          <w:bCs/>
          <w:sz w:val="24"/>
          <w:szCs w:val="24"/>
        </w:rPr>
        <w:t>przy wykorzystaniu systemów informatycznych</w:t>
      </w:r>
      <w:r w:rsidR="00B43BD9" w:rsidRPr="00B43BD9">
        <w:rPr>
          <w:rFonts w:ascii="Times New Roman" w:hAnsi="Times New Roman" w:cs="Times New Roman"/>
          <w:bCs/>
          <w:sz w:val="24"/>
          <w:szCs w:val="24"/>
        </w:rPr>
        <w:t>.</w:t>
      </w:r>
    </w:p>
    <w:p w:rsidR="00781362" w:rsidRPr="00B43BD9" w:rsidRDefault="0078136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BD9">
        <w:rPr>
          <w:rFonts w:ascii="Times New Roman" w:hAnsi="Times New Roman" w:cs="Times New Roman"/>
          <w:bCs/>
          <w:sz w:val="24"/>
          <w:szCs w:val="24"/>
        </w:rPr>
        <w:t xml:space="preserve">Powierzone przez Administratora dane osobowe będą przetwarzane przez Podmiot przetwarzający wyłącznie w celu </w:t>
      </w:r>
      <w:r w:rsidR="000C66C8" w:rsidRPr="00B43BD9">
        <w:rPr>
          <w:rFonts w:ascii="Times New Roman" w:hAnsi="Times New Roman" w:cs="Times New Roman"/>
          <w:bCs/>
          <w:sz w:val="24"/>
          <w:szCs w:val="24"/>
        </w:rPr>
        <w:t>świadczenia przez Podmiot przetwarzający usługi wsparcia i asysty technicznej zgodnie z umową nr …</w:t>
      </w:r>
      <w:r w:rsidR="00C33603">
        <w:rPr>
          <w:rFonts w:ascii="Times New Roman" w:hAnsi="Times New Roman" w:cs="Times New Roman"/>
          <w:bCs/>
          <w:sz w:val="24"/>
          <w:szCs w:val="24"/>
        </w:rPr>
        <w:t>…………..</w:t>
      </w:r>
      <w:r w:rsidR="00B43BD9" w:rsidRPr="00B43BD9">
        <w:rPr>
          <w:rFonts w:ascii="Times New Roman" w:hAnsi="Times New Roman" w:cs="Times New Roman"/>
          <w:bCs/>
          <w:sz w:val="24"/>
          <w:szCs w:val="24"/>
        </w:rPr>
        <w:t>…</w:t>
      </w:r>
      <w:r w:rsidR="000C66C8" w:rsidRPr="00B43BD9">
        <w:rPr>
          <w:rFonts w:ascii="Times New Roman" w:hAnsi="Times New Roman" w:cs="Times New Roman"/>
          <w:bCs/>
          <w:sz w:val="24"/>
          <w:szCs w:val="24"/>
        </w:rPr>
        <w:t>.z dnia</w:t>
      </w:r>
      <w:r w:rsidR="00C33603">
        <w:rPr>
          <w:rFonts w:ascii="Times New Roman" w:hAnsi="Times New Roman" w:cs="Times New Roman"/>
          <w:bCs/>
          <w:sz w:val="24"/>
          <w:szCs w:val="24"/>
        </w:rPr>
        <w:t xml:space="preserve"> …………..</w:t>
      </w:r>
      <w:r w:rsidR="00B43BD9" w:rsidRPr="00B43BD9">
        <w:rPr>
          <w:rFonts w:ascii="Times New Roman" w:hAnsi="Times New Roman" w:cs="Times New Roman"/>
          <w:bCs/>
          <w:sz w:val="24"/>
          <w:szCs w:val="24"/>
        </w:rPr>
        <w:t>…</w:t>
      </w:r>
      <w:r w:rsidR="000C66C8" w:rsidRPr="00B43BD9">
        <w:rPr>
          <w:rFonts w:ascii="Times New Roman" w:hAnsi="Times New Roman" w:cs="Times New Roman"/>
          <w:bCs/>
          <w:sz w:val="24"/>
          <w:szCs w:val="24"/>
        </w:rPr>
        <w:t>..</w:t>
      </w:r>
    </w:p>
    <w:p w:rsidR="00781362" w:rsidRPr="007057B0" w:rsidRDefault="00781362" w:rsidP="007057B0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057B0">
        <w:rPr>
          <w:rFonts w:ascii="Times New Roman" w:hAnsi="Times New Roman" w:cs="Times New Roman"/>
          <w:bCs/>
          <w:i/>
          <w:sz w:val="16"/>
          <w:szCs w:val="16"/>
        </w:rPr>
        <w:t>(opisać cel powierzenia oraz czynności/zakres czynności, które będzie realizował Podmiot przetwarzający)</w:t>
      </w:r>
    </w:p>
    <w:p w:rsidR="00347DA2" w:rsidRDefault="00347DA2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E78" w:rsidRPr="00642EBC" w:rsidRDefault="00832E78" w:rsidP="00832E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32E78" w:rsidRDefault="00832E78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:rsidR="00832E78" w:rsidRPr="00832E78" w:rsidRDefault="00832E78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78" w:rsidRPr="00832E78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:rsidR="00347DA2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Przekazanie powierzonych danych do państwa trzeciego (poza EOG) może nastąpić jedynie na pisemne polecenie Administratora chyba, że obowiązek taki nakładają na Podmiot przetwarzający przepisy prawa,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:rsidR="00832E78" w:rsidRPr="00EC1964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 przetwarzanie powierzonych mu danych będzie zgodne z wymaganiami okre</w:t>
      </w:r>
      <w:r w:rsidR="00EC1964"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:rsidR="007057B0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 ponadto:</w:t>
      </w:r>
    </w:p>
    <w:p w:rsidR="007E5BA7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E5BA7"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współpracuje z Administratorem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Administratorowi wywiązać się z obowiązków określonych w art. 32–36 RODO;</w:t>
      </w:r>
    </w:p>
    <w:p w:rsidR="007E5BA7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zobowiązuje się odpowiedzieć niezwłocznie na każde pytanie Administratora 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:rsidR="00EC1964" w:rsidRPr="00EC1964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 xml:space="preserve"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o której mowa w art. 28 ust. 3 </w:t>
      </w:r>
      <w:proofErr w:type="spellStart"/>
      <w:r w:rsidRPr="00EC196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C1964">
        <w:rPr>
          <w:rFonts w:ascii="Times New Roman" w:hAnsi="Times New Roman" w:cs="Times New Roman"/>
          <w:sz w:val="24"/>
          <w:szCs w:val="24"/>
        </w:rPr>
        <w:t xml:space="preserve"> b RODO, zarówno w trakcie zatrudnienia ich w Podmiocie przetwarzającym, jak i po jego ustaniu.</w:t>
      </w:r>
    </w:p>
    <w:p w:rsidR="007E5BA7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545713">
        <w:rPr>
          <w:rFonts w:ascii="Times New Roman" w:hAnsi="Times New Roman" w:cs="Times New Roman"/>
          <w:sz w:val="24"/>
          <w:szCs w:val="24"/>
        </w:rPr>
        <w:t xml:space="preserve"> zobowiązuje się niezwłocznie</w:t>
      </w:r>
      <w:r>
        <w:rPr>
          <w:rFonts w:ascii="Times New Roman" w:hAnsi="Times New Roman" w:cs="Times New Roman"/>
          <w:sz w:val="24"/>
          <w:szCs w:val="24"/>
        </w:rPr>
        <w:t>, jednak nie później niż w ciągu 7 dni od powzięcia informacji,</w:t>
      </w:r>
      <w:r w:rsidRPr="00545713">
        <w:rPr>
          <w:rFonts w:ascii="Times New Roman" w:hAnsi="Times New Roman" w:cs="Times New Roman"/>
          <w:sz w:val="24"/>
          <w:szCs w:val="24"/>
        </w:rPr>
        <w:t xml:space="preserve"> zawiadomić Administratora o:</w:t>
      </w:r>
    </w:p>
    <w:p w:rsid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prawnie umocowanym żądaniu udostępnienia danych osobowych właściwemu organowi państwa, chyba że zakaz zawiadomienia wynika z przepisów prawa;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żądaniu otrzymanym od osoby, której dane zostały powierzone mu do przetwarzania, powstrzymując się jednocześnie od odpowiedzi na żądanie;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każdej planowanej inspekcji, kontroli lub audytowi dotyczącym przetwarzania przez Podmiot przetwarzający danych osobowych, które zostały mu powierzone do przetwarzania na podstawie niniejszej Umowy powierzenia.</w:t>
      </w:r>
    </w:p>
    <w:p w:rsidR="00942B20" w:rsidRPr="00942B20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>Planując dokonanie zmian w sposobie przetwarzania Danych osobowych, Podmiot przetwarzający ma obowiązek zastosować się do wymogów, o których mowa w art. 25 ust. 1 RODO i ma obowiązek z wyprzedzeniem informować Administratora o planowanych zmianach w taki sposób i terminie, który zapewni Administratorowi realną możliwość reagowania, jeżeli planowane przez Podmiot przetwarzający zmiany w opinii Administratora grożą uzgodnionemu poziomowi bezpieczeństwa powierzonych do przetwarzania danych osobowych lub zwiększają ryzyko naruszenia praw lub wolności osób, wskutek ich przetwarzania przez Podmiot przetwarzający.</w:t>
      </w:r>
    </w:p>
    <w:p w:rsidR="00942B20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>w przypadku podejrzenia i/lub stwierdzenia</w:t>
      </w:r>
      <w:r w:rsidRPr="00545713">
        <w:rPr>
          <w:rFonts w:ascii="Times New Roman" w:hAnsi="Times New Roman" w:cs="Times New Roman"/>
          <w:sz w:val="24"/>
          <w:szCs w:val="24"/>
        </w:rPr>
        <w:t xml:space="preserve"> naruszenia 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o podejrzeniu i/lub stwierdzeniu</w:t>
      </w:r>
      <w:r w:rsidRPr="00545713">
        <w:rPr>
          <w:rFonts w:ascii="Times New Roman" w:hAnsi="Times New Roman" w:cs="Times New Roman"/>
          <w:sz w:val="24"/>
          <w:szCs w:val="24"/>
        </w:rPr>
        <w:t xml:space="preserve"> naruszenia ochrony danych osobowych</w:t>
      </w:r>
      <w:r>
        <w:rPr>
          <w:rFonts w:ascii="Times New Roman" w:hAnsi="Times New Roman" w:cs="Times New Roman"/>
          <w:sz w:val="24"/>
          <w:szCs w:val="24"/>
        </w:rPr>
        <w:t xml:space="preserve"> Administratora</w:t>
      </w:r>
      <w:r w:rsidRPr="00545713">
        <w:rPr>
          <w:rFonts w:ascii="Times New Roman" w:hAnsi="Times New Roman" w:cs="Times New Roman"/>
          <w:sz w:val="24"/>
          <w:szCs w:val="24"/>
        </w:rPr>
        <w:t xml:space="preserve"> bez zbędnej zwłoki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później niż w</w:t>
      </w:r>
      <w:r w:rsidRPr="0054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45713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 xml:space="preserve"> od powzięcia takiej informacji;</w:t>
      </w:r>
    </w:p>
    <w:p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przy ocenie naruszenia i ewentualnym zawiadomieniu o tym organu nadzorczego i/lub osób, których dane dotyczą;</w:t>
      </w:r>
    </w:p>
    <w:p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przekazuje</w:t>
      </w:r>
      <w:r w:rsidRPr="005F409B">
        <w:rPr>
          <w:rFonts w:ascii="Times New Roman" w:hAnsi="Times New Roman" w:cs="Times New Roman"/>
          <w:sz w:val="24"/>
          <w:szCs w:val="24"/>
        </w:rPr>
        <w:t xml:space="preserve"> informacje niezbędne Administratorowi do przeprowadzenia oceny skutków dla ochrony danych oraz przeprowadzania uprzednich konsultacji 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9B">
        <w:rPr>
          <w:rFonts w:ascii="Times New Roman" w:hAnsi="Times New Roman" w:cs="Times New Roman"/>
          <w:sz w:val="24"/>
          <w:szCs w:val="24"/>
        </w:rPr>
        <w:t>umożliwia Administratorowi uczestnictwo w czynnościach wyjaśniających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964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przekazując informację</w:t>
      </w:r>
      <w:r w:rsidRPr="005F409B">
        <w:rPr>
          <w:rFonts w:ascii="Times New Roman" w:hAnsi="Times New Roman" w:cs="Times New Roman"/>
          <w:sz w:val="24"/>
          <w:szCs w:val="24"/>
        </w:rPr>
        <w:t xml:space="preserve"> o stwierdzeniu naruszenia, przes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F409B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 również</w:t>
      </w:r>
      <w:r w:rsidRPr="005F409B">
        <w:rPr>
          <w:rFonts w:ascii="Times New Roman" w:hAnsi="Times New Roman" w:cs="Times New Roman"/>
          <w:sz w:val="24"/>
          <w:szCs w:val="24"/>
        </w:rPr>
        <w:t xml:space="preserve"> wszelką niezbędną dokumentacją dotyczącą naruszenia, aby umożliwić Administratorowi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C09" w:rsidRP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</w:t>
      </w:r>
      <w:r w:rsidRPr="00DC2C09">
        <w:rPr>
          <w:rFonts w:ascii="Times New Roman" w:hAnsi="Times New Roman" w:cs="Times New Roman"/>
          <w:sz w:val="24"/>
          <w:szCs w:val="24"/>
        </w:rPr>
        <w:t>odmiot przetwarzający będzie pozyskiwał dane w imieniu Administratora, jego obowiązkiem jest również realizacja obowiązku informacyjnego, o którym mowa w art. 13 i art. 14 RODO.</w:t>
      </w:r>
    </w:p>
    <w:p w:rsidR="00DC2C09" w:rsidRP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 że przepisy prawa nakazują mu przechowywanie danych osobowych. Podmiot przetwarzający przedstawi Administratorowi oświadczenie potwierdzające realizację niniejszych czynności, o których mowa w terminie 5 dni od odstąpienia od umowy lub zakończeniu realizacji niniejszej umowy.</w:t>
      </w:r>
    </w:p>
    <w:p w:rsidR="00DC2C09" w:rsidRP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umową powierzenia, a w szczególności za udostępnienie osobom nieupoważnionym. </w:t>
      </w:r>
    </w:p>
    <w:p w:rsid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W przypadku naruszenia przepisów niniejszej Umowy powierzenia lub RODO z przyczyn leżących po stronie Podmiotu przetwarzającego, w następstwie czego Administrator zostanie zobowiązany do wypłaty odszkodowania lub</w:t>
      </w:r>
      <w:r w:rsidR="00B82455"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 w:rsidR="00B82455"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:rsidR="00DC2C09" w:rsidRPr="00DC2C09" w:rsidRDefault="00DC2C09" w:rsidP="00DC2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C09" w:rsidRPr="00DC2C09" w:rsidRDefault="00DC2C09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§ 5</w:t>
      </w:r>
    </w:p>
    <w:p w:rsidR="00DC2C09" w:rsidRPr="00DC2C09" w:rsidRDefault="00DC2C09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:rsidR="00DC2C09" w:rsidRPr="00642EBC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jedynie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§1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:rsidR="00DC2C09" w:rsidRPr="00DC2C09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>inny podmiot przetwarzający zapewnienia, podobnie jak Podmiot przetwarzający, wystarczające gwarancje wdrożenia odpowiednich środków technicznych i organizacyjnych, by przetwarzanie odpowiadało wymogom RODO;</w:t>
      </w:r>
    </w:p>
    <w:p w:rsidR="00DC2C09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Podmiot przetwarzający dokona tego w drodze pisemnej umowy przy zachowaniu co najmniej tych samych obowiązków ochrony danych jak w niniejszej Umowie powierzenia oraz na czas nie dłuższy niż czas obowiązywania niniejszej Umowy powierzenia;</w:t>
      </w:r>
    </w:p>
    <w:p w:rsidR="00EC0FDF" w:rsidRPr="00EC0FDF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 przetwarzający poinformuje Administratora o zamiarze korzystania z usług innego podmiotu przetwarzającego, wraz z informacją o podmiocie, z którego usług zamierza korzystać</w:t>
      </w:r>
      <w:r w:rsidRPr="00642EBC">
        <w:rPr>
          <w:rFonts w:ascii="Times New Roman" w:hAnsi="Times New Roman" w:cs="Times New Roman"/>
        </w:rPr>
        <w:t xml:space="preserve">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dając tym samym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dministratorowi możliwość wyrażenia sprzeciwu wobec korzystania z usług tego innego podmiotu przetwarzającego. Podmiot przetwarzający zobowiązuje się do poinformowania Administratora o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wszelkich zamierzonych zmianach dotyczących dodania lub zastąpienia in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nych podmiotów przetwarzających.</w:t>
      </w:r>
    </w:p>
    <w:p w:rsidR="00EC0FDF" w:rsidRPr="00EC0FDF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:rsidR="00EC0FDF" w:rsidRPr="00EC0FDF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Jeżeli ten 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 odpowiedzialność wobec Administratora za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tego innego podmio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tu przetwarzającego spoczywa na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Podmiocie przetwarzającym.</w:t>
      </w:r>
    </w:p>
    <w:p w:rsidR="004D65B4" w:rsidRDefault="004D65B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FDF" w:rsidRPr="00EC0FDF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EC0FDF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:rsidR="00EC0FDF" w:rsidRPr="00642EBC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:rsidR="00EC0FDF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Podmiot kontrolowany zobowiązuje się dostosować do zaleceń pokontrolnych mających na celu usunięcie stwierdzonych uchybień i poprawę bezpieczeństwa przetwarzania danych osobowych w terminie wsk</w:t>
      </w:r>
      <w:r>
        <w:rPr>
          <w:rFonts w:ascii="Times New Roman" w:hAnsi="Times New Roman" w:cs="Times New Roman"/>
          <w:sz w:val="24"/>
          <w:szCs w:val="24"/>
        </w:rPr>
        <w:t>azanym przez Administratora nie </w:t>
      </w:r>
      <w:r w:rsidRPr="0070087A">
        <w:rPr>
          <w:rFonts w:ascii="Times New Roman" w:hAnsi="Times New Roman" w:cs="Times New Roman"/>
          <w:sz w:val="24"/>
          <w:szCs w:val="24"/>
        </w:rPr>
        <w:t>dłuższym niż 5 dni roboczych, z zastrzeżeniem uwzględnienia całości lub części zastrzeżeń zgodnie z ust. 4.</w:t>
      </w:r>
    </w:p>
    <w:p w:rsidR="00EC0FDF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65B4" w:rsidRDefault="004D65B4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0FDF" w:rsidRPr="00642EBC" w:rsidRDefault="00EC0FDF" w:rsidP="00EC0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C0FDF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  <w:bookmarkStart w:id="0" w:name="_GoBack"/>
      <w:bookmarkEnd w:id="0"/>
    </w:p>
    <w:p w:rsidR="00EC0FDF" w:rsidRPr="00EC0FDF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Niniejsza umowa powierzenia przetwarzania danych osobowych zostaje zawarta na czas określony do dnia ……</w:t>
      </w:r>
      <w:r w:rsidR="008D6F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…………, zgodny z czasem obowiązywania umowy, o której mowa §1.</w:t>
      </w:r>
    </w:p>
    <w:p w:rsidR="00EC0FDF" w:rsidRPr="00EC0FDF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Każda ze stron może wypowiedzieć niniejszą umowę z zachowaniem </w:t>
      </w:r>
      <w:r w:rsidR="007442D3">
        <w:rPr>
          <w:rFonts w:ascii="Times New Roman" w:hAnsi="Times New Roman" w:cs="Times New Roman"/>
          <w:bCs/>
          <w:color w:val="000000"/>
          <w:sz w:val="24"/>
          <w:szCs w:val="24"/>
        </w:rPr>
        <w:t>miesięcznego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okresu wypowiedzenia, zgodnego z okresem wskazanym w umowie, o której mowa §1.</w:t>
      </w:r>
    </w:p>
    <w:p w:rsidR="00EC0FDF" w:rsidRPr="00EC0FDF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Wypowiedzenie niniejszej umowy jest równoważne z wypowiedzeniem umowy, o której mowa w §1.</w:t>
      </w:r>
    </w:p>
    <w:p w:rsidR="00EC0FDF" w:rsidRDefault="00EC0FDF" w:rsidP="00EC0FDF">
      <w:pPr>
        <w:suppressAutoHyphens/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455" w:rsidRPr="00EC0FDF" w:rsidRDefault="00B82455" w:rsidP="00EC0FDF">
      <w:pPr>
        <w:suppressAutoHyphens/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0FDF" w:rsidRPr="00642EBC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EC0FDF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EC0FDF" w:rsidRPr="00EC0FDF" w:rsidRDefault="00EC0FDF" w:rsidP="00EC0FDF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:rsidR="00EC0FDF" w:rsidRPr="00EC0FDF" w:rsidRDefault="00EC0FDF" w:rsidP="00EC0FDF">
      <w:pPr>
        <w:pStyle w:val="Akapitzlist"/>
        <w:numPr>
          <w:ilvl w:val="1"/>
          <w:numId w:val="19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przetwarza powierzone dane osobowe w sposób niezgodny z niniejszą Umową powierzenia;</w:t>
      </w:r>
    </w:p>
    <w:p w:rsidR="00EC0FDF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korzysta z usług innego podmiotu przetwarzającego bez poinformowania Administratora o takim zamiarze;</w:t>
      </w:r>
    </w:p>
    <w:p w:rsidR="00EC0FDF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nie usunął w wyznaczonym terminie uchybień stwierdzonych w tok</w:t>
      </w:r>
      <w:r w:rsidR="004D65B4">
        <w:rPr>
          <w:rFonts w:ascii="Times New Roman" w:hAnsi="Times New Roman" w:cs="Times New Roman"/>
          <w:sz w:val="24"/>
          <w:szCs w:val="24"/>
        </w:rPr>
        <w:t>u kontroli, o której mowa w § 6.</w:t>
      </w:r>
    </w:p>
    <w:p w:rsidR="004D65B4" w:rsidRPr="004D65B4" w:rsidRDefault="004D65B4" w:rsidP="004D65B4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Rozwiązanie umowy jest równoznaczne z rozwiązaniem umowy, o której mowa w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§1.</w:t>
      </w:r>
    </w:p>
    <w:p w:rsidR="004D65B4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D65B4" w:rsidRPr="00642EBC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9</w:t>
      </w:r>
    </w:p>
    <w:p w:rsidR="004D65B4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Wszelkie zmiany niniejszej Umowy powierzenia wymagają formy pisemnej pod rygorem nieważności.</w:t>
      </w:r>
    </w:p>
    <w:p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Spory wynikłe z tytułu niniejszej Umowy powierzenia będzie rozstrzygał Sąd właściwy dla miejsca siedziby Administratora.</w:t>
      </w:r>
    </w:p>
    <w:p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sprawach nieuregulowanych w niniejszej Umowie powierzenia mają zastosowanie przepisy Kodeksu cywilnego oraz RODO.</w:t>
      </w:r>
    </w:p>
    <w:p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razie sprzeczności pomiędzy postanowieniami niniejszej Umowy powierzania a umową, o której mowa w § 1, 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:rsid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Umowę powierzenia sporządzono w dwóch jednobrzmiących egzemplarzach, po jednym dla każdej ze stron.</w:t>
      </w:r>
    </w:p>
    <w:p w:rsidR="00541569" w:rsidRDefault="00541569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C52" w:rsidRDefault="00883C52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883C52" w:rsidRPr="00642EBC" w:rsidTr="002C48A1">
        <w:tc>
          <w:tcPr>
            <w:tcW w:w="4530" w:type="dxa"/>
            <w:vAlign w:val="center"/>
          </w:tcPr>
          <w:p w:rsidR="00883C52" w:rsidRPr="00642EBC" w:rsidRDefault="00883C52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883C52" w:rsidRPr="00642EBC" w:rsidRDefault="00883C52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883C52" w:rsidRPr="00642EBC" w:rsidTr="002C48A1">
        <w:tc>
          <w:tcPr>
            <w:tcW w:w="4530" w:type="dxa"/>
            <w:vAlign w:val="center"/>
          </w:tcPr>
          <w:p w:rsidR="00883C52" w:rsidRPr="00642EBC" w:rsidRDefault="00883C52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883C52" w:rsidRPr="00642EBC" w:rsidRDefault="00883C52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B43BD9" w:rsidRDefault="00B43BD9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569" w:rsidRDefault="00541569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4CF" w:rsidRDefault="00FB54CF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4CF" w:rsidRPr="00541569" w:rsidRDefault="00FB54CF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B3F" w:rsidRPr="00117563" w:rsidRDefault="00A03B3F" w:rsidP="00A03B3F">
      <w:pPr>
        <w:spacing w:after="160" w:line="240" w:lineRule="auto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117563">
        <w:rPr>
          <w:rFonts w:ascii="Times New Roman" w:hAnsi="Times New Roman"/>
          <w:b/>
          <w:bCs/>
          <w:i/>
          <w:sz w:val="20"/>
          <w:szCs w:val="20"/>
        </w:rPr>
        <w:lastRenderedPageBreak/>
        <w:t xml:space="preserve">Załącznik nr 1 </w:t>
      </w:r>
      <w:r>
        <w:rPr>
          <w:rFonts w:ascii="Times New Roman" w:hAnsi="Times New Roman"/>
          <w:b/>
          <w:bCs/>
          <w:i/>
          <w:sz w:val="20"/>
          <w:szCs w:val="20"/>
        </w:rPr>
        <w:br/>
      </w:r>
      <w:r w:rsidRPr="00117563">
        <w:rPr>
          <w:rFonts w:ascii="Times New Roman" w:hAnsi="Times New Roman"/>
          <w:b/>
          <w:bCs/>
          <w:i/>
          <w:sz w:val="20"/>
          <w:szCs w:val="20"/>
        </w:rPr>
        <w:t xml:space="preserve">do umowy nr ………………………….. powierzenia </w:t>
      </w:r>
      <w:r>
        <w:rPr>
          <w:rFonts w:ascii="Times New Roman" w:hAnsi="Times New Roman"/>
          <w:b/>
          <w:bCs/>
          <w:i/>
          <w:sz w:val="20"/>
          <w:szCs w:val="20"/>
        </w:rPr>
        <w:br/>
      </w:r>
      <w:r w:rsidRPr="00117563">
        <w:rPr>
          <w:rFonts w:ascii="Times New Roman" w:hAnsi="Times New Roman"/>
          <w:b/>
          <w:bCs/>
          <w:i/>
          <w:sz w:val="20"/>
          <w:szCs w:val="20"/>
        </w:rPr>
        <w:t>przetwarzania danych osobowych</w:t>
      </w:r>
    </w:p>
    <w:p w:rsidR="004D65B4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  <w:r w:rsidR="00A03B3F">
        <w:rPr>
          <w:rFonts w:ascii="Times New Roman" w:hAnsi="Times New Roman" w:cs="Times New Roman"/>
          <w:b/>
          <w:bCs/>
          <w:sz w:val="24"/>
          <w:szCs w:val="24"/>
        </w:rPr>
        <w:t xml:space="preserve"> – dane dla których UMWP</w:t>
      </w:r>
      <w:r w:rsidR="008B71CC">
        <w:rPr>
          <w:rFonts w:ascii="Times New Roman" w:hAnsi="Times New Roman" w:cs="Times New Roman"/>
          <w:b/>
          <w:bCs/>
          <w:sz w:val="24"/>
          <w:szCs w:val="24"/>
        </w:rPr>
        <w:t xml:space="preserve"> jest administratorem</w:t>
      </w:r>
    </w:p>
    <w:p w:rsidR="008B71CC" w:rsidRDefault="008B71CC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827"/>
        <w:gridCol w:w="4531"/>
      </w:tblGrid>
      <w:tr w:rsidR="008B71CC" w:rsidTr="008B71CC">
        <w:tc>
          <w:tcPr>
            <w:tcW w:w="704" w:type="dxa"/>
          </w:tcPr>
          <w:p w:rsidR="008B71CC" w:rsidRDefault="008B71CC" w:rsidP="004D6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3827" w:type="dxa"/>
          </w:tcPr>
          <w:p w:rsidR="008B71CC" w:rsidRPr="008B71CC" w:rsidRDefault="008B71CC" w:rsidP="004D6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1CC">
              <w:rPr>
                <w:rFonts w:ascii="Times New Roman" w:hAnsi="Times New Roman" w:cs="Times New Roman"/>
                <w:b/>
                <w:sz w:val="24"/>
                <w:szCs w:val="24"/>
              </w:rPr>
              <w:t>Kategorie danych osobowych</w:t>
            </w:r>
          </w:p>
        </w:tc>
        <w:tc>
          <w:tcPr>
            <w:tcW w:w="4531" w:type="dxa"/>
          </w:tcPr>
          <w:p w:rsidR="008B71CC" w:rsidRPr="008B71CC" w:rsidRDefault="008B71CC" w:rsidP="004D6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1C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8B71CC" w:rsidTr="008B71CC">
        <w:tc>
          <w:tcPr>
            <w:tcW w:w="704" w:type="dxa"/>
          </w:tcPr>
          <w:p w:rsidR="008B71CC" w:rsidRDefault="008B71CC" w:rsidP="004D6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B71CC" w:rsidRPr="00A01884" w:rsidRDefault="008B71CC" w:rsidP="000B07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Imię, nazwisko, dane </w:t>
            </w:r>
            <w:r w:rsidR="000B0781"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>dotyczące</w:t>
            </w: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zatrudnienia, pesel, adres email, dane kontaktowe, login do systemów, n</w:t>
            </w:r>
            <w:r w:rsidR="000B0781"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telefonu</w:t>
            </w:r>
            <w:r w:rsidR="002C48A1"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(107)</w:t>
            </w:r>
          </w:p>
        </w:tc>
        <w:tc>
          <w:tcPr>
            <w:tcW w:w="4531" w:type="dxa"/>
          </w:tcPr>
          <w:p w:rsidR="008B71CC" w:rsidRPr="00A01884" w:rsidRDefault="008B71CC" w:rsidP="008B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Pracownicy urzędu, pracownicy podmiotów świadczących usługi informatyczne na rzecz urzędu, osoby fizyczne świadczące usługi na rzecz urzędu z wykorzystaniem infrastruktury SI UMWP, pracownicy jednostek administracji publicznej korzystający z infrastruktury SI UMWP, firmy i instytucje zewnętrze korzystające z systemów informatycznych UMWP </w:t>
            </w:r>
          </w:p>
        </w:tc>
      </w:tr>
      <w:tr w:rsidR="008B71CC" w:rsidTr="008B71CC">
        <w:tc>
          <w:tcPr>
            <w:tcW w:w="704" w:type="dxa"/>
          </w:tcPr>
          <w:p w:rsidR="008B71CC" w:rsidRDefault="008B71CC" w:rsidP="004D6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B71CC" w:rsidRPr="008B71CC" w:rsidRDefault="008B71CC" w:rsidP="008866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 w:cs="Times New Roman"/>
                <w:bCs/>
                <w:sz w:val="20"/>
                <w:szCs w:val="20"/>
              </w:rPr>
              <w:t>Dane przetwarzane w ramach SI UMWP</w:t>
            </w:r>
            <w:r w:rsidR="008866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procesach przetwarzania określonych w Rejestrze Kategorii Czynności </w:t>
            </w:r>
            <w:r w:rsidR="00C846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gdzie wykorzystuje się system obiegu dokumentów </w:t>
            </w:r>
          </w:p>
        </w:tc>
        <w:tc>
          <w:tcPr>
            <w:tcW w:w="4531" w:type="dxa"/>
          </w:tcPr>
          <w:p w:rsidR="008B71CC" w:rsidRPr="008B71CC" w:rsidRDefault="008B71CC" w:rsidP="0034305A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1CC">
              <w:rPr>
                <w:rFonts w:ascii="Times New Roman" w:hAnsi="Times New Roman" w:cs="Times New Roman"/>
                <w:bCs/>
                <w:sz w:val="20"/>
                <w:szCs w:val="20"/>
              </w:rPr>
              <w:t>Wszystkie kategorie danych osobowych przetwarzan</w:t>
            </w:r>
            <w:r w:rsidR="00886608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8B71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</w:t>
            </w:r>
            <w:r w:rsidR="008866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0781">
              <w:rPr>
                <w:rFonts w:ascii="Times New Roman" w:hAnsi="Times New Roman" w:cs="Times New Roman"/>
                <w:bCs/>
                <w:sz w:val="20"/>
                <w:szCs w:val="20"/>
              </w:rPr>
              <w:t>Systemie Obiegu Dokumentów</w:t>
            </w:r>
            <w:r w:rsidRPr="008B71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B0781" w:rsidTr="008B71CC">
        <w:tc>
          <w:tcPr>
            <w:tcW w:w="704" w:type="dxa"/>
          </w:tcPr>
          <w:p w:rsidR="000B0781" w:rsidRDefault="0034305A" w:rsidP="004D6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B0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B0781" w:rsidRPr="00A01884" w:rsidRDefault="000B0781" w:rsidP="00C84643">
            <w:pPr>
              <w:tabs>
                <w:tab w:val="left" w:pos="525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>Dane przetwarzane w ramach SI UMWP</w:t>
            </w:r>
            <w:r w:rsidR="00A01884"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(108)</w:t>
            </w:r>
          </w:p>
        </w:tc>
        <w:tc>
          <w:tcPr>
            <w:tcW w:w="4531" w:type="dxa"/>
          </w:tcPr>
          <w:p w:rsidR="000B0781" w:rsidRPr="00A01884" w:rsidRDefault="000B0781" w:rsidP="00F5520D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>Wszystkie kategorie danych osobowych przetwarzanych z wykorzystaniem SI UMWP</w:t>
            </w:r>
          </w:p>
        </w:tc>
      </w:tr>
      <w:tr w:rsidR="00C84643" w:rsidTr="008B71CC">
        <w:tc>
          <w:tcPr>
            <w:tcW w:w="704" w:type="dxa"/>
          </w:tcPr>
          <w:p w:rsidR="00C84643" w:rsidRDefault="0034305A" w:rsidP="004D6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84643" w:rsidRPr="00A01884" w:rsidRDefault="00C84643" w:rsidP="00C84643">
            <w:pPr>
              <w:tabs>
                <w:tab w:val="left" w:pos="525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>Dane przetwarzane w ramach SI UMWP</w:t>
            </w:r>
            <w:r w:rsidR="002C48A1"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(110)</w:t>
            </w:r>
          </w:p>
        </w:tc>
        <w:tc>
          <w:tcPr>
            <w:tcW w:w="4531" w:type="dxa"/>
          </w:tcPr>
          <w:p w:rsidR="00C84643" w:rsidRPr="00A01884" w:rsidRDefault="00C84643" w:rsidP="00F5520D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>Wszystkie kategorie danych osobowych przetwarzanych w aplikacjach dziedzinowych SI UMWP</w:t>
            </w:r>
          </w:p>
        </w:tc>
      </w:tr>
      <w:tr w:rsidR="00137BA3" w:rsidTr="002C48A1">
        <w:tc>
          <w:tcPr>
            <w:tcW w:w="9062" w:type="dxa"/>
            <w:gridSpan w:val="3"/>
          </w:tcPr>
          <w:p w:rsidR="00137BA3" w:rsidRPr="008B71CC" w:rsidRDefault="00137BA3" w:rsidP="00137BA3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Operacje na powierzonych danych osobowych</w:t>
            </w:r>
          </w:p>
        </w:tc>
      </w:tr>
      <w:tr w:rsidR="00137BA3" w:rsidTr="002C48A1">
        <w:tc>
          <w:tcPr>
            <w:tcW w:w="9062" w:type="dxa"/>
            <w:gridSpan w:val="3"/>
          </w:tcPr>
          <w:p w:rsidR="00137BA3" w:rsidRPr="003E0034" w:rsidRDefault="000D4769" w:rsidP="00137B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BA3" w:rsidRPr="00137BA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zbieranie,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05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utrwalanie,  </w:t>
            </w:r>
            <w:r w:rsidR="00AD05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organizowanie,  </w:t>
            </w:r>
            <w:r w:rsidR="00AD05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porządkowanie, </w:t>
            </w:r>
          </w:p>
          <w:p w:rsidR="00137BA3" w:rsidRPr="003E0034" w:rsidRDefault="000D4769" w:rsidP="00137B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przechowywanie,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adaptowanie,   </w:t>
            </w:r>
            <w:r w:rsidR="00AD05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7BA3" w:rsidRPr="00C3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modyfikowanie,  </w:t>
            </w:r>
            <w:r w:rsidR="00C33603" w:rsidRPr="00C3360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137BA3" w:rsidRPr="00C3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pobieranie, </w:t>
            </w:r>
          </w:p>
          <w:p w:rsidR="00137BA3" w:rsidRPr="00B43BD9" w:rsidRDefault="00AD05C9" w:rsidP="00137B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przeglądanie,  </w:t>
            </w:r>
            <w:r w:rsidR="000D476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wykorzystywanie,   □  ujawnianie poprzez przesłanie, </w:t>
            </w:r>
          </w:p>
          <w:p w:rsidR="00137BA3" w:rsidRPr="003E0034" w:rsidRDefault="00137BA3" w:rsidP="00137B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□  rozpowszechnianie lub innego rodzaju udostępnianie</w:t>
            </w:r>
            <w:r w:rsidRPr="00137BA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,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D4769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dopasowywanie, </w:t>
            </w:r>
          </w:p>
          <w:p w:rsidR="00137BA3" w:rsidRPr="00B43BD9" w:rsidRDefault="00AD05C9" w:rsidP="00137B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łączenie,  </w:t>
            </w:r>
            <w:r w:rsidR="0034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ograniczanie,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usuwanie,  </w:t>
            </w:r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niszczenie,   </w:t>
            </w:r>
            <w:r w:rsidR="000D476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archiwizowanie,</w:t>
            </w:r>
          </w:p>
          <w:p w:rsidR="00137BA3" w:rsidRPr="008B71CC" w:rsidRDefault="00137BA3" w:rsidP="00137BA3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□  nagrywanie,  □  fotografowanie</w:t>
            </w:r>
            <w:r w:rsidRPr="00AD05C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inne ……………………………………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B71CC" w:rsidRPr="004F244A" w:rsidRDefault="008B71CC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792DF4" w:rsidRPr="00642EBC" w:rsidTr="002C48A1"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642EBC" w:rsidTr="002C48A1">
        <w:tc>
          <w:tcPr>
            <w:tcW w:w="4530" w:type="dxa"/>
            <w:vAlign w:val="center"/>
          </w:tcPr>
          <w:p w:rsidR="00792DF4" w:rsidRPr="00642EBC" w:rsidRDefault="006C4B09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34305A" w:rsidRDefault="0034305A" w:rsidP="00BE3366">
      <w:pPr>
        <w:spacing w:after="0" w:line="240" w:lineRule="auto"/>
        <w:ind w:left="4962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34305A" w:rsidRDefault="0034305A" w:rsidP="00BE3366">
      <w:pPr>
        <w:spacing w:after="0" w:line="240" w:lineRule="auto"/>
        <w:ind w:left="4962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34305A" w:rsidRDefault="0034305A" w:rsidP="00BE3366">
      <w:pPr>
        <w:spacing w:after="0" w:line="240" w:lineRule="auto"/>
        <w:ind w:left="4962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34305A" w:rsidRDefault="0034305A" w:rsidP="00BE3366">
      <w:pPr>
        <w:spacing w:after="0" w:line="240" w:lineRule="auto"/>
        <w:ind w:left="4962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34305A" w:rsidRDefault="0034305A">
      <w:pPr>
        <w:spacing w:after="160" w:line="259" w:lineRule="auto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br w:type="page"/>
      </w:r>
    </w:p>
    <w:p w:rsidR="00BE3366" w:rsidRPr="0034305A" w:rsidRDefault="00BE3366" w:rsidP="00BE3366">
      <w:pPr>
        <w:spacing w:after="0" w:line="240" w:lineRule="auto"/>
        <w:ind w:left="4962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34305A">
        <w:rPr>
          <w:rFonts w:ascii="Times New Roman" w:hAnsi="Times New Roman"/>
          <w:b/>
          <w:bCs/>
          <w:i/>
          <w:sz w:val="20"/>
          <w:szCs w:val="20"/>
        </w:rPr>
        <w:lastRenderedPageBreak/>
        <w:t>Załącznik nr 2 do umowy nr ………………………….. powierzenia przetwarzania danych osobowych</w:t>
      </w:r>
    </w:p>
    <w:p w:rsidR="00BE3366" w:rsidRPr="0034305A" w:rsidRDefault="00BE3366" w:rsidP="00BE336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E3366" w:rsidRPr="0034305A" w:rsidRDefault="00AB4ED9" w:rsidP="00BE3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05A">
        <w:rPr>
          <w:rFonts w:ascii="Times New Roman" w:hAnsi="Times New Roman"/>
          <w:b/>
          <w:bCs/>
          <w:sz w:val="24"/>
          <w:szCs w:val="24"/>
        </w:rPr>
        <w:t>Kategorie przetwarzań</w:t>
      </w:r>
      <w:r w:rsidR="00541569" w:rsidRPr="0034305A">
        <w:rPr>
          <w:rFonts w:ascii="Times New Roman" w:hAnsi="Times New Roman"/>
          <w:b/>
          <w:bCs/>
          <w:sz w:val="24"/>
          <w:szCs w:val="24"/>
        </w:rPr>
        <w:t xml:space="preserve"> – rodzaj usług, które administrator zewnętrzny powierzył do przetwarzania UMWP</w:t>
      </w:r>
      <w:r w:rsidRPr="003430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4EB8" w:rsidRPr="008E7896" w:rsidRDefault="00FA4EB8" w:rsidP="004D65B4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5471"/>
        <w:gridCol w:w="3021"/>
      </w:tblGrid>
      <w:tr w:rsidR="008E7896" w:rsidRPr="008E7896" w:rsidTr="00541569">
        <w:tc>
          <w:tcPr>
            <w:tcW w:w="570" w:type="dxa"/>
          </w:tcPr>
          <w:p w:rsidR="00541569" w:rsidRPr="0034305A" w:rsidRDefault="00541569" w:rsidP="004D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71" w:type="dxa"/>
          </w:tcPr>
          <w:p w:rsidR="00541569" w:rsidRPr="0034305A" w:rsidRDefault="00541569" w:rsidP="0054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sz w:val="24"/>
                <w:szCs w:val="24"/>
              </w:rPr>
              <w:t>Kategorie przetwarzań</w:t>
            </w:r>
          </w:p>
        </w:tc>
        <w:tc>
          <w:tcPr>
            <w:tcW w:w="3021" w:type="dxa"/>
          </w:tcPr>
          <w:p w:rsidR="00541569" w:rsidRPr="0034305A" w:rsidRDefault="00541569" w:rsidP="005415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sz w:val="24"/>
                <w:szCs w:val="24"/>
              </w:rPr>
              <w:t>System informatyczny</w:t>
            </w:r>
          </w:p>
        </w:tc>
      </w:tr>
      <w:tr w:rsidR="0034305A" w:rsidRPr="008E7896" w:rsidTr="00541569">
        <w:tc>
          <w:tcPr>
            <w:tcW w:w="570" w:type="dxa"/>
          </w:tcPr>
          <w:p w:rsidR="0034305A" w:rsidRPr="0034305A" w:rsidRDefault="0034305A" w:rsidP="004D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1" w:type="dxa"/>
          </w:tcPr>
          <w:p w:rsidR="0034305A" w:rsidRPr="0034305A" w:rsidRDefault="0034305A" w:rsidP="005415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sz w:val="24"/>
                <w:szCs w:val="24"/>
              </w:rPr>
              <w:t xml:space="preserve">Usługa </w:t>
            </w:r>
            <w:proofErr w:type="spellStart"/>
            <w:r w:rsidRPr="0034305A">
              <w:rPr>
                <w:rFonts w:ascii="Times New Roman" w:hAnsi="Times New Roman" w:cs="Times New Roman"/>
                <w:sz w:val="24"/>
                <w:szCs w:val="24"/>
              </w:rPr>
              <w:t>administratowania</w:t>
            </w:r>
            <w:proofErr w:type="spellEnd"/>
            <w:r w:rsidRPr="0034305A">
              <w:rPr>
                <w:rFonts w:ascii="Times New Roman" w:hAnsi="Times New Roman" w:cs="Times New Roman"/>
                <w:sz w:val="24"/>
                <w:szCs w:val="24"/>
              </w:rPr>
              <w:t xml:space="preserve"> systemami na poziomie dostawcy </w:t>
            </w:r>
            <w:r w:rsidR="00633378" w:rsidRPr="0034305A">
              <w:rPr>
                <w:rFonts w:ascii="Times New Roman" w:hAnsi="Times New Roman" w:cs="Times New Roman"/>
                <w:sz w:val="24"/>
                <w:szCs w:val="24"/>
              </w:rPr>
              <w:t>usługi, czyli</w:t>
            </w:r>
            <w:r w:rsidRPr="0034305A">
              <w:rPr>
                <w:rFonts w:ascii="Times New Roman" w:hAnsi="Times New Roman" w:cs="Times New Roman"/>
                <w:sz w:val="24"/>
                <w:szCs w:val="24"/>
              </w:rPr>
              <w:t xml:space="preserve"> utrzymania ciągłości działania oraz backupu systemu SMARTDOC</w:t>
            </w:r>
          </w:p>
        </w:tc>
        <w:tc>
          <w:tcPr>
            <w:tcW w:w="3021" w:type="dxa"/>
          </w:tcPr>
          <w:p w:rsidR="0034305A" w:rsidRPr="0034305A" w:rsidRDefault="0034305A" w:rsidP="005415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sz w:val="24"/>
                <w:szCs w:val="24"/>
              </w:rPr>
              <w:t>SMARTDOC</w:t>
            </w:r>
          </w:p>
        </w:tc>
      </w:tr>
    </w:tbl>
    <w:p w:rsidR="00541569" w:rsidRPr="008E7896" w:rsidRDefault="00541569" w:rsidP="004D65B4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8E7896" w:rsidRPr="008E7896" w:rsidTr="002C48A1">
        <w:tc>
          <w:tcPr>
            <w:tcW w:w="4530" w:type="dxa"/>
            <w:vAlign w:val="center"/>
          </w:tcPr>
          <w:p w:rsidR="00883C52" w:rsidRPr="0034305A" w:rsidRDefault="00883C52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883C52" w:rsidRPr="0034305A" w:rsidRDefault="00883C52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883C52" w:rsidRPr="008E7896" w:rsidTr="002C48A1">
        <w:tc>
          <w:tcPr>
            <w:tcW w:w="4530" w:type="dxa"/>
            <w:vAlign w:val="center"/>
          </w:tcPr>
          <w:p w:rsidR="00883C52" w:rsidRPr="0034305A" w:rsidRDefault="006C4B09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883C52" w:rsidRPr="0034305A" w:rsidRDefault="00883C52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BE3366" w:rsidRPr="008E7896" w:rsidRDefault="00BE3366" w:rsidP="004D65B4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BE3366" w:rsidRPr="008E7896" w:rsidRDefault="00BE3366" w:rsidP="004D65B4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BE3366" w:rsidRDefault="00BE336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66" w:rsidRDefault="00BE336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66" w:rsidRDefault="00BE336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66" w:rsidRDefault="00BE336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66" w:rsidRDefault="00BE336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66" w:rsidRDefault="00BE336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66" w:rsidRDefault="00BE336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05A" w:rsidRDefault="0034305A">
      <w:pPr>
        <w:spacing w:after="160" w:line="259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br w:type="page"/>
      </w:r>
    </w:p>
    <w:p w:rsidR="00792DF4" w:rsidRPr="00792DF4" w:rsidRDefault="00FA4EB8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 xml:space="preserve">Załącznik nr </w:t>
      </w:r>
      <w:r w:rsidR="0034305A">
        <w:rPr>
          <w:rFonts w:ascii="Times New Roman" w:hAnsi="Times New Roman" w:cs="Times New Roman"/>
          <w:b/>
          <w:bCs/>
          <w:i/>
          <w:sz w:val="20"/>
          <w:szCs w:val="20"/>
        </w:rPr>
        <w:t>3</w:t>
      </w:r>
      <w:r w:rsidR="00792DF4"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………………………….. powierzenia przetwarzania danych osobowych – Wdrożone mechanizmy zapewniające bezpieczeństwo przetwarzania danych osobowych.</w:t>
      </w:r>
    </w:p>
    <w:p w:rsidR="00792DF4" w:rsidRDefault="00792DF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/>
      </w:tblPr>
      <w:tblGrid>
        <w:gridCol w:w="542"/>
        <w:gridCol w:w="2714"/>
        <w:gridCol w:w="1267"/>
        <w:gridCol w:w="3169"/>
        <w:gridCol w:w="2118"/>
      </w:tblGrid>
      <w:tr w:rsidR="00792DF4" w:rsidRPr="001515BA" w:rsidTr="002C48A1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792DF4" w:rsidRPr="001515BA" w:rsidTr="002C48A1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792DF4" w:rsidRPr="001515BA" w:rsidTr="002C48A1">
        <w:trPr>
          <w:trHeight w:val="1247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op</w:t>
            </w:r>
            <w:r>
              <w:rPr>
                <w:rFonts w:ascii="Times New Roman" w:hAnsi="Times New Roman" w:cs="Times New Roman"/>
              </w:rPr>
              <w:t>racował Politykę ochrony danych osobowych.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dokumentu/ów  (jeśli dotyczy):</w:t>
            </w:r>
          </w:p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1247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792DF4" w:rsidRPr="001515BA" w:rsidTr="002C48A1">
        <w:trPr>
          <w:trHeight w:val="556"/>
        </w:trPr>
        <w:tc>
          <w:tcPr>
            <w:tcW w:w="542" w:type="dxa"/>
            <w:vMerge w:val="restart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gridSpan w:val="2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49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pseudonimizacje</w:t>
            </w:r>
            <w:proofErr w:type="spellEnd"/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</w:p>
        </w:tc>
        <w:tc>
          <w:tcPr>
            <w:tcW w:w="1267" w:type="dxa"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:rsidR="00792DF4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27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poufność, integralność, dostępność i odporność systemów i usług przetwarzania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121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zdolność do szybkiego przywrócenia dostępności danych osobowych i dostępu do nich w razie incydentu fizycznego lub technicznego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541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regularne testowanie, mierzenie i ocenianie skuteczności środków technicznych i organizacyjnych mających zapewnić bezpieczeństwo </w:t>
            </w:r>
            <w:r w:rsidRPr="001515BA">
              <w:rPr>
                <w:rFonts w:ascii="Times New Roman" w:hAnsi="Times New Roman" w:cs="Times New Roman"/>
              </w:rPr>
              <w:lastRenderedPageBreak/>
              <w:t>przetwarzania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:rsidR="00792DF4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opisać sposób realizacji – jeśli NIE podać uzasadnienie:</w:t>
            </w:r>
          </w:p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872"/>
        </w:trPr>
        <w:tc>
          <w:tcPr>
            <w:tcW w:w="542" w:type="dxa"/>
            <w:vMerge w:val="restart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1515BA">
              <w:rPr>
                <w:rStyle w:val="Uwydatnienie"/>
                <w:rFonts w:ascii="Times New Roman" w:hAnsi="Times New Roman" w:cs="Times New Roman"/>
              </w:rPr>
              <w:t>danych osobowych</w:t>
            </w:r>
            <w:r w:rsidRPr="001515BA">
              <w:rPr>
                <w:rFonts w:ascii="Times New Roman" w:hAnsi="Times New Roman" w:cs="Times New Roman"/>
              </w:rPr>
              <w:t xml:space="preserve"> 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Stosowane środki techniczne i organizacyjne chroniące dane osobowe 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792DF4" w:rsidRPr="001515BA" w:rsidTr="002C48A1">
        <w:trPr>
          <w:trHeight w:val="46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zniszczeniem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46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utratą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45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modyfikacją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54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ujawnieniem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42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nieuprawnionym dostępem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73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Inne zabezpieczenia (jeśli funkcjonują)</w:t>
            </w: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1517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wyznaczył Inspektora Ochrony Danych.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1553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dopuścił do przetwarzania danych osobowych  wyłącznie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:rsidTr="002C48A1">
        <w:trPr>
          <w:trHeight w:val="1553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792DF4" w:rsidRPr="001515BA" w:rsidTr="002C48A1"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 przetwarzania danych osobowych.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:rsidTr="002C48A1">
        <w:trPr>
          <w:trHeight w:val="1002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wszystkich kategorii czynności przetwarzania dokonywanych w imieniu Administratora danych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833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naruszeń danych osobowych powierzonych przez Administratora danych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2280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dokonał dalszego powierzenia danych osobowych powierzonych przez Administratora danych.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Zakres przedmiotowy umowy</w:t>
            </w:r>
          </w:p>
          <w:p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</w:tbl>
    <w:p w:rsidR="00792DF4" w:rsidRDefault="00792DF4" w:rsidP="00792DF4">
      <w:pPr>
        <w:pStyle w:val="Akapitzlist"/>
        <w:ind w:left="0"/>
      </w:pPr>
      <w:r>
        <w:t xml:space="preserve">*niepotrzebne skreślić </w:t>
      </w:r>
    </w:p>
    <w:p w:rsidR="00792DF4" w:rsidRDefault="00792DF4" w:rsidP="00792DF4"/>
    <w:p w:rsidR="00792DF4" w:rsidRDefault="00792DF4" w:rsidP="00792DF4"/>
    <w:p w:rsidR="00792DF4" w:rsidRDefault="00792DF4" w:rsidP="00792DF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792DF4" w:rsidRPr="00642EBC" w:rsidTr="002C48A1"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642EBC" w:rsidTr="002C48A1"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792DF4" w:rsidRPr="00792DF4" w:rsidRDefault="00792DF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2DF4" w:rsidRPr="00792DF4" w:rsidSect="00871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EF" w:rsidRDefault="009548EF" w:rsidP="00B82455">
      <w:pPr>
        <w:spacing w:after="0" w:line="240" w:lineRule="auto"/>
      </w:pPr>
      <w:r>
        <w:separator/>
      </w:r>
    </w:p>
  </w:endnote>
  <w:endnote w:type="continuationSeparator" w:id="0">
    <w:p w:rsidR="009548EF" w:rsidRDefault="009548EF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0E" w:rsidRDefault="008712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484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C48A1" w:rsidRDefault="002C48A1">
            <w:pPr>
              <w:pStyle w:val="Stopka"/>
              <w:jc w:val="right"/>
            </w:pPr>
            <w:r>
              <w:t xml:space="preserve">Strona </w:t>
            </w:r>
            <w:r w:rsidR="00EF01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F019D">
              <w:rPr>
                <w:b/>
                <w:bCs/>
                <w:sz w:val="24"/>
                <w:szCs w:val="24"/>
              </w:rPr>
              <w:fldChar w:fldCharType="separate"/>
            </w:r>
            <w:r w:rsidR="00997516">
              <w:rPr>
                <w:b/>
                <w:bCs/>
                <w:noProof/>
              </w:rPr>
              <w:t>12</w:t>
            </w:r>
            <w:r w:rsidR="00EF01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01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F019D">
              <w:rPr>
                <w:b/>
                <w:bCs/>
                <w:sz w:val="24"/>
                <w:szCs w:val="24"/>
              </w:rPr>
              <w:fldChar w:fldCharType="separate"/>
            </w:r>
            <w:r w:rsidR="00997516">
              <w:rPr>
                <w:b/>
                <w:bCs/>
                <w:noProof/>
              </w:rPr>
              <w:t>12</w:t>
            </w:r>
            <w:r w:rsidR="00EF01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48A1" w:rsidRDefault="002C48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0E" w:rsidRDefault="008712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EF" w:rsidRDefault="009548EF" w:rsidP="00B82455">
      <w:pPr>
        <w:spacing w:after="0" w:line="240" w:lineRule="auto"/>
      </w:pPr>
      <w:r>
        <w:separator/>
      </w:r>
    </w:p>
  </w:footnote>
  <w:footnote w:type="continuationSeparator" w:id="0">
    <w:p w:rsidR="009548EF" w:rsidRDefault="009548EF" w:rsidP="00B8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0E" w:rsidRDefault="008712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0E" w:rsidRDefault="008712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0E" w:rsidRDefault="0087120E" w:rsidP="0087120E">
    <w:pPr>
      <w:pStyle w:val="Nagwek"/>
      <w:jc w:val="right"/>
    </w:pPr>
    <w:r>
      <w:t xml:space="preserve">Załącznik nr 2.1 do </w:t>
    </w:r>
    <w:r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8120AC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>
    <w:nsid w:val="0A01044F"/>
    <w:multiLevelType w:val="multilevel"/>
    <w:tmpl w:val="64965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73042B7"/>
    <w:multiLevelType w:val="hybridMultilevel"/>
    <w:tmpl w:val="4D483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9536E"/>
    <w:multiLevelType w:val="multilevel"/>
    <w:tmpl w:val="E74AA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  <w:u w:val="none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8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0"/>
  </w:num>
  <w:num w:numId="5">
    <w:abstractNumId w:val="16"/>
  </w:num>
  <w:num w:numId="6">
    <w:abstractNumId w:val="17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15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23"/>
  </w:num>
  <w:num w:numId="18">
    <w:abstractNumId w:val="7"/>
  </w:num>
  <w:num w:numId="19">
    <w:abstractNumId w:val="21"/>
  </w:num>
  <w:num w:numId="20">
    <w:abstractNumId w:val="22"/>
  </w:num>
  <w:num w:numId="21">
    <w:abstractNumId w:val="4"/>
  </w:num>
  <w:num w:numId="22">
    <w:abstractNumId w:val="9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A2"/>
    <w:rsid w:val="00020B0C"/>
    <w:rsid w:val="000B0781"/>
    <w:rsid w:val="000B126E"/>
    <w:rsid w:val="000C2FA4"/>
    <w:rsid w:val="000C66C8"/>
    <w:rsid w:val="000D4769"/>
    <w:rsid w:val="00137BA3"/>
    <w:rsid w:val="00154854"/>
    <w:rsid w:val="001814B7"/>
    <w:rsid w:val="0018356E"/>
    <w:rsid w:val="00184937"/>
    <w:rsid w:val="00197D47"/>
    <w:rsid w:val="001B48A8"/>
    <w:rsid w:val="002525A8"/>
    <w:rsid w:val="002B596B"/>
    <w:rsid w:val="002C2AE5"/>
    <w:rsid w:val="002C48A1"/>
    <w:rsid w:val="002E6D81"/>
    <w:rsid w:val="0034305A"/>
    <w:rsid w:val="00347DA2"/>
    <w:rsid w:val="003607FC"/>
    <w:rsid w:val="00387701"/>
    <w:rsid w:val="003E0034"/>
    <w:rsid w:val="00417F2A"/>
    <w:rsid w:val="00421BB7"/>
    <w:rsid w:val="004C0AB2"/>
    <w:rsid w:val="004D65B4"/>
    <w:rsid w:val="004F155C"/>
    <w:rsid w:val="00541569"/>
    <w:rsid w:val="00555B8C"/>
    <w:rsid w:val="0057459A"/>
    <w:rsid w:val="00591842"/>
    <w:rsid w:val="00624DC9"/>
    <w:rsid w:val="00631005"/>
    <w:rsid w:val="00633378"/>
    <w:rsid w:val="006352BA"/>
    <w:rsid w:val="0068391E"/>
    <w:rsid w:val="006C4B09"/>
    <w:rsid w:val="007052EE"/>
    <w:rsid w:val="007057B0"/>
    <w:rsid w:val="007442D3"/>
    <w:rsid w:val="00752C24"/>
    <w:rsid w:val="00756E0E"/>
    <w:rsid w:val="00781362"/>
    <w:rsid w:val="00792DF4"/>
    <w:rsid w:val="007E5BA7"/>
    <w:rsid w:val="007F0175"/>
    <w:rsid w:val="00832E78"/>
    <w:rsid w:val="008445E9"/>
    <w:rsid w:val="0087120E"/>
    <w:rsid w:val="00883C52"/>
    <w:rsid w:val="00886608"/>
    <w:rsid w:val="008B71CC"/>
    <w:rsid w:val="008C2E58"/>
    <w:rsid w:val="008D5CC5"/>
    <w:rsid w:val="008D6FFE"/>
    <w:rsid w:val="008D7C1A"/>
    <w:rsid w:val="008E7896"/>
    <w:rsid w:val="00942B20"/>
    <w:rsid w:val="009548EF"/>
    <w:rsid w:val="00977DAE"/>
    <w:rsid w:val="00997516"/>
    <w:rsid w:val="009B6DBA"/>
    <w:rsid w:val="00A01884"/>
    <w:rsid w:val="00A03B3F"/>
    <w:rsid w:val="00A87C98"/>
    <w:rsid w:val="00AB4ED9"/>
    <w:rsid w:val="00AD05C9"/>
    <w:rsid w:val="00B1028F"/>
    <w:rsid w:val="00B3008A"/>
    <w:rsid w:val="00B43BD9"/>
    <w:rsid w:val="00B51432"/>
    <w:rsid w:val="00B82455"/>
    <w:rsid w:val="00B96E71"/>
    <w:rsid w:val="00BA7E8D"/>
    <w:rsid w:val="00BE3366"/>
    <w:rsid w:val="00C00FD9"/>
    <w:rsid w:val="00C06C66"/>
    <w:rsid w:val="00C33603"/>
    <w:rsid w:val="00C74F78"/>
    <w:rsid w:val="00C81E36"/>
    <w:rsid w:val="00C84643"/>
    <w:rsid w:val="00CD148C"/>
    <w:rsid w:val="00D11B58"/>
    <w:rsid w:val="00D17A0A"/>
    <w:rsid w:val="00DC2C09"/>
    <w:rsid w:val="00DC55D7"/>
    <w:rsid w:val="00DF5561"/>
    <w:rsid w:val="00E50C27"/>
    <w:rsid w:val="00E9391B"/>
    <w:rsid w:val="00EC0FDF"/>
    <w:rsid w:val="00EC1964"/>
    <w:rsid w:val="00ED24D8"/>
    <w:rsid w:val="00EE4DBD"/>
    <w:rsid w:val="00EF019D"/>
    <w:rsid w:val="00EF40EF"/>
    <w:rsid w:val="00F26442"/>
    <w:rsid w:val="00F5520D"/>
    <w:rsid w:val="00FA4EB8"/>
    <w:rsid w:val="00FB54CF"/>
    <w:rsid w:val="00FC3F94"/>
    <w:rsid w:val="00FD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7F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2933</Words>
  <Characters>17602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 Robert Piotr</dc:creator>
  <cp:lastModifiedBy>lukasz.czulowski</cp:lastModifiedBy>
  <cp:revision>4</cp:revision>
  <cp:lastPrinted>2020-04-07T06:59:00Z</cp:lastPrinted>
  <dcterms:created xsi:type="dcterms:W3CDTF">2020-02-14T12:28:00Z</dcterms:created>
  <dcterms:modified xsi:type="dcterms:W3CDTF">2020-04-07T06:59:00Z</dcterms:modified>
</cp:coreProperties>
</file>