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FD52FB" w:rsidRDefault="00A579B2" w:rsidP="00FD52FB">
      <w:pPr>
        <w:spacing w:line="276" w:lineRule="auto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Bydgoszcz, dnia</w:t>
      </w:r>
      <w:r w:rsidR="00B2265A" w:rsidRPr="00FD52FB">
        <w:rPr>
          <w:rFonts w:ascii="Arial" w:hAnsi="Arial" w:cs="Arial"/>
          <w:sz w:val="22"/>
          <w:szCs w:val="22"/>
        </w:rPr>
        <w:t xml:space="preserve"> </w:t>
      </w:r>
      <w:r w:rsidR="00CE3DE1" w:rsidRPr="00FD52FB">
        <w:rPr>
          <w:rFonts w:ascii="Arial" w:hAnsi="Arial" w:cs="Arial"/>
          <w:sz w:val="22"/>
          <w:szCs w:val="22"/>
        </w:rPr>
        <w:t>1</w:t>
      </w:r>
      <w:r w:rsidR="00EF2DC0">
        <w:rPr>
          <w:rFonts w:ascii="Arial" w:hAnsi="Arial" w:cs="Arial"/>
          <w:sz w:val="22"/>
          <w:szCs w:val="22"/>
        </w:rPr>
        <w:t>5</w:t>
      </w:r>
      <w:r w:rsidR="00924EC1" w:rsidRPr="00FD52FB">
        <w:rPr>
          <w:rFonts w:ascii="Arial" w:hAnsi="Arial" w:cs="Arial"/>
          <w:sz w:val="22"/>
          <w:szCs w:val="22"/>
        </w:rPr>
        <w:t>.04</w:t>
      </w:r>
      <w:r w:rsidR="00CE3DE1" w:rsidRPr="00FD52FB">
        <w:rPr>
          <w:rFonts w:ascii="Arial" w:hAnsi="Arial" w:cs="Arial"/>
          <w:sz w:val="22"/>
          <w:szCs w:val="22"/>
        </w:rPr>
        <w:t>.</w:t>
      </w:r>
      <w:r w:rsidR="00E916BD" w:rsidRPr="00FD52FB">
        <w:rPr>
          <w:rFonts w:ascii="Arial" w:hAnsi="Arial" w:cs="Arial"/>
          <w:sz w:val="22"/>
          <w:szCs w:val="22"/>
        </w:rPr>
        <w:t>202</w:t>
      </w:r>
      <w:r w:rsidR="00924EC1" w:rsidRPr="00FD52FB">
        <w:rPr>
          <w:rFonts w:ascii="Arial" w:hAnsi="Arial" w:cs="Arial"/>
          <w:sz w:val="22"/>
          <w:szCs w:val="22"/>
        </w:rPr>
        <w:t>2</w:t>
      </w:r>
      <w:r w:rsidR="00E916BD" w:rsidRPr="00FD52FB">
        <w:rPr>
          <w:rFonts w:ascii="Arial" w:hAnsi="Arial" w:cs="Arial"/>
          <w:sz w:val="22"/>
          <w:szCs w:val="22"/>
        </w:rPr>
        <w:t xml:space="preserve"> r.</w:t>
      </w:r>
    </w:p>
    <w:p w:rsidR="00C55F14" w:rsidRPr="00FD52FB" w:rsidRDefault="00965075" w:rsidP="00FD52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<v:textbox style="mso-fit-shape-to-text:t">
              <w:txbxContent>
                <w:p w:rsidR="00D05991" w:rsidRPr="00DF51DE" w:rsidRDefault="00D05991" w:rsidP="00DF51DE">
                  <w:pPr>
                    <w:tabs>
                      <w:tab w:val="num" w:pos="567"/>
                    </w:tabs>
                    <w:ind w:left="14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t>ZZE 271.11.2022</w:t>
                  </w:r>
                </w:p>
              </w:txbxContent>
            </v:textbox>
          </v:shape>
        </w:pict>
      </w:r>
    </w:p>
    <w:p w:rsidR="001E5736" w:rsidRPr="00FD52FB" w:rsidRDefault="001E5736" w:rsidP="00FD52FB">
      <w:pPr>
        <w:pStyle w:val="Nagwek4"/>
        <w:spacing w:line="276" w:lineRule="auto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OGŁOSZENIE </w:t>
      </w:r>
    </w:p>
    <w:p w:rsidR="001E5736" w:rsidRPr="00FD52FB" w:rsidRDefault="001E5736" w:rsidP="00FD52FB">
      <w:pPr>
        <w:pStyle w:val="Nagwek4"/>
        <w:spacing w:line="276" w:lineRule="auto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O ZAPYTANIU OFERTOWYM</w:t>
      </w:r>
    </w:p>
    <w:p w:rsidR="001E5736" w:rsidRPr="00FD52FB" w:rsidRDefault="001E5736" w:rsidP="00FD52FB">
      <w:pPr>
        <w:pStyle w:val="Tekstpodstawowy3"/>
        <w:spacing w:line="276" w:lineRule="auto"/>
        <w:rPr>
          <w:rFonts w:ascii="Arial" w:hAnsi="Arial" w:cs="Arial"/>
          <w:i/>
          <w:sz w:val="22"/>
          <w:szCs w:val="22"/>
        </w:rPr>
      </w:pPr>
      <w:r w:rsidRPr="00FD52FB">
        <w:rPr>
          <w:rFonts w:ascii="Arial" w:hAnsi="Arial" w:cs="Arial"/>
          <w:i/>
          <w:sz w:val="22"/>
          <w:szCs w:val="22"/>
        </w:rPr>
        <w:t>(o wartości</w:t>
      </w:r>
      <w:r w:rsidR="00E916BD" w:rsidRPr="00FD52FB">
        <w:rPr>
          <w:rFonts w:ascii="Arial" w:hAnsi="Arial" w:cs="Arial"/>
          <w:i/>
          <w:sz w:val="22"/>
          <w:szCs w:val="22"/>
        </w:rPr>
        <w:t xml:space="preserve"> szacunkowej zamówienia niższej niż 130 000 zł netto</w:t>
      </w:r>
      <w:r w:rsidRPr="00FD52FB">
        <w:rPr>
          <w:rFonts w:ascii="Arial" w:hAnsi="Arial" w:cs="Arial"/>
          <w:i/>
          <w:sz w:val="22"/>
          <w:szCs w:val="22"/>
        </w:rPr>
        <w:t>)</w:t>
      </w:r>
    </w:p>
    <w:p w:rsidR="001E5736" w:rsidRPr="00FD52FB" w:rsidRDefault="001E5736" w:rsidP="00FD52FB">
      <w:pPr>
        <w:spacing w:line="276" w:lineRule="auto"/>
        <w:rPr>
          <w:rFonts w:ascii="Arial" w:hAnsi="Arial" w:cs="Arial"/>
          <w:sz w:val="22"/>
          <w:szCs w:val="22"/>
        </w:rPr>
      </w:pPr>
    </w:p>
    <w:p w:rsidR="001E5736" w:rsidRPr="00FD52FB" w:rsidRDefault="001E5736" w:rsidP="00FD52FB">
      <w:pPr>
        <w:pStyle w:val="Tytu"/>
        <w:tabs>
          <w:tab w:val="clear" w:pos="567"/>
          <w:tab w:val="clear" w:pos="4536"/>
          <w:tab w:val="clear" w:pos="5953"/>
        </w:tabs>
        <w:spacing w:line="276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FD52FB">
        <w:rPr>
          <w:rFonts w:ascii="Arial" w:hAnsi="Arial" w:cs="Arial"/>
          <w:b w:val="0"/>
          <w:i/>
          <w:sz w:val="22"/>
          <w:szCs w:val="22"/>
        </w:rPr>
        <w:t>(na podst.</w:t>
      </w:r>
      <w:r w:rsidR="00B532CF" w:rsidRPr="00FD52FB">
        <w:rPr>
          <w:rFonts w:ascii="Arial" w:hAnsi="Arial" w:cs="Arial"/>
          <w:b w:val="0"/>
          <w:i/>
          <w:sz w:val="22"/>
          <w:szCs w:val="22"/>
        </w:rPr>
        <w:t>art.2 ust.1 pkt 1</w:t>
      </w:r>
      <w:r w:rsidR="00B9345E" w:rsidRPr="00FD52F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B532CF" w:rsidRPr="00FD52FB">
        <w:rPr>
          <w:rFonts w:ascii="Arial" w:hAnsi="Arial" w:cs="Arial"/>
          <w:b w:val="0"/>
          <w:i/>
          <w:sz w:val="22"/>
          <w:szCs w:val="22"/>
        </w:rPr>
        <w:t>ustawy z dnia 11 września 2019 roku Prawo zamówień publicznych (Dz.U. z 2019 r., poz.2019 ze zm.) oraz art.3 Zarządzenia nr 4/2021 Prezydenta Miasta Bydgoszczy z dnia 4 stycznia 2021 r.</w:t>
      </w:r>
      <w:r w:rsidR="00FD52F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B532CF" w:rsidRPr="00FD52FB">
        <w:rPr>
          <w:rFonts w:ascii="Arial" w:hAnsi="Arial" w:cs="Arial"/>
          <w:b w:val="0"/>
          <w:i/>
          <w:sz w:val="22"/>
          <w:szCs w:val="22"/>
        </w:rPr>
        <w:t>w sprawie realizacji w Urzędzie Miasta Bydgoszczy zamówień</w:t>
      </w:r>
      <w:r w:rsidR="00437723" w:rsidRPr="00FD52F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B532CF" w:rsidRPr="00FD52FB">
        <w:rPr>
          <w:rFonts w:ascii="Arial" w:hAnsi="Arial" w:cs="Arial"/>
          <w:b w:val="0"/>
          <w:i/>
          <w:sz w:val="22"/>
          <w:szCs w:val="22"/>
        </w:rPr>
        <w:t>o wartości szacunkowej niższej niż 130 000 zł</w:t>
      </w:r>
      <w:r w:rsidRPr="00FD52FB">
        <w:rPr>
          <w:rFonts w:ascii="Arial" w:hAnsi="Arial" w:cs="Arial"/>
          <w:b w:val="0"/>
          <w:i/>
          <w:sz w:val="22"/>
          <w:szCs w:val="22"/>
        </w:rPr>
        <w:t>)</w:t>
      </w:r>
    </w:p>
    <w:p w:rsidR="001E5736" w:rsidRPr="00FD52FB" w:rsidRDefault="001E5736" w:rsidP="00FD52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4526" w:rsidRPr="00FD52FB" w:rsidRDefault="001E5736" w:rsidP="00FD52F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FD52FB">
        <w:rPr>
          <w:rFonts w:ascii="Arial" w:hAnsi="Arial" w:cs="Arial"/>
          <w:b/>
          <w:sz w:val="22"/>
          <w:szCs w:val="22"/>
        </w:rPr>
        <w:t>Nazwa oraz adres Zamawiającego:</w:t>
      </w:r>
    </w:p>
    <w:p w:rsidR="001E5736" w:rsidRPr="00FD52FB" w:rsidRDefault="001E5736" w:rsidP="00FD52F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     Miasto Bydgoszcz, ul. Jezuicka 1, 85-102 Bydgoszcz</w:t>
      </w:r>
    </w:p>
    <w:p w:rsidR="00B34526" w:rsidRPr="00FD52FB" w:rsidRDefault="00DB7365" w:rsidP="00FD52F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2FB">
        <w:rPr>
          <w:rFonts w:ascii="Arial" w:hAnsi="Arial" w:cs="Arial"/>
          <w:b/>
          <w:sz w:val="22"/>
          <w:szCs w:val="22"/>
        </w:rPr>
        <w:t>2.</w:t>
      </w:r>
      <w:r w:rsidR="00B34526" w:rsidRPr="00FD52FB">
        <w:rPr>
          <w:rFonts w:ascii="Arial" w:hAnsi="Arial" w:cs="Arial"/>
          <w:b/>
          <w:sz w:val="22"/>
          <w:szCs w:val="22"/>
        </w:rPr>
        <w:t xml:space="preserve">  </w:t>
      </w:r>
      <w:r w:rsidR="001E5736" w:rsidRPr="00FD52FB">
        <w:rPr>
          <w:rFonts w:ascii="Arial" w:hAnsi="Arial" w:cs="Arial"/>
          <w:b/>
          <w:sz w:val="22"/>
          <w:szCs w:val="22"/>
        </w:rPr>
        <w:t>Wydział przeprowadzający postępowanie:</w:t>
      </w:r>
    </w:p>
    <w:p w:rsidR="00FD52FB" w:rsidRPr="00FD52FB" w:rsidRDefault="001E5736" w:rsidP="00FD52F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b/>
          <w:sz w:val="22"/>
          <w:szCs w:val="22"/>
        </w:rPr>
        <w:t xml:space="preserve">      </w:t>
      </w:r>
      <w:r w:rsidRPr="00FD52FB">
        <w:rPr>
          <w:rFonts w:ascii="Arial" w:hAnsi="Arial" w:cs="Arial"/>
          <w:sz w:val="22"/>
          <w:szCs w:val="22"/>
        </w:rPr>
        <w:t xml:space="preserve">Zespół ds. Zarządzania Energią </w:t>
      </w:r>
    </w:p>
    <w:p w:rsidR="00FD52FB" w:rsidRPr="00380C3D" w:rsidRDefault="00FD52FB" w:rsidP="00380C3D">
      <w:pPr>
        <w:rPr>
          <w:rFonts w:ascii="Arial" w:hAnsi="Arial" w:cs="Arial"/>
          <w:b/>
        </w:rPr>
      </w:pPr>
      <w:r w:rsidRPr="00380C3D">
        <w:rPr>
          <w:rFonts w:ascii="Arial" w:hAnsi="Arial" w:cs="Arial"/>
          <w:b/>
        </w:rPr>
        <w:t>O projekcie</w:t>
      </w:r>
      <w:r w:rsidR="006236E6">
        <w:rPr>
          <w:rFonts w:ascii="Arial" w:hAnsi="Arial" w:cs="Arial"/>
          <w:b/>
        </w:rPr>
        <w:t xml:space="preserve"> 2050</w:t>
      </w:r>
      <w:r w:rsidRPr="00380C3D">
        <w:rPr>
          <w:rFonts w:ascii="Arial" w:hAnsi="Arial" w:cs="Arial"/>
          <w:b/>
        </w:rPr>
        <w:t xml:space="preserve"> </w:t>
      </w:r>
      <w:proofErr w:type="spellStart"/>
      <w:r w:rsidRPr="00380C3D">
        <w:rPr>
          <w:rFonts w:ascii="Arial" w:hAnsi="Arial" w:cs="Arial"/>
          <w:b/>
        </w:rPr>
        <w:t>CliMobCity</w:t>
      </w:r>
      <w:proofErr w:type="spellEnd"/>
    </w:p>
    <w:p w:rsidR="00FD52FB" w:rsidRPr="00FD52FB" w:rsidRDefault="006236E6" w:rsidP="006236E6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pn. Przyjazny klimat dla mobilności w </w:t>
      </w:r>
      <w:proofErr w:type="spellStart"/>
      <w:r>
        <w:rPr>
          <w:rFonts w:ascii="Arial" w:hAnsi="Arial" w:cs="Arial"/>
          <w:sz w:val="22"/>
          <w:szCs w:val="22"/>
        </w:rPr>
        <w:t>miescie</w:t>
      </w:r>
      <w:proofErr w:type="spellEnd"/>
      <w:r>
        <w:rPr>
          <w:rFonts w:ascii="Arial" w:hAnsi="Arial" w:cs="Arial"/>
          <w:sz w:val="22"/>
          <w:szCs w:val="22"/>
        </w:rPr>
        <w:t xml:space="preserve">, o akronimie 2050 </w:t>
      </w:r>
      <w:proofErr w:type="spellStart"/>
      <w:r w:rsidR="00FD52FB" w:rsidRPr="00FD52FB">
        <w:rPr>
          <w:rFonts w:ascii="Arial" w:hAnsi="Arial" w:cs="Arial"/>
          <w:sz w:val="22"/>
          <w:szCs w:val="22"/>
        </w:rPr>
        <w:t>CliMobCity</w:t>
      </w:r>
      <w:proofErr w:type="spellEnd"/>
      <w:r w:rsidR="00FD52FB" w:rsidRPr="00FD52FB">
        <w:rPr>
          <w:rFonts w:ascii="Arial" w:hAnsi="Arial" w:cs="Arial"/>
          <w:sz w:val="22"/>
          <w:szCs w:val="22"/>
        </w:rPr>
        <w:t xml:space="preserve"> to projekt badawczy realizowany w ramach programu </w:t>
      </w:r>
      <w:proofErr w:type="spellStart"/>
      <w:r w:rsidR="00FD52FB" w:rsidRPr="00FD52FB">
        <w:rPr>
          <w:rFonts w:ascii="Arial" w:hAnsi="Arial" w:cs="Arial"/>
          <w:sz w:val="22"/>
          <w:szCs w:val="22"/>
        </w:rPr>
        <w:t>Interreg</w:t>
      </w:r>
      <w:proofErr w:type="spellEnd"/>
      <w:r w:rsidR="00FD52FB" w:rsidRPr="00FD52FB">
        <w:rPr>
          <w:rFonts w:ascii="Arial" w:hAnsi="Arial" w:cs="Arial"/>
          <w:sz w:val="22"/>
          <w:szCs w:val="22"/>
        </w:rPr>
        <w:t xml:space="preserve"> Europa. W projekcie uczestniczy Bydgoszcz i partnerzy z innych miast europejskich (Plymouth, Sewilla, Saloniki, Lipsk), a także wiodące jednostki naukowe w dziedzinie transportu (TU Delft - Holandia, PIK </w:t>
      </w:r>
      <w:proofErr w:type="spellStart"/>
      <w:r w:rsidR="00FD52FB" w:rsidRPr="00FD52FB">
        <w:rPr>
          <w:rFonts w:ascii="Arial" w:hAnsi="Arial" w:cs="Arial"/>
          <w:sz w:val="22"/>
          <w:szCs w:val="22"/>
        </w:rPr>
        <w:t>Potsdam</w:t>
      </w:r>
      <w:proofErr w:type="spellEnd"/>
      <w:r w:rsidR="00FD52FB" w:rsidRPr="00FD52FB">
        <w:rPr>
          <w:rFonts w:ascii="Arial" w:hAnsi="Arial" w:cs="Arial"/>
          <w:sz w:val="22"/>
          <w:szCs w:val="22"/>
        </w:rPr>
        <w:t xml:space="preserve"> - Niemcy). Głównym zagadnieniem jest wypracowanie środków, metod i planów osiągnięcia neutralności klimatycznej w transporcie miejskim do roku 2050.</w:t>
      </w:r>
    </w:p>
    <w:p w:rsidR="00FD52FB" w:rsidRDefault="00FD52FB" w:rsidP="00FD52F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5736" w:rsidRPr="00FD52FB" w:rsidRDefault="00DB7365" w:rsidP="00FD52F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52FB">
        <w:rPr>
          <w:rFonts w:ascii="Arial" w:hAnsi="Arial" w:cs="Arial"/>
          <w:b/>
          <w:bCs/>
          <w:sz w:val="22"/>
          <w:szCs w:val="22"/>
        </w:rPr>
        <w:t xml:space="preserve">3. </w:t>
      </w:r>
      <w:r w:rsidR="00DC6F13" w:rsidRPr="00FD52FB">
        <w:rPr>
          <w:rFonts w:ascii="Arial" w:hAnsi="Arial" w:cs="Arial"/>
          <w:b/>
          <w:bCs/>
          <w:sz w:val="22"/>
          <w:szCs w:val="22"/>
        </w:rPr>
        <w:t xml:space="preserve">  </w:t>
      </w:r>
      <w:r w:rsidR="00A70CEB" w:rsidRPr="00FD52FB">
        <w:rPr>
          <w:rFonts w:ascii="Arial" w:hAnsi="Arial" w:cs="Arial"/>
          <w:b/>
          <w:bCs/>
          <w:sz w:val="22"/>
          <w:szCs w:val="22"/>
        </w:rPr>
        <w:t>Op</w:t>
      </w:r>
      <w:r w:rsidR="00622A9C" w:rsidRPr="00FD52FB">
        <w:rPr>
          <w:rFonts w:ascii="Arial" w:hAnsi="Arial" w:cs="Arial"/>
          <w:b/>
          <w:bCs/>
          <w:sz w:val="22"/>
          <w:szCs w:val="22"/>
        </w:rPr>
        <w:t>is przedmiotu zamówienia</w:t>
      </w:r>
      <w:r w:rsidR="008D4228" w:rsidRPr="00FD52FB">
        <w:rPr>
          <w:rFonts w:ascii="Arial" w:hAnsi="Arial" w:cs="Arial"/>
          <w:b/>
          <w:bCs/>
          <w:sz w:val="22"/>
          <w:szCs w:val="22"/>
        </w:rPr>
        <w:t>:</w:t>
      </w:r>
      <w:r w:rsidR="007C56E5" w:rsidRPr="00FD52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0C88" w:rsidRPr="00FD52FB" w:rsidRDefault="00E02B21" w:rsidP="00FD52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Wykonanie zadań </w:t>
      </w:r>
      <w:r w:rsidR="00924EC1" w:rsidRPr="00FD52FB">
        <w:rPr>
          <w:rFonts w:ascii="Arial" w:hAnsi="Arial" w:cs="Arial"/>
          <w:sz w:val="22"/>
          <w:szCs w:val="22"/>
        </w:rPr>
        <w:t xml:space="preserve">polegających na opracowaniu Planu Działań oraz jego monitoringu </w:t>
      </w:r>
      <w:r w:rsidRPr="00FD52FB">
        <w:rPr>
          <w:rFonts w:ascii="Arial" w:hAnsi="Arial" w:cs="Arial"/>
          <w:sz w:val="22"/>
          <w:szCs w:val="22"/>
        </w:rPr>
        <w:t xml:space="preserve">przewidzianych </w:t>
      </w:r>
      <w:r w:rsidR="00924EC1" w:rsidRPr="00FD52FB">
        <w:rPr>
          <w:rFonts w:ascii="Arial" w:hAnsi="Arial" w:cs="Arial"/>
          <w:sz w:val="22"/>
          <w:szCs w:val="22"/>
        </w:rPr>
        <w:t>w projekcie</w:t>
      </w:r>
      <w:r w:rsidR="008F4CAB" w:rsidRPr="00FD52FB">
        <w:rPr>
          <w:rFonts w:ascii="Arial" w:hAnsi="Arial" w:cs="Arial"/>
          <w:sz w:val="22"/>
          <w:szCs w:val="22"/>
        </w:rPr>
        <w:t xml:space="preserve"> </w:t>
      </w:r>
      <w:r w:rsidRPr="00FD52FB">
        <w:rPr>
          <w:rFonts w:ascii="Arial" w:hAnsi="Arial" w:cs="Arial"/>
          <w:sz w:val="22"/>
          <w:szCs w:val="22"/>
        </w:rPr>
        <w:t>„</w:t>
      </w:r>
      <w:r w:rsidR="008F4CAB" w:rsidRPr="00FD52FB">
        <w:rPr>
          <w:rFonts w:ascii="Arial" w:hAnsi="Arial" w:cs="Arial"/>
          <w:sz w:val="22"/>
          <w:szCs w:val="22"/>
        </w:rPr>
        <w:t xml:space="preserve">2050 </w:t>
      </w:r>
      <w:proofErr w:type="spellStart"/>
      <w:r w:rsidR="008F4CAB" w:rsidRPr="00FD52FB">
        <w:rPr>
          <w:rFonts w:ascii="Arial" w:hAnsi="Arial" w:cs="Arial"/>
          <w:sz w:val="22"/>
          <w:szCs w:val="22"/>
        </w:rPr>
        <w:t>Climate-friendly</w:t>
      </w:r>
      <w:proofErr w:type="spellEnd"/>
      <w:r w:rsidR="008F4CAB" w:rsidRPr="00FD52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CAB" w:rsidRPr="00FD52FB">
        <w:rPr>
          <w:rFonts w:ascii="Arial" w:hAnsi="Arial" w:cs="Arial"/>
          <w:sz w:val="22"/>
          <w:szCs w:val="22"/>
        </w:rPr>
        <w:t>Mobility</w:t>
      </w:r>
      <w:proofErr w:type="spellEnd"/>
      <w:r w:rsidR="008F4CAB" w:rsidRPr="00FD52F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8F4CAB" w:rsidRPr="00FD52FB">
        <w:rPr>
          <w:rFonts w:ascii="Arial" w:hAnsi="Arial" w:cs="Arial"/>
          <w:sz w:val="22"/>
          <w:szCs w:val="22"/>
        </w:rPr>
        <w:t>Cities</w:t>
      </w:r>
      <w:proofErr w:type="spellEnd"/>
      <w:r w:rsidRPr="00FD52FB">
        <w:rPr>
          <w:rFonts w:ascii="Arial" w:hAnsi="Arial" w:cs="Arial"/>
          <w:sz w:val="22"/>
          <w:szCs w:val="22"/>
        </w:rPr>
        <w:t>”</w:t>
      </w:r>
      <w:r w:rsidR="008F4CAB" w:rsidRPr="00FD52FB">
        <w:rPr>
          <w:rFonts w:ascii="Arial" w:hAnsi="Arial" w:cs="Arial"/>
          <w:sz w:val="22"/>
          <w:szCs w:val="22"/>
        </w:rPr>
        <w:t xml:space="preserve"> o akronimie 2050 </w:t>
      </w:r>
      <w:proofErr w:type="spellStart"/>
      <w:r w:rsidR="008F4CAB" w:rsidRPr="00FD52FB">
        <w:rPr>
          <w:rFonts w:ascii="Arial" w:hAnsi="Arial" w:cs="Arial"/>
          <w:sz w:val="22"/>
          <w:szCs w:val="22"/>
        </w:rPr>
        <w:t>CliMobCity</w:t>
      </w:r>
      <w:proofErr w:type="spellEnd"/>
      <w:r w:rsidR="008F4CAB" w:rsidRPr="00FD52FB">
        <w:rPr>
          <w:rFonts w:ascii="Arial" w:hAnsi="Arial" w:cs="Arial"/>
          <w:sz w:val="22"/>
          <w:szCs w:val="22"/>
        </w:rPr>
        <w:t xml:space="preserve">, realizowanego w ramach Programu </w:t>
      </w:r>
      <w:proofErr w:type="spellStart"/>
      <w:r w:rsidR="008F4CAB" w:rsidRPr="00FD52FB">
        <w:rPr>
          <w:rFonts w:ascii="Arial" w:hAnsi="Arial" w:cs="Arial"/>
          <w:sz w:val="22"/>
          <w:szCs w:val="22"/>
        </w:rPr>
        <w:t>Interreg</w:t>
      </w:r>
      <w:proofErr w:type="spellEnd"/>
      <w:r w:rsidR="008F4CAB" w:rsidRPr="00FD52FB">
        <w:rPr>
          <w:rFonts w:ascii="Arial" w:hAnsi="Arial" w:cs="Arial"/>
          <w:sz w:val="22"/>
          <w:szCs w:val="22"/>
        </w:rPr>
        <w:t xml:space="preserve"> Europa</w:t>
      </w:r>
      <w:r w:rsidR="00BE62C5" w:rsidRPr="00FD52FB">
        <w:rPr>
          <w:rFonts w:ascii="Arial" w:hAnsi="Arial" w:cs="Arial"/>
          <w:sz w:val="22"/>
          <w:szCs w:val="22"/>
        </w:rPr>
        <w:t>.</w:t>
      </w:r>
    </w:p>
    <w:p w:rsidR="00E96CE1" w:rsidRDefault="00E96CE1" w:rsidP="00E96CE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ramach projektu </w:t>
      </w:r>
      <w:proofErr w:type="spellStart"/>
      <w:r>
        <w:rPr>
          <w:rFonts w:ascii="Calibri" w:hAnsi="Calibri" w:cs="Calibri"/>
          <w:color w:val="000000"/>
        </w:rPr>
        <w:t>CliMobCity</w:t>
      </w:r>
      <w:proofErr w:type="spellEnd"/>
      <w:r>
        <w:rPr>
          <w:rFonts w:ascii="Calibri" w:hAnsi="Calibri" w:cs="Calibri"/>
          <w:color w:val="000000"/>
        </w:rPr>
        <w:t xml:space="preserve"> sporządzono analizy symulacyjne na modelu transportowym Bydgoszczy. Opracowane zostały scenariusze rozwoju transportu w mieście do roku 2050, które przewidują szeroki zestaw działań z zakresu polityki transportowej, rozbudowy sieci transportu publicznego, ograniczenia ruchu samochodowego, zmian zagospodarowania przestrzennego itd. Celem analiz była prognoza wpływu ww. działań na parametry podróży w mieście, podział zadań przewozowych pomiędzy transport indywidualny, zbiorowy, pieszy i rowerowy oraz zmiany emisji CO2 od sektora transportowego. Proponowane działania mają za zadanie wpisywać się w cele zrównoważonego i neutralnego klimatycznie rozwoju transportu w Bydgoszczy. </w:t>
      </w:r>
    </w:p>
    <w:p w:rsidR="00E96CE1" w:rsidRDefault="00E96CE1" w:rsidP="00E96CE1">
      <w:pPr>
        <w:rPr>
          <w:rFonts w:ascii="Calibri" w:hAnsi="Calibri" w:cs="Calibri"/>
          <w:color w:val="000000"/>
        </w:rPr>
      </w:pPr>
    </w:p>
    <w:p w:rsidR="00E96CE1" w:rsidRDefault="00E96CE1" w:rsidP="00E96CE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Biorąc pod uwagę, że temat mobilności miejskiej poruszany jest w różnych planach i programach: planistycznych, środowiskowym, planach ochrony klimatu, planach rozwoju miasta itd., rezultaty projektu </w:t>
      </w:r>
      <w:proofErr w:type="spellStart"/>
      <w:r>
        <w:rPr>
          <w:rFonts w:ascii="Calibri" w:hAnsi="Calibri" w:cs="Calibri"/>
          <w:color w:val="000000"/>
        </w:rPr>
        <w:t>CliMobCity</w:t>
      </w:r>
      <w:proofErr w:type="spellEnd"/>
      <w:r>
        <w:rPr>
          <w:rFonts w:ascii="Calibri" w:hAnsi="Calibri" w:cs="Calibri"/>
          <w:color w:val="000000"/>
        </w:rPr>
        <w:t xml:space="preserve"> mogą zainspirować zmiany w lokalnych politykach, jak </w:t>
      </w:r>
      <w:r>
        <w:rPr>
          <w:rFonts w:ascii="Calibri" w:hAnsi="Calibri" w:cs="Calibri"/>
          <w:color w:val="000000"/>
        </w:rPr>
        <w:lastRenderedPageBreak/>
        <w:t>również zainicjować nowe możliwości finansowania dla innowacyjnych rozwiązań transportowych w Regionalnym Programie Operacyjnym.</w:t>
      </w:r>
    </w:p>
    <w:p w:rsidR="00924EC1" w:rsidRPr="00FD52FB" w:rsidRDefault="00924EC1" w:rsidP="00FD52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Założenia:</w:t>
      </w:r>
    </w:p>
    <w:p w:rsidR="00924EC1" w:rsidRPr="00FD52FB" w:rsidRDefault="00924EC1" w:rsidP="00FD52F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spellStart"/>
      <w:r w:rsidRPr="00FD52FB">
        <w:rPr>
          <w:rFonts w:ascii="Arial" w:hAnsi="Arial" w:cs="Arial"/>
        </w:rPr>
        <w:t>Interreg</w:t>
      </w:r>
      <w:proofErr w:type="spellEnd"/>
      <w:r w:rsidRPr="00FD52FB">
        <w:rPr>
          <w:rFonts w:ascii="Arial" w:hAnsi="Arial" w:cs="Arial"/>
        </w:rPr>
        <w:t xml:space="preserve"> Europe, w ramach którego realizowany jest projekt, ma na celu poprawę polityk niskoemisyjnych, aktywację zaangażowanych instrumentów politycznych poprzez zwrócenie się o współfinansowanie, a także zmianę instrumentów. Plany działań powinny się do tego przyczynić. </w:t>
      </w:r>
    </w:p>
    <w:p w:rsidR="00924EC1" w:rsidRPr="00FD52FB" w:rsidRDefault="00924EC1" w:rsidP="00FD52F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D52FB">
        <w:rPr>
          <w:rFonts w:ascii="Arial" w:hAnsi="Arial" w:cs="Arial"/>
        </w:rPr>
        <w:t>Rodzaj działań, które mają być uwzględnione w Planach Działania nie jest zdefiniowany</w:t>
      </w:r>
      <w:r w:rsidR="00D05991">
        <w:rPr>
          <w:rFonts w:ascii="Arial" w:hAnsi="Arial" w:cs="Arial"/>
        </w:rPr>
        <w:t>,</w:t>
      </w:r>
      <w:r w:rsidRPr="00FD52FB">
        <w:rPr>
          <w:rFonts w:ascii="Arial" w:hAnsi="Arial" w:cs="Arial"/>
        </w:rPr>
        <w:t xml:space="preserve"> ani przez </w:t>
      </w:r>
      <w:proofErr w:type="spellStart"/>
      <w:r w:rsidRPr="00FD52FB">
        <w:rPr>
          <w:rFonts w:ascii="Arial" w:hAnsi="Arial" w:cs="Arial"/>
        </w:rPr>
        <w:t>Interreg</w:t>
      </w:r>
      <w:proofErr w:type="spellEnd"/>
      <w:r w:rsidRPr="00FD52FB">
        <w:rPr>
          <w:rFonts w:ascii="Arial" w:hAnsi="Arial" w:cs="Arial"/>
        </w:rPr>
        <w:t>, ani przez Wniosek Aplikacyjny projektu. Działania mogą obejmować wdrożenie konkretnego środka, ale równie dobrze mogłyby być działaniami przygotowawczymi, takimi jak prowadzenie dodatkowych badań, modelowanie.</w:t>
      </w:r>
    </w:p>
    <w:p w:rsidR="00501906" w:rsidRPr="00FD52FB" w:rsidRDefault="00501906" w:rsidP="00FD52F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D52FB">
        <w:rPr>
          <w:rFonts w:ascii="Arial" w:hAnsi="Arial" w:cs="Arial"/>
        </w:rPr>
        <w:t>Plan działań ma być wynikiem wiedzy z międzyregionalnych szkoleń oraz symulacji wykonanych we wcześniejszym etapie projektu. Wszystkie materiały</w:t>
      </w:r>
      <w:r w:rsidR="00380C3D">
        <w:rPr>
          <w:rFonts w:ascii="Arial" w:hAnsi="Arial" w:cs="Arial"/>
        </w:rPr>
        <w:t xml:space="preserve"> zostaną przekazane po wyborze W</w:t>
      </w:r>
      <w:r w:rsidRPr="00FD52FB">
        <w:rPr>
          <w:rFonts w:ascii="Arial" w:hAnsi="Arial" w:cs="Arial"/>
        </w:rPr>
        <w:t>ykonawcy. Podsumowanie wyników symulacji znajduje się w załączone prezentacji. Wykonawca musi  zapoznać się z rezultatami projektu przed rozpoczęciem opracowania przedmiotu zamówienia.</w:t>
      </w:r>
    </w:p>
    <w:p w:rsidR="00924EC1" w:rsidRPr="00FD52FB" w:rsidRDefault="00924EC1" w:rsidP="00FD52F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D52FB">
        <w:rPr>
          <w:rFonts w:ascii="Arial" w:hAnsi="Arial" w:cs="Arial"/>
        </w:rPr>
        <w:t>Ponieważ postęp realizacji Planu Działania musi być monitorowany, wskazanej jest zaprojektowanie działań w taki spos</w:t>
      </w:r>
      <w:r w:rsidR="00380C3D">
        <w:rPr>
          <w:rFonts w:ascii="Arial" w:hAnsi="Arial" w:cs="Arial"/>
        </w:rPr>
        <w:t>ób, aby w fazie monitorowania (f</w:t>
      </w:r>
      <w:r w:rsidRPr="00FD52FB">
        <w:rPr>
          <w:rFonts w:ascii="Arial" w:hAnsi="Arial" w:cs="Arial"/>
        </w:rPr>
        <w:t xml:space="preserve">aza 2 projektu </w:t>
      </w:r>
      <w:proofErr w:type="spellStart"/>
      <w:r w:rsidRPr="00FD52FB">
        <w:rPr>
          <w:rFonts w:ascii="Arial" w:hAnsi="Arial" w:cs="Arial"/>
        </w:rPr>
        <w:t>CliMobCity</w:t>
      </w:r>
      <w:proofErr w:type="spellEnd"/>
      <w:r w:rsidRPr="00FD52FB">
        <w:rPr>
          <w:rFonts w:ascii="Arial" w:hAnsi="Arial" w:cs="Arial"/>
        </w:rPr>
        <w:t>) można było osiągnąć rzeczywisty postęp.</w:t>
      </w:r>
    </w:p>
    <w:p w:rsidR="00501906" w:rsidRPr="00FD52FB" w:rsidRDefault="00501906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Plan Działań powinien być opracowany w bliskiej współpracy z Zarządem Dróg Miejskich i Komunikacji Publicznej oraz wykonawcami SUMP</w:t>
      </w:r>
      <w:r w:rsidR="00380C3D">
        <w:rPr>
          <w:rFonts w:ascii="Arial" w:hAnsi="Arial" w:cs="Arial"/>
        </w:rPr>
        <w:t xml:space="preserve"> (Planu Zrównoważonej Mobilności Miejskiej)</w:t>
      </w:r>
      <w:r w:rsidRPr="00FD52FB">
        <w:rPr>
          <w:rFonts w:ascii="Arial" w:hAnsi="Arial" w:cs="Arial"/>
        </w:rPr>
        <w:t>.</w:t>
      </w:r>
    </w:p>
    <w:p w:rsidR="00501906" w:rsidRPr="00FD52FB" w:rsidRDefault="00924EC1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Zapisy Planu Działania powinny być uzgodnione z interesariuszami</w:t>
      </w:r>
      <w:r w:rsidR="00A21BCA" w:rsidRPr="00FD52FB">
        <w:rPr>
          <w:rFonts w:ascii="Arial" w:hAnsi="Arial" w:cs="Arial"/>
        </w:rPr>
        <w:t xml:space="preserve"> i zaakceptowane przez nich</w:t>
      </w:r>
      <w:r w:rsidRPr="00FD52FB">
        <w:rPr>
          <w:rFonts w:ascii="Arial" w:hAnsi="Arial" w:cs="Arial"/>
        </w:rPr>
        <w:t xml:space="preserve">, grupa interesariuszy została już zdefiniowana na etapie wykonywania symulacji. </w:t>
      </w:r>
      <w:r w:rsidR="00501906" w:rsidRPr="00FD52FB">
        <w:rPr>
          <w:rFonts w:ascii="Arial" w:hAnsi="Arial" w:cs="Arial"/>
        </w:rPr>
        <w:t>Za</w:t>
      </w:r>
      <w:r w:rsidR="00380C3D">
        <w:rPr>
          <w:rFonts w:ascii="Arial" w:hAnsi="Arial" w:cs="Arial"/>
        </w:rPr>
        <w:t xml:space="preserve">mawiający poda listę kontaktową po wyborze Wykonawcy. </w:t>
      </w:r>
    </w:p>
    <w:p w:rsidR="000D7803" w:rsidRPr="00FD52FB" w:rsidRDefault="000D7803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Przygotowanie prezentacji w </w:t>
      </w:r>
      <w:r w:rsidR="00205673" w:rsidRPr="00FD52FB">
        <w:rPr>
          <w:rFonts w:ascii="Arial" w:hAnsi="Arial" w:cs="Arial"/>
        </w:rPr>
        <w:t>języku</w:t>
      </w:r>
      <w:r w:rsidRPr="00FD52FB">
        <w:rPr>
          <w:rFonts w:ascii="Arial" w:hAnsi="Arial" w:cs="Arial"/>
        </w:rPr>
        <w:t xml:space="preserve"> polskim oraz j. angielskim dotyczącej przedmiotu zamówienia.</w:t>
      </w:r>
    </w:p>
    <w:p w:rsidR="000D7803" w:rsidRPr="00FD52FB" w:rsidRDefault="000D7803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Udział w spotkaniach projektu i prezentowanie postępów</w:t>
      </w:r>
      <w:r w:rsidR="00B61D9A" w:rsidRPr="00FD52FB">
        <w:rPr>
          <w:rFonts w:ascii="Arial" w:hAnsi="Arial" w:cs="Arial"/>
        </w:rPr>
        <w:t xml:space="preserve"> i rezultatu prac, ilość spotkań online według potrzeb Zamawiającego, 1 spotkanie na zakończenie projektu </w:t>
      </w:r>
      <w:r w:rsidR="00D05991">
        <w:rPr>
          <w:rFonts w:ascii="Arial" w:hAnsi="Arial" w:cs="Arial"/>
        </w:rPr>
        <w:t>(</w:t>
      </w:r>
      <w:r w:rsidR="00B61D9A" w:rsidRPr="00FD52FB">
        <w:rPr>
          <w:rFonts w:ascii="Arial" w:hAnsi="Arial" w:cs="Arial"/>
        </w:rPr>
        <w:t xml:space="preserve">w jednym z miast partnerskich). </w:t>
      </w:r>
    </w:p>
    <w:p w:rsidR="000D7803" w:rsidRPr="00FD52FB" w:rsidRDefault="000D7803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Udział w spotk</w:t>
      </w:r>
      <w:r w:rsidR="00380C3D">
        <w:rPr>
          <w:rFonts w:ascii="Arial" w:hAnsi="Arial" w:cs="Arial"/>
        </w:rPr>
        <w:t>aniu z przedstawieniami władz, Radą M</w:t>
      </w:r>
      <w:r w:rsidRPr="00FD52FB">
        <w:rPr>
          <w:rFonts w:ascii="Arial" w:hAnsi="Arial" w:cs="Arial"/>
        </w:rPr>
        <w:t>iasta lub k</w:t>
      </w:r>
      <w:r w:rsidR="00380C3D">
        <w:rPr>
          <w:rFonts w:ascii="Arial" w:hAnsi="Arial" w:cs="Arial"/>
        </w:rPr>
        <w:t xml:space="preserve">omisjami jeżeli zajdzie </w:t>
      </w:r>
      <w:r w:rsidRPr="00FD52FB">
        <w:rPr>
          <w:rFonts w:ascii="Arial" w:hAnsi="Arial" w:cs="Arial"/>
        </w:rPr>
        <w:t xml:space="preserve"> taka potrzeba (max. 2 spotkania w Bydgoszczy).</w:t>
      </w:r>
    </w:p>
    <w:p w:rsidR="00501906" w:rsidRPr="00FD52FB" w:rsidRDefault="00501906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Plan Działań ma być wykonany zgodnie ze wzorem projektu i zawierać wszystkie elementy, rozdziały określone na poziomie projektu.</w:t>
      </w:r>
    </w:p>
    <w:p w:rsidR="00924EC1" w:rsidRPr="00FD52FB" w:rsidRDefault="00501906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Plan Działań powinien zawierać opis monitoringu zgodnie z założeniami projektu.</w:t>
      </w:r>
    </w:p>
    <w:p w:rsidR="00B61D9A" w:rsidRPr="00FD52FB" w:rsidRDefault="00380C3D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przygotować raport</w:t>
      </w:r>
      <w:r w:rsidR="00B61D9A" w:rsidRPr="00FD52FB">
        <w:rPr>
          <w:rFonts w:ascii="Arial" w:hAnsi="Arial" w:cs="Arial"/>
        </w:rPr>
        <w:t xml:space="preserve"> merytoryczn</w:t>
      </w:r>
      <w:r>
        <w:rPr>
          <w:rFonts w:ascii="Arial" w:hAnsi="Arial" w:cs="Arial"/>
        </w:rPr>
        <w:t xml:space="preserve">y </w:t>
      </w:r>
      <w:r w:rsidR="00B61D9A" w:rsidRPr="00FD52FB">
        <w:rPr>
          <w:rFonts w:ascii="Arial" w:hAnsi="Arial" w:cs="Arial"/>
        </w:rPr>
        <w:t xml:space="preserve">na zakończenie projektu w j. angielskim </w:t>
      </w:r>
      <w:r>
        <w:rPr>
          <w:rFonts w:ascii="Arial" w:hAnsi="Arial" w:cs="Arial"/>
        </w:rPr>
        <w:t xml:space="preserve">i j. polskim </w:t>
      </w:r>
      <w:r w:rsidR="00B61D9A" w:rsidRPr="00FD52FB">
        <w:rPr>
          <w:rFonts w:ascii="Arial" w:hAnsi="Arial" w:cs="Arial"/>
        </w:rPr>
        <w:t xml:space="preserve">w zakresie przedmiotu </w:t>
      </w:r>
      <w:r w:rsidR="00205673" w:rsidRPr="00FD52FB">
        <w:rPr>
          <w:rFonts w:ascii="Arial" w:hAnsi="Arial" w:cs="Arial"/>
        </w:rPr>
        <w:t>zamówienia</w:t>
      </w:r>
      <w:r w:rsidR="00B61D9A" w:rsidRPr="00FD52FB">
        <w:rPr>
          <w:rFonts w:ascii="Arial" w:hAnsi="Arial" w:cs="Arial"/>
        </w:rPr>
        <w:t>.</w:t>
      </w:r>
    </w:p>
    <w:p w:rsidR="00B61D9A" w:rsidRPr="00FD52FB" w:rsidRDefault="00B61D9A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Przekazanie Planu działania do odpowiednich </w:t>
      </w:r>
      <w:r w:rsidR="00205673" w:rsidRPr="00FD52FB">
        <w:rPr>
          <w:rFonts w:ascii="Arial" w:hAnsi="Arial" w:cs="Arial"/>
        </w:rPr>
        <w:t>wydziałów/ spółek miejskich/i</w:t>
      </w:r>
      <w:r w:rsidRPr="00FD52FB">
        <w:rPr>
          <w:rFonts w:ascii="Arial" w:hAnsi="Arial" w:cs="Arial"/>
        </w:rPr>
        <w:t xml:space="preserve">nstytucji (uzgodnionych z </w:t>
      </w:r>
      <w:r w:rsidR="00205673" w:rsidRPr="00FD52FB">
        <w:rPr>
          <w:rFonts w:ascii="Arial" w:hAnsi="Arial" w:cs="Arial"/>
        </w:rPr>
        <w:t>Zamawiającym</w:t>
      </w:r>
      <w:r w:rsidRPr="00FD52FB">
        <w:rPr>
          <w:rFonts w:ascii="Arial" w:hAnsi="Arial" w:cs="Arial"/>
        </w:rPr>
        <w:t xml:space="preserve"> na etapie realizacji).</w:t>
      </w:r>
    </w:p>
    <w:p w:rsidR="00205673" w:rsidRPr="00FD52FB" w:rsidRDefault="00205673" w:rsidP="00FD52FB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Analiza dokumentów RPO w aspekcie mobilności miejskiej, sporządzenie informacji o brakujących formach dofinansowania w celu realizacji scenariuszy </w:t>
      </w:r>
      <w:proofErr w:type="spellStart"/>
      <w:r w:rsidRPr="00FD52FB">
        <w:rPr>
          <w:rFonts w:ascii="Arial" w:hAnsi="Arial" w:cs="Arial"/>
        </w:rPr>
        <w:t>CliMobCity</w:t>
      </w:r>
      <w:proofErr w:type="spellEnd"/>
      <w:r w:rsidRPr="00FD52FB">
        <w:rPr>
          <w:rFonts w:ascii="Arial" w:hAnsi="Arial" w:cs="Arial"/>
        </w:rPr>
        <w:t xml:space="preserve"> oraz </w:t>
      </w:r>
      <w:r w:rsidR="00380C3D">
        <w:rPr>
          <w:rFonts w:ascii="Arial" w:hAnsi="Arial" w:cs="Arial"/>
        </w:rPr>
        <w:t>d</w:t>
      </w:r>
      <w:r w:rsidRPr="00FD52FB">
        <w:rPr>
          <w:rFonts w:ascii="Arial" w:hAnsi="Arial" w:cs="Arial"/>
        </w:rPr>
        <w:t xml:space="preserve">ziałań wymienionych w przedmiocie zamówienia. Spotkanie z przedstawicielami RPO i </w:t>
      </w:r>
      <w:r w:rsidRPr="00FD52FB">
        <w:rPr>
          <w:rFonts w:ascii="Arial" w:hAnsi="Arial" w:cs="Arial"/>
        </w:rPr>
        <w:lastRenderedPageBreak/>
        <w:t xml:space="preserve">dyskusja o możliwościach finansowania działań, ewentualnych zmianach w programie i realizacji idei miast kompaktowych. </w:t>
      </w:r>
    </w:p>
    <w:p w:rsidR="00B61D9A" w:rsidRPr="00FD52FB" w:rsidRDefault="00B61D9A" w:rsidP="00FD52FB">
      <w:pPr>
        <w:pStyle w:val="Akapitzlist"/>
        <w:spacing w:before="240"/>
        <w:jc w:val="both"/>
        <w:rPr>
          <w:rFonts w:ascii="Arial" w:hAnsi="Arial" w:cs="Arial"/>
        </w:rPr>
      </w:pPr>
    </w:p>
    <w:p w:rsidR="00BE62C5" w:rsidRPr="00FD52FB" w:rsidRDefault="00EA5941" w:rsidP="00FD52FB">
      <w:pPr>
        <w:spacing w:before="240"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52FB">
        <w:rPr>
          <w:rFonts w:ascii="Arial" w:hAnsi="Arial" w:cs="Arial"/>
          <w:b/>
          <w:sz w:val="22"/>
          <w:szCs w:val="22"/>
        </w:rPr>
        <w:t xml:space="preserve">4. </w:t>
      </w:r>
      <w:r w:rsidR="00DC6F13" w:rsidRPr="00FD52FB">
        <w:rPr>
          <w:rFonts w:ascii="Arial" w:hAnsi="Arial" w:cs="Arial"/>
          <w:b/>
          <w:sz w:val="22"/>
          <w:szCs w:val="22"/>
        </w:rPr>
        <w:t xml:space="preserve">  </w:t>
      </w:r>
      <w:r w:rsidR="00BE62C5" w:rsidRPr="00FD52FB">
        <w:rPr>
          <w:rFonts w:ascii="Arial" w:hAnsi="Arial" w:cs="Arial"/>
          <w:b/>
          <w:sz w:val="22"/>
          <w:szCs w:val="22"/>
        </w:rPr>
        <w:t>Informacje dodatkowe:</w:t>
      </w:r>
    </w:p>
    <w:p w:rsidR="00341B13" w:rsidRPr="00FD52FB" w:rsidRDefault="00341B13" w:rsidP="00FD52FB">
      <w:pPr>
        <w:pStyle w:val="Akapitzlist"/>
        <w:numPr>
          <w:ilvl w:val="0"/>
          <w:numId w:val="6"/>
        </w:numPr>
        <w:spacing w:before="240" w:after="0"/>
        <w:jc w:val="both"/>
        <w:rPr>
          <w:rFonts w:ascii="Arial" w:hAnsi="Arial" w:cs="Arial"/>
          <w:b/>
          <w:bCs/>
        </w:rPr>
      </w:pPr>
      <w:r w:rsidRPr="00FD52FB">
        <w:rPr>
          <w:rFonts w:ascii="Arial" w:hAnsi="Arial" w:cs="Arial"/>
        </w:rPr>
        <w:t xml:space="preserve">Dodatkowe informacje dotyczące projektu dostępne są w języku angielskim na stronie internetowej projektu </w:t>
      </w:r>
      <w:r w:rsidRPr="00FD52FB">
        <w:rPr>
          <w:rFonts w:ascii="Arial" w:hAnsi="Arial" w:cs="Arial"/>
          <w:u w:val="single"/>
        </w:rPr>
        <w:t>www.interregeurope.eu/2050climobcity/</w:t>
      </w:r>
    </w:p>
    <w:p w:rsidR="00FE5F6D" w:rsidRPr="00FD52FB" w:rsidRDefault="0041035C" w:rsidP="00FD52FB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Wykonawca będzie w stałym kontakcie z Zamawiającym, w celu bieżącego raportowania postępu prac oraz dokonywania ewentualnych korekt.</w:t>
      </w:r>
    </w:p>
    <w:p w:rsidR="00F308A6" w:rsidRPr="00FD52FB" w:rsidRDefault="00FE5F6D" w:rsidP="00FD52FB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Wykonawca zachowa szatę graficzną dokumentu przyjętą </w:t>
      </w:r>
      <w:r w:rsidR="00911727" w:rsidRPr="00FD52FB">
        <w:rPr>
          <w:rFonts w:ascii="Arial" w:hAnsi="Arial" w:cs="Arial"/>
          <w:sz w:val="22"/>
          <w:szCs w:val="22"/>
        </w:rPr>
        <w:t>w Urzędzie Miasta Bydgoszczy</w:t>
      </w:r>
      <w:r w:rsidR="00A751C4">
        <w:rPr>
          <w:rFonts w:ascii="Arial" w:hAnsi="Arial" w:cs="Arial"/>
          <w:sz w:val="22"/>
          <w:szCs w:val="22"/>
        </w:rPr>
        <w:t xml:space="preserve"> oraz projekcie </w:t>
      </w:r>
      <w:proofErr w:type="spellStart"/>
      <w:r w:rsidR="00A751C4">
        <w:rPr>
          <w:rFonts w:ascii="Arial" w:hAnsi="Arial" w:cs="Arial"/>
          <w:sz w:val="22"/>
          <w:szCs w:val="22"/>
        </w:rPr>
        <w:t>CliMobCity</w:t>
      </w:r>
      <w:proofErr w:type="spellEnd"/>
      <w:r w:rsidR="00911727" w:rsidRPr="00FD52FB">
        <w:rPr>
          <w:rFonts w:ascii="Arial" w:hAnsi="Arial" w:cs="Arial"/>
          <w:sz w:val="22"/>
          <w:szCs w:val="22"/>
        </w:rPr>
        <w:t>.</w:t>
      </w:r>
    </w:p>
    <w:p w:rsidR="00B61D9A" w:rsidRPr="00FD52FB" w:rsidRDefault="00B61D9A" w:rsidP="00FD52FB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Koszty udziału w spotkaniach, online i na miejscu (w Bydgoszczy i za granicą) należy uwzględnić </w:t>
      </w:r>
      <w:r w:rsidR="00380C3D">
        <w:rPr>
          <w:rFonts w:ascii="Arial" w:hAnsi="Arial" w:cs="Arial"/>
          <w:sz w:val="22"/>
          <w:szCs w:val="22"/>
        </w:rPr>
        <w:t>w ofercie</w:t>
      </w:r>
      <w:r w:rsidRPr="00FD52FB">
        <w:rPr>
          <w:rFonts w:ascii="Arial" w:hAnsi="Arial" w:cs="Arial"/>
          <w:sz w:val="22"/>
          <w:szCs w:val="22"/>
        </w:rPr>
        <w:t xml:space="preserve">. </w:t>
      </w:r>
    </w:p>
    <w:p w:rsidR="00B61D9A" w:rsidRPr="00FD52FB" w:rsidRDefault="00B61D9A" w:rsidP="00FD52FB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30FAD" w:rsidRPr="00FD52FB" w:rsidRDefault="009513E7" w:rsidP="00FD52FB">
      <w:pPr>
        <w:tabs>
          <w:tab w:val="left" w:pos="0"/>
          <w:tab w:val="left" w:pos="426"/>
        </w:tabs>
        <w:spacing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      </w:t>
      </w:r>
    </w:p>
    <w:p w:rsidR="000033F8" w:rsidRPr="00FD52FB" w:rsidRDefault="00E96CE1" w:rsidP="00FD52FB">
      <w:pPr>
        <w:pStyle w:val="Akapitzlist"/>
        <w:numPr>
          <w:ilvl w:val="0"/>
          <w:numId w:val="4"/>
        </w:numPr>
        <w:overflowPunct w:val="0"/>
        <w:autoSpaceDE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przedmiotu umowy</w:t>
      </w:r>
      <w:r w:rsidR="000033F8" w:rsidRPr="00FD52FB">
        <w:rPr>
          <w:rFonts w:ascii="Arial" w:hAnsi="Arial" w:cs="Arial"/>
          <w:b/>
        </w:rPr>
        <w:t>:</w:t>
      </w:r>
    </w:p>
    <w:p w:rsidR="008134C5" w:rsidRPr="00FD52FB" w:rsidRDefault="00E96CE1" w:rsidP="00FD52FB">
      <w:pPr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A1BB8" w:rsidRPr="00FD52FB">
        <w:rPr>
          <w:rFonts w:ascii="Arial" w:hAnsi="Arial" w:cs="Arial"/>
          <w:sz w:val="22"/>
          <w:szCs w:val="22"/>
        </w:rPr>
        <w:t xml:space="preserve">o </w:t>
      </w:r>
      <w:r w:rsidR="008340F1" w:rsidRPr="00E96CE1">
        <w:rPr>
          <w:rFonts w:ascii="Arial" w:hAnsi="Arial" w:cs="Arial"/>
          <w:sz w:val="22"/>
          <w:szCs w:val="22"/>
        </w:rPr>
        <w:t xml:space="preserve">dnia </w:t>
      </w:r>
      <w:r w:rsidRPr="00E96CE1">
        <w:rPr>
          <w:rFonts w:ascii="Arial" w:hAnsi="Arial" w:cs="Arial"/>
          <w:sz w:val="22"/>
          <w:szCs w:val="22"/>
        </w:rPr>
        <w:t>21.06</w:t>
      </w:r>
      <w:r w:rsidR="00560574" w:rsidRPr="00E96CE1">
        <w:rPr>
          <w:rFonts w:ascii="Arial" w:hAnsi="Arial" w:cs="Arial"/>
          <w:sz w:val="22"/>
          <w:szCs w:val="22"/>
        </w:rPr>
        <w:t>.202</w:t>
      </w:r>
      <w:r w:rsidR="00AF3DD0" w:rsidRPr="00E96CE1">
        <w:rPr>
          <w:rFonts w:ascii="Arial" w:hAnsi="Arial" w:cs="Arial"/>
          <w:sz w:val="22"/>
          <w:szCs w:val="22"/>
        </w:rPr>
        <w:t>2</w:t>
      </w:r>
      <w:r w:rsidR="001E5736" w:rsidRPr="00E96CE1">
        <w:rPr>
          <w:rFonts w:ascii="Arial" w:hAnsi="Arial" w:cs="Arial"/>
          <w:sz w:val="22"/>
          <w:szCs w:val="22"/>
        </w:rPr>
        <w:t>r.,w</w:t>
      </w:r>
      <w:r w:rsidR="001E5736" w:rsidRPr="00FD52FB">
        <w:rPr>
          <w:rFonts w:ascii="Arial" w:hAnsi="Arial" w:cs="Arial"/>
          <w:sz w:val="22"/>
          <w:szCs w:val="22"/>
        </w:rPr>
        <w:t xml:space="preserve"> formie pisemnej</w:t>
      </w:r>
      <w:r w:rsidR="008340F1" w:rsidRPr="00FD52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dokumenty opracowane w ramach przedmiotu umowy </w:t>
      </w:r>
      <w:r w:rsidR="001E5736" w:rsidRPr="00FD52FB">
        <w:rPr>
          <w:rFonts w:ascii="Arial" w:hAnsi="Arial" w:cs="Arial"/>
          <w:sz w:val="22"/>
          <w:szCs w:val="22"/>
        </w:rPr>
        <w:t>w 2 egzemplarzach</w:t>
      </w:r>
      <w:r w:rsidR="00E04C87" w:rsidRPr="00FD52FB">
        <w:rPr>
          <w:rFonts w:ascii="Arial" w:hAnsi="Arial" w:cs="Arial"/>
          <w:sz w:val="22"/>
          <w:szCs w:val="22"/>
        </w:rPr>
        <w:t xml:space="preserve"> drukowanych</w:t>
      </w:r>
      <w:r>
        <w:rPr>
          <w:rFonts w:ascii="Arial" w:hAnsi="Arial" w:cs="Arial"/>
          <w:sz w:val="22"/>
          <w:szCs w:val="22"/>
        </w:rPr>
        <w:t xml:space="preserve"> </w:t>
      </w:r>
      <w:r w:rsidR="00E04C87" w:rsidRPr="00FD52FB">
        <w:rPr>
          <w:rFonts w:ascii="Arial" w:hAnsi="Arial" w:cs="Arial"/>
          <w:sz w:val="22"/>
          <w:szCs w:val="22"/>
        </w:rPr>
        <w:t>w j. polskim</w:t>
      </w:r>
      <w:r>
        <w:rPr>
          <w:rFonts w:ascii="Arial" w:hAnsi="Arial" w:cs="Arial"/>
          <w:sz w:val="22"/>
          <w:szCs w:val="22"/>
        </w:rPr>
        <w:t xml:space="preserve">, </w:t>
      </w:r>
      <w:r w:rsidR="000D7803" w:rsidRPr="00FD52FB">
        <w:rPr>
          <w:rFonts w:ascii="Arial" w:hAnsi="Arial" w:cs="Arial"/>
          <w:sz w:val="22"/>
          <w:szCs w:val="22"/>
        </w:rPr>
        <w:t>w formie el</w:t>
      </w:r>
      <w:r>
        <w:rPr>
          <w:rFonts w:ascii="Arial" w:hAnsi="Arial" w:cs="Arial"/>
          <w:sz w:val="22"/>
          <w:szCs w:val="22"/>
        </w:rPr>
        <w:t>ektronicznej (płyta CD lub DVD) w</w:t>
      </w:r>
      <w:r w:rsidR="000D7803" w:rsidRPr="00FD52FB">
        <w:rPr>
          <w:rFonts w:ascii="Arial" w:hAnsi="Arial" w:cs="Arial"/>
          <w:sz w:val="22"/>
          <w:szCs w:val="22"/>
        </w:rPr>
        <w:t xml:space="preserve"> języku polskim oraz</w:t>
      </w:r>
      <w:r>
        <w:rPr>
          <w:rFonts w:ascii="Arial" w:hAnsi="Arial" w:cs="Arial"/>
          <w:sz w:val="22"/>
          <w:szCs w:val="22"/>
        </w:rPr>
        <w:t xml:space="preserve"> </w:t>
      </w:r>
      <w:r w:rsidR="000D7803" w:rsidRPr="00FD52FB">
        <w:rPr>
          <w:rFonts w:ascii="Arial" w:hAnsi="Arial" w:cs="Arial"/>
          <w:sz w:val="22"/>
          <w:szCs w:val="22"/>
        </w:rPr>
        <w:t>w j. angielskim</w:t>
      </w:r>
      <w:r>
        <w:rPr>
          <w:rFonts w:ascii="Arial" w:hAnsi="Arial" w:cs="Arial"/>
          <w:sz w:val="22"/>
          <w:szCs w:val="22"/>
        </w:rPr>
        <w:t xml:space="preserve">. Wersja elektroniczna w formie edytowalnej.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A06B98">
        <w:rPr>
          <w:rFonts w:ascii="Arial" w:hAnsi="Arial" w:cs="Arial"/>
          <w:sz w:val="22"/>
          <w:szCs w:val="22"/>
        </w:rPr>
        <w:t>ezentacja</w:t>
      </w:r>
      <w:proofErr w:type="spellEnd"/>
      <w:r w:rsidR="00A06B98">
        <w:rPr>
          <w:rFonts w:ascii="Arial" w:hAnsi="Arial" w:cs="Arial"/>
          <w:sz w:val="22"/>
          <w:szCs w:val="22"/>
        </w:rPr>
        <w:t xml:space="preserve"> PowerP</w:t>
      </w:r>
      <w:r w:rsidR="000D7803" w:rsidRPr="00FD52FB">
        <w:rPr>
          <w:rFonts w:ascii="Arial" w:hAnsi="Arial" w:cs="Arial"/>
          <w:sz w:val="22"/>
          <w:szCs w:val="22"/>
        </w:rPr>
        <w:t>oint dotycząca przedmiotu zamówienia w języku polskim oraz angielskim w formie elektronicznej</w:t>
      </w:r>
      <w:r>
        <w:rPr>
          <w:rFonts w:ascii="Arial" w:hAnsi="Arial" w:cs="Arial"/>
          <w:sz w:val="22"/>
          <w:szCs w:val="22"/>
        </w:rPr>
        <w:t>.</w:t>
      </w:r>
    </w:p>
    <w:p w:rsidR="000D7803" w:rsidRPr="00FD52FB" w:rsidRDefault="000D7803" w:rsidP="00FD52FB">
      <w:pPr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E5736" w:rsidRPr="00A751C4" w:rsidRDefault="00380C3D" w:rsidP="00FD52FB">
      <w:p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751C4">
        <w:rPr>
          <w:rFonts w:ascii="Arial" w:hAnsi="Arial" w:cs="Arial"/>
          <w:sz w:val="22"/>
          <w:szCs w:val="22"/>
        </w:rPr>
        <w:t>Przedmiot zamówienia</w:t>
      </w:r>
      <w:r w:rsidR="008134C5" w:rsidRPr="00A751C4">
        <w:rPr>
          <w:rFonts w:ascii="Arial" w:hAnsi="Arial" w:cs="Arial"/>
          <w:sz w:val="22"/>
          <w:szCs w:val="22"/>
        </w:rPr>
        <w:t xml:space="preserve"> </w:t>
      </w:r>
      <w:r w:rsidRPr="00A751C4">
        <w:rPr>
          <w:rFonts w:ascii="Arial" w:hAnsi="Arial" w:cs="Arial"/>
          <w:sz w:val="22"/>
          <w:szCs w:val="22"/>
        </w:rPr>
        <w:t>zostanie przekazany</w:t>
      </w:r>
      <w:r w:rsidR="00CC1B54" w:rsidRPr="00A751C4">
        <w:rPr>
          <w:rFonts w:ascii="Arial" w:hAnsi="Arial" w:cs="Arial"/>
          <w:sz w:val="22"/>
          <w:szCs w:val="22"/>
        </w:rPr>
        <w:t xml:space="preserve"> odpowiednim protokołem zdawczo-odbiorczym.</w:t>
      </w:r>
    </w:p>
    <w:p w:rsidR="007A4F5A" w:rsidRPr="00FD52FB" w:rsidRDefault="007A4F5A" w:rsidP="00FD52FB">
      <w:pPr>
        <w:overflowPunct w:val="0"/>
        <w:autoSpaceDE w:val="0"/>
        <w:spacing w:line="276" w:lineRule="auto"/>
        <w:ind w:left="502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4228" w:rsidRPr="00FD52FB" w:rsidRDefault="001E5736" w:rsidP="00FD52FB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FD52FB">
        <w:rPr>
          <w:rFonts w:ascii="Arial" w:hAnsi="Arial" w:cs="Arial"/>
          <w:b/>
        </w:rPr>
        <w:t xml:space="preserve">Wymagania </w:t>
      </w:r>
      <w:r w:rsidR="00B2631E" w:rsidRPr="00FD52FB">
        <w:rPr>
          <w:rFonts w:ascii="Arial" w:hAnsi="Arial" w:cs="Arial"/>
          <w:b/>
        </w:rPr>
        <w:t xml:space="preserve">dla Wykonawców </w:t>
      </w:r>
      <w:r w:rsidR="002231F4" w:rsidRPr="00FD52FB">
        <w:rPr>
          <w:rFonts w:ascii="Arial" w:hAnsi="Arial" w:cs="Arial"/>
          <w:b/>
        </w:rPr>
        <w:t>–</w:t>
      </w:r>
      <w:r w:rsidR="007155C6" w:rsidRPr="00FD52FB">
        <w:rPr>
          <w:rFonts w:ascii="Arial" w:hAnsi="Arial" w:cs="Arial"/>
          <w:b/>
        </w:rPr>
        <w:t xml:space="preserve"> obligatoryjne</w:t>
      </w:r>
      <w:r w:rsidR="00DC6F13" w:rsidRPr="00FD52FB">
        <w:rPr>
          <w:rFonts w:ascii="Arial" w:hAnsi="Arial" w:cs="Arial"/>
          <w:b/>
        </w:rPr>
        <w:br/>
      </w:r>
    </w:p>
    <w:p w:rsidR="00DC6F13" w:rsidRPr="00A751C4" w:rsidRDefault="00DC6F13" w:rsidP="00A751C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Wykonanie w ciągu ostatnich 5 lat przynajmniej jednego opracowania dla obszaru Miasta </w:t>
      </w:r>
      <w:r w:rsidR="00AB06F9" w:rsidRPr="00FD52FB">
        <w:rPr>
          <w:rFonts w:ascii="Arial" w:hAnsi="Arial" w:cs="Arial"/>
        </w:rPr>
        <w:br/>
      </w:r>
      <w:r w:rsidRPr="00FD52FB">
        <w:rPr>
          <w:rFonts w:ascii="Arial" w:hAnsi="Arial" w:cs="Arial"/>
        </w:rPr>
        <w:t xml:space="preserve">o minimum 100 000 mieszkańców dotyczącego </w:t>
      </w:r>
      <w:r w:rsidR="000D7803" w:rsidRPr="00FD52FB">
        <w:rPr>
          <w:rFonts w:ascii="Arial" w:hAnsi="Arial" w:cs="Arial"/>
        </w:rPr>
        <w:t xml:space="preserve">planu działania </w:t>
      </w:r>
      <w:r w:rsidR="00A751C4">
        <w:rPr>
          <w:rFonts w:ascii="Arial" w:hAnsi="Arial" w:cs="Arial"/>
        </w:rPr>
        <w:t xml:space="preserve">lub podobnego opracowania dotyczącego </w:t>
      </w:r>
      <w:r w:rsidR="000D7803" w:rsidRPr="00A751C4">
        <w:rPr>
          <w:rFonts w:ascii="Arial" w:hAnsi="Arial" w:cs="Arial"/>
        </w:rPr>
        <w:t>mobilnośc</w:t>
      </w:r>
      <w:r w:rsidR="00A751C4" w:rsidRPr="00A751C4">
        <w:rPr>
          <w:rFonts w:ascii="Arial" w:hAnsi="Arial" w:cs="Arial"/>
        </w:rPr>
        <w:t xml:space="preserve">i </w:t>
      </w:r>
      <w:r w:rsidR="000D7803" w:rsidRPr="00A751C4">
        <w:rPr>
          <w:rFonts w:ascii="Arial" w:hAnsi="Arial" w:cs="Arial"/>
        </w:rPr>
        <w:t>w mieście</w:t>
      </w:r>
      <w:r w:rsidRPr="00A751C4">
        <w:rPr>
          <w:rFonts w:ascii="Arial" w:hAnsi="Arial" w:cs="Arial"/>
        </w:rPr>
        <w:t>.</w:t>
      </w:r>
    </w:p>
    <w:p w:rsidR="00DC6F13" w:rsidRPr="00FD52FB" w:rsidRDefault="00DC6F13" w:rsidP="00FD52F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Dysponowanie przynajmniej jedną osobą, która w okresie ostatnich pięciu lat kierowała przynajmniej dwoma pracami dotyczącymi symulacyjnych analiz ruchu drogowego </w:t>
      </w:r>
      <w:r w:rsidR="00AB06F9" w:rsidRPr="00FD52FB">
        <w:rPr>
          <w:rFonts w:ascii="Arial" w:hAnsi="Arial" w:cs="Arial"/>
        </w:rPr>
        <w:br/>
      </w:r>
      <w:r w:rsidRPr="00FD52FB">
        <w:rPr>
          <w:rFonts w:ascii="Arial" w:hAnsi="Arial" w:cs="Arial"/>
        </w:rPr>
        <w:t>i publicznego transportu zbiorowego.</w:t>
      </w:r>
    </w:p>
    <w:p w:rsidR="000D7803" w:rsidRPr="00FD52FB" w:rsidRDefault="000D7803" w:rsidP="00FD52F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Znajomość języka angielskiego w stopniu pozwalającym na komunikację z partnerami </w:t>
      </w:r>
      <w:r w:rsidR="00A751C4">
        <w:rPr>
          <w:rFonts w:ascii="Arial" w:hAnsi="Arial" w:cs="Arial"/>
        </w:rPr>
        <w:t>projektu werbalną oraz pisemną oraz umiejętność prowadzenia konsultacji.</w:t>
      </w:r>
    </w:p>
    <w:p w:rsidR="00A751C4" w:rsidRDefault="00A751C4" w:rsidP="00A751C4">
      <w:pPr>
        <w:pStyle w:val="Akapitzlist"/>
        <w:ind w:left="360"/>
        <w:jc w:val="both"/>
        <w:rPr>
          <w:rFonts w:ascii="Arial" w:hAnsi="Arial" w:cs="Arial"/>
          <w:b/>
        </w:rPr>
      </w:pPr>
    </w:p>
    <w:p w:rsidR="004454D7" w:rsidRPr="00FD52FB" w:rsidRDefault="004454D7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52FB">
        <w:rPr>
          <w:rFonts w:ascii="Arial" w:hAnsi="Arial" w:cs="Arial"/>
          <w:b/>
        </w:rPr>
        <w:t>Zamawiający nie dopuszcza składania ofert częściowych</w:t>
      </w:r>
    </w:p>
    <w:p w:rsidR="004454D7" w:rsidRPr="00FD52FB" w:rsidRDefault="004454D7" w:rsidP="00FD52FB">
      <w:pPr>
        <w:pStyle w:val="Akapitzlist"/>
        <w:ind w:left="360"/>
        <w:jc w:val="both"/>
        <w:rPr>
          <w:rFonts w:ascii="Arial" w:hAnsi="Arial" w:cs="Arial"/>
          <w:b/>
        </w:rPr>
      </w:pPr>
    </w:p>
    <w:p w:rsidR="004454D7" w:rsidRPr="00FD52FB" w:rsidRDefault="004454D7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52FB">
        <w:rPr>
          <w:rFonts w:ascii="Arial" w:hAnsi="Arial" w:cs="Arial"/>
          <w:b/>
        </w:rPr>
        <w:t>Zamawiający zastrzega sobie prawo unieważnienia postępowania bez podania przyczyny</w:t>
      </w:r>
      <w:r w:rsidR="00E96CE1">
        <w:rPr>
          <w:rFonts w:ascii="Arial" w:hAnsi="Arial" w:cs="Arial"/>
          <w:b/>
        </w:rPr>
        <w:t>.</w:t>
      </w:r>
    </w:p>
    <w:p w:rsidR="004454D7" w:rsidRPr="00FD52FB" w:rsidRDefault="004454D7" w:rsidP="00FD52FB">
      <w:pPr>
        <w:pStyle w:val="Akapitzlist"/>
        <w:ind w:left="360"/>
        <w:jc w:val="both"/>
        <w:rPr>
          <w:rFonts w:ascii="Arial" w:hAnsi="Arial" w:cs="Arial"/>
          <w:b/>
        </w:rPr>
      </w:pPr>
    </w:p>
    <w:p w:rsidR="0019302E" w:rsidRPr="00FD52FB" w:rsidRDefault="0019302E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52FB">
        <w:rPr>
          <w:rFonts w:ascii="Arial" w:hAnsi="Arial" w:cs="Arial"/>
          <w:b/>
        </w:rPr>
        <w:t>Ocena ofert</w:t>
      </w:r>
      <w:r w:rsidR="004454D7" w:rsidRPr="00FD52FB">
        <w:rPr>
          <w:rFonts w:ascii="Arial" w:hAnsi="Arial" w:cs="Arial"/>
          <w:b/>
        </w:rPr>
        <w:t>:</w:t>
      </w:r>
    </w:p>
    <w:p w:rsidR="0019302E" w:rsidRPr="00FD52FB" w:rsidRDefault="00B66497" w:rsidP="00FD52FB">
      <w:pPr>
        <w:pStyle w:val="Akapitzlist"/>
        <w:ind w:left="360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Kryterium 100% cena przy sp</w:t>
      </w:r>
      <w:r w:rsidR="00A37852" w:rsidRPr="00FD52FB">
        <w:rPr>
          <w:rFonts w:ascii="Arial" w:hAnsi="Arial" w:cs="Arial"/>
        </w:rPr>
        <w:t xml:space="preserve">ełnieniu  kryterium </w:t>
      </w:r>
      <w:r w:rsidR="007155C6" w:rsidRPr="00FD52FB">
        <w:rPr>
          <w:rFonts w:ascii="Arial" w:hAnsi="Arial" w:cs="Arial"/>
        </w:rPr>
        <w:t>wejścia  opisanych w pkt</w:t>
      </w:r>
      <w:r w:rsidR="00EA5941" w:rsidRPr="00FD52FB">
        <w:rPr>
          <w:rFonts w:ascii="Arial" w:hAnsi="Arial" w:cs="Arial"/>
        </w:rPr>
        <w:t xml:space="preserve"> 6</w:t>
      </w:r>
      <w:r w:rsidR="007155C6" w:rsidRPr="00FD52FB">
        <w:rPr>
          <w:rFonts w:ascii="Arial" w:hAnsi="Arial" w:cs="Arial"/>
        </w:rPr>
        <w:t xml:space="preserve"> </w:t>
      </w:r>
      <w:r w:rsidR="00A37852" w:rsidRPr="00FD52FB">
        <w:rPr>
          <w:rFonts w:ascii="Arial" w:hAnsi="Arial" w:cs="Arial"/>
        </w:rPr>
        <w:t>niniejszego zapytania.</w:t>
      </w:r>
    </w:p>
    <w:p w:rsidR="00807460" w:rsidRPr="00FD52FB" w:rsidRDefault="00807460" w:rsidP="00FD52FB">
      <w:pPr>
        <w:pStyle w:val="Akapitzlist"/>
        <w:rPr>
          <w:rFonts w:ascii="Arial" w:hAnsi="Arial" w:cs="Arial"/>
          <w:b/>
        </w:rPr>
      </w:pPr>
    </w:p>
    <w:p w:rsidR="00807460" w:rsidRPr="00FD52FB" w:rsidRDefault="004454D7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D52FB">
        <w:rPr>
          <w:rFonts w:ascii="Arial" w:hAnsi="Arial" w:cs="Arial"/>
          <w:b/>
        </w:rPr>
        <w:t>S</w:t>
      </w:r>
      <w:r w:rsidR="00807460" w:rsidRPr="00FD52FB">
        <w:rPr>
          <w:rFonts w:ascii="Arial" w:hAnsi="Arial" w:cs="Arial"/>
          <w:b/>
        </w:rPr>
        <w:t>posób komunikacji</w:t>
      </w:r>
      <w:r w:rsidRPr="00FD52FB">
        <w:rPr>
          <w:rFonts w:ascii="Arial" w:hAnsi="Arial" w:cs="Arial"/>
          <w:b/>
        </w:rPr>
        <w:t xml:space="preserve"> </w:t>
      </w:r>
      <w:r w:rsidR="00327F83" w:rsidRPr="00FD52FB">
        <w:rPr>
          <w:rFonts w:ascii="Arial" w:hAnsi="Arial" w:cs="Arial"/>
          <w:b/>
        </w:rPr>
        <w:t>–</w:t>
      </w:r>
      <w:r w:rsidRPr="00FD52FB">
        <w:rPr>
          <w:rFonts w:ascii="Arial" w:hAnsi="Arial" w:cs="Arial"/>
          <w:b/>
        </w:rPr>
        <w:t xml:space="preserve"> osoby</w:t>
      </w:r>
      <w:r w:rsidR="00327F83" w:rsidRPr="00FD52FB">
        <w:rPr>
          <w:rFonts w:ascii="Arial" w:hAnsi="Arial" w:cs="Arial"/>
          <w:b/>
        </w:rPr>
        <w:t xml:space="preserve"> uprawnione do kontaktów z wykonawcami:</w:t>
      </w:r>
    </w:p>
    <w:p w:rsidR="00327F83" w:rsidRPr="00FD52FB" w:rsidRDefault="00327F83" w:rsidP="00FD52FB">
      <w:pPr>
        <w:pStyle w:val="Akapitzlist"/>
        <w:ind w:left="360"/>
        <w:jc w:val="both"/>
        <w:rPr>
          <w:rFonts w:ascii="Arial" w:hAnsi="Arial" w:cs="Arial"/>
          <w:b/>
        </w:rPr>
      </w:pPr>
    </w:p>
    <w:p w:rsidR="00327F83" w:rsidRPr="00A751C4" w:rsidRDefault="00A751C4" w:rsidP="00FD52FB">
      <w:pPr>
        <w:pStyle w:val="Akapitzlist"/>
        <w:ind w:left="360"/>
        <w:jc w:val="both"/>
        <w:rPr>
          <w:rFonts w:ascii="Arial" w:hAnsi="Arial" w:cs="Arial"/>
          <w:lang w:val="en-US"/>
        </w:rPr>
      </w:pPr>
      <w:r w:rsidRPr="00A751C4">
        <w:rPr>
          <w:rFonts w:ascii="Arial" w:hAnsi="Arial" w:cs="Arial"/>
        </w:rPr>
        <w:t>Hanna Lewandowska</w:t>
      </w:r>
      <w:r w:rsidR="0043378B" w:rsidRPr="00A751C4">
        <w:rPr>
          <w:rFonts w:ascii="Arial" w:hAnsi="Arial" w:cs="Arial"/>
        </w:rPr>
        <w:t xml:space="preserve"> – tel. </w:t>
      </w:r>
      <w:r w:rsidR="00327F83" w:rsidRPr="00A751C4">
        <w:rPr>
          <w:rFonts w:ascii="Arial" w:hAnsi="Arial" w:cs="Arial"/>
        </w:rPr>
        <w:t xml:space="preserve"> </w:t>
      </w:r>
      <w:r w:rsidRPr="00A751C4">
        <w:rPr>
          <w:rFonts w:ascii="Arial" w:hAnsi="Arial" w:cs="Arial"/>
          <w:lang w:val="en-US"/>
        </w:rPr>
        <w:t>52 58 59 490</w:t>
      </w:r>
      <w:r w:rsidR="0043378B" w:rsidRPr="00A751C4">
        <w:rPr>
          <w:rFonts w:ascii="Arial" w:hAnsi="Arial" w:cs="Arial"/>
          <w:lang w:val="en-US"/>
        </w:rPr>
        <w:t>,</w:t>
      </w:r>
      <w:r w:rsidR="00327F83" w:rsidRPr="00A751C4">
        <w:rPr>
          <w:rFonts w:ascii="Arial" w:hAnsi="Arial" w:cs="Arial"/>
          <w:lang w:val="en-US"/>
        </w:rPr>
        <w:t xml:space="preserve"> e-mail</w:t>
      </w:r>
      <w:r w:rsidR="007063BB" w:rsidRPr="00A751C4">
        <w:rPr>
          <w:rFonts w:ascii="Arial" w:hAnsi="Arial" w:cs="Arial"/>
          <w:lang w:val="en-US"/>
        </w:rPr>
        <w:t>:</w:t>
      </w:r>
      <w:r w:rsidR="00327F83" w:rsidRPr="00A751C4">
        <w:rPr>
          <w:rFonts w:ascii="Arial" w:hAnsi="Arial" w:cs="Arial"/>
          <w:lang w:val="en-US"/>
        </w:rPr>
        <w:t xml:space="preserve"> </w:t>
      </w:r>
      <w:r w:rsidRPr="00A751C4">
        <w:rPr>
          <w:rFonts w:ascii="Arial" w:hAnsi="Arial" w:cs="Arial"/>
          <w:lang w:val="en-US"/>
        </w:rPr>
        <w:t>h.lew</w:t>
      </w:r>
      <w:r>
        <w:rPr>
          <w:rFonts w:ascii="Arial" w:hAnsi="Arial" w:cs="Arial"/>
          <w:lang w:val="en-US"/>
        </w:rPr>
        <w:t>a</w:t>
      </w:r>
      <w:r w:rsidRPr="00A751C4">
        <w:rPr>
          <w:rFonts w:ascii="Arial" w:hAnsi="Arial" w:cs="Arial"/>
          <w:lang w:val="en-US"/>
        </w:rPr>
        <w:t>ndowska</w:t>
      </w:r>
      <w:r w:rsidR="0043378B" w:rsidRPr="00A751C4">
        <w:rPr>
          <w:rFonts w:ascii="Arial" w:hAnsi="Arial" w:cs="Arial"/>
          <w:lang w:val="en-US"/>
        </w:rPr>
        <w:t>@um.bydgoszcz.pl</w:t>
      </w:r>
    </w:p>
    <w:p w:rsidR="00807460" w:rsidRPr="00A751C4" w:rsidRDefault="00807460" w:rsidP="00FD52FB">
      <w:pPr>
        <w:pStyle w:val="Akapitzlist"/>
        <w:rPr>
          <w:rFonts w:ascii="Arial" w:hAnsi="Arial" w:cs="Arial"/>
          <w:b/>
          <w:lang w:val="en-US"/>
        </w:rPr>
      </w:pPr>
    </w:p>
    <w:p w:rsidR="007702E9" w:rsidRPr="00FD52FB" w:rsidRDefault="00B51CAC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D52FB">
        <w:rPr>
          <w:rFonts w:ascii="Arial" w:hAnsi="Arial" w:cs="Arial"/>
          <w:b/>
        </w:rPr>
        <w:t xml:space="preserve">Termin składania ofert poprzez platformę zakupową Open </w:t>
      </w:r>
      <w:proofErr w:type="spellStart"/>
      <w:r w:rsidRPr="00FD52FB">
        <w:rPr>
          <w:rFonts w:ascii="Arial" w:hAnsi="Arial" w:cs="Arial"/>
          <w:b/>
        </w:rPr>
        <w:t>Nexus</w:t>
      </w:r>
      <w:proofErr w:type="spellEnd"/>
      <w:r w:rsidRPr="00FD52FB">
        <w:rPr>
          <w:rFonts w:ascii="Arial" w:hAnsi="Arial" w:cs="Arial"/>
          <w:b/>
        </w:rPr>
        <w:t>:</w:t>
      </w:r>
      <w:r w:rsidRPr="00FD52FB">
        <w:rPr>
          <w:rFonts w:ascii="Arial" w:hAnsi="Arial" w:cs="Arial"/>
        </w:rPr>
        <w:t xml:space="preserve"> upływa w dniu </w:t>
      </w:r>
      <w:r w:rsidR="00A751C4">
        <w:rPr>
          <w:rFonts w:ascii="Arial" w:hAnsi="Arial" w:cs="Arial"/>
        </w:rPr>
        <w:t>22.04.2022</w:t>
      </w:r>
      <w:r w:rsidR="00CE3DE1" w:rsidRPr="00FD52FB">
        <w:rPr>
          <w:rFonts w:ascii="Arial" w:hAnsi="Arial" w:cs="Arial"/>
        </w:rPr>
        <w:t xml:space="preserve"> d</w:t>
      </w:r>
      <w:r w:rsidR="007702E9" w:rsidRPr="00FD52FB">
        <w:rPr>
          <w:rFonts w:ascii="Arial" w:hAnsi="Arial" w:cs="Arial"/>
        </w:rPr>
        <w:t>o godz. 1</w:t>
      </w:r>
      <w:r w:rsidR="00A751C4">
        <w:rPr>
          <w:rFonts w:ascii="Arial" w:hAnsi="Arial" w:cs="Arial"/>
        </w:rPr>
        <w:t>1</w:t>
      </w:r>
      <w:r w:rsidRPr="00FD52FB">
        <w:rPr>
          <w:rFonts w:ascii="Arial" w:hAnsi="Arial" w:cs="Arial"/>
        </w:rPr>
        <w:t>.00 na załączonym wzorze – załącznik nr 1</w:t>
      </w:r>
      <w:r w:rsidR="007702E9" w:rsidRPr="00FD52FB">
        <w:rPr>
          <w:rFonts w:ascii="Arial" w:hAnsi="Arial" w:cs="Arial"/>
        </w:rPr>
        <w:t>.</w:t>
      </w:r>
      <w:r w:rsidR="002231F4" w:rsidRPr="00FD52FB">
        <w:rPr>
          <w:rFonts w:ascii="Arial" w:hAnsi="Arial" w:cs="Arial"/>
        </w:rPr>
        <w:t xml:space="preserve"> </w:t>
      </w:r>
      <w:r w:rsidR="002231F4" w:rsidRPr="00FD52FB">
        <w:rPr>
          <w:rFonts w:ascii="Arial" w:hAnsi="Arial" w:cs="Arial"/>
        </w:rPr>
        <w:br/>
      </w:r>
    </w:p>
    <w:p w:rsidR="009924B8" w:rsidRPr="00FD52FB" w:rsidRDefault="00B51CAC" w:rsidP="00FD52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Oferty złożone po terminie nie będą oceniane.</w:t>
      </w:r>
    </w:p>
    <w:p w:rsidR="00DE6488" w:rsidRPr="00FD52FB" w:rsidRDefault="00DE6488" w:rsidP="00FD52FB">
      <w:pPr>
        <w:pStyle w:val="Akapitzlist"/>
        <w:ind w:left="360"/>
        <w:jc w:val="both"/>
        <w:rPr>
          <w:rFonts w:ascii="Arial" w:hAnsi="Arial" w:cs="Arial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61D9A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D52FB">
        <w:rPr>
          <w:rFonts w:ascii="Arial" w:hAnsi="Arial" w:cs="Arial"/>
          <w:b/>
          <w:i/>
          <w:sz w:val="22"/>
          <w:szCs w:val="22"/>
        </w:rPr>
        <w:t>Załączniki:</w:t>
      </w:r>
    </w:p>
    <w:p w:rsidR="00B61D9A" w:rsidRPr="00FD52FB" w:rsidRDefault="00B61D9A" w:rsidP="00FD52FB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  <w:b/>
          <w:i/>
        </w:rPr>
      </w:pPr>
      <w:r w:rsidRPr="00FD52FB">
        <w:rPr>
          <w:rFonts w:ascii="Arial" w:hAnsi="Arial" w:cs="Arial"/>
          <w:b/>
          <w:i/>
        </w:rPr>
        <w:t xml:space="preserve"> Formularz ofertowy.</w:t>
      </w:r>
    </w:p>
    <w:p w:rsidR="00B61D9A" w:rsidRPr="00FD52FB" w:rsidRDefault="00B61D9A" w:rsidP="00FD52FB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  <w:b/>
          <w:i/>
        </w:rPr>
      </w:pPr>
      <w:r w:rsidRPr="00FD52FB">
        <w:rPr>
          <w:rFonts w:ascii="Arial" w:hAnsi="Arial" w:cs="Arial"/>
          <w:b/>
          <w:i/>
        </w:rPr>
        <w:t xml:space="preserve"> Rezultaty symulacji.</w:t>
      </w:r>
    </w:p>
    <w:p w:rsidR="00B61D9A" w:rsidRPr="00FD52FB" w:rsidRDefault="00B61D9A" w:rsidP="00FD52FB">
      <w:pPr>
        <w:pStyle w:val="Akapitzlist"/>
        <w:numPr>
          <w:ilvl w:val="0"/>
          <w:numId w:val="8"/>
        </w:numPr>
        <w:tabs>
          <w:tab w:val="num" w:pos="567"/>
        </w:tabs>
        <w:jc w:val="both"/>
        <w:rPr>
          <w:rFonts w:ascii="Arial" w:hAnsi="Arial" w:cs="Arial"/>
          <w:b/>
          <w:i/>
        </w:rPr>
      </w:pPr>
      <w:r w:rsidRPr="00FD52FB">
        <w:rPr>
          <w:rFonts w:ascii="Arial" w:hAnsi="Arial" w:cs="Arial"/>
          <w:b/>
          <w:i/>
        </w:rPr>
        <w:t>Wzór planu działania.</w:t>
      </w:r>
    </w:p>
    <w:p w:rsidR="00B61D9A" w:rsidRPr="00FD52FB" w:rsidRDefault="00B61D9A" w:rsidP="00FD52FB">
      <w:pPr>
        <w:pStyle w:val="Akapitzlist"/>
        <w:tabs>
          <w:tab w:val="num" w:pos="567"/>
        </w:tabs>
        <w:jc w:val="both"/>
        <w:rPr>
          <w:rFonts w:ascii="Arial" w:hAnsi="Arial" w:cs="Arial"/>
          <w:b/>
          <w:i/>
        </w:rPr>
      </w:pPr>
    </w:p>
    <w:bookmarkEnd w:id="0"/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20F60" w:rsidRPr="00FD52FB" w:rsidRDefault="00B20F60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D3EAB" w:rsidRPr="00FD52FB" w:rsidRDefault="00CD3EAB" w:rsidP="00FD52FB">
      <w:pPr>
        <w:tabs>
          <w:tab w:val="num" w:pos="56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52FB">
        <w:rPr>
          <w:rFonts w:ascii="Arial" w:hAnsi="Arial" w:cs="Arial"/>
          <w:b/>
          <w:i/>
          <w:sz w:val="22"/>
          <w:szCs w:val="22"/>
        </w:rPr>
        <w:t>Załącznik nr 1 do p</w:t>
      </w:r>
      <w:r w:rsidR="009924B8" w:rsidRPr="00FD52FB">
        <w:rPr>
          <w:rFonts w:ascii="Arial" w:hAnsi="Arial" w:cs="Arial"/>
          <w:b/>
          <w:i/>
          <w:sz w:val="22"/>
          <w:szCs w:val="22"/>
        </w:rPr>
        <w:t>ostę</w:t>
      </w:r>
      <w:r w:rsidR="009343A8" w:rsidRPr="00FD52FB">
        <w:rPr>
          <w:rFonts w:ascii="Arial" w:hAnsi="Arial" w:cs="Arial"/>
          <w:b/>
          <w:i/>
          <w:sz w:val="22"/>
          <w:szCs w:val="22"/>
        </w:rPr>
        <w:t xml:space="preserve">powania </w:t>
      </w:r>
      <w:r w:rsidR="009924B8" w:rsidRPr="00FD52FB">
        <w:rPr>
          <w:rFonts w:ascii="Arial" w:hAnsi="Arial" w:cs="Arial"/>
          <w:sz w:val="22"/>
          <w:szCs w:val="22"/>
        </w:rPr>
        <w:t>Z</w:t>
      </w:r>
      <w:r w:rsidRPr="00FD52FB">
        <w:rPr>
          <w:rFonts w:ascii="Arial" w:hAnsi="Arial" w:cs="Arial"/>
          <w:sz w:val="22"/>
          <w:szCs w:val="22"/>
        </w:rPr>
        <w:t xml:space="preserve">ZE- ZZE </w:t>
      </w:r>
      <w:r w:rsidR="00EF2DC0">
        <w:rPr>
          <w:rFonts w:ascii="Arial" w:hAnsi="Arial" w:cs="Arial"/>
          <w:sz w:val="22"/>
          <w:szCs w:val="22"/>
        </w:rPr>
        <w:t>271.11</w:t>
      </w:r>
      <w:r w:rsidRPr="00FD52FB">
        <w:rPr>
          <w:rFonts w:ascii="Arial" w:hAnsi="Arial" w:cs="Arial"/>
          <w:sz w:val="22"/>
          <w:szCs w:val="22"/>
        </w:rPr>
        <w:t>.20</w:t>
      </w:r>
      <w:r w:rsidR="00B3643A" w:rsidRPr="00FD52FB">
        <w:rPr>
          <w:rFonts w:ascii="Arial" w:hAnsi="Arial" w:cs="Arial"/>
          <w:sz w:val="22"/>
          <w:szCs w:val="22"/>
        </w:rPr>
        <w:t>2</w:t>
      </w:r>
      <w:r w:rsidR="00EF2DC0">
        <w:rPr>
          <w:rFonts w:ascii="Arial" w:hAnsi="Arial" w:cs="Arial"/>
          <w:sz w:val="22"/>
          <w:szCs w:val="22"/>
        </w:rPr>
        <w:t>2</w:t>
      </w:r>
    </w:p>
    <w:p w:rsidR="00CD3EAB" w:rsidRPr="00FD52FB" w:rsidRDefault="00CD3EAB" w:rsidP="00FD52FB">
      <w:pPr>
        <w:spacing w:line="276" w:lineRule="auto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data: …………………..</w:t>
      </w:r>
    </w:p>
    <w:p w:rsidR="00CD3EAB" w:rsidRPr="00FD52FB" w:rsidRDefault="00CD3EAB" w:rsidP="00FD52F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…………………………………………</w:t>
      </w:r>
    </w:p>
    <w:p w:rsidR="00CD3EAB" w:rsidRPr="00FD52FB" w:rsidRDefault="00CD3EAB" w:rsidP="00FD52FB">
      <w:pPr>
        <w:spacing w:line="276" w:lineRule="auto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              (pieczęć Wykonawcy)</w:t>
      </w:r>
    </w:p>
    <w:p w:rsidR="00CD3EAB" w:rsidRPr="00FD52FB" w:rsidRDefault="00CD3EAB" w:rsidP="00FD52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3EAB" w:rsidRPr="00FD52FB" w:rsidRDefault="00CD3EAB" w:rsidP="00FD52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3EAB" w:rsidRPr="00FD52FB" w:rsidRDefault="00CD3EAB" w:rsidP="00FD52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D52FB">
        <w:rPr>
          <w:rFonts w:ascii="Arial" w:hAnsi="Arial" w:cs="Arial"/>
          <w:b/>
          <w:sz w:val="22"/>
          <w:szCs w:val="22"/>
        </w:rPr>
        <w:t>FORMULARZ OFERTOWY</w:t>
      </w:r>
    </w:p>
    <w:p w:rsidR="00CD3EAB" w:rsidRPr="00FD52FB" w:rsidRDefault="00CD3EAB" w:rsidP="00FD52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tabs>
          <w:tab w:val="num" w:pos="567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W odpowiedzi na ogłoszenie o zapytaniu ofertowym o sygnaturze:</w:t>
      </w:r>
    </w:p>
    <w:p w:rsidR="00CD3EAB" w:rsidRPr="00FD52FB" w:rsidRDefault="00AF3DD0" w:rsidP="00FD52FB">
      <w:pPr>
        <w:tabs>
          <w:tab w:val="num" w:pos="567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ZZE 271.9</w:t>
      </w:r>
      <w:r w:rsidR="00CD3EAB" w:rsidRPr="00FD52FB">
        <w:rPr>
          <w:rFonts w:ascii="Arial" w:hAnsi="Arial" w:cs="Arial"/>
          <w:sz w:val="22"/>
          <w:szCs w:val="22"/>
        </w:rPr>
        <w:t>.20</w:t>
      </w:r>
      <w:r w:rsidR="00B3643A" w:rsidRPr="00FD52FB">
        <w:rPr>
          <w:rFonts w:ascii="Arial" w:hAnsi="Arial" w:cs="Arial"/>
          <w:sz w:val="22"/>
          <w:szCs w:val="22"/>
        </w:rPr>
        <w:t>21</w:t>
      </w:r>
      <w:r w:rsidR="00CD3EAB" w:rsidRPr="00FD52FB">
        <w:rPr>
          <w:rFonts w:ascii="Arial" w:hAnsi="Arial" w:cs="Arial"/>
          <w:b/>
          <w:bCs/>
          <w:sz w:val="22"/>
          <w:szCs w:val="22"/>
        </w:rPr>
        <w:t xml:space="preserve"> </w:t>
      </w:r>
      <w:r w:rsidR="00CD3EAB" w:rsidRPr="00FD52FB">
        <w:rPr>
          <w:rFonts w:ascii="Arial" w:hAnsi="Arial" w:cs="Arial"/>
          <w:sz w:val="22"/>
          <w:szCs w:val="22"/>
        </w:rPr>
        <w:t xml:space="preserve">przedstawiamy niniejszą ofertę. </w:t>
      </w:r>
    </w:p>
    <w:p w:rsidR="00193CFE" w:rsidRPr="00FD52FB" w:rsidRDefault="00193CFE" w:rsidP="00FD52FB">
      <w:pPr>
        <w:tabs>
          <w:tab w:val="num" w:pos="567"/>
        </w:tabs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CD3EAB" w:rsidRPr="00FD52FB" w:rsidRDefault="00CD3EAB" w:rsidP="00FD52FB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Dane Wykonawcy:</w:t>
      </w: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Nazwa: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Adres: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Kod pocztowy i miasto: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Numer NIP: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Numer REGON: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numPr>
          <w:ilvl w:val="0"/>
          <w:numId w:val="2"/>
        </w:numPr>
        <w:tabs>
          <w:tab w:val="clear" w:pos="1080"/>
          <w:tab w:val="left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Dane niezbędne do przygotowania umowy w razie wyboru:</w:t>
      </w:r>
    </w:p>
    <w:p w:rsidR="00CD3EAB" w:rsidRPr="00FD52FB" w:rsidRDefault="00CD3EAB" w:rsidP="00FD52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4B8" w:rsidRPr="00FD52FB" w:rsidRDefault="00CD3EAB" w:rsidP="00FD52FB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Nazwa właściciela, nazwa banku i numer rachunku bankowego, na który dokonana będzie wypłata wynagrodzenia: </w:t>
      </w:r>
    </w:p>
    <w:p w:rsidR="009924B8" w:rsidRPr="00FD52FB" w:rsidRDefault="009924B8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6606" w:rsidRPr="00FD52FB">
        <w:rPr>
          <w:rFonts w:ascii="Arial" w:hAnsi="Arial" w:cs="Arial"/>
          <w:sz w:val="22"/>
          <w:szCs w:val="22"/>
        </w:rPr>
        <w:t>…………………………….………………</w:t>
      </w:r>
      <w:r w:rsidRPr="00FD52FB">
        <w:rPr>
          <w:rFonts w:ascii="Arial" w:hAnsi="Arial" w:cs="Arial"/>
          <w:sz w:val="22"/>
          <w:szCs w:val="22"/>
        </w:rPr>
        <w:t>…………</w:t>
      </w:r>
    </w:p>
    <w:p w:rsidR="00CD3EAB" w:rsidRPr="00FD52FB" w:rsidRDefault="00CD3EAB" w:rsidP="00FD52FB">
      <w:pPr>
        <w:tabs>
          <w:tab w:val="num" w:pos="142"/>
        </w:tabs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346606" w:rsidRPr="00FD52FB" w:rsidRDefault="00CD3EAB" w:rsidP="00FD52FB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Osoba/y upoważnione do reprezentowania Wykonawcy, z którą/</w:t>
      </w:r>
      <w:proofErr w:type="spellStart"/>
      <w:r w:rsidRPr="00FD52FB">
        <w:rPr>
          <w:rFonts w:ascii="Arial" w:hAnsi="Arial" w:cs="Arial"/>
          <w:sz w:val="22"/>
          <w:szCs w:val="22"/>
        </w:rPr>
        <w:t>ymi</w:t>
      </w:r>
      <w:proofErr w:type="spellEnd"/>
      <w:r w:rsidRPr="00FD52FB">
        <w:rPr>
          <w:rFonts w:ascii="Arial" w:hAnsi="Arial" w:cs="Arial"/>
          <w:sz w:val="22"/>
          <w:szCs w:val="22"/>
        </w:rPr>
        <w:t xml:space="preserve"> zostanie podpisana umowa: </w:t>
      </w:r>
    </w:p>
    <w:p w:rsidR="00346606" w:rsidRPr="00FD52FB" w:rsidRDefault="00346606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346606" w:rsidRPr="00FD52FB" w:rsidRDefault="00346606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46606" w:rsidRPr="00FD52FB">
        <w:rPr>
          <w:rFonts w:ascii="Arial" w:hAnsi="Arial" w:cs="Arial"/>
          <w:sz w:val="22"/>
          <w:szCs w:val="22"/>
        </w:rPr>
        <w:t>……</w:t>
      </w:r>
      <w:r w:rsidRPr="00FD52FB">
        <w:rPr>
          <w:rFonts w:ascii="Arial" w:hAnsi="Arial" w:cs="Arial"/>
          <w:sz w:val="22"/>
          <w:szCs w:val="22"/>
        </w:rPr>
        <w:t>……………………………………. (imię, nazwisko oraz zajmowane stanowisko)</w:t>
      </w:r>
    </w:p>
    <w:p w:rsidR="00CD3EAB" w:rsidRPr="00FD52FB" w:rsidRDefault="00CD3EAB" w:rsidP="00FD52FB">
      <w:pPr>
        <w:tabs>
          <w:tab w:val="num" w:pos="142"/>
        </w:tabs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06775" w:rsidRPr="00FD52FB" w:rsidRDefault="00CD3EAB" w:rsidP="00FD52FB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Osoba/y upoważnione do kontaktów z Zamawiającym w sprawie realizacji umowy:  </w:t>
      </w:r>
    </w:p>
    <w:p w:rsidR="00906775" w:rsidRPr="00FD52FB" w:rsidRDefault="00906775" w:rsidP="00FD52FB">
      <w:pPr>
        <w:pStyle w:val="Akapitzlist"/>
        <w:rPr>
          <w:rFonts w:ascii="Arial" w:hAnsi="Arial" w:cs="Arial"/>
        </w:rPr>
      </w:pPr>
    </w:p>
    <w:p w:rsidR="00906775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…………………………………</w:t>
      </w:r>
      <w:r w:rsidR="00906775" w:rsidRPr="00FD52FB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FD52FB">
        <w:rPr>
          <w:rFonts w:ascii="Arial" w:hAnsi="Arial" w:cs="Arial"/>
          <w:sz w:val="22"/>
          <w:szCs w:val="22"/>
        </w:rPr>
        <w:t xml:space="preserve">………. </w:t>
      </w:r>
    </w:p>
    <w:p w:rsidR="00CD3EAB" w:rsidRPr="00FD52FB" w:rsidRDefault="00CD3EAB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(imię, nazwisko oraz nr. telefonu i faxu, e-mail)</w:t>
      </w:r>
    </w:p>
    <w:p w:rsidR="00CD3EAB" w:rsidRPr="00FD52FB" w:rsidRDefault="00CD3EAB" w:rsidP="00FD52FB">
      <w:pPr>
        <w:tabs>
          <w:tab w:val="num" w:pos="142"/>
        </w:tabs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06775" w:rsidRPr="00FD52FB" w:rsidRDefault="00CD3EAB" w:rsidP="00FD52FB">
      <w:pPr>
        <w:pStyle w:val="Akapitzlist"/>
        <w:numPr>
          <w:ilvl w:val="0"/>
          <w:numId w:val="2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Oświadczamy, że posiadamy odpowiednie doświadczenie w zakresie zadań będących przedmiotem zamówienia. </w:t>
      </w:r>
    </w:p>
    <w:p w:rsidR="00193CFE" w:rsidRPr="00FD52FB" w:rsidRDefault="00193CFE" w:rsidP="00FD52FB">
      <w:pPr>
        <w:pStyle w:val="Akapitzlist"/>
        <w:ind w:left="1080" w:right="-142"/>
        <w:jc w:val="both"/>
        <w:rPr>
          <w:rFonts w:ascii="Arial" w:hAnsi="Arial" w:cs="Arial"/>
        </w:rPr>
      </w:pPr>
    </w:p>
    <w:p w:rsidR="00906775" w:rsidRPr="00FD52FB" w:rsidRDefault="00CD3EAB" w:rsidP="00FD52FB">
      <w:pPr>
        <w:pStyle w:val="Akapitzlist"/>
        <w:numPr>
          <w:ilvl w:val="0"/>
          <w:numId w:val="2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 xml:space="preserve">Oświadczamy, że posiadamy zdolność do realizacji zamówienia. </w:t>
      </w:r>
    </w:p>
    <w:p w:rsidR="00193CFE" w:rsidRPr="00FD52FB" w:rsidRDefault="00193CFE" w:rsidP="00FD52FB">
      <w:p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pStyle w:val="Akapitzlist"/>
        <w:numPr>
          <w:ilvl w:val="0"/>
          <w:numId w:val="2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Koszt wykonania zamówienia:</w:t>
      </w:r>
    </w:p>
    <w:p w:rsidR="00193CFE" w:rsidRPr="00FD52FB" w:rsidRDefault="00CD3EAB" w:rsidP="00FD52FB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ab/>
      </w:r>
      <w:r w:rsidRPr="00FD52FB">
        <w:rPr>
          <w:rFonts w:ascii="Arial" w:hAnsi="Arial" w:cs="Arial"/>
          <w:sz w:val="22"/>
          <w:szCs w:val="22"/>
        </w:rPr>
        <w:tab/>
        <w:t>Całkowita cena brutto wynosi: …………</w:t>
      </w:r>
      <w:r w:rsidR="00193CFE" w:rsidRPr="00FD52FB">
        <w:rPr>
          <w:rFonts w:ascii="Arial" w:hAnsi="Arial" w:cs="Arial"/>
          <w:sz w:val="22"/>
          <w:szCs w:val="22"/>
        </w:rPr>
        <w:t>……</w:t>
      </w:r>
      <w:r w:rsidR="000A68EE" w:rsidRPr="00FD52FB">
        <w:rPr>
          <w:rFonts w:ascii="Arial" w:hAnsi="Arial" w:cs="Arial"/>
          <w:sz w:val="22"/>
          <w:szCs w:val="22"/>
        </w:rPr>
        <w:t>……….</w:t>
      </w:r>
      <w:r w:rsidR="00193CFE" w:rsidRPr="00FD52FB">
        <w:rPr>
          <w:rFonts w:ascii="Arial" w:hAnsi="Arial" w:cs="Arial"/>
          <w:sz w:val="22"/>
          <w:szCs w:val="22"/>
        </w:rPr>
        <w:t>……</w:t>
      </w:r>
      <w:r w:rsidRPr="00FD52FB">
        <w:rPr>
          <w:rFonts w:ascii="Arial" w:hAnsi="Arial" w:cs="Arial"/>
          <w:sz w:val="22"/>
          <w:szCs w:val="22"/>
        </w:rPr>
        <w:t>…. zł</w:t>
      </w:r>
      <w:r w:rsidR="000A68EE" w:rsidRPr="00FD52FB">
        <w:rPr>
          <w:rFonts w:ascii="Arial" w:hAnsi="Arial" w:cs="Arial"/>
          <w:sz w:val="22"/>
          <w:szCs w:val="22"/>
        </w:rPr>
        <w:t>otych</w:t>
      </w:r>
      <w:r w:rsidRPr="00FD52FB">
        <w:rPr>
          <w:rFonts w:ascii="Arial" w:hAnsi="Arial" w:cs="Arial"/>
          <w:sz w:val="22"/>
          <w:szCs w:val="22"/>
        </w:rPr>
        <w:t xml:space="preserve"> </w:t>
      </w:r>
    </w:p>
    <w:p w:rsidR="00CD3EAB" w:rsidRPr="00FD52FB" w:rsidRDefault="00193CFE" w:rsidP="00FD52FB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 xml:space="preserve">             tj. </w:t>
      </w:r>
      <w:r w:rsidR="00CD3EAB" w:rsidRPr="00FD52FB">
        <w:rPr>
          <w:rFonts w:ascii="Arial" w:hAnsi="Arial" w:cs="Arial"/>
          <w:sz w:val="22"/>
          <w:szCs w:val="22"/>
        </w:rPr>
        <w:t>(słownie: ………………</w:t>
      </w:r>
      <w:r w:rsidRPr="00FD52FB">
        <w:rPr>
          <w:rFonts w:ascii="Arial" w:hAnsi="Arial" w:cs="Arial"/>
          <w:sz w:val="22"/>
          <w:szCs w:val="22"/>
        </w:rPr>
        <w:t>…………………………</w:t>
      </w:r>
      <w:r w:rsidR="00346606" w:rsidRPr="00FD52FB">
        <w:rPr>
          <w:rFonts w:ascii="Arial" w:hAnsi="Arial" w:cs="Arial"/>
          <w:sz w:val="22"/>
          <w:szCs w:val="22"/>
        </w:rPr>
        <w:t>…</w:t>
      </w:r>
      <w:r w:rsidRPr="00FD52FB">
        <w:rPr>
          <w:rFonts w:ascii="Arial" w:hAnsi="Arial" w:cs="Arial"/>
          <w:sz w:val="22"/>
          <w:szCs w:val="22"/>
        </w:rPr>
        <w:t>…….</w:t>
      </w:r>
      <w:r w:rsidR="00CD3EAB" w:rsidRPr="00FD52FB">
        <w:rPr>
          <w:rFonts w:ascii="Arial" w:hAnsi="Arial" w:cs="Arial"/>
          <w:sz w:val="22"/>
          <w:szCs w:val="22"/>
        </w:rPr>
        <w:t xml:space="preserve">… złotych). </w:t>
      </w:r>
    </w:p>
    <w:p w:rsidR="00193CFE" w:rsidRPr="00FD52FB" w:rsidRDefault="00193CFE" w:rsidP="00FD52FB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Stawka podatku VAT: …………………</w:t>
      </w:r>
      <w:r w:rsidR="00346606" w:rsidRPr="00FD52FB">
        <w:rPr>
          <w:rFonts w:ascii="Arial" w:hAnsi="Arial" w:cs="Arial"/>
          <w:sz w:val="22"/>
          <w:szCs w:val="22"/>
        </w:rPr>
        <w:t>…………….……</w:t>
      </w:r>
      <w:r w:rsidRPr="00FD52FB">
        <w:rPr>
          <w:rFonts w:ascii="Arial" w:hAnsi="Arial" w:cs="Arial"/>
          <w:sz w:val="22"/>
          <w:szCs w:val="22"/>
        </w:rPr>
        <w:t>…</w:t>
      </w:r>
      <w:r w:rsidR="000A68EE" w:rsidRPr="00FD52FB">
        <w:rPr>
          <w:rFonts w:ascii="Arial" w:hAnsi="Arial" w:cs="Arial"/>
          <w:sz w:val="22"/>
          <w:szCs w:val="22"/>
        </w:rPr>
        <w:t>………..</w:t>
      </w:r>
      <w:r w:rsidRPr="00FD52FB">
        <w:rPr>
          <w:rFonts w:ascii="Arial" w:hAnsi="Arial" w:cs="Arial"/>
          <w:sz w:val="22"/>
          <w:szCs w:val="22"/>
        </w:rPr>
        <w:t>…</w:t>
      </w:r>
    </w:p>
    <w:p w:rsidR="00193CFE" w:rsidRPr="00FD52FB" w:rsidRDefault="00193CFE" w:rsidP="00FD52F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Wartość podatku VAT: ……………………</w:t>
      </w:r>
      <w:r w:rsidR="000A68EE" w:rsidRPr="00FD52FB">
        <w:rPr>
          <w:rFonts w:ascii="Arial" w:hAnsi="Arial" w:cs="Arial"/>
          <w:sz w:val="22"/>
          <w:szCs w:val="22"/>
        </w:rPr>
        <w:t>…</w:t>
      </w:r>
      <w:r w:rsidR="00346606" w:rsidRPr="00FD52FB">
        <w:rPr>
          <w:rFonts w:ascii="Arial" w:hAnsi="Arial" w:cs="Arial"/>
          <w:sz w:val="22"/>
          <w:szCs w:val="22"/>
        </w:rPr>
        <w:t>………………….</w:t>
      </w:r>
      <w:r w:rsidR="000A68EE" w:rsidRPr="00FD52FB">
        <w:rPr>
          <w:rFonts w:ascii="Arial" w:hAnsi="Arial" w:cs="Arial"/>
          <w:sz w:val="22"/>
          <w:szCs w:val="22"/>
        </w:rPr>
        <w:t>……..</w:t>
      </w:r>
      <w:r w:rsidRPr="00FD52FB">
        <w:rPr>
          <w:rFonts w:ascii="Arial" w:hAnsi="Arial" w:cs="Arial"/>
          <w:sz w:val="22"/>
          <w:szCs w:val="22"/>
        </w:rPr>
        <w:t>..</w:t>
      </w:r>
    </w:p>
    <w:p w:rsidR="00CD3EAB" w:rsidRPr="00FD52FB" w:rsidRDefault="00CD3EAB" w:rsidP="00FD52FB">
      <w:pPr>
        <w:spacing w:line="276" w:lineRule="auto"/>
        <w:ind w:left="426" w:hanging="360"/>
        <w:jc w:val="both"/>
        <w:rPr>
          <w:rFonts w:ascii="Arial" w:hAnsi="Arial" w:cs="Arial"/>
          <w:sz w:val="22"/>
          <w:szCs w:val="22"/>
        </w:rPr>
      </w:pPr>
    </w:p>
    <w:p w:rsidR="00193CFE" w:rsidRPr="00FD52FB" w:rsidRDefault="00193CFE" w:rsidP="00FD52FB">
      <w:pPr>
        <w:spacing w:line="276" w:lineRule="auto"/>
        <w:ind w:left="426" w:hanging="360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CD3EAB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D3EAB" w:rsidRPr="00FD52FB" w:rsidRDefault="001C44C7" w:rsidP="00FD52FB">
      <w:pPr>
        <w:pStyle w:val="Akapitzlist"/>
        <w:numPr>
          <w:ilvl w:val="0"/>
          <w:numId w:val="2"/>
        </w:numPr>
        <w:tabs>
          <w:tab w:val="num" w:pos="142"/>
        </w:tabs>
        <w:ind w:left="1134"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lastRenderedPageBreak/>
        <w:t>Załączniki:</w:t>
      </w:r>
    </w:p>
    <w:p w:rsidR="001C44C7" w:rsidRPr="00FD52FB" w:rsidRDefault="001C44C7" w:rsidP="00FD52FB">
      <w:pPr>
        <w:pStyle w:val="Akapitzlist"/>
        <w:ind w:left="1134"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……………………………………………………………………….….</w:t>
      </w:r>
    </w:p>
    <w:p w:rsidR="001C44C7" w:rsidRPr="00FD52FB" w:rsidRDefault="001C44C7" w:rsidP="00FD52FB">
      <w:pPr>
        <w:pStyle w:val="Akapitzlist"/>
        <w:ind w:left="1134"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…………………………………………………………………………..</w:t>
      </w:r>
    </w:p>
    <w:p w:rsidR="001C44C7" w:rsidRPr="00FD52FB" w:rsidRDefault="001C44C7" w:rsidP="00FD52FB">
      <w:pPr>
        <w:pStyle w:val="Akapitzlist"/>
        <w:ind w:left="1134"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…………………………………………………………………………..</w:t>
      </w:r>
    </w:p>
    <w:p w:rsidR="001C44C7" w:rsidRPr="00FD52FB" w:rsidRDefault="001C44C7" w:rsidP="00FD52FB">
      <w:pPr>
        <w:pStyle w:val="Akapitzlist"/>
        <w:ind w:left="1134" w:right="-142"/>
        <w:jc w:val="both"/>
        <w:rPr>
          <w:rFonts w:ascii="Arial" w:hAnsi="Arial" w:cs="Arial"/>
        </w:rPr>
      </w:pPr>
      <w:r w:rsidRPr="00FD52FB">
        <w:rPr>
          <w:rFonts w:ascii="Arial" w:hAnsi="Arial" w:cs="Arial"/>
        </w:rPr>
        <w:t>…………………………………………………………………………..</w:t>
      </w:r>
    </w:p>
    <w:p w:rsidR="00CD3EAB" w:rsidRPr="00FD52FB" w:rsidRDefault="00CD3EAB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C44C7" w:rsidRPr="00FD52FB" w:rsidRDefault="001C44C7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C44C7" w:rsidRPr="00FD52FB" w:rsidRDefault="001C44C7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C44C7" w:rsidRPr="00FD52FB" w:rsidRDefault="001C44C7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C44C7" w:rsidRPr="00FD52FB" w:rsidRDefault="001C44C7" w:rsidP="00FD52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06775" w:rsidRPr="00FD52FB" w:rsidRDefault="00CD3EAB" w:rsidP="00FD52F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……………………………………………</w:t>
      </w:r>
    </w:p>
    <w:p w:rsidR="00CD3EAB" w:rsidRPr="00FD52FB" w:rsidRDefault="00CD3EAB" w:rsidP="00FD52F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data, imię, nazwisko</w:t>
      </w:r>
    </w:p>
    <w:p w:rsidR="00D139AA" w:rsidRPr="00FD52FB" w:rsidRDefault="00CD3EAB" w:rsidP="00FD52F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D52FB">
        <w:rPr>
          <w:rFonts w:ascii="Arial" w:hAnsi="Arial" w:cs="Arial"/>
          <w:sz w:val="22"/>
          <w:szCs w:val="22"/>
        </w:rPr>
        <w:t>i podpis osoby upoważnionej do reprezentowania Wykonawcy</w:t>
      </w:r>
    </w:p>
    <w:sectPr w:rsidR="00D139AA" w:rsidRPr="00FD52FB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91" w:rsidRDefault="00D05991">
      <w:r>
        <w:separator/>
      </w:r>
    </w:p>
  </w:endnote>
  <w:endnote w:type="continuationSeparator" w:id="0">
    <w:p w:rsidR="00D05991" w:rsidRDefault="00D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D05991" w:rsidRDefault="00D0599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50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5991" w:rsidRDefault="00D05991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91" w:rsidRDefault="00D05991">
      <w:r>
        <w:separator/>
      </w:r>
    </w:p>
  </w:footnote>
  <w:footnote w:type="continuationSeparator" w:id="0">
    <w:p w:rsidR="00D05991" w:rsidRDefault="00D0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91" w:rsidRDefault="009650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91" w:rsidRPr="006F471B" w:rsidRDefault="00965075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<v:textbox style="mso-fit-shape-to-text:t">
            <w:txbxContent>
              <w:p w:rsidR="00D05991" w:rsidRDefault="00D05991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="00D05991" w:rsidRPr="006F471B">
      <w:rPr>
        <w:rFonts w:ascii="Europa" w:hAnsi="Europa"/>
        <w:color w:val="323232"/>
        <w:sz w:val="28"/>
        <w:szCs w:val="28"/>
      </w:rPr>
      <w:t>URZĄD MIASTA BYDGOSZCZY</w:t>
    </w:r>
  </w:p>
  <w:p w:rsidR="00D05991" w:rsidRPr="008E7891" w:rsidRDefault="00D05991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D05991" w:rsidRPr="006F471B" w:rsidRDefault="00D05991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D05991" w:rsidRDefault="00965075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3" type="#_x0000_t32" style="position:absolute;left:0;text-align:left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<v:shadow color="#7f7f7f" opacity=".5" offset="1pt"/>
          <w10:wrap anchorx="margin" anchory="margin"/>
        </v:shape>
      </w:pict>
    </w:r>
    <w:r>
      <w:rPr>
        <w:rFonts w:ascii="Europa" w:hAnsi="Europa"/>
        <w:noProof/>
        <w:sz w:val="28"/>
        <w:szCs w:val="28"/>
      </w:rPr>
      <w:pict>
        <v:shape id="AutoShape 4" o:spid="_x0000_s2052" type="#_x0000_t32" style="position:absolute;left:0;text-align:left;margin-left:-12pt;margin-top:-13.15pt;width:477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<v:shadow color="#7f7f7f" opacity=".5" offset="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91" w:rsidRDefault="009650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226"/>
    <w:multiLevelType w:val="multilevel"/>
    <w:tmpl w:val="138C28C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E309E"/>
    <w:multiLevelType w:val="hybridMultilevel"/>
    <w:tmpl w:val="A6F21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90987"/>
    <w:multiLevelType w:val="hybridMultilevel"/>
    <w:tmpl w:val="402EB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7596F"/>
    <w:multiLevelType w:val="hybridMultilevel"/>
    <w:tmpl w:val="C1E04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  <o:rules v:ext="edit">
        <o:r id="V:Rule3" type="connector" idref="#AutoShape 5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6A"/>
    <w:rsid w:val="000033F8"/>
    <w:rsid w:val="000310E1"/>
    <w:rsid w:val="00033A09"/>
    <w:rsid w:val="000448C5"/>
    <w:rsid w:val="0004605B"/>
    <w:rsid w:val="000736ED"/>
    <w:rsid w:val="00076456"/>
    <w:rsid w:val="00083B97"/>
    <w:rsid w:val="00086502"/>
    <w:rsid w:val="000877B1"/>
    <w:rsid w:val="000942F5"/>
    <w:rsid w:val="00097899"/>
    <w:rsid w:val="000A546E"/>
    <w:rsid w:val="000A68EE"/>
    <w:rsid w:val="000B2795"/>
    <w:rsid w:val="000B5B5F"/>
    <w:rsid w:val="000B700B"/>
    <w:rsid w:val="000C25DF"/>
    <w:rsid w:val="000C3943"/>
    <w:rsid w:val="000C4B8A"/>
    <w:rsid w:val="000C55CF"/>
    <w:rsid w:val="000C6FE4"/>
    <w:rsid w:val="000D03B8"/>
    <w:rsid w:val="000D7803"/>
    <w:rsid w:val="000E1D2A"/>
    <w:rsid w:val="000E670E"/>
    <w:rsid w:val="000E7C65"/>
    <w:rsid w:val="000F3236"/>
    <w:rsid w:val="0010100B"/>
    <w:rsid w:val="00111F00"/>
    <w:rsid w:val="0011409F"/>
    <w:rsid w:val="00137F2D"/>
    <w:rsid w:val="00142B5F"/>
    <w:rsid w:val="00175C4A"/>
    <w:rsid w:val="0017799E"/>
    <w:rsid w:val="00190852"/>
    <w:rsid w:val="0019302E"/>
    <w:rsid w:val="00193CFE"/>
    <w:rsid w:val="00196F6F"/>
    <w:rsid w:val="001A3C67"/>
    <w:rsid w:val="001A6792"/>
    <w:rsid w:val="001B2CF1"/>
    <w:rsid w:val="001B300E"/>
    <w:rsid w:val="001C4169"/>
    <w:rsid w:val="001C44C7"/>
    <w:rsid w:val="001C509A"/>
    <w:rsid w:val="001C70B9"/>
    <w:rsid w:val="001D7801"/>
    <w:rsid w:val="001E1457"/>
    <w:rsid w:val="001E5736"/>
    <w:rsid w:val="001F66F6"/>
    <w:rsid w:val="00205673"/>
    <w:rsid w:val="002231F4"/>
    <w:rsid w:val="002271DA"/>
    <w:rsid w:val="00232EC8"/>
    <w:rsid w:val="002348FE"/>
    <w:rsid w:val="00257815"/>
    <w:rsid w:val="00276FB0"/>
    <w:rsid w:val="00287437"/>
    <w:rsid w:val="002B4915"/>
    <w:rsid w:val="002B5AF2"/>
    <w:rsid w:val="002D4567"/>
    <w:rsid w:val="002E6E14"/>
    <w:rsid w:val="002E7171"/>
    <w:rsid w:val="00303973"/>
    <w:rsid w:val="003058DC"/>
    <w:rsid w:val="003100F6"/>
    <w:rsid w:val="00327F83"/>
    <w:rsid w:val="00330FAD"/>
    <w:rsid w:val="00331B8B"/>
    <w:rsid w:val="00341B13"/>
    <w:rsid w:val="003434CC"/>
    <w:rsid w:val="00343A2C"/>
    <w:rsid w:val="00346606"/>
    <w:rsid w:val="00357509"/>
    <w:rsid w:val="00371F5E"/>
    <w:rsid w:val="0037392F"/>
    <w:rsid w:val="00375744"/>
    <w:rsid w:val="00380C3D"/>
    <w:rsid w:val="00384546"/>
    <w:rsid w:val="003B0598"/>
    <w:rsid w:val="003B4797"/>
    <w:rsid w:val="003C007A"/>
    <w:rsid w:val="003C11A1"/>
    <w:rsid w:val="003D1380"/>
    <w:rsid w:val="003D3A3B"/>
    <w:rsid w:val="003E2ADA"/>
    <w:rsid w:val="003E6407"/>
    <w:rsid w:val="003E7FED"/>
    <w:rsid w:val="003F63A0"/>
    <w:rsid w:val="0041035C"/>
    <w:rsid w:val="0043378B"/>
    <w:rsid w:val="00437723"/>
    <w:rsid w:val="004454D7"/>
    <w:rsid w:val="00454A0F"/>
    <w:rsid w:val="00487923"/>
    <w:rsid w:val="004B787B"/>
    <w:rsid w:val="004D1FBC"/>
    <w:rsid w:val="004D50E1"/>
    <w:rsid w:val="004E72D4"/>
    <w:rsid w:val="004F18E1"/>
    <w:rsid w:val="004F31A8"/>
    <w:rsid w:val="00501906"/>
    <w:rsid w:val="005129E6"/>
    <w:rsid w:val="005132ED"/>
    <w:rsid w:val="0051674C"/>
    <w:rsid w:val="00524641"/>
    <w:rsid w:val="00547C22"/>
    <w:rsid w:val="00550D7A"/>
    <w:rsid w:val="00555064"/>
    <w:rsid w:val="00560574"/>
    <w:rsid w:val="00561AAD"/>
    <w:rsid w:val="005735C7"/>
    <w:rsid w:val="005850A2"/>
    <w:rsid w:val="00597CCE"/>
    <w:rsid w:val="005A7140"/>
    <w:rsid w:val="005B2628"/>
    <w:rsid w:val="005D2581"/>
    <w:rsid w:val="005D6172"/>
    <w:rsid w:val="005E4EF2"/>
    <w:rsid w:val="005E4F65"/>
    <w:rsid w:val="005E7C5A"/>
    <w:rsid w:val="005F05B0"/>
    <w:rsid w:val="005F7589"/>
    <w:rsid w:val="00603247"/>
    <w:rsid w:val="00614675"/>
    <w:rsid w:val="0061629D"/>
    <w:rsid w:val="00622A9C"/>
    <w:rsid w:val="006236E6"/>
    <w:rsid w:val="00623881"/>
    <w:rsid w:val="0063719E"/>
    <w:rsid w:val="00643C88"/>
    <w:rsid w:val="00646364"/>
    <w:rsid w:val="006653FB"/>
    <w:rsid w:val="006656B3"/>
    <w:rsid w:val="00670287"/>
    <w:rsid w:val="00670C6C"/>
    <w:rsid w:val="006737A9"/>
    <w:rsid w:val="00677F8B"/>
    <w:rsid w:val="00685D9E"/>
    <w:rsid w:val="006A3A51"/>
    <w:rsid w:val="006A4FCD"/>
    <w:rsid w:val="006B26D6"/>
    <w:rsid w:val="006B4FAA"/>
    <w:rsid w:val="006C4EBD"/>
    <w:rsid w:val="006D0EA8"/>
    <w:rsid w:val="006D11C9"/>
    <w:rsid w:val="006D22C3"/>
    <w:rsid w:val="006E5841"/>
    <w:rsid w:val="006E6F3C"/>
    <w:rsid w:val="006E74F3"/>
    <w:rsid w:val="006F0B7A"/>
    <w:rsid w:val="006F30B1"/>
    <w:rsid w:val="006F471B"/>
    <w:rsid w:val="0070057F"/>
    <w:rsid w:val="007063BB"/>
    <w:rsid w:val="007155C6"/>
    <w:rsid w:val="00716550"/>
    <w:rsid w:val="00716CE2"/>
    <w:rsid w:val="00717A65"/>
    <w:rsid w:val="0072540F"/>
    <w:rsid w:val="0073130D"/>
    <w:rsid w:val="007535A6"/>
    <w:rsid w:val="007568C3"/>
    <w:rsid w:val="007702E9"/>
    <w:rsid w:val="007737F9"/>
    <w:rsid w:val="00782E77"/>
    <w:rsid w:val="007832EE"/>
    <w:rsid w:val="007977EF"/>
    <w:rsid w:val="007A1BB8"/>
    <w:rsid w:val="007A21F9"/>
    <w:rsid w:val="007A4569"/>
    <w:rsid w:val="007A4F5A"/>
    <w:rsid w:val="007B07AF"/>
    <w:rsid w:val="007B2F5A"/>
    <w:rsid w:val="007C56E5"/>
    <w:rsid w:val="007D78B6"/>
    <w:rsid w:val="007F3D5E"/>
    <w:rsid w:val="00802C7E"/>
    <w:rsid w:val="00807460"/>
    <w:rsid w:val="008131B2"/>
    <w:rsid w:val="008134C5"/>
    <w:rsid w:val="00815F0F"/>
    <w:rsid w:val="00820AFE"/>
    <w:rsid w:val="0083148F"/>
    <w:rsid w:val="008340F1"/>
    <w:rsid w:val="00834BAE"/>
    <w:rsid w:val="00845D49"/>
    <w:rsid w:val="00854033"/>
    <w:rsid w:val="00870778"/>
    <w:rsid w:val="00873E13"/>
    <w:rsid w:val="00874312"/>
    <w:rsid w:val="00875E91"/>
    <w:rsid w:val="00880158"/>
    <w:rsid w:val="00892215"/>
    <w:rsid w:val="008D4228"/>
    <w:rsid w:val="008D5F88"/>
    <w:rsid w:val="008E5A36"/>
    <w:rsid w:val="008E620C"/>
    <w:rsid w:val="008E7891"/>
    <w:rsid w:val="008F4CAB"/>
    <w:rsid w:val="0090132E"/>
    <w:rsid w:val="00906775"/>
    <w:rsid w:val="00911727"/>
    <w:rsid w:val="00924EC1"/>
    <w:rsid w:val="00927112"/>
    <w:rsid w:val="00931181"/>
    <w:rsid w:val="009343A8"/>
    <w:rsid w:val="00940DC3"/>
    <w:rsid w:val="00944F90"/>
    <w:rsid w:val="0094533A"/>
    <w:rsid w:val="009513E7"/>
    <w:rsid w:val="00960454"/>
    <w:rsid w:val="009604D6"/>
    <w:rsid w:val="00962203"/>
    <w:rsid w:val="0096460F"/>
    <w:rsid w:val="00965075"/>
    <w:rsid w:val="00966022"/>
    <w:rsid w:val="00972127"/>
    <w:rsid w:val="00972BA8"/>
    <w:rsid w:val="0097323C"/>
    <w:rsid w:val="00974398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06B98"/>
    <w:rsid w:val="00A15343"/>
    <w:rsid w:val="00A158A1"/>
    <w:rsid w:val="00A21BCA"/>
    <w:rsid w:val="00A376B8"/>
    <w:rsid w:val="00A37852"/>
    <w:rsid w:val="00A46F2C"/>
    <w:rsid w:val="00A579B2"/>
    <w:rsid w:val="00A620F9"/>
    <w:rsid w:val="00A6649C"/>
    <w:rsid w:val="00A67063"/>
    <w:rsid w:val="00A70CEB"/>
    <w:rsid w:val="00A751C4"/>
    <w:rsid w:val="00A97680"/>
    <w:rsid w:val="00AA43A8"/>
    <w:rsid w:val="00AB06F9"/>
    <w:rsid w:val="00AD2E31"/>
    <w:rsid w:val="00AE37B7"/>
    <w:rsid w:val="00AF13FA"/>
    <w:rsid w:val="00AF3DD0"/>
    <w:rsid w:val="00AF471F"/>
    <w:rsid w:val="00AF58EC"/>
    <w:rsid w:val="00B20F60"/>
    <w:rsid w:val="00B2265A"/>
    <w:rsid w:val="00B2406A"/>
    <w:rsid w:val="00B2631E"/>
    <w:rsid w:val="00B34526"/>
    <w:rsid w:val="00B3643A"/>
    <w:rsid w:val="00B51CAC"/>
    <w:rsid w:val="00B532CF"/>
    <w:rsid w:val="00B566E6"/>
    <w:rsid w:val="00B61D9A"/>
    <w:rsid w:val="00B65D9B"/>
    <w:rsid w:val="00B660E9"/>
    <w:rsid w:val="00B66497"/>
    <w:rsid w:val="00B71891"/>
    <w:rsid w:val="00B73B12"/>
    <w:rsid w:val="00B83A0B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C3545"/>
    <w:rsid w:val="00BD0CDF"/>
    <w:rsid w:val="00BD4178"/>
    <w:rsid w:val="00BD46FA"/>
    <w:rsid w:val="00BD6490"/>
    <w:rsid w:val="00BD6FF9"/>
    <w:rsid w:val="00BD7220"/>
    <w:rsid w:val="00BE21B9"/>
    <w:rsid w:val="00BE62C5"/>
    <w:rsid w:val="00BF0448"/>
    <w:rsid w:val="00BF34A1"/>
    <w:rsid w:val="00BF5D76"/>
    <w:rsid w:val="00BF5FE9"/>
    <w:rsid w:val="00BF7395"/>
    <w:rsid w:val="00BF7D3B"/>
    <w:rsid w:val="00C15EFC"/>
    <w:rsid w:val="00C17226"/>
    <w:rsid w:val="00C228B0"/>
    <w:rsid w:val="00C2454A"/>
    <w:rsid w:val="00C30EFF"/>
    <w:rsid w:val="00C50A4A"/>
    <w:rsid w:val="00C50F60"/>
    <w:rsid w:val="00C55204"/>
    <w:rsid w:val="00C55F14"/>
    <w:rsid w:val="00C61598"/>
    <w:rsid w:val="00C745FE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E3DE1"/>
    <w:rsid w:val="00CF224B"/>
    <w:rsid w:val="00D0459A"/>
    <w:rsid w:val="00D05991"/>
    <w:rsid w:val="00D139AA"/>
    <w:rsid w:val="00D330FA"/>
    <w:rsid w:val="00D41373"/>
    <w:rsid w:val="00D51768"/>
    <w:rsid w:val="00D5683D"/>
    <w:rsid w:val="00D7099E"/>
    <w:rsid w:val="00D73C63"/>
    <w:rsid w:val="00D73DC0"/>
    <w:rsid w:val="00D841D3"/>
    <w:rsid w:val="00D85B0D"/>
    <w:rsid w:val="00DA2137"/>
    <w:rsid w:val="00DB17AC"/>
    <w:rsid w:val="00DB72B3"/>
    <w:rsid w:val="00DB7365"/>
    <w:rsid w:val="00DC0C88"/>
    <w:rsid w:val="00DC425B"/>
    <w:rsid w:val="00DC525F"/>
    <w:rsid w:val="00DC6F13"/>
    <w:rsid w:val="00DE06C1"/>
    <w:rsid w:val="00DE6488"/>
    <w:rsid w:val="00DF055C"/>
    <w:rsid w:val="00DF2611"/>
    <w:rsid w:val="00DF34A5"/>
    <w:rsid w:val="00DF51DE"/>
    <w:rsid w:val="00E02B21"/>
    <w:rsid w:val="00E0333B"/>
    <w:rsid w:val="00E04C87"/>
    <w:rsid w:val="00E05154"/>
    <w:rsid w:val="00E060AD"/>
    <w:rsid w:val="00E20A34"/>
    <w:rsid w:val="00E3429B"/>
    <w:rsid w:val="00E37476"/>
    <w:rsid w:val="00E41658"/>
    <w:rsid w:val="00E418BA"/>
    <w:rsid w:val="00E42147"/>
    <w:rsid w:val="00E55F0C"/>
    <w:rsid w:val="00E602FA"/>
    <w:rsid w:val="00E66B0E"/>
    <w:rsid w:val="00E71DD3"/>
    <w:rsid w:val="00E811E8"/>
    <w:rsid w:val="00E839F4"/>
    <w:rsid w:val="00E845EE"/>
    <w:rsid w:val="00E916BD"/>
    <w:rsid w:val="00E96CE1"/>
    <w:rsid w:val="00EA5941"/>
    <w:rsid w:val="00EA60AB"/>
    <w:rsid w:val="00EC0B74"/>
    <w:rsid w:val="00EC54A3"/>
    <w:rsid w:val="00EC78E2"/>
    <w:rsid w:val="00ED05CA"/>
    <w:rsid w:val="00ED36BC"/>
    <w:rsid w:val="00EF2DC0"/>
    <w:rsid w:val="00F02DD2"/>
    <w:rsid w:val="00F217E4"/>
    <w:rsid w:val="00F2695A"/>
    <w:rsid w:val="00F308A6"/>
    <w:rsid w:val="00F405FB"/>
    <w:rsid w:val="00F71756"/>
    <w:rsid w:val="00F8369C"/>
    <w:rsid w:val="00F839FC"/>
    <w:rsid w:val="00F83AFE"/>
    <w:rsid w:val="00F9638C"/>
    <w:rsid w:val="00F9707E"/>
    <w:rsid w:val="00FA370D"/>
    <w:rsid w:val="00FA4ECC"/>
    <w:rsid w:val="00FA4FCD"/>
    <w:rsid w:val="00FA72F1"/>
    <w:rsid w:val="00FB3973"/>
    <w:rsid w:val="00FD1810"/>
    <w:rsid w:val="00FD52FB"/>
    <w:rsid w:val="00FD5B8F"/>
    <w:rsid w:val="00FE5F6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183B24C-F8EA-4D5F-8717-5E5933B8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EC1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92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BEF3-9479-4322-99E7-ADBBB85D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Hanna Lewandowska</cp:lastModifiedBy>
  <cp:revision>7</cp:revision>
  <cp:lastPrinted>2022-04-15T10:27:00Z</cp:lastPrinted>
  <dcterms:created xsi:type="dcterms:W3CDTF">2022-04-14T13:06:00Z</dcterms:created>
  <dcterms:modified xsi:type="dcterms:W3CDTF">2022-04-15T14:03:00Z</dcterms:modified>
</cp:coreProperties>
</file>