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right"/>
        <w:rPr>
          <w:lang w:val="pl-PL"/>
        </w:rPr>
      </w:pPr>
      <w:r>
        <w:rPr>
          <w:sz w:val="22"/>
          <w:szCs w:val="22"/>
          <w:lang w:val="pl-PL"/>
        </w:rPr>
        <w:t xml:space="preserve">Załącznik </w:t>
      </w:r>
      <w:r>
        <w:rPr>
          <w:sz w:val="22"/>
          <w:szCs w:val="22"/>
          <w:shd w:fill="FFFFFF" w:val="clear"/>
          <w:lang w:val="pl-PL"/>
        </w:rPr>
        <w:t xml:space="preserve">nr 5 </w:t>
      </w:r>
      <w:r>
        <w:rPr>
          <w:sz w:val="22"/>
          <w:szCs w:val="22"/>
          <w:u w:val="none"/>
          <w:lang w:val="pl-PL"/>
        </w:rPr>
        <w:t>do SWZ – wykaz pojazdów (p</w:t>
      </w:r>
      <w:r>
        <w:rPr>
          <w:b w:val="false"/>
          <w:bCs w:val="false"/>
          <w:sz w:val="22"/>
          <w:szCs w:val="22"/>
          <w:u w:val="none"/>
          <w:lang w:val="pl-PL"/>
        </w:rPr>
        <w:t>otencjał techniczny)</w:t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uto" w:line="276"/>
        <w:jc w:val="right"/>
        <w:rPr>
          <w:shd w:fill="FFFFFF" w:val="clear"/>
        </w:rPr>
      </w:pPr>
      <w:r>
        <w:rPr>
          <w:rFonts w:eastAsia="Arial-BoldMT" w:cs="Arial-BoldMT"/>
          <w:b/>
          <w:bCs/>
          <w:sz w:val="22"/>
          <w:szCs w:val="22"/>
          <w:u w:val="none"/>
          <w:shd w:fill="FFFFFF" w:val="clear"/>
          <w:lang w:val="pl-PL" w:eastAsia="zxx"/>
        </w:rPr>
        <w:t xml:space="preserve">Numer zamówienia: </w:t>
      </w:r>
      <w:r>
        <w:rPr>
          <w:rFonts w:eastAsia="Times New Roman" w:cs="Arial-BoldMT"/>
          <w:b/>
          <w:bCs/>
          <w:sz w:val="22"/>
          <w:szCs w:val="22"/>
          <w:u w:val="none"/>
          <w:shd w:fill="FFFFFF" w:val="clear"/>
          <w:lang w:val="pl-PL" w:eastAsia="zxx" w:bidi="zxx"/>
        </w:rPr>
        <w:t>ZPIF.271.1.10.2024</w:t>
      </w:r>
    </w:p>
    <w:p>
      <w:pPr>
        <w:pStyle w:val="Normal"/>
        <w:spacing w:lineRule="auto" w:line="276"/>
        <w:rPr>
          <w:rFonts w:eastAsia="Times New Roman"/>
          <w:i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</w:r>
    </w:p>
    <w:p>
      <w:pPr>
        <w:pStyle w:val="Normal"/>
        <w:spacing w:lineRule="auto" w:line="360"/>
        <w:ind w:hanging="0" w:right="11340"/>
        <w:rPr>
          <w:kern w:val="2"/>
        </w:rPr>
      </w:pPr>
      <w:r>
        <w:rPr>
          <w:b/>
          <w:kern w:val="2"/>
        </w:rPr>
        <w:t>Wykonawca:</w:t>
      </w:r>
    </w:p>
    <w:p>
      <w:pPr>
        <w:pStyle w:val="Normal"/>
        <w:spacing w:lineRule="auto" w:line="480"/>
        <w:ind w:hanging="0" w:right="11340"/>
        <w:rPr>
          <w:kern w:val="2"/>
        </w:rPr>
      </w:pPr>
      <w:r>
        <w:rPr>
          <w:kern w:val="2"/>
          <w:sz w:val="21"/>
          <w:szCs w:val="21"/>
        </w:rPr>
        <w:t>……………………………………………</w:t>
      </w:r>
    </w:p>
    <w:p>
      <w:pPr>
        <w:pStyle w:val="Normal"/>
        <w:spacing w:lineRule="auto" w:line="480"/>
        <w:ind w:hanging="0" w:right="1134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……………………………………………</w:t>
      </w:r>
    </w:p>
    <w:p>
      <w:pPr>
        <w:pStyle w:val="Normal"/>
        <w:spacing w:lineRule="auto" w:line="480"/>
        <w:ind w:hanging="0" w:right="11340"/>
        <w:rPr>
          <w:kern w:val="2"/>
        </w:rPr>
      </w:pPr>
      <w:r>
        <w:rPr>
          <w:kern w:val="2"/>
          <w:sz w:val="21"/>
          <w:szCs w:val="21"/>
        </w:rPr>
        <w:t>……………………………………………</w:t>
      </w:r>
    </w:p>
    <w:p>
      <w:pPr>
        <w:pStyle w:val="Normal"/>
        <w:spacing w:lineRule="auto" w:line="276"/>
        <w:ind w:hanging="0" w:right="11340"/>
        <w:jc w:val="center"/>
        <w:rPr>
          <w:i/>
          <w:i/>
          <w:sz w:val="16"/>
          <w:szCs w:val="16"/>
        </w:rPr>
      </w:pPr>
      <w:r>
        <w:rPr>
          <w:i/>
          <w:kern w:val="2"/>
          <w:sz w:val="16"/>
          <w:szCs w:val="16"/>
        </w:rPr>
        <w:t>(Nazwa i adres Wykonawcy)</w:t>
      </w:r>
    </w:p>
    <w:p>
      <w:pPr>
        <w:pStyle w:val="Normal"/>
        <w:keepNext w:val="true"/>
        <w:widowControl/>
        <w:numPr>
          <w:ilvl w:val="0"/>
          <w:numId w:val="0"/>
        </w:numPr>
        <w:spacing w:lineRule="atLeast" w:line="120"/>
        <w:ind w:hanging="0" w:left="10490"/>
        <w:textAlignment w:val="baseline"/>
        <w:outlineLvl w:val="1"/>
        <w:rPr>
          <w:b/>
          <w:bCs/>
        </w:rPr>
      </w:pPr>
      <w:r>
        <w:rPr>
          <w:rFonts w:eastAsia="Times New Roman" w:cs="Tahoma"/>
          <w:b/>
          <w:bCs/>
          <w:kern w:val="2"/>
          <w:sz w:val="22"/>
          <w:szCs w:val="32"/>
          <w:lang w:eastAsia="pl-PL"/>
        </w:rPr>
        <w:t>Zamawiający:</w:t>
      </w:r>
    </w:p>
    <w:p>
      <w:pPr>
        <w:pStyle w:val="Normal"/>
        <w:widowControl/>
        <w:numPr>
          <w:ilvl w:val="0"/>
          <w:numId w:val="0"/>
        </w:numPr>
        <w:spacing w:lineRule="atLeast" w:line="120"/>
        <w:ind w:hanging="0" w:left="10490"/>
        <w:textAlignment w:val="baseline"/>
        <w:outlineLvl w:val="1"/>
        <w:rPr>
          <w:b/>
          <w:bCs/>
        </w:rPr>
      </w:pPr>
      <w:r>
        <w:rPr>
          <w:rFonts w:eastAsia="Times New Roman" w:cs="Tahoma"/>
          <w:b/>
          <w:bCs/>
          <w:kern w:val="2"/>
          <w:sz w:val="22"/>
          <w:szCs w:val="32"/>
          <w:lang w:eastAsia="pl-PL"/>
        </w:rPr>
        <w:t>Gmina Cieszyn</w:t>
      </w:r>
    </w:p>
    <w:p>
      <w:pPr>
        <w:pStyle w:val="Normal"/>
        <w:widowControl/>
        <w:numPr>
          <w:ilvl w:val="0"/>
          <w:numId w:val="0"/>
        </w:numPr>
        <w:spacing w:lineRule="atLeast" w:line="120"/>
        <w:ind w:hanging="0" w:left="10490"/>
        <w:textAlignment w:val="baseline"/>
        <w:outlineLvl w:val="1"/>
        <w:rPr>
          <w:b/>
          <w:bCs/>
        </w:rPr>
      </w:pPr>
      <w:r>
        <w:rPr>
          <w:rFonts w:eastAsia="Times New Roman" w:cs="Tahoma"/>
          <w:b/>
          <w:bCs/>
          <w:kern w:val="2"/>
          <w:sz w:val="22"/>
          <w:szCs w:val="32"/>
          <w:lang w:eastAsia="pl-PL"/>
        </w:rPr>
        <w:t>Rynek 1</w:t>
      </w:r>
    </w:p>
    <w:p>
      <w:pPr>
        <w:pStyle w:val="Normal"/>
        <w:widowControl/>
        <w:numPr>
          <w:ilvl w:val="0"/>
          <w:numId w:val="0"/>
        </w:numPr>
        <w:spacing w:lineRule="atLeast" w:line="120"/>
        <w:ind w:hanging="0" w:left="10490"/>
        <w:textAlignment w:val="baseline"/>
        <w:outlineLvl w:val="1"/>
        <w:rPr>
          <w:b/>
          <w:bCs/>
        </w:rPr>
      </w:pPr>
      <w:r>
        <w:rPr>
          <w:rFonts w:eastAsia="Times New Roman" w:cs="Tahoma"/>
          <w:b/>
          <w:bCs/>
          <w:kern w:val="2"/>
          <w:sz w:val="22"/>
          <w:szCs w:val="32"/>
          <w:lang w:eastAsia="pl-PL"/>
        </w:rPr>
        <w:t>43-400 Cieszyn</w:t>
      </w:r>
    </w:p>
    <w:p>
      <w:pPr>
        <w:pStyle w:val="Normal"/>
        <w:spacing w:lineRule="auto" w:line="276"/>
        <w:jc w:val="center"/>
        <w:rPr>
          <w:rFonts w:eastAsia="Times New Roman"/>
          <w:b/>
          <w:i/>
          <w:i/>
          <w:sz w:val="16"/>
          <w:szCs w:val="16"/>
          <w:lang w:eastAsia="ar-SA"/>
        </w:rPr>
      </w:pPr>
      <w:r>
        <w:rPr>
          <w:rFonts w:eastAsia="Times New Roman"/>
          <w:b/>
          <w:i/>
          <w:sz w:val="16"/>
          <w:szCs w:val="16"/>
          <w:lang w:eastAsia="ar-SA"/>
        </w:rPr>
      </w:r>
    </w:p>
    <w:p>
      <w:pPr>
        <w:pStyle w:val="Normal"/>
        <w:spacing w:lineRule="auto" w:line="276"/>
        <w:jc w:val="center"/>
        <w:rPr/>
      </w:pPr>
      <w:r>
        <w:rPr>
          <w:rFonts w:eastAsia="Times New Roman"/>
          <w:b/>
          <w:lang w:eastAsia="ar-SA"/>
        </w:rPr>
        <w:t>Oświadczenie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Na potrzeby postępowania o udzielenie zamówienia publicznego pn. </w:t>
      </w:r>
      <w:r>
        <w:rPr>
          <w:b/>
          <w:i/>
        </w:rPr>
        <w:t>„Ś</w:t>
      </w:r>
      <w:r>
        <w:rPr>
          <w:rFonts w:eastAsia="Times New Roman"/>
          <w:b/>
          <w:i/>
          <w:lang w:eastAsia="ar-SA"/>
        </w:rPr>
        <w:t xml:space="preserve">wiadczenie usług </w:t>
      </w:r>
      <w:bookmarkStart w:id="0" w:name="_GoBack"/>
      <w:bookmarkEnd w:id="0"/>
      <w:r>
        <w:rPr>
          <w:rFonts w:eastAsia="Times New Roman"/>
          <w:b/>
          <w:i/>
          <w:lang w:eastAsia="ar-SA"/>
        </w:rPr>
        <w:t>w zakresie odbioru i zagospodarowania odpadów komunalnych wytworzonych przez właścicieli nieruchomości zamieszkałych i niezamieszkałych, położonych na terenie Miasta Cieszyna w latach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pl-PL" w:eastAsia="ar-SA" w:bidi="ar-SA"/>
        </w:rPr>
        <w:t xml:space="preserve"> 2025-2026</w:t>
      </w:r>
      <w:r>
        <w:rPr>
          <w:rFonts w:eastAsia="Times New Roman"/>
          <w:b/>
          <w:i/>
          <w:lang w:eastAsia="ar-SA"/>
        </w:rPr>
        <w:t>”</w:t>
      </w:r>
      <w:r>
        <w:rPr/>
        <w:t>, prowadzonego przez Gminę Cieszyn, Rynek 1, 43-400 Cieszyn, oświadczam, że będę dysponował następującymi pojazdami:</w:t>
      </w:r>
    </w:p>
    <w:p>
      <w:pPr>
        <w:pStyle w:val="Western"/>
        <w:suppressAutoHyphens w:val="true"/>
        <w:spacing w:lineRule="auto" w:line="276" w:before="100" w:after="0"/>
        <w:jc w:val="both"/>
        <w:rPr>
          <w:shd w:fill="FFFFFF" w:val="clear"/>
        </w:rPr>
      </w:pPr>
      <w:r>
        <w:rPr>
          <w:bCs/>
          <w:sz w:val="20"/>
          <w:szCs w:val="20"/>
          <w:shd w:fill="FFFFFF" w:val="clear"/>
        </w:rPr>
        <w:t>Niniejszy wykaz winien potwierdzać zarówno warunek udziału w postępowaniu określony w punkcie</w:t>
      </w:r>
      <w:r>
        <w:rPr>
          <w:bCs/>
          <w:sz w:val="20"/>
          <w:szCs w:val="20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0"/>
          <w:szCs w:val="20"/>
          <w:shd w:fill="auto" w:val="clear"/>
          <w:lang w:val="pl-PL" w:eastAsia="zh-CN" w:bidi="ar-SA"/>
        </w:rPr>
        <w:t>6</w:t>
      </w:r>
      <w:r>
        <w:rPr>
          <w:bCs/>
          <w:sz w:val="20"/>
          <w:szCs w:val="20"/>
          <w:shd w:fill="auto" w:val="clear"/>
        </w:rPr>
        <w:t xml:space="preserve"> </w:t>
      </w:r>
      <w:r>
        <w:rPr>
          <w:bCs/>
          <w:i/>
          <w:iCs/>
          <w:sz w:val="20"/>
          <w:szCs w:val="20"/>
          <w:shd w:fill="auto" w:val="clear"/>
        </w:rPr>
        <w:t>SWZ</w:t>
      </w:r>
      <w:r>
        <w:rPr>
          <w:bCs/>
          <w:sz w:val="20"/>
          <w:szCs w:val="20"/>
          <w:shd w:fill="auto" w:val="clear"/>
        </w:rPr>
        <w:t xml:space="preserve">, </w:t>
      </w:r>
      <w:r>
        <w:rPr>
          <w:bCs/>
          <w:sz w:val="20"/>
          <w:szCs w:val="20"/>
          <w:shd w:fill="FFFFFF" w:val="clear"/>
        </w:rPr>
        <w:t>jak również informacje podane w O</w:t>
      </w:r>
      <w:r>
        <w:rPr>
          <w:rFonts w:eastAsia="Times New Roman" w:cs="Times New Roman"/>
          <w:bCs/>
          <w:i/>
          <w:iCs/>
          <w:color w:val="000000"/>
          <w:kern w:val="0"/>
          <w:sz w:val="20"/>
          <w:szCs w:val="20"/>
          <w:shd w:fill="FFFFFF" w:val="clear"/>
          <w:lang w:val="pl-PL" w:eastAsia="zh-CN" w:bidi="ar-SA"/>
        </w:rPr>
        <w:t>fercie</w:t>
      </w:r>
      <w:r>
        <w:rPr>
          <w:bCs/>
          <w:i/>
          <w:iCs/>
          <w:sz w:val="20"/>
          <w:szCs w:val="20"/>
          <w:shd w:fill="FFFFFF" w:val="clear"/>
        </w:rPr>
        <w:t xml:space="preserve"> przetargowej</w:t>
      </w:r>
      <w:r>
        <w:rPr>
          <w:bCs/>
          <w:sz w:val="20"/>
          <w:szCs w:val="20"/>
          <w:shd w:fill="FFFFFF" w:val="clear"/>
        </w:rPr>
        <w:t xml:space="preserve"> w zakresie ilości  pojazdów spełniających normę Euro 6 (zgodnie</w:t>
      </w:r>
      <w:r>
        <w:rPr>
          <w:bCs/>
          <w:sz w:val="20"/>
          <w:szCs w:val="20"/>
          <w:shd w:fill="auto" w:val="clear"/>
        </w:rPr>
        <w:t xml:space="preserve"> z pkt.17.1.2 </w:t>
      </w:r>
      <w:r>
        <w:rPr>
          <w:bCs/>
          <w:i/>
          <w:iCs/>
          <w:sz w:val="20"/>
          <w:szCs w:val="20"/>
          <w:shd w:fill="auto" w:val="clear"/>
        </w:rPr>
        <w:t>SWZ)</w:t>
      </w:r>
      <w:r>
        <w:rPr>
          <w:bCs/>
          <w:i/>
          <w:iCs/>
          <w:sz w:val="20"/>
          <w:szCs w:val="20"/>
          <w:shd w:fill="FFFFFF" w:val="clear"/>
        </w:rPr>
        <w:t xml:space="preserve"> </w:t>
      </w:r>
      <w:r>
        <w:rPr>
          <w:bCs/>
          <w:i w:val="false"/>
          <w:iCs w:val="false"/>
          <w:sz w:val="20"/>
          <w:szCs w:val="20"/>
          <w:shd w:fill="FFFFFF" w:val="clear"/>
        </w:rPr>
        <w:t xml:space="preserve">oraz informacje podane w </w:t>
      </w:r>
      <w:r>
        <w:rPr>
          <w:rFonts w:eastAsia="Times New Roman" w:cs="Times New Roman"/>
          <w:bCs/>
          <w:i/>
          <w:iCs/>
          <w:color w:val="000000"/>
          <w:kern w:val="0"/>
          <w:sz w:val="20"/>
          <w:szCs w:val="20"/>
          <w:shd w:fill="FFFFFF" w:val="clear"/>
          <w:lang w:val="pl-PL" w:eastAsia="zh-CN" w:bidi="ar-SA"/>
        </w:rPr>
        <w:t>O</w:t>
      </w:r>
      <w:r>
        <w:rPr>
          <w:bCs/>
          <w:i/>
          <w:iCs/>
          <w:sz w:val="20"/>
          <w:szCs w:val="20"/>
          <w:shd w:fill="FFFFFF" w:val="clear"/>
        </w:rPr>
        <w:t>fercie przetargowej</w:t>
      </w:r>
      <w:r>
        <w:rPr>
          <w:bCs/>
          <w:i w:val="false"/>
          <w:iCs w:val="false"/>
          <w:sz w:val="20"/>
          <w:szCs w:val="20"/>
          <w:shd w:fill="FFFFFF" w:val="clear"/>
        </w:rPr>
        <w:t xml:space="preserve"> w zakresie</w:t>
      </w:r>
      <w:r>
        <w:rPr>
          <w:b w:val="false"/>
          <w:bCs w:val="false"/>
          <w:i w:val="false"/>
          <w:iCs w:val="false"/>
          <w:sz w:val="20"/>
          <w:szCs w:val="20"/>
          <w:shd w:fill="FFFFFF" w:val="clear"/>
        </w:rPr>
        <w:t xml:space="preserve"> 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0"/>
          <w:szCs w:val="20"/>
          <w:shd w:fill="FFFFFF" w:val="clear"/>
          <w:lang w:bidi="ar-SA"/>
        </w:rPr>
        <w:t>udziału pojazdów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0"/>
          <w:szCs w:val="20"/>
          <w:shd w:fill="FFFFFF" w:val="clear"/>
          <w:lang w:val="pl-PL" w:bidi="ar-SA"/>
        </w:rPr>
        <w:t>, o których mowa w art. 68a ust. 1 pkt 2 ustawy z dnia 11 stycznia 2018 r. o elektromobilności i paliwach alternatywnych (zgodnie z pkt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0"/>
          <w:szCs w:val="20"/>
          <w:shd w:fill="auto" w:val="clear"/>
          <w:lang w:val="pl-PL" w:bidi="ar-SA"/>
        </w:rPr>
        <w:t xml:space="preserve">. 17.1.3 </w:t>
      </w:r>
      <w:r>
        <w:rPr>
          <w:rFonts w:eastAsia="Calibri" w:cs="Times New Roman"/>
          <w:b w:val="false"/>
          <w:bCs w:val="false"/>
          <w:i/>
          <w:iCs/>
          <w:strike w:val="false"/>
          <w:dstrike w:val="false"/>
          <w:color w:val="00000A"/>
          <w:sz w:val="20"/>
          <w:szCs w:val="20"/>
          <w:shd w:fill="auto" w:val="clear"/>
          <w:lang w:val="pl-PL" w:bidi="ar-SA"/>
        </w:rPr>
        <w:t>SWZ)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0"/>
          <w:szCs w:val="20"/>
          <w:shd w:fill="auto" w:val="clear"/>
          <w:lang w:val="pl-PL" w:bidi="ar-SA"/>
        </w:rPr>
        <w:t>,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0"/>
          <w:szCs w:val="20"/>
          <w:shd w:fill="FFFFFF" w:val="clear"/>
          <w:lang w:val="pl-PL" w:bidi="ar-SA"/>
        </w:rPr>
        <w:t xml:space="preserve"> 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0"/>
          <w:szCs w:val="20"/>
          <w:shd w:fill="FFFFFF" w:val="clear"/>
          <w:lang w:bidi="ar-SA"/>
        </w:rPr>
        <w:t xml:space="preserve">we flocie pojazdów użytkowanych przez Wykonawcę przy wykonywaniu przedmiotu zamówienia. </w:t>
      </w:r>
      <w:r>
        <w:rPr>
          <w:bCs/>
          <w:sz w:val="20"/>
          <w:szCs w:val="20"/>
          <w:shd w:fill="FFFFFF" w:val="clear"/>
        </w:rPr>
        <w:t>Zadeklarowanie przez Wykonawcę wykonywania usługi za pośrednictwem pojazdów spełniających normę Euro 6 w przypadku pozycji, dla których wymagana jest norma Euro 5 emisji spalin jest jednoznaczne z wypełnianiem tego obowiązku i otrzymaniem punktów dla kryterium wskazanym w punkcie</w:t>
      </w:r>
      <w:r>
        <w:rPr>
          <w:bCs/>
          <w:sz w:val="20"/>
          <w:szCs w:val="20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0"/>
          <w:szCs w:val="20"/>
          <w:shd w:fill="auto" w:val="clear"/>
          <w:lang w:val="pl-PL" w:eastAsia="zh-CN" w:bidi="ar-SA"/>
        </w:rPr>
        <w:t>17</w:t>
      </w:r>
      <w:r>
        <w:rPr>
          <w:bCs/>
          <w:sz w:val="20"/>
          <w:szCs w:val="20"/>
          <w:shd w:fill="auto" w:val="clear"/>
        </w:rPr>
        <w:t xml:space="preserve"> </w:t>
      </w:r>
      <w:r>
        <w:rPr>
          <w:bCs/>
          <w:i/>
          <w:iCs/>
          <w:sz w:val="20"/>
          <w:szCs w:val="20"/>
          <w:shd w:fill="auto" w:val="clear"/>
        </w:rPr>
        <w:t>SWZ</w:t>
      </w:r>
      <w:r>
        <w:rPr>
          <w:bCs/>
          <w:sz w:val="20"/>
          <w:szCs w:val="20"/>
          <w:shd w:fill="auto" w:val="clear"/>
        </w:rPr>
        <w:t xml:space="preserve"> (Kryterium II – pkt. 17.1.2 </w:t>
      </w:r>
      <w:r>
        <w:rPr>
          <w:bCs/>
          <w:i/>
          <w:iCs/>
          <w:sz w:val="20"/>
          <w:szCs w:val="20"/>
          <w:shd w:fill="auto" w:val="clear"/>
        </w:rPr>
        <w:t>SWZ</w:t>
      </w:r>
      <w:r>
        <w:rPr>
          <w:bCs/>
          <w:sz w:val="20"/>
          <w:szCs w:val="20"/>
          <w:shd w:fill="auto" w:val="clear"/>
        </w:rPr>
        <w:t>)</w:t>
      </w:r>
    </w:p>
    <w:p>
      <w:pPr>
        <w:pStyle w:val="Western"/>
        <w:suppressAutoHyphens w:val="true"/>
        <w:spacing w:lineRule="auto" w:line="276" w:before="10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tbl>
      <w:tblPr>
        <w:tblW w:w="1502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30"/>
        <w:gridCol w:w="1698"/>
        <w:gridCol w:w="1380"/>
        <w:gridCol w:w="1669"/>
        <w:gridCol w:w="1671"/>
        <w:gridCol w:w="1669"/>
        <w:gridCol w:w="1700"/>
        <w:gridCol w:w="1671"/>
        <w:gridCol w:w="1636"/>
      </w:tblGrid>
      <w:tr>
        <w:trPr/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Heading3"/>
              <w:widowControl w:val="false"/>
              <w:numPr>
                <w:ilvl w:val="2"/>
                <w:numId w:val="2"/>
              </w:numPr>
              <w:tabs>
                <w:tab w:val="clear" w:pos="709"/>
                <w:tab w:val="left" w:pos="0" w:leader="none"/>
              </w:tabs>
              <w:snapToGrid w:val="false"/>
              <w:spacing w:lineRule="auto" w:line="2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u w:val="none"/>
              </w:rPr>
              <w:t>Opis pojazdu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Wymagana przez zamawiającego minimalna ilość pojazdów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Marka pojazdu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Numer rejestracyjny pojazdu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Waga pojazdu/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rok produkcji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Norma emisji spalin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(wskazać normę)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Western"/>
              <w:widowControl w:val="false"/>
              <w:suppressAutoHyphens w:val="true"/>
              <w:snapToGrid w:val="false"/>
              <w:spacing w:lineRule="auto" w:line="276" w:before="100" w:after="0"/>
              <w:jc w:val="center"/>
              <w:rPr>
                <w:b/>
                <w:bCs/>
                <w:sz w:val="14"/>
                <w:szCs w:val="14"/>
                <w:shd w:fill="DDDDDD" w:val="clear"/>
              </w:rPr>
            </w:pPr>
            <w:r>
              <w:rPr>
                <w:rFonts w:eastAsia="Calibri" w:cs="Times New Roman"/>
                <w:b/>
                <w:bCs/>
                <w:i w:val="false"/>
                <w:iCs w:val="false"/>
                <w:strike w:val="false"/>
                <w:dstrike w:val="false"/>
                <w:color w:val="00000A"/>
                <w:kern w:val="0"/>
                <w:sz w:val="14"/>
                <w:szCs w:val="14"/>
                <w:shd w:fill="DDDDDD" w:val="clear"/>
                <w:lang w:val="pl-PL" w:eastAsia="zh-CN" w:bidi="ar-SA"/>
              </w:rPr>
              <w:t>Pojazd,</w:t>
            </w:r>
            <w:r>
              <w:rPr>
                <w:rFonts w:eastAsia="Calibri" w:cs="Times New Roman"/>
                <w:b/>
                <w:bCs/>
                <w:i w:val="false"/>
                <w:iCs w:val="false"/>
                <w:strike w:val="false"/>
                <w:dstrike w:val="false"/>
                <w:color w:val="00000A"/>
                <w:sz w:val="14"/>
                <w:szCs w:val="14"/>
                <w:shd w:fill="DDDDDD" w:val="clear"/>
                <w:lang w:val="pl-PL" w:bidi="ar-SA"/>
              </w:rPr>
              <w:t xml:space="preserve"> o którym mowa w art. 68a ust. 1 pkt 2 ustawy z dnia 11 stycznia 2018 r. o elektromobilności i paliwach alternatywnych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trike w:val="false"/>
                <w:dstrike w:val="false"/>
                <w:sz w:val="14"/>
                <w:szCs w:val="1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14"/>
                <w:szCs w:val="14"/>
              </w:rPr>
              <w:t>Wyposażenie pojazdu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w system rejestracji obrazu oraz czujniki załadunku/wyładunku odpadów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i w:val="false"/>
                <w:i w:val="false"/>
                <w:iCs w:val="false"/>
                <w:strike w:val="false"/>
                <w:dstrike w:val="false"/>
                <w:sz w:val="14"/>
                <w:szCs w:val="1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sz w:val="14"/>
                <w:szCs w:val="14"/>
              </w:rPr>
              <w:t>TAK lub NIE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Informacja o podstawie do dysponowania pojazdem (np. własność wykonawcy, leasing, najem lub inne)</w:t>
            </w:r>
          </w:p>
        </w:tc>
      </w:tr>
      <w:tr>
        <w:trPr/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Pojazdy typu śmieciarka, o dopuszczalnej masie całkowitej (DMC) powyżej 3,5 tony, do odbioru odpadów z pojemników o pojemności do</w:t>
            </w:r>
            <w:r>
              <w:rPr>
                <w:iCs/>
                <w:sz w:val="14"/>
                <w:szCs w:val="14"/>
                <w:shd w:fill="auto" w:val="clear"/>
              </w:rPr>
              <w:t xml:space="preserve"> 1100 litrów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4*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highlight w:val="white"/>
              </w:rPr>
              <w:t>spełniające normę emisji sp</w:t>
            </w:r>
            <w:r>
              <w:rPr>
                <w:sz w:val="14"/>
                <w:szCs w:val="14"/>
              </w:rPr>
              <w:t>alin co najmniej Euro 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Pojazd typu śmieciarka małogabarytowa, o dopuszczalnej masie całkowitej (DMC) do 3,5 tony, przystosowany do odbioru odpadów z posesji o utrudnionym dostępie (wąskie jezdnie, ograniczone krawężnikami  i chodnikami)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highlight w:val="white"/>
              </w:rPr>
              <w:t>spełniający normę emisji sp</w:t>
            </w:r>
            <w:r>
              <w:rPr>
                <w:sz w:val="14"/>
                <w:szCs w:val="14"/>
              </w:rPr>
              <w:t>alin co najmniej Euro 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Pojazdy z dźwignikiem hakowym lub bramowym, przystosowane do odbioru kontenerów z odpadami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  <w:highlight w:val="white"/>
              </w:rPr>
              <w:t xml:space="preserve"> </w:t>
            </w:r>
            <w:r>
              <w:rPr>
                <w:b w:val="false"/>
                <w:bCs w:val="false"/>
                <w:sz w:val="14"/>
                <w:szCs w:val="14"/>
                <w:highlight w:val="white"/>
              </w:rPr>
              <w:t>spełniający normę emisji sp</w:t>
            </w:r>
            <w:r>
              <w:rPr>
                <w:b w:val="false"/>
                <w:bCs w:val="false"/>
                <w:sz w:val="14"/>
                <w:szCs w:val="14"/>
              </w:rPr>
              <w:t>alin co najmniej Euro 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Pojazd ciężarowy skrzyniowy o dopuszczalnej masie całkowitej (DMC) nie mniejszej niż 7 ton, przystosowany do odbioru odpadów wielkogabarytowych (np. osiatkowany)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  <w:highlight w:val="white"/>
              </w:rPr>
              <w:t>spełniający normę emisji sp</w:t>
            </w:r>
            <w:r>
              <w:rPr>
                <w:b w:val="false"/>
                <w:bCs w:val="false"/>
                <w:sz w:val="14"/>
                <w:szCs w:val="14"/>
              </w:rPr>
              <w:t>alin co najmniej Euro 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Pojazd ciężarowy z żurawiem HDS przystosowany do odbioru pojemników typu „dzwon” i innych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  <w:highlight w:val="white"/>
              </w:rPr>
              <w:t>spełniający normę emisji sp</w:t>
            </w:r>
            <w:r>
              <w:rPr>
                <w:b w:val="false"/>
                <w:bCs w:val="false"/>
                <w:sz w:val="14"/>
                <w:szCs w:val="14"/>
              </w:rPr>
              <w:t>alin co najmniej Euro 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Pojazd przystosowany do odbioru odpadów niebezpiecznych (ADR)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  <w:highlight w:val="white"/>
              </w:rPr>
              <w:t>spełniający normę emisji sp</w:t>
            </w:r>
            <w:r>
              <w:rPr>
                <w:b w:val="false"/>
                <w:bCs w:val="false"/>
                <w:sz w:val="14"/>
                <w:szCs w:val="14"/>
              </w:rPr>
              <w:t>alin co najmniej Euro 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Pojazdy ciężarowe (w tym przynajmniej jeden o DMC do 3,5 tony), przystosowane do odbioru odpadów zbieranych selektywnie (w workach)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spełniające normę emisji spalin co najmniej Euro </w:t>
            </w:r>
            <w:r>
              <w:rPr>
                <w:rFonts w:eastAsia="Lucida Sans Unicode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Western"/>
        <w:suppressAutoHyphens w:val="true"/>
        <w:spacing w:lineRule="auto" w:line="276" w:before="100" w:after="0"/>
        <w:jc w:val="both"/>
        <w:rPr/>
      </w:pPr>
      <w:r>
        <w:rPr>
          <w:bCs/>
          <w:sz w:val="16"/>
          <w:szCs w:val="16"/>
          <w:shd w:fill="FFFFFF" w:val="clear"/>
        </w:rPr>
        <w:t xml:space="preserve">* Wykonawca musi brać pod uwagę, że od 1 stycznia 2025 r. mieszkańcy mogą gromadzić bioodpady również w pojemnikach </w:t>
      </w:r>
      <w:r>
        <w:rPr>
          <w:rFonts w:eastAsia="Times New Roman" w:cs="Times New Roman"/>
          <w:b w:val="false"/>
          <w:bCs w:val="false"/>
          <w:color w:val="000000"/>
          <w:sz w:val="16"/>
          <w:szCs w:val="16"/>
          <w:shd w:fill="FFFFFF" w:val="clear"/>
          <w:lang w:val="pl-PL"/>
        </w:rPr>
        <w:t>o pojemności co najmniej 55 litrów, a Wykonawca winien wykonać usługę odbioru ww. odpadu z częstotliwością i w terminach wskazanych dla odbioru surowców wtórnych.</w:t>
      </w:r>
    </w:p>
    <w:p>
      <w:pPr>
        <w:pStyle w:val="Normal"/>
        <w:widowControl/>
        <w:suppressAutoHyphens w:val="false"/>
        <w:rPr>
          <w:strike/>
          <w:color w:val="000000"/>
          <w:sz w:val="20"/>
          <w:szCs w:val="20"/>
        </w:rPr>
      </w:pPr>
      <w:r>
        <w:rPr>
          <w:strike/>
          <w:color w:val="000000"/>
          <w:sz w:val="20"/>
          <w:szCs w:val="20"/>
        </w:rPr>
      </w:r>
    </w:p>
    <w:p>
      <w:pPr>
        <w:pStyle w:val="Normal"/>
        <w:spacing w:lineRule="auto" w:line="360"/>
        <w:ind w:firstLine="284"/>
        <w:jc w:val="both"/>
        <w:rPr>
          <w:rFonts w:eastAsia="Times New Roman"/>
        </w:rPr>
      </w:pPr>
      <w:r>
        <w:rPr>
          <w:rFonts w:eastAsia="Times New Roman"/>
        </w:rPr>
        <w:t>……………</w:t>
      </w:r>
      <w:r>
        <w:rPr>
          <w:rFonts w:eastAsia="Times New Roman"/>
        </w:rPr>
        <w:t xml:space="preserve">.……. </w:t>
      </w:r>
      <w:r>
        <w:rPr>
          <w:rFonts w:eastAsia="Times New Roman"/>
          <w:sz w:val="16"/>
          <w:szCs w:val="16"/>
        </w:rPr>
        <w:t>(miejscowość)</w:t>
      </w:r>
      <w:r>
        <w:rPr>
          <w:rFonts w:eastAsia="Times New Roman"/>
        </w:rPr>
        <w:t>, dnia ………….……</w:t>
      </w:r>
    </w:p>
    <w:p>
      <w:pPr>
        <w:pStyle w:val="Normal"/>
        <w:spacing w:lineRule="auto" w:line="360"/>
        <w:ind w:hanging="0" w:left="9639"/>
        <w:jc w:val="center"/>
        <w:rPr>
          <w:rFonts w:eastAsia="Times New Roman"/>
        </w:rPr>
      </w:pPr>
      <w:r>
        <w:rPr>
          <w:rFonts w:eastAsia="Times New Roman"/>
        </w:rPr>
        <w:t>…………………………………………</w:t>
      </w:r>
    </w:p>
    <w:p>
      <w:pPr>
        <w:pStyle w:val="Normal"/>
        <w:spacing w:lineRule="auto" w:line="360"/>
        <w:ind w:hanging="0" w:left="9639"/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>(podpis)</w:t>
      </w:r>
    </w:p>
    <w:sectPr>
      <w:type w:val="nextPage"/>
      <w:pgSz w:orient="landscape" w:w="16838" w:h="11906"/>
      <w:pgMar w:left="1134" w:right="678" w:gutter="0" w:header="0" w:top="709" w:footer="0" w:bottom="87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Wingdings 2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Lucida Sans Unicode">
    <w:charset w:val="ee"/>
    <w:family w:val="roman"/>
    <w:pitch w:val="variable"/>
  </w:font>
  <w:font w:name="Univers-P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embedSystemFonts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tLeast" w:line="120"/>
      <w:jc w:val="both"/>
      <w:outlineLvl w:val="2"/>
    </w:pPr>
    <w:rPr>
      <w:rFonts w:cs="Arial"/>
      <w:b/>
      <w:szCs w:val="20"/>
      <w:u w:val="single"/>
    </w:rPr>
  </w:style>
  <w:style w:type="paragraph" w:styleId="Heading4">
    <w:name w:val="Heading 4"/>
    <w:basedOn w:val="Normal"/>
    <w:next w:val="BodyText"/>
    <w:qFormat/>
    <w:pPr>
      <w:keepNext w:val="true"/>
      <w:numPr>
        <w:ilvl w:val="0"/>
        <w:numId w:val="0"/>
      </w:numPr>
      <w:jc w:val="center"/>
      <w:outlineLvl w:val="3"/>
    </w:pPr>
    <w:rPr>
      <w:b/>
      <w:bCs/>
      <w:i/>
      <w:iCs/>
      <w:sz w:val="22"/>
      <w:szCs w:val="22"/>
    </w:rPr>
  </w:style>
  <w:style w:type="paragraph" w:styleId="Heading5">
    <w:name w:val="Heading 5"/>
    <w:basedOn w:val="Normal"/>
    <w:next w:val="BodyText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numPr>
        <w:ilvl w:val="0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BodyText"/>
    <w:qFormat/>
    <w:pPr>
      <w:keepNext w:val="true"/>
      <w:numPr>
        <w:ilvl w:val="0"/>
        <w:numId w:val="0"/>
      </w:numPr>
      <w:outlineLvl w:val="7"/>
    </w:pPr>
    <w:rPr>
      <w:b/>
      <w:bCs/>
      <w:sz w:val="28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Domylnaczcionkaakapitu2" w:customStyle="1">
    <w:name w:val="Domyślna czcionka akapitu2"/>
    <w:qFormat/>
    <w:rPr/>
  </w:style>
  <w:style w:type="character" w:styleId="WW8Num2z0" w:customStyle="1">
    <w:name w:val="WW8Num2z0"/>
    <w:qFormat/>
    <w:rPr>
      <w:color w:val="000000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Domylnaczcionkaakapitu1" w:customStyle="1">
    <w:name w:val="Domyślna czcionka akapitu1"/>
    <w:qFormat/>
    <w:rPr/>
  </w:style>
  <w:style w:type="character" w:styleId="WW-Domylnaczcionkaakapitu" w:customStyle="1">
    <w:name w:val="WW-Domyślna czcionka akapitu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Domylnaczcionkaakapitu1" w:customStyle="1">
    <w:name w:val="WW-Domyślna czcionka akapitu1"/>
    <w:qFormat/>
    <w:rPr/>
  </w:style>
  <w:style w:type="character" w:styleId="Hyperlink">
    <w:name w:val="Hyperlink"/>
    <w:rPr>
      <w:color w:val="0F97A2"/>
      <w:sz w:val="24"/>
      <w:szCs w:val="24"/>
      <w:u w:val="single"/>
    </w:rPr>
  </w:style>
  <w:style w:type="character" w:styleId="Tekstpodstawowy2Znak" w:customStyle="1">
    <w:name w:val="Tekst podstawowy 2 Znak"/>
    <w:qFormat/>
    <w:rPr>
      <w:rFonts w:eastAsia="Lucida Sans Unicode"/>
      <w:sz w:val="24"/>
      <w:szCs w:val="24"/>
      <w:lang w:eastAsia="zh-CN"/>
    </w:rPr>
  </w:style>
  <w:style w:type="character" w:styleId="Nagwek3Znak" w:customStyle="1">
    <w:name w:val="Nagłówek 3 Znak"/>
    <w:qFormat/>
    <w:rPr>
      <w:rFonts w:eastAsia="Lucida Sans Unicode" w:cs="Arial"/>
      <w:b/>
      <w:sz w:val="24"/>
      <w:u w:val="single"/>
      <w:lang w:eastAsia="zh-CN"/>
    </w:rPr>
  </w:style>
  <w:style w:type="character" w:styleId="Nagwek1Znak" w:customStyle="1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styleId="TekstdymkaZnak" w:customStyle="1">
    <w:name w:val="Tekst dymka Znak"/>
    <w:uiPriority w:val="99"/>
    <w:semiHidden/>
    <w:qFormat/>
    <w:rPr>
      <w:rFonts w:ascii="Tahoma" w:hAnsi="Tahoma" w:eastAsia="Lucida Sans Unicode" w:cs="Tahoma"/>
      <w:sz w:val="16"/>
      <w:szCs w:val="16"/>
      <w:lang w:eastAsia="zh-CN"/>
    </w:rPr>
  </w:style>
  <w:style w:type="character" w:styleId="Nagwek2Znak" w:customStyle="1">
    <w:name w:val="Nagłówek 2 Znak"/>
    <w:basedOn w:val="DefaultParagraphFont"/>
    <w:uiPriority w:val="9"/>
    <w:semiHidden/>
    <w:qFormat/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4F81BD"/>
      <w:sz w:val="26"/>
      <w:szCs w:val="26"/>
      <w:lang w:eastAsia="zh-CN"/>
    </w:rPr>
  </w:style>
  <w:style w:type="character" w:styleId="TekstprzypisukocowegoZnak">
    <w:name w:val="Tekst przypisu końcowego Znak"/>
    <w:qFormat/>
    <w:rPr>
      <w:rFonts w:eastAsia="Lucida Sans Unicode"/>
      <w:kern w:val="2"/>
      <w:lang w:eastAsia="zh-CN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WW8Num45z0">
    <w:name w:val="WW8Num45z0"/>
    <w:qFormat/>
    <w:rPr>
      <w:rFonts w:ascii="Verdana" w:hAnsi="Verdana" w:eastAsia="Verdana"/>
      <w:b/>
      <w:i w:val="false"/>
      <w:sz w:val="18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 w:val="24"/>
    </w:rPr>
  </w:style>
  <w:style w:type="character" w:styleId="WW8Num15z1">
    <w:name w:val="WW8Num15z1"/>
    <w:qFormat/>
    <w:rPr>
      <w:rFonts w:ascii="Courier New" w:hAnsi="Courier New" w:eastAsia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1">
    <w:name w:val="WW8Num13z1"/>
    <w:qFormat/>
    <w:rPr>
      <w:rFonts w:ascii="Courier New" w:hAnsi="Courier New" w:eastAsia="Courier New"/>
    </w:rPr>
  </w:style>
  <w:style w:type="character" w:styleId="WW8Num12z1">
    <w:name w:val="WW8Num12z1"/>
    <w:qFormat/>
    <w:rPr>
      <w:rFonts w:ascii="Courier New" w:hAnsi="Courier New" w:eastAsia="Courier New"/>
    </w:rPr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WW8Num4z3">
    <w:name w:val="WW8Num4z3"/>
    <w:qFormat/>
    <w:rPr>
      <w:rFonts w:ascii="Wingdings 2" w:hAnsi="Wingdings 2" w:cs="OpenSymbol;Arial Unicode MS"/>
    </w:rPr>
  </w:style>
  <w:style w:type="character" w:styleId="LineNumber">
    <w:name w:val="Line Number"/>
    <w:rPr/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  <w:b w:val="false"/>
      <w:bCs w:val="false"/>
      <w:sz w:val="30"/>
      <w:szCs w:val="30"/>
    </w:rPr>
  </w:style>
  <w:style w:type="character" w:styleId="DefaultParagraphFont1">
    <w:name w:val="Default Paragraph Font1"/>
    <w:qFormat/>
    <w:rPr/>
  </w:style>
  <w:style w:type="character" w:styleId="WW8Num62z2">
    <w:name w:val="WW8Num62z2"/>
    <w:qFormat/>
    <w:rPr>
      <w:rFonts w:ascii="Wingdings" w:hAnsi="Wingdings" w:eastAsia="Wingdings" w:cs="Wingdings"/>
      <w:sz w:val="20"/>
      <w:szCs w:val="20"/>
    </w:rPr>
  </w:style>
  <w:style w:type="character" w:styleId="WW8Num51z2">
    <w:name w:val="WW8Num51z2"/>
    <w:qFormat/>
    <w:rPr>
      <w:rFonts w:ascii="Wingdings" w:hAnsi="Wingdings" w:eastAsia="Wingdings" w:cs="Wingdings"/>
      <w:sz w:val="20"/>
      <w:szCs w:val="20"/>
    </w:rPr>
  </w:style>
  <w:style w:type="character" w:styleId="WW8Num70z2">
    <w:name w:val="WW8Num70z2"/>
    <w:qFormat/>
    <w:rPr>
      <w:rFonts w:ascii="Wingdings" w:hAnsi="Wingdings" w:eastAsia="Wingdings" w:cs="Wingdings"/>
    </w:rPr>
  </w:style>
  <w:style w:type="character" w:styleId="PageNumber">
    <w:name w:val="Page Number"/>
    <w:basedOn w:val="DefaultParagraphFont1"/>
    <w:rPr/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8Num9z0">
    <w:name w:val="WW8Num9z0"/>
    <w:qFormat/>
    <w:rPr>
      <w:rFonts w:ascii="Symbol" w:hAnsi="Symbol" w:eastAsia="StarSymbol"/>
      <w:sz w:val="18"/>
      <w:szCs w:val="18"/>
    </w:rPr>
  </w:style>
  <w:style w:type="character" w:styleId="WW8Num11z0">
    <w:name w:val="WW8Num11z0"/>
    <w:qFormat/>
    <w:rPr>
      <w:rFonts w:ascii="Symbol" w:hAnsi="Symbol" w:eastAsia="StarSymbol"/>
      <w:sz w:val="18"/>
      <w:szCs w:val="18"/>
    </w:rPr>
  </w:style>
  <w:style w:type="character" w:styleId="WW8Num12z0">
    <w:name w:val="WW8Num12z0"/>
    <w:qFormat/>
    <w:rPr>
      <w:rFonts w:ascii="Symbol" w:hAnsi="Symbol" w:eastAsia="StarSymbol"/>
      <w:sz w:val="18"/>
      <w:szCs w:val="18"/>
    </w:rPr>
  </w:style>
  <w:style w:type="character" w:styleId="WW8Num13z0">
    <w:name w:val="WW8Num13z0"/>
    <w:qFormat/>
    <w:rPr>
      <w:rFonts w:ascii="Symbol" w:hAnsi="Symbol" w:eastAsia="StarSymbol"/>
      <w:sz w:val="18"/>
      <w:szCs w:val="18"/>
    </w:rPr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8Num20z0">
    <w:name w:val="WW8Num20z0"/>
    <w:qFormat/>
    <w:rPr>
      <w:rFonts w:ascii="Symbol" w:hAnsi="Symbol" w:eastAsia="StarSymbol"/>
      <w:sz w:val="18"/>
      <w:szCs w:val="18"/>
    </w:rPr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ahoma" w:hAnsi="Tahoma" w:eastAsia="Wingdings"/>
      <w:color w:val="000000"/>
    </w:rPr>
  </w:style>
  <w:style w:type="character" w:styleId="WW8Num10z3">
    <w:name w:val="WW8Num10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11z3">
    <w:name w:val="WW8Num11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12z3">
    <w:name w:val="WW8Num12z3"/>
    <w:qFormat/>
    <w:rPr>
      <w:rFonts w:ascii="Wingdings" w:hAnsi="Wingdings" w:eastAsia="OpenSymbol"/>
    </w:rPr>
  </w:style>
  <w:style w:type="character" w:styleId="WW8Num15z0">
    <w:name w:val="WW8Num15z0"/>
    <w:qFormat/>
    <w:rPr>
      <w:rFonts w:ascii="Symbol" w:hAnsi="Symbol" w:eastAsia="OpenSymbol"/>
    </w:rPr>
  </w:style>
  <w:style w:type="character" w:styleId="WW8Num17z0">
    <w:name w:val="WW8Num17z0"/>
    <w:qFormat/>
    <w:rPr>
      <w:rFonts w:ascii="Symbol" w:hAnsi="Symbol" w:eastAsia="OpenSymbol"/>
    </w:rPr>
  </w:style>
  <w:style w:type="character" w:styleId="WW8Num17z1">
    <w:name w:val="WW8Num17z1"/>
    <w:qFormat/>
    <w:rPr>
      <w:rFonts w:ascii="OpenSymbol" w:hAnsi="OpenSymbol" w:eastAsia="OpenSymbol"/>
    </w:rPr>
  </w:style>
  <w:style w:type="character" w:styleId="WW8Num18z0">
    <w:name w:val="WW8Num18z0"/>
    <w:qFormat/>
    <w:rPr>
      <w:i w:val="false"/>
      <w:color w:val="000000"/>
      <w:shd w:fill="FFFFFF" w:val="clear"/>
    </w:rPr>
  </w:style>
  <w:style w:type="character" w:styleId="WW8Num18z1">
    <w:name w:val="WW8Num18z1"/>
    <w:qFormat/>
    <w:rPr>
      <w:rFonts w:ascii="OpenSymbol" w:hAnsi="OpenSymbol" w:eastAsia="OpenSymbol"/>
    </w:rPr>
  </w:style>
  <w:style w:type="character" w:styleId="WW8Num18z3">
    <w:name w:val="WW8Num18z3"/>
    <w:qFormat/>
    <w:rPr>
      <w:rFonts w:ascii="Symbol" w:hAnsi="Symbol" w:eastAsia="OpenSymbol"/>
    </w:rPr>
  </w:style>
  <w:style w:type="character" w:styleId="WW8Num19z0">
    <w:name w:val="WW8Num19z0"/>
    <w:qFormat/>
    <w:rPr>
      <w:rFonts w:ascii="Symbol" w:hAnsi="Symbol" w:eastAsia="OpenSymbol"/>
      <w:color w:val="000000"/>
    </w:rPr>
  </w:style>
  <w:style w:type="character" w:styleId="WW8Num19z1">
    <w:name w:val="WW8Num19z1"/>
    <w:qFormat/>
    <w:rPr>
      <w:rFonts w:ascii="OpenSymbol" w:hAnsi="OpenSymbol" w:eastAsia="OpenSymbol"/>
    </w:rPr>
  </w:style>
  <w:style w:type="character" w:styleId="WW8Num20z1">
    <w:name w:val="WW8Num20z1"/>
    <w:qFormat/>
    <w:rPr>
      <w:rFonts w:ascii="OpenSymbol" w:hAnsi="OpenSymbol" w:eastAsia="OpenSymbol"/>
    </w:rPr>
  </w:style>
  <w:style w:type="character" w:styleId="WW8Num21z0">
    <w:name w:val="WW8Num21z0"/>
    <w:qFormat/>
    <w:rPr>
      <w:rFonts w:ascii="Symbol" w:hAnsi="Symbol" w:eastAsia="OpenSymbol"/>
    </w:rPr>
  </w:style>
  <w:style w:type="character" w:styleId="WW8Num21z1">
    <w:name w:val="WW8Num21z1"/>
    <w:qFormat/>
    <w:rPr>
      <w:rFonts w:ascii="OpenSymbol" w:hAnsi="OpenSymbol" w:eastAsia="OpenSymbol"/>
    </w:rPr>
  </w:style>
  <w:style w:type="character" w:styleId="WW8Num22z0">
    <w:name w:val="WW8Num22z0"/>
    <w:qFormat/>
    <w:rPr>
      <w:rFonts w:ascii="Tahoma" w:hAnsi="Tahoma" w:eastAsia="Wingdings"/>
      <w:color w:val="000000"/>
    </w:rPr>
  </w:style>
  <w:style w:type="character" w:styleId="WW8Num22z1">
    <w:name w:val="WW8Num22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22z3">
    <w:name w:val="WW8Num22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23z0">
    <w:name w:val="WW8Num23z0"/>
    <w:qFormat/>
    <w:rPr>
      <w:rFonts w:ascii="Tahoma" w:hAnsi="Tahoma" w:eastAsia="Wingdings"/>
      <w:color w:val="000000"/>
    </w:rPr>
  </w:style>
  <w:style w:type="character" w:styleId="WW8Num23z1">
    <w:name w:val="WW8Num23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23z3">
    <w:name w:val="WW8Num23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24z0">
    <w:name w:val="WW8Num24z0"/>
    <w:qFormat/>
    <w:rPr>
      <w:rFonts w:ascii="Tahoma" w:hAnsi="Tahoma" w:eastAsia="Symbol"/>
      <w:color w:val="000000"/>
    </w:rPr>
  </w:style>
  <w:style w:type="character" w:styleId="WW8Num24z1">
    <w:name w:val="WW8Num24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24z3">
    <w:name w:val="WW8Num24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25z0">
    <w:name w:val="WW8Num25z0"/>
    <w:qFormat/>
    <w:rPr>
      <w:rFonts w:ascii="Tahoma" w:hAnsi="Tahoma" w:eastAsia="Wingdings"/>
    </w:rPr>
  </w:style>
  <w:style w:type="character" w:styleId="WW8Num25z1">
    <w:name w:val="WW8Num25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25z3">
    <w:name w:val="WW8Num25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26z0">
    <w:name w:val="WW8Num26z0"/>
    <w:qFormat/>
    <w:rPr>
      <w:rFonts w:ascii="Tahoma" w:hAnsi="Tahoma" w:eastAsia="Wingdings"/>
      <w:color w:val="000000"/>
    </w:rPr>
  </w:style>
  <w:style w:type="character" w:styleId="WW8Num26z1">
    <w:name w:val="WW8Num26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26z3">
    <w:name w:val="WW8Num26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27z0">
    <w:name w:val="WW8Num27z0"/>
    <w:qFormat/>
    <w:rPr>
      <w:rFonts w:ascii="Tahoma" w:hAnsi="Tahoma" w:eastAsia="Wingdings"/>
    </w:rPr>
  </w:style>
  <w:style w:type="character" w:styleId="WW8Num27z1">
    <w:name w:val="WW8Num27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27z3">
    <w:name w:val="WW8Num27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28z0">
    <w:name w:val="WW8Num28z0"/>
    <w:qFormat/>
    <w:rPr>
      <w:rFonts w:ascii="Tahoma" w:hAnsi="Tahoma" w:eastAsia="Wingdings"/>
    </w:rPr>
  </w:style>
  <w:style w:type="character" w:styleId="WW8Num28z1">
    <w:name w:val="WW8Num28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28z3">
    <w:name w:val="WW8Num28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29z0">
    <w:name w:val="WW8Num29z0"/>
    <w:qFormat/>
    <w:rPr>
      <w:rFonts w:eastAsia="Times New Roman"/>
      <w:bCs w:val="false"/>
      <w:iCs w:val="false"/>
      <w:szCs w:val="22"/>
    </w:rPr>
  </w:style>
  <w:style w:type="character" w:styleId="WW8Num30z0">
    <w:name w:val="WW8Num30z0"/>
    <w:qFormat/>
    <w:rPr>
      <w:b w:val="false"/>
      <w:i w:val="false"/>
      <w:color w:val="000000"/>
      <w:shd w:fill="FFFFFF" w:val="clear"/>
    </w:rPr>
  </w:style>
  <w:style w:type="character" w:styleId="WW8Num31z0">
    <w:name w:val="WW8Num31z0"/>
    <w:qFormat/>
    <w:rPr>
      <w:rFonts w:ascii="Tahoma" w:hAnsi="Tahoma" w:eastAsia="OpenSymbol"/>
      <w:b w:val="false"/>
      <w:bCs w:val="false"/>
      <w:sz w:val="30"/>
      <w:szCs w:val="30"/>
    </w:rPr>
  </w:style>
  <w:style w:type="character" w:styleId="WW8Num31z1">
    <w:name w:val="WW8Num31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31z3">
    <w:name w:val="WW8Num31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32z0">
    <w:name w:val="WW8Num32z0"/>
    <w:qFormat/>
    <w:rPr>
      <w:rFonts w:ascii="Times New Roman" w:hAnsi="Times New Roman" w:eastAsia="OpenSymbol"/>
      <w:b w:val="false"/>
      <w:bCs w:val="false"/>
      <w:color w:val="000000"/>
      <w:sz w:val="30"/>
      <w:szCs w:val="30"/>
      <w:shd w:fill="FFFFFF" w:val="clear"/>
    </w:rPr>
  </w:style>
  <w:style w:type="character" w:styleId="WW8Num32z1">
    <w:name w:val="WW8Num32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32z3">
    <w:name w:val="WW8Num32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33z0">
    <w:name w:val="WW8Num33z0"/>
    <w:qFormat/>
    <w:rPr>
      <w:rFonts w:ascii="Tahoma" w:hAnsi="Tahoma" w:eastAsia="OpenSymbol"/>
      <w:b w:val="false"/>
      <w:bCs w:val="false"/>
      <w:color w:val="000000"/>
      <w:sz w:val="30"/>
      <w:szCs w:val="30"/>
      <w:shd w:fill="FFFFFF" w:val="clear"/>
    </w:rPr>
  </w:style>
  <w:style w:type="character" w:styleId="WW8Num33z1">
    <w:name w:val="WW8Num33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33z3">
    <w:name w:val="WW8Num33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34z0">
    <w:name w:val="WW8Num34z0"/>
    <w:qFormat/>
    <w:rPr>
      <w:rFonts w:ascii="Tahoma" w:hAnsi="Tahoma" w:eastAsia="OpenSymbol"/>
      <w:b w:val="false"/>
      <w:bCs w:val="false"/>
      <w:vanish w:val="false"/>
      <w:color w:val="000000"/>
      <w:sz w:val="30"/>
      <w:szCs w:val="30"/>
      <w:shd w:fill="FFFFFF" w:val="clear"/>
    </w:rPr>
  </w:style>
  <w:style w:type="character" w:styleId="WW8Num34z1">
    <w:name w:val="WW8Num34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34z3">
    <w:name w:val="WW8Num34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29z1">
    <w:name w:val="WW8Num29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29z3">
    <w:name w:val="WW8Num29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13z3">
    <w:name w:val="WW8Num13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20z3">
    <w:name w:val="WW8Num20z3"/>
    <w:qFormat/>
    <w:rPr>
      <w:rFonts w:ascii="Symbol" w:hAnsi="Symbol" w:eastAsia="OpenSymbol"/>
    </w:rPr>
  </w:style>
  <w:style w:type="character" w:styleId="WW8Num30z1">
    <w:name w:val="WW8Num30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30z3">
    <w:name w:val="WW8Num30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-WW8Num1ztrue">
    <w:name w:val="WW-WW8Num1ztrue"/>
    <w:qFormat/>
    <w:rPr/>
  </w:style>
  <w:style w:type="character" w:styleId="WW-WW8Num1ztrue1">
    <w:name w:val="WW-WW8Num1ztrue1"/>
    <w:qFormat/>
    <w:rPr/>
  </w:style>
  <w:style w:type="character" w:styleId="WW-WW8Num1ztrue2">
    <w:name w:val="WW-WW8Num1ztrue2"/>
    <w:qFormat/>
    <w:rPr/>
  </w:style>
  <w:style w:type="character" w:styleId="WW-WW8Num1ztrue3">
    <w:name w:val="WW-WW8Num1ztrue3"/>
    <w:qFormat/>
    <w:rPr/>
  </w:style>
  <w:style w:type="character" w:styleId="WW-WW8Num1ztrue4">
    <w:name w:val="WW-WW8Num1ztrue4"/>
    <w:qFormat/>
    <w:rPr/>
  </w:style>
  <w:style w:type="character" w:styleId="WW-WW8Num1ztrue5">
    <w:name w:val="WW-WW8Num1ztrue5"/>
    <w:qFormat/>
    <w:rPr/>
  </w:style>
  <w:style w:type="character" w:styleId="WW-WW8Num1ztrue6">
    <w:name w:val="WW-WW8Num1ztrue6"/>
    <w:qFormat/>
    <w:rPr/>
  </w:style>
  <w:style w:type="character" w:styleId="WW8Num5ztrue">
    <w:name w:val="WW8Num5ztrue"/>
    <w:qFormat/>
    <w:rPr/>
  </w:style>
  <w:style w:type="character" w:styleId="WW-WW8Num5ztrue">
    <w:name w:val="WW-WW8Num5ztrue"/>
    <w:qFormat/>
    <w:rPr/>
  </w:style>
  <w:style w:type="character" w:styleId="WW-WW8Num5ztrue1">
    <w:name w:val="WW-WW8Num5ztrue1"/>
    <w:qFormat/>
    <w:rPr/>
  </w:style>
  <w:style w:type="character" w:styleId="WW-WW8Num5ztrue2">
    <w:name w:val="WW-WW8Num5ztrue2"/>
    <w:qFormat/>
    <w:rPr/>
  </w:style>
  <w:style w:type="character" w:styleId="WW-WW8Num5ztrue3">
    <w:name w:val="WW-WW8Num5ztrue3"/>
    <w:qFormat/>
    <w:rPr/>
  </w:style>
  <w:style w:type="character" w:styleId="WW-WW8Num5ztrue4">
    <w:name w:val="WW-WW8Num5ztrue4"/>
    <w:qFormat/>
    <w:rPr/>
  </w:style>
  <w:style w:type="character" w:styleId="WW-WW8Num5ztrue5">
    <w:name w:val="WW-WW8Num5ztrue5"/>
    <w:qFormat/>
    <w:rPr/>
  </w:style>
  <w:style w:type="character" w:styleId="WW-WW8Num5ztrue6">
    <w:name w:val="WW-WW8Num5ztrue6"/>
    <w:qFormat/>
    <w:rPr/>
  </w:style>
  <w:style w:type="character" w:styleId="WW8Num6ztrue">
    <w:name w:val="WW8Num6ztrue"/>
    <w:qFormat/>
    <w:rPr/>
  </w:style>
  <w:style w:type="character" w:styleId="WW-WW8Num6ztrue">
    <w:name w:val="WW-WW8Num6ztrue"/>
    <w:qFormat/>
    <w:rPr/>
  </w:style>
  <w:style w:type="character" w:styleId="WW-WW8Num6ztrue1">
    <w:name w:val="WW-WW8Num6ztrue1"/>
    <w:qFormat/>
    <w:rPr/>
  </w:style>
  <w:style w:type="character" w:styleId="WW-WW8Num6ztrue2">
    <w:name w:val="WW-WW8Num6ztrue2"/>
    <w:qFormat/>
    <w:rPr/>
  </w:style>
  <w:style w:type="character" w:styleId="WW-WW8Num6ztrue3">
    <w:name w:val="WW-WW8Num6ztrue3"/>
    <w:qFormat/>
    <w:rPr/>
  </w:style>
  <w:style w:type="character" w:styleId="WW-WW8Num6ztrue4">
    <w:name w:val="WW-WW8Num6ztrue4"/>
    <w:qFormat/>
    <w:rPr/>
  </w:style>
  <w:style w:type="character" w:styleId="WW-WW8Num6ztrue5">
    <w:name w:val="WW-WW8Num6ztrue5"/>
    <w:qFormat/>
    <w:rPr/>
  </w:style>
  <w:style w:type="character" w:styleId="WW-WW8Num6ztrue6">
    <w:name w:val="WW-WW8Num6ztrue6"/>
    <w:qFormat/>
    <w:rPr/>
  </w:style>
  <w:style w:type="character" w:styleId="WW8Num7ztrue">
    <w:name w:val="WW8Num7ztrue"/>
    <w:qFormat/>
    <w:rPr/>
  </w:style>
  <w:style w:type="character" w:styleId="WW-WW8Num7ztrue">
    <w:name w:val="WW-WW8Num7ztrue"/>
    <w:qFormat/>
    <w:rPr/>
  </w:style>
  <w:style w:type="character" w:styleId="WW-WW8Num7ztrue1">
    <w:name w:val="WW-WW8Num7ztrue1"/>
    <w:qFormat/>
    <w:rPr/>
  </w:style>
  <w:style w:type="character" w:styleId="WW-WW8Num7ztrue2">
    <w:name w:val="WW-WW8Num7ztrue2"/>
    <w:qFormat/>
    <w:rPr/>
  </w:style>
  <w:style w:type="character" w:styleId="WW-WW8Num7ztrue3">
    <w:name w:val="WW-WW8Num7ztrue3"/>
    <w:qFormat/>
    <w:rPr/>
  </w:style>
  <w:style w:type="character" w:styleId="WW-WW8Num7ztrue4">
    <w:name w:val="WW-WW8Num7ztrue4"/>
    <w:qFormat/>
    <w:rPr/>
  </w:style>
  <w:style w:type="character" w:styleId="WW-WW8Num7ztrue5">
    <w:name w:val="WW-WW8Num7ztrue5"/>
    <w:qFormat/>
    <w:rPr/>
  </w:style>
  <w:style w:type="character" w:styleId="WW-WW8Num7ztrue6">
    <w:name w:val="WW-WW8Num7ztrue6"/>
    <w:qFormat/>
    <w:rPr/>
  </w:style>
  <w:style w:type="character" w:styleId="WW8Num8ztrue">
    <w:name w:val="WW8Num8ztrue"/>
    <w:qFormat/>
    <w:rPr/>
  </w:style>
  <w:style w:type="character" w:styleId="WW-WW8Num8ztrue">
    <w:name w:val="WW-WW8Num8ztrue"/>
    <w:qFormat/>
    <w:rPr/>
  </w:style>
  <w:style w:type="character" w:styleId="WW-WW8Num8ztrue1">
    <w:name w:val="WW-WW8Num8ztrue1"/>
    <w:qFormat/>
    <w:rPr/>
  </w:style>
  <w:style w:type="character" w:styleId="WW-WW8Num8ztrue2">
    <w:name w:val="WW-WW8Num8ztrue2"/>
    <w:qFormat/>
    <w:rPr/>
  </w:style>
  <w:style w:type="character" w:styleId="WW-WW8Num8ztrue3">
    <w:name w:val="WW-WW8Num8ztrue3"/>
    <w:qFormat/>
    <w:rPr/>
  </w:style>
  <w:style w:type="character" w:styleId="WW-WW8Num8ztrue4">
    <w:name w:val="WW-WW8Num8ztrue4"/>
    <w:qFormat/>
    <w:rPr/>
  </w:style>
  <w:style w:type="character" w:styleId="WW-WW8Num8ztrue5">
    <w:name w:val="WW-WW8Num8ztrue5"/>
    <w:qFormat/>
    <w:rPr/>
  </w:style>
  <w:style w:type="character" w:styleId="WW-WW8Num8ztrue6">
    <w:name w:val="WW-WW8Num8ztrue6"/>
    <w:qFormat/>
    <w:rPr/>
  </w:style>
  <w:style w:type="character" w:styleId="WW8Num9ztrue">
    <w:name w:val="WW8Num9ztrue"/>
    <w:qFormat/>
    <w:rPr/>
  </w:style>
  <w:style w:type="character" w:styleId="WW-WW8Num9ztrue">
    <w:name w:val="WW-WW8Num9ztrue"/>
    <w:qFormat/>
    <w:rPr/>
  </w:style>
  <w:style w:type="character" w:styleId="WW-WW8Num9ztrue1">
    <w:name w:val="WW-WW8Num9ztrue1"/>
    <w:qFormat/>
    <w:rPr/>
  </w:style>
  <w:style w:type="character" w:styleId="WW-WW8Num9ztrue2">
    <w:name w:val="WW-WW8Num9ztrue2"/>
    <w:qFormat/>
    <w:rPr/>
  </w:style>
  <w:style w:type="character" w:styleId="WW-WW8Num9ztrue3">
    <w:name w:val="WW-WW8Num9ztrue3"/>
    <w:qFormat/>
    <w:rPr/>
  </w:style>
  <w:style w:type="character" w:styleId="WW-WW8Num9ztrue4">
    <w:name w:val="WW-WW8Num9ztrue4"/>
    <w:qFormat/>
    <w:rPr/>
  </w:style>
  <w:style w:type="character" w:styleId="WW-WW8Num9ztrue5">
    <w:name w:val="WW-WW8Num9ztrue5"/>
    <w:qFormat/>
    <w:rPr/>
  </w:style>
  <w:style w:type="character" w:styleId="WW-WW8Num9ztrue6">
    <w:name w:val="WW-WW8Num9ztrue6"/>
    <w:qFormat/>
    <w:rPr/>
  </w:style>
  <w:style w:type="character" w:styleId="WW-WW8Num1ztrue7">
    <w:name w:val="WW-WW8Num1ztrue7"/>
    <w:qFormat/>
    <w:rPr/>
  </w:style>
  <w:style w:type="character" w:styleId="WW-WW8Num1ztrue11">
    <w:name w:val="WW-WW8Num1ztrue11"/>
    <w:qFormat/>
    <w:rPr/>
  </w:style>
  <w:style w:type="character" w:styleId="WW-WW8Num1ztrue21">
    <w:name w:val="WW-WW8Num1ztrue21"/>
    <w:qFormat/>
    <w:rPr/>
  </w:style>
  <w:style w:type="character" w:styleId="WW-WW8Num1ztrue31">
    <w:name w:val="WW-WW8Num1ztrue31"/>
    <w:qFormat/>
    <w:rPr/>
  </w:style>
  <w:style w:type="character" w:styleId="WW-WW8Num1ztrue41">
    <w:name w:val="WW-WW8Num1ztrue41"/>
    <w:qFormat/>
    <w:rPr/>
  </w:style>
  <w:style w:type="character" w:styleId="WW-WW8Num1ztrue51">
    <w:name w:val="WW-WW8Num1ztrue51"/>
    <w:qFormat/>
    <w:rPr/>
  </w:style>
  <w:style w:type="character" w:styleId="WW-WW8Num1ztrue61">
    <w:name w:val="WW-WW8Num1ztrue61"/>
    <w:qFormat/>
    <w:rPr/>
  </w:style>
  <w:style w:type="character" w:styleId="WW-WW8Num5ztrue7">
    <w:name w:val="WW-WW8Num5ztrue7"/>
    <w:qFormat/>
    <w:rPr/>
  </w:style>
  <w:style w:type="character" w:styleId="WW-WW8Num5ztrue11">
    <w:name w:val="WW-WW8Num5ztrue11"/>
    <w:qFormat/>
    <w:rPr/>
  </w:style>
  <w:style w:type="character" w:styleId="WW-WW8Num5ztrue21">
    <w:name w:val="WW-WW8Num5ztrue21"/>
    <w:qFormat/>
    <w:rPr/>
  </w:style>
  <w:style w:type="character" w:styleId="WW-WW8Num5ztrue31">
    <w:name w:val="WW-WW8Num5ztrue31"/>
    <w:qFormat/>
    <w:rPr/>
  </w:style>
  <w:style w:type="character" w:styleId="WW-WW8Num5ztrue41">
    <w:name w:val="WW-WW8Num5ztrue41"/>
    <w:qFormat/>
    <w:rPr/>
  </w:style>
  <w:style w:type="character" w:styleId="WW-WW8Num5ztrue51">
    <w:name w:val="WW-WW8Num5ztrue51"/>
    <w:qFormat/>
    <w:rPr/>
  </w:style>
  <w:style w:type="character" w:styleId="WW-WW8Num5ztrue61">
    <w:name w:val="WW-WW8Num5ztrue61"/>
    <w:qFormat/>
    <w:rPr/>
  </w:style>
  <w:style w:type="character" w:styleId="WW-WW8Num6ztrue7">
    <w:name w:val="WW-WW8Num6ztrue7"/>
    <w:qFormat/>
    <w:rPr/>
  </w:style>
  <w:style w:type="character" w:styleId="WW-WW8Num6ztrue11">
    <w:name w:val="WW-WW8Num6ztrue11"/>
    <w:qFormat/>
    <w:rPr/>
  </w:style>
  <w:style w:type="character" w:styleId="WW-WW8Num6ztrue21">
    <w:name w:val="WW-WW8Num6ztrue21"/>
    <w:qFormat/>
    <w:rPr/>
  </w:style>
  <w:style w:type="character" w:styleId="WW-WW8Num6ztrue31">
    <w:name w:val="WW-WW8Num6ztrue31"/>
    <w:qFormat/>
    <w:rPr/>
  </w:style>
  <w:style w:type="character" w:styleId="WW-WW8Num6ztrue41">
    <w:name w:val="WW-WW8Num6ztrue41"/>
    <w:qFormat/>
    <w:rPr/>
  </w:style>
  <w:style w:type="character" w:styleId="WW-WW8Num6ztrue51">
    <w:name w:val="WW-WW8Num6ztrue51"/>
    <w:qFormat/>
    <w:rPr/>
  </w:style>
  <w:style w:type="character" w:styleId="WW-WW8Num6ztrue61">
    <w:name w:val="WW-WW8Num6ztrue61"/>
    <w:qFormat/>
    <w:rPr/>
  </w:style>
  <w:style w:type="character" w:styleId="WW-WW8Num7ztrue7">
    <w:name w:val="WW-WW8Num7ztrue7"/>
    <w:qFormat/>
    <w:rPr/>
  </w:style>
  <w:style w:type="character" w:styleId="WW-WW8Num7ztrue11">
    <w:name w:val="WW-WW8Num7ztrue11"/>
    <w:qFormat/>
    <w:rPr/>
  </w:style>
  <w:style w:type="character" w:styleId="WW-WW8Num7ztrue21">
    <w:name w:val="WW-WW8Num7ztrue21"/>
    <w:qFormat/>
    <w:rPr/>
  </w:style>
  <w:style w:type="character" w:styleId="WW-WW8Num7ztrue31">
    <w:name w:val="WW-WW8Num7ztrue31"/>
    <w:qFormat/>
    <w:rPr/>
  </w:style>
  <w:style w:type="character" w:styleId="WW-WW8Num7ztrue41">
    <w:name w:val="WW-WW8Num7ztrue41"/>
    <w:qFormat/>
    <w:rPr/>
  </w:style>
  <w:style w:type="character" w:styleId="WW-WW8Num7ztrue51">
    <w:name w:val="WW-WW8Num7ztrue51"/>
    <w:qFormat/>
    <w:rPr/>
  </w:style>
  <w:style w:type="character" w:styleId="WW-WW8Num7ztrue61">
    <w:name w:val="WW-WW8Num7ztrue61"/>
    <w:qFormat/>
    <w:rPr/>
  </w:style>
  <w:style w:type="character" w:styleId="WW-WW8Num8ztrue7">
    <w:name w:val="WW-WW8Num8ztrue7"/>
    <w:qFormat/>
    <w:rPr/>
  </w:style>
  <w:style w:type="character" w:styleId="WW-WW8Num8ztrue11">
    <w:name w:val="WW-WW8Num8ztrue11"/>
    <w:qFormat/>
    <w:rPr/>
  </w:style>
  <w:style w:type="character" w:styleId="WW-WW8Num8ztrue21">
    <w:name w:val="WW-WW8Num8ztrue21"/>
    <w:qFormat/>
    <w:rPr/>
  </w:style>
  <w:style w:type="character" w:styleId="WW-WW8Num8ztrue31">
    <w:name w:val="WW-WW8Num8ztrue31"/>
    <w:qFormat/>
    <w:rPr/>
  </w:style>
  <w:style w:type="character" w:styleId="WW-WW8Num8ztrue41">
    <w:name w:val="WW-WW8Num8ztrue41"/>
    <w:qFormat/>
    <w:rPr/>
  </w:style>
  <w:style w:type="character" w:styleId="WW-WW8Num8ztrue51">
    <w:name w:val="WW-WW8Num8ztrue51"/>
    <w:qFormat/>
    <w:rPr/>
  </w:style>
  <w:style w:type="character" w:styleId="WW-WW8Num8ztrue61">
    <w:name w:val="WW-WW8Num8ztrue61"/>
    <w:qFormat/>
    <w:rPr/>
  </w:style>
  <w:style w:type="character" w:styleId="WW-WW8Num9ztrue7">
    <w:name w:val="WW-WW8Num9ztrue7"/>
    <w:qFormat/>
    <w:rPr/>
  </w:style>
  <w:style w:type="character" w:styleId="WW-WW8Num9ztrue11">
    <w:name w:val="WW-WW8Num9ztrue11"/>
    <w:qFormat/>
    <w:rPr/>
  </w:style>
  <w:style w:type="character" w:styleId="WW-WW8Num9ztrue21">
    <w:name w:val="WW-WW8Num9ztrue21"/>
    <w:qFormat/>
    <w:rPr/>
  </w:style>
  <w:style w:type="character" w:styleId="WW-WW8Num9ztrue31">
    <w:name w:val="WW-WW8Num9ztrue31"/>
    <w:qFormat/>
    <w:rPr/>
  </w:style>
  <w:style w:type="character" w:styleId="WW-WW8Num9ztrue41">
    <w:name w:val="WW-WW8Num9ztrue41"/>
    <w:qFormat/>
    <w:rPr/>
  </w:style>
  <w:style w:type="character" w:styleId="WW-WW8Num9ztrue51">
    <w:name w:val="WW-WW8Num9ztrue51"/>
    <w:qFormat/>
    <w:rPr/>
  </w:style>
  <w:style w:type="character" w:styleId="WW-WW8Num9ztrue61">
    <w:name w:val="WW-WW8Num9ztrue61"/>
    <w:qFormat/>
    <w:rPr/>
  </w:style>
  <w:style w:type="character" w:styleId="WW-WW8Num1ztrue71">
    <w:name w:val="WW-WW8Num1ztrue71"/>
    <w:qFormat/>
    <w:rPr/>
  </w:style>
  <w:style w:type="character" w:styleId="WW-WW8Num1ztrue111">
    <w:name w:val="WW-WW8Num1ztrue111"/>
    <w:qFormat/>
    <w:rPr/>
  </w:style>
  <w:style w:type="character" w:styleId="WW-WW8Num1ztrue211">
    <w:name w:val="WW-WW8Num1ztrue211"/>
    <w:qFormat/>
    <w:rPr/>
  </w:style>
  <w:style w:type="character" w:styleId="WW-WW8Num1ztrue311">
    <w:name w:val="WW-WW8Num1ztrue311"/>
    <w:qFormat/>
    <w:rPr/>
  </w:style>
  <w:style w:type="character" w:styleId="WW-WW8Num1ztrue411">
    <w:name w:val="WW-WW8Num1ztrue411"/>
    <w:qFormat/>
    <w:rPr/>
  </w:style>
  <w:style w:type="character" w:styleId="WW-WW8Num1ztrue511">
    <w:name w:val="WW-WW8Num1ztrue511"/>
    <w:qFormat/>
    <w:rPr/>
  </w:style>
  <w:style w:type="character" w:styleId="WW-WW8Num1ztrue611">
    <w:name w:val="WW-WW8Num1ztrue611"/>
    <w:qFormat/>
    <w:rPr/>
  </w:style>
  <w:style w:type="character" w:styleId="WW-WW8Num5ztrue71">
    <w:name w:val="WW-WW8Num5ztrue71"/>
    <w:qFormat/>
    <w:rPr/>
  </w:style>
  <w:style w:type="character" w:styleId="WW-WW8Num5ztrue111">
    <w:name w:val="WW-WW8Num5ztrue111"/>
    <w:qFormat/>
    <w:rPr/>
  </w:style>
  <w:style w:type="character" w:styleId="WW-WW8Num5ztrue211">
    <w:name w:val="WW-WW8Num5ztrue211"/>
    <w:qFormat/>
    <w:rPr/>
  </w:style>
  <w:style w:type="character" w:styleId="WW-WW8Num5ztrue311">
    <w:name w:val="WW-WW8Num5ztrue311"/>
    <w:qFormat/>
    <w:rPr/>
  </w:style>
  <w:style w:type="character" w:styleId="WW-WW8Num5ztrue411">
    <w:name w:val="WW-WW8Num5ztrue411"/>
    <w:qFormat/>
    <w:rPr/>
  </w:style>
  <w:style w:type="character" w:styleId="WW-WW8Num5ztrue511">
    <w:name w:val="WW-WW8Num5ztrue511"/>
    <w:qFormat/>
    <w:rPr/>
  </w:style>
  <w:style w:type="character" w:styleId="WW-WW8Num5ztrue611">
    <w:name w:val="WW-WW8Num5ztrue611"/>
    <w:qFormat/>
    <w:rPr/>
  </w:style>
  <w:style w:type="character" w:styleId="WW-WW8Num6ztrue71">
    <w:name w:val="WW-WW8Num6ztrue71"/>
    <w:qFormat/>
    <w:rPr/>
  </w:style>
  <w:style w:type="character" w:styleId="WW-WW8Num6ztrue111">
    <w:name w:val="WW-WW8Num6ztrue111"/>
    <w:qFormat/>
    <w:rPr/>
  </w:style>
  <w:style w:type="character" w:styleId="WW-WW8Num6ztrue211">
    <w:name w:val="WW-WW8Num6ztrue211"/>
    <w:qFormat/>
    <w:rPr/>
  </w:style>
  <w:style w:type="character" w:styleId="WW-WW8Num6ztrue311">
    <w:name w:val="WW-WW8Num6ztrue311"/>
    <w:qFormat/>
    <w:rPr/>
  </w:style>
  <w:style w:type="character" w:styleId="WW-WW8Num6ztrue411">
    <w:name w:val="WW-WW8Num6ztrue411"/>
    <w:qFormat/>
    <w:rPr/>
  </w:style>
  <w:style w:type="character" w:styleId="WW-WW8Num6ztrue511">
    <w:name w:val="WW-WW8Num6ztrue511"/>
    <w:qFormat/>
    <w:rPr/>
  </w:style>
  <w:style w:type="character" w:styleId="WW-WW8Num6ztrue611">
    <w:name w:val="WW-WW8Num6ztrue611"/>
    <w:qFormat/>
    <w:rPr/>
  </w:style>
  <w:style w:type="character" w:styleId="WW-WW8Num7ztrue71">
    <w:name w:val="WW-WW8Num7ztrue71"/>
    <w:qFormat/>
    <w:rPr/>
  </w:style>
  <w:style w:type="character" w:styleId="WW-WW8Num7ztrue111">
    <w:name w:val="WW-WW8Num7ztrue111"/>
    <w:qFormat/>
    <w:rPr/>
  </w:style>
  <w:style w:type="character" w:styleId="WW-WW8Num7ztrue211">
    <w:name w:val="WW-WW8Num7ztrue211"/>
    <w:qFormat/>
    <w:rPr/>
  </w:style>
  <w:style w:type="character" w:styleId="WW-WW8Num7ztrue311">
    <w:name w:val="WW-WW8Num7ztrue311"/>
    <w:qFormat/>
    <w:rPr/>
  </w:style>
  <w:style w:type="character" w:styleId="WW-WW8Num7ztrue411">
    <w:name w:val="WW-WW8Num7ztrue411"/>
    <w:qFormat/>
    <w:rPr/>
  </w:style>
  <w:style w:type="character" w:styleId="WW-WW8Num7ztrue511">
    <w:name w:val="WW-WW8Num7ztrue511"/>
    <w:qFormat/>
    <w:rPr/>
  </w:style>
  <w:style w:type="character" w:styleId="WW-WW8Num7ztrue611">
    <w:name w:val="WW-WW8Num7ztrue611"/>
    <w:qFormat/>
    <w:rPr/>
  </w:style>
  <w:style w:type="character" w:styleId="WW-WW8Num8ztrue71">
    <w:name w:val="WW-WW8Num8ztrue71"/>
    <w:qFormat/>
    <w:rPr/>
  </w:style>
  <w:style w:type="character" w:styleId="WW-WW8Num8ztrue111">
    <w:name w:val="WW-WW8Num8ztrue111"/>
    <w:qFormat/>
    <w:rPr/>
  </w:style>
  <w:style w:type="character" w:styleId="WW-WW8Num8ztrue211">
    <w:name w:val="WW-WW8Num8ztrue211"/>
    <w:qFormat/>
    <w:rPr/>
  </w:style>
  <w:style w:type="character" w:styleId="WW-WW8Num8ztrue311">
    <w:name w:val="WW-WW8Num8ztrue311"/>
    <w:qFormat/>
    <w:rPr/>
  </w:style>
  <w:style w:type="character" w:styleId="WW-WW8Num8ztrue411">
    <w:name w:val="WW-WW8Num8ztrue411"/>
    <w:qFormat/>
    <w:rPr/>
  </w:style>
  <w:style w:type="character" w:styleId="WW-WW8Num8ztrue511">
    <w:name w:val="WW-WW8Num8ztrue511"/>
    <w:qFormat/>
    <w:rPr/>
  </w:style>
  <w:style w:type="character" w:styleId="WW-WW8Num8ztrue611">
    <w:name w:val="WW-WW8Num8ztrue611"/>
    <w:qFormat/>
    <w:rPr/>
  </w:style>
  <w:style w:type="character" w:styleId="WW-WW8Num9ztrue71">
    <w:name w:val="WW-WW8Num9ztrue71"/>
    <w:qFormat/>
    <w:rPr/>
  </w:style>
  <w:style w:type="character" w:styleId="WW-WW8Num9ztrue111">
    <w:name w:val="WW-WW8Num9ztrue111"/>
    <w:qFormat/>
    <w:rPr/>
  </w:style>
  <w:style w:type="character" w:styleId="WW-WW8Num9ztrue211">
    <w:name w:val="WW-WW8Num9ztrue211"/>
    <w:qFormat/>
    <w:rPr/>
  </w:style>
  <w:style w:type="character" w:styleId="WW-WW8Num9ztrue311">
    <w:name w:val="WW-WW8Num9ztrue311"/>
    <w:qFormat/>
    <w:rPr/>
  </w:style>
  <w:style w:type="character" w:styleId="WW-WW8Num9ztrue411">
    <w:name w:val="WW-WW8Num9ztrue411"/>
    <w:qFormat/>
    <w:rPr/>
  </w:style>
  <w:style w:type="character" w:styleId="WW-WW8Num9ztrue511">
    <w:name w:val="WW-WW8Num9ztrue511"/>
    <w:qFormat/>
    <w:rPr/>
  </w:style>
  <w:style w:type="character" w:styleId="WW-WW8Num9ztrue611">
    <w:name w:val="WW-WW8Num9ztrue611"/>
    <w:qFormat/>
    <w:rPr/>
  </w:style>
  <w:style w:type="character" w:styleId="WW-WW8Num1ztrue711">
    <w:name w:val="WW-WW8Num1ztrue711"/>
    <w:qFormat/>
    <w:rPr/>
  </w:style>
  <w:style w:type="character" w:styleId="WW-WW8Num1ztrue1111">
    <w:name w:val="WW-WW8Num1ztrue1111"/>
    <w:qFormat/>
    <w:rPr/>
  </w:style>
  <w:style w:type="character" w:styleId="WW-WW8Num1ztrue2111">
    <w:name w:val="WW-WW8Num1ztrue2111"/>
    <w:qFormat/>
    <w:rPr/>
  </w:style>
  <w:style w:type="character" w:styleId="WW-WW8Num1ztrue3111">
    <w:name w:val="WW-WW8Num1ztrue3111"/>
    <w:qFormat/>
    <w:rPr/>
  </w:style>
  <w:style w:type="character" w:styleId="WW-WW8Num1ztrue4111">
    <w:name w:val="WW-WW8Num1ztrue4111"/>
    <w:qFormat/>
    <w:rPr/>
  </w:style>
  <w:style w:type="character" w:styleId="WW-WW8Num1ztrue5111">
    <w:name w:val="WW-WW8Num1ztrue5111"/>
    <w:qFormat/>
    <w:rPr/>
  </w:style>
  <w:style w:type="character" w:styleId="WW-WW8Num1ztrue6111">
    <w:name w:val="WW-WW8Num1ztrue6111"/>
    <w:qFormat/>
    <w:rPr/>
  </w:style>
  <w:style w:type="character" w:styleId="WW-WW8Num5ztrue711">
    <w:name w:val="WW-WW8Num5ztrue711"/>
    <w:qFormat/>
    <w:rPr/>
  </w:style>
  <w:style w:type="character" w:styleId="WW-WW8Num5ztrue1111">
    <w:name w:val="WW-WW8Num5ztrue1111"/>
    <w:qFormat/>
    <w:rPr/>
  </w:style>
  <w:style w:type="character" w:styleId="WW-WW8Num5ztrue2111">
    <w:name w:val="WW-WW8Num5ztrue2111"/>
    <w:qFormat/>
    <w:rPr/>
  </w:style>
  <w:style w:type="character" w:styleId="WW-WW8Num5ztrue3111">
    <w:name w:val="WW-WW8Num5ztrue3111"/>
    <w:qFormat/>
    <w:rPr/>
  </w:style>
  <w:style w:type="character" w:styleId="WW-WW8Num5ztrue4111">
    <w:name w:val="WW-WW8Num5ztrue4111"/>
    <w:qFormat/>
    <w:rPr/>
  </w:style>
  <w:style w:type="character" w:styleId="WW-WW8Num5ztrue5111">
    <w:name w:val="WW-WW8Num5ztrue5111"/>
    <w:qFormat/>
    <w:rPr/>
  </w:style>
  <w:style w:type="character" w:styleId="WW-WW8Num5ztrue6111">
    <w:name w:val="WW-WW8Num5ztrue6111"/>
    <w:qFormat/>
    <w:rPr/>
  </w:style>
  <w:style w:type="character" w:styleId="WW-WW8Num6ztrue711">
    <w:name w:val="WW-WW8Num6ztrue711"/>
    <w:qFormat/>
    <w:rPr/>
  </w:style>
  <w:style w:type="character" w:styleId="WW-WW8Num6ztrue1111">
    <w:name w:val="WW-WW8Num6ztrue1111"/>
    <w:qFormat/>
    <w:rPr/>
  </w:style>
  <w:style w:type="character" w:styleId="WW-WW8Num6ztrue2111">
    <w:name w:val="WW-WW8Num6ztrue2111"/>
    <w:qFormat/>
    <w:rPr/>
  </w:style>
  <w:style w:type="character" w:styleId="WW-WW8Num6ztrue3111">
    <w:name w:val="WW-WW8Num6ztrue3111"/>
    <w:qFormat/>
    <w:rPr/>
  </w:style>
  <w:style w:type="character" w:styleId="WW-WW8Num6ztrue4111">
    <w:name w:val="WW-WW8Num6ztrue4111"/>
    <w:qFormat/>
    <w:rPr/>
  </w:style>
  <w:style w:type="character" w:styleId="WW-WW8Num6ztrue5111">
    <w:name w:val="WW-WW8Num6ztrue5111"/>
    <w:qFormat/>
    <w:rPr/>
  </w:style>
  <w:style w:type="character" w:styleId="WW-WW8Num6ztrue6111">
    <w:name w:val="WW-WW8Num6ztrue6111"/>
    <w:qFormat/>
    <w:rPr/>
  </w:style>
  <w:style w:type="character" w:styleId="WW-WW8Num7ztrue711">
    <w:name w:val="WW-WW8Num7ztrue711"/>
    <w:qFormat/>
    <w:rPr/>
  </w:style>
  <w:style w:type="character" w:styleId="WW-WW8Num7ztrue1111">
    <w:name w:val="WW-WW8Num7ztrue1111"/>
    <w:qFormat/>
    <w:rPr/>
  </w:style>
  <w:style w:type="character" w:styleId="WW-WW8Num7ztrue2111">
    <w:name w:val="WW-WW8Num7ztrue2111"/>
    <w:qFormat/>
    <w:rPr/>
  </w:style>
  <w:style w:type="character" w:styleId="WW-WW8Num7ztrue3111">
    <w:name w:val="WW-WW8Num7ztrue3111"/>
    <w:qFormat/>
    <w:rPr/>
  </w:style>
  <w:style w:type="character" w:styleId="WW-WW8Num7ztrue4111">
    <w:name w:val="WW-WW8Num7ztrue4111"/>
    <w:qFormat/>
    <w:rPr/>
  </w:style>
  <w:style w:type="character" w:styleId="WW-WW8Num7ztrue5111">
    <w:name w:val="WW-WW8Num7ztrue5111"/>
    <w:qFormat/>
    <w:rPr/>
  </w:style>
  <w:style w:type="character" w:styleId="WW-WW8Num7ztrue6111">
    <w:name w:val="WW-WW8Num7ztrue6111"/>
    <w:qFormat/>
    <w:rPr/>
  </w:style>
  <w:style w:type="character" w:styleId="WW-WW8Num8ztrue711">
    <w:name w:val="WW-WW8Num8ztrue711"/>
    <w:qFormat/>
    <w:rPr/>
  </w:style>
  <w:style w:type="character" w:styleId="WW-WW8Num8ztrue1111">
    <w:name w:val="WW-WW8Num8ztrue1111"/>
    <w:qFormat/>
    <w:rPr/>
  </w:style>
  <w:style w:type="character" w:styleId="WW-WW8Num8ztrue2111">
    <w:name w:val="WW-WW8Num8ztrue2111"/>
    <w:qFormat/>
    <w:rPr/>
  </w:style>
  <w:style w:type="character" w:styleId="WW-WW8Num8ztrue3111">
    <w:name w:val="WW-WW8Num8ztrue3111"/>
    <w:qFormat/>
    <w:rPr/>
  </w:style>
  <w:style w:type="character" w:styleId="WW-WW8Num8ztrue4111">
    <w:name w:val="WW-WW8Num8ztrue4111"/>
    <w:qFormat/>
    <w:rPr/>
  </w:style>
  <w:style w:type="character" w:styleId="WW-WW8Num8ztrue5111">
    <w:name w:val="WW-WW8Num8ztrue5111"/>
    <w:qFormat/>
    <w:rPr/>
  </w:style>
  <w:style w:type="character" w:styleId="WW-WW8Num8ztrue6111">
    <w:name w:val="WW-WW8Num8ztrue6111"/>
    <w:qFormat/>
    <w:rPr/>
  </w:style>
  <w:style w:type="character" w:styleId="WW-WW8Num9ztrue711">
    <w:name w:val="WW-WW8Num9ztrue711"/>
    <w:qFormat/>
    <w:rPr/>
  </w:style>
  <w:style w:type="character" w:styleId="WW-WW8Num9ztrue1111">
    <w:name w:val="WW-WW8Num9ztrue1111"/>
    <w:qFormat/>
    <w:rPr/>
  </w:style>
  <w:style w:type="character" w:styleId="WW-WW8Num9ztrue2111">
    <w:name w:val="WW-WW8Num9ztrue2111"/>
    <w:qFormat/>
    <w:rPr/>
  </w:style>
  <w:style w:type="character" w:styleId="WW-WW8Num9ztrue3111">
    <w:name w:val="WW-WW8Num9ztrue3111"/>
    <w:qFormat/>
    <w:rPr/>
  </w:style>
  <w:style w:type="character" w:styleId="WW-WW8Num9ztrue4111">
    <w:name w:val="WW-WW8Num9ztrue4111"/>
    <w:qFormat/>
    <w:rPr/>
  </w:style>
  <w:style w:type="character" w:styleId="WW-WW8Num9ztrue5111">
    <w:name w:val="WW-WW8Num9ztrue5111"/>
    <w:qFormat/>
    <w:rPr/>
  </w:style>
  <w:style w:type="character" w:styleId="WW-WW8Num9ztrue6111">
    <w:name w:val="WW-WW8Num9ztrue6111"/>
    <w:qFormat/>
    <w:rPr/>
  </w:style>
  <w:style w:type="character" w:styleId="WW-WW8Num1ztrue7111">
    <w:name w:val="WW-WW8Num1ztrue7111"/>
    <w:qFormat/>
    <w:rPr/>
  </w:style>
  <w:style w:type="character" w:styleId="WW-WW8Num1ztrue11111">
    <w:name w:val="WW-WW8Num1ztrue11111"/>
    <w:qFormat/>
    <w:rPr/>
  </w:style>
  <w:style w:type="character" w:styleId="WW-WW8Num1ztrue21111">
    <w:name w:val="WW-WW8Num1ztrue21111"/>
    <w:qFormat/>
    <w:rPr/>
  </w:style>
  <w:style w:type="character" w:styleId="WW-WW8Num1ztrue31111">
    <w:name w:val="WW-WW8Num1ztrue31111"/>
    <w:qFormat/>
    <w:rPr/>
  </w:style>
  <w:style w:type="character" w:styleId="WW-WW8Num1ztrue41111">
    <w:name w:val="WW-WW8Num1ztrue41111"/>
    <w:qFormat/>
    <w:rPr/>
  </w:style>
  <w:style w:type="character" w:styleId="WW-WW8Num1ztrue51111">
    <w:name w:val="WW-WW8Num1ztrue51111"/>
    <w:qFormat/>
    <w:rPr/>
  </w:style>
  <w:style w:type="character" w:styleId="WW-WW8Num1ztrue61111">
    <w:name w:val="WW-WW8Num1ztrue61111"/>
    <w:qFormat/>
    <w:rPr/>
  </w:style>
  <w:style w:type="character" w:styleId="WW-WW8Num5ztrue7111">
    <w:name w:val="WW-WW8Num5ztrue7111"/>
    <w:qFormat/>
    <w:rPr/>
  </w:style>
  <w:style w:type="character" w:styleId="WW-WW8Num5ztrue11111">
    <w:name w:val="WW-WW8Num5ztrue11111"/>
    <w:qFormat/>
    <w:rPr/>
  </w:style>
  <w:style w:type="character" w:styleId="WW-WW8Num5ztrue21111">
    <w:name w:val="WW-WW8Num5ztrue21111"/>
    <w:qFormat/>
    <w:rPr/>
  </w:style>
  <w:style w:type="character" w:styleId="WW-WW8Num5ztrue31111">
    <w:name w:val="WW-WW8Num5ztrue31111"/>
    <w:qFormat/>
    <w:rPr/>
  </w:style>
  <w:style w:type="character" w:styleId="WW-WW8Num5ztrue41111">
    <w:name w:val="WW-WW8Num5ztrue41111"/>
    <w:qFormat/>
    <w:rPr/>
  </w:style>
  <w:style w:type="character" w:styleId="WW-WW8Num5ztrue51111">
    <w:name w:val="WW-WW8Num5ztrue51111"/>
    <w:qFormat/>
    <w:rPr/>
  </w:style>
  <w:style w:type="character" w:styleId="WW-WW8Num5ztrue61111">
    <w:name w:val="WW-WW8Num5ztrue61111"/>
    <w:qFormat/>
    <w:rPr/>
  </w:style>
  <w:style w:type="character" w:styleId="WW-WW8Num6ztrue7111">
    <w:name w:val="WW-WW8Num6ztrue7111"/>
    <w:qFormat/>
    <w:rPr/>
  </w:style>
  <w:style w:type="character" w:styleId="WW-WW8Num6ztrue11111">
    <w:name w:val="WW-WW8Num6ztrue11111"/>
    <w:qFormat/>
    <w:rPr/>
  </w:style>
  <w:style w:type="character" w:styleId="WW-WW8Num6ztrue21111">
    <w:name w:val="WW-WW8Num6ztrue21111"/>
    <w:qFormat/>
    <w:rPr/>
  </w:style>
  <w:style w:type="character" w:styleId="WW-WW8Num6ztrue31111">
    <w:name w:val="WW-WW8Num6ztrue31111"/>
    <w:qFormat/>
    <w:rPr/>
  </w:style>
  <w:style w:type="character" w:styleId="WW-WW8Num6ztrue41111">
    <w:name w:val="WW-WW8Num6ztrue41111"/>
    <w:qFormat/>
    <w:rPr/>
  </w:style>
  <w:style w:type="character" w:styleId="WW-WW8Num6ztrue51111">
    <w:name w:val="WW-WW8Num6ztrue51111"/>
    <w:qFormat/>
    <w:rPr/>
  </w:style>
  <w:style w:type="character" w:styleId="WW-WW8Num6ztrue61111">
    <w:name w:val="WW-WW8Num6ztrue61111"/>
    <w:qFormat/>
    <w:rPr/>
  </w:style>
  <w:style w:type="character" w:styleId="WW-WW8Num7ztrue7111">
    <w:name w:val="WW-WW8Num7ztrue7111"/>
    <w:qFormat/>
    <w:rPr/>
  </w:style>
  <w:style w:type="character" w:styleId="WW-WW8Num7ztrue11111">
    <w:name w:val="WW-WW8Num7ztrue11111"/>
    <w:qFormat/>
    <w:rPr/>
  </w:style>
  <w:style w:type="character" w:styleId="WW-WW8Num7ztrue21111">
    <w:name w:val="WW-WW8Num7ztrue21111"/>
    <w:qFormat/>
    <w:rPr/>
  </w:style>
  <w:style w:type="character" w:styleId="WW-WW8Num7ztrue31111">
    <w:name w:val="WW-WW8Num7ztrue31111"/>
    <w:qFormat/>
    <w:rPr/>
  </w:style>
  <w:style w:type="character" w:styleId="WW-WW8Num7ztrue41111">
    <w:name w:val="WW-WW8Num7ztrue41111"/>
    <w:qFormat/>
    <w:rPr/>
  </w:style>
  <w:style w:type="character" w:styleId="WW-WW8Num7ztrue51111">
    <w:name w:val="WW-WW8Num7ztrue51111"/>
    <w:qFormat/>
    <w:rPr/>
  </w:style>
  <w:style w:type="character" w:styleId="WW-WW8Num7ztrue61111">
    <w:name w:val="WW-WW8Num7ztrue61111"/>
    <w:qFormat/>
    <w:rPr/>
  </w:style>
  <w:style w:type="character" w:styleId="WW-WW8Num8ztrue7111">
    <w:name w:val="WW-WW8Num8ztrue7111"/>
    <w:qFormat/>
    <w:rPr/>
  </w:style>
  <w:style w:type="character" w:styleId="WW-WW8Num8ztrue11111">
    <w:name w:val="WW-WW8Num8ztrue11111"/>
    <w:qFormat/>
    <w:rPr/>
  </w:style>
  <w:style w:type="character" w:styleId="WW-WW8Num8ztrue21111">
    <w:name w:val="WW-WW8Num8ztrue21111"/>
    <w:qFormat/>
    <w:rPr/>
  </w:style>
  <w:style w:type="character" w:styleId="WW-WW8Num8ztrue31111">
    <w:name w:val="WW-WW8Num8ztrue31111"/>
    <w:qFormat/>
    <w:rPr/>
  </w:style>
  <w:style w:type="character" w:styleId="WW-WW8Num8ztrue41111">
    <w:name w:val="WW-WW8Num8ztrue41111"/>
    <w:qFormat/>
    <w:rPr/>
  </w:style>
  <w:style w:type="character" w:styleId="WW-WW8Num8ztrue51111">
    <w:name w:val="WW-WW8Num8ztrue51111"/>
    <w:qFormat/>
    <w:rPr/>
  </w:style>
  <w:style w:type="character" w:styleId="WW-WW8Num8ztrue61111">
    <w:name w:val="WW-WW8Num8ztrue61111"/>
    <w:qFormat/>
    <w:rPr/>
  </w:style>
  <w:style w:type="character" w:styleId="WW-WW8Num9ztrue7111">
    <w:name w:val="WW-WW8Num9ztrue7111"/>
    <w:qFormat/>
    <w:rPr/>
  </w:style>
  <w:style w:type="character" w:styleId="WW-WW8Num9ztrue11111">
    <w:name w:val="WW-WW8Num9ztrue11111"/>
    <w:qFormat/>
    <w:rPr/>
  </w:style>
  <w:style w:type="character" w:styleId="WW-WW8Num9ztrue21111">
    <w:name w:val="WW-WW8Num9ztrue21111"/>
    <w:qFormat/>
    <w:rPr/>
  </w:style>
  <w:style w:type="character" w:styleId="WW-WW8Num9ztrue31111">
    <w:name w:val="WW-WW8Num9ztrue31111"/>
    <w:qFormat/>
    <w:rPr/>
  </w:style>
  <w:style w:type="character" w:styleId="WW-WW8Num9ztrue41111">
    <w:name w:val="WW-WW8Num9ztrue41111"/>
    <w:qFormat/>
    <w:rPr/>
  </w:style>
  <w:style w:type="character" w:styleId="WW-WW8Num9ztrue51111">
    <w:name w:val="WW-WW8Num9ztrue51111"/>
    <w:qFormat/>
    <w:rPr/>
  </w:style>
  <w:style w:type="character" w:styleId="WW-WW8Num9ztrue61111">
    <w:name w:val="WW-WW8Num9ztrue61111"/>
    <w:qFormat/>
    <w:rPr/>
  </w:style>
  <w:style w:type="character" w:styleId="WW8Num10z2">
    <w:name w:val="WW8Num10z2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5z3">
    <w:name w:val="WW8Num15z3"/>
    <w:qFormat/>
    <w:rPr>
      <w:rFonts w:ascii="Wingdings" w:hAnsi="Wingdings" w:eastAsia="OpenSymbol"/>
    </w:rPr>
  </w:style>
  <w:style w:type="character" w:styleId="WW8Num21z3">
    <w:name w:val="WW8Num21z3"/>
    <w:qFormat/>
    <w:rPr>
      <w:rFonts w:ascii="Symbol" w:hAnsi="Symbol" w:eastAsia="OpenSymbol"/>
    </w:rPr>
  </w:style>
  <w:style w:type="character" w:styleId="WW8Num11z2">
    <w:name w:val="WW8Num11z2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35z0">
    <w:name w:val="WW8Num35z0"/>
    <w:qFormat/>
    <w:rPr>
      <w:rFonts w:ascii="Tahoma" w:hAnsi="Tahoma" w:eastAsia="Wingdings"/>
    </w:rPr>
  </w:style>
  <w:style w:type="character" w:styleId="WW8Num35z1">
    <w:name w:val="WW8Num35z1"/>
    <w:qFormat/>
    <w:rPr>
      <w:rFonts w:ascii="OpenSymbol" w:hAnsi="OpenSymbol" w:eastAsia="OpenSymbol"/>
      <w:b w:val="false"/>
      <w:bCs w:val="false"/>
      <w:sz w:val="30"/>
      <w:szCs w:val="30"/>
    </w:rPr>
  </w:style>
  <w:style w:type="character" w:styleId="WW8Num35z3">
    <w:name w:val="WW8Num35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12z2">
    <w:name w:val="WW8Num12z2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2">
    <w:name w:val="WW8Num13z2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7z3">
    <w:name w:val="WW8Num17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19z3">
    <w:name w:val="WW8Num19z3"/>
    <w:qFormat/>
    <w:rPr>
      <w:rFonts w:ascii="Symbol" w:hAnsi="Symbol" w:eastAsia="OpenSymbol"/>
      <w:b w:val="false"/>
      <w:bCs w:val="false"/>
      <w:sz w:val="30"/>
      <w:szCs w:val="30"/>
    </w:rPr>
  </w:style>
  <w:style w:type="character" w:styleId="WW8Num17z2">
    <w:name w:val="WW8Num17z2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2">
    <w:name w:val="WW8Num18z2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2">
    <w:name w:val="WW8Num19z2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1z2">
    <w:name w:val="WW8Num21z2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2">
    <w:name w:val="WW8Num23z2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2">
    <w:name w:val="WW8Num24z2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6z2">
    <w:name w:val="WW8Num26z2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5z2">
    <w:name w:val="WW8Num25z2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7z2">
    <w:name w:val="WW8Num27z2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0z2">
    <w:name w:val="WW8Num20z2"/>
    <w:qFormat/>
    <w:rPr>
      <w:rFonts w:ascii="OpenSymbol" w:hAnsi="OpenSymbol" w:eastAsia="OpenSymbol"/>
    </w:rPr>
  </w:style>
  <w:style w:type="character" w:styleId="WW8Num28z2">
    <w:name w:val="WW8Num28z2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2">
    <w:name w:val="WW8Num29z2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2">
    <w:name w:val="WW8Num30z2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2">
    <w:name w:val="WW8Num31z2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Character20style">
    <w:name w:val="Character_20_style"/>
    <w:qFormat/>
    <w:rPr/>
  </w:style>
  <w:style w:type="character" w:styleId="StopkaZnak1">
    <w:name w:val="Stopka Znak1"/>
    <w:qFormat/>
    <w:rPr>
      <w:sz w:val="21"/>
    </w:rPr>
  </w:style>
  <w:style w:type="character" w:styleId="WW-Domylnaczcionkaakapitu2">
    <w:name w:val="WW-Domy?lna czcionka akapitu"/>
    <w:qFormat/>
    <w:rPr/>
  </w:style>
  <w:style w:type="character" w:styleId="Domylnaczcionkaakapitu3">
    <w:name w:val="Domy?lna czcionka akapitu"/>
    <w:qFormat/>
    <w:rPr/>
  </w:style>
  <w:style w:type="character" w:styleId="NagwekZnak">
    <w:name w:val="Nag?ówek Znak"/>
    <w:qFormat/>
    <w:rPr>
      <w:sz w:val="21"/>
    </w:rPr>
  </w:style>
  <w:style w:type="character" w:styleId="StopkaZnak">
    <w:name w:val="Stopka Znak"/>
    <w:qFormat/>
    <w:rPr>
      <w:sz w:val="21"/>
    </w:rPr>
  </w:style>
  <w:style w:type="character" w:styleId="Odwoanieprzypisu">
    <w:name w:val="Odwołanie przypisu"/>
    <w:qFormat/>
    <w:rPr>
      <w:vertAlign w:val="superscript"/>
    </w:rPr>
  </w:style>
  <w:style w:type="character" w:styleId="WW8Num73z0">
    <w:name w:val="WW8Num73z0"/>
    <w:qFormat/>
    <w:rPr>
      <w:i w:val="false"/>
    </w:rPr>
  </w:style>
  <w:style w:type="character" w:styleId="WW8Num62z1">
    <w:name w:val="WW8Num62z1"/>
    <w:qFormat/>
    <w:rPr>
      <w:rFonts w:ascii="Times New Roman" w:hAnsi="Times New Roman" w:eastAsia="Times New Roman"/>
      <w:sz w:val="20"/>
      <w:szCs w:val="20"/>
    </w:rPr>
  </w:style>
  <w:style w:type="character" w:styleId="WW8Num62z0">
    <w:name w:val="WW8Num62z0"/>
    <w:qFormat/>
    <w:rPr>
      <w:rFonts w:ascii="Symbol" w:hAnsi="Symbol" w:eastAsia="Symbol"/>
      <w:sz w:val="20"/>
      <w:szCs w:val="20"/>
    </w:rPr>
  </w:style>
  <w:style w:type="character" w:styleId="WW8Num51z1">
    <w:name w:val="WW8Num51z1"/>
    <w:qFormat/>
    <w:rPr>
      <w:rFonts w:ascii="Times New Roman" w:hAnsi="Times New Roman" w:eastAsia="Times New Roman"/>
      <w:sz w:val="20"/>
      <w:szCs w:val="20"/>
    </w:rPr>
  </w:style>
  <w:style w:type="character" w:styleId="WW8Num51z0">
    <w:name w:val="WW8Num51z0"/>
    <w:qFormat/>
    <w:rPr>
      <w:rFonts w:ascii="Symbol" w:hAnsi="Symbol" w:eastAsia="Symbol"/>
      <w:sz w:val="20"/>
      <w:szCs w:val="20"/>
    </w:rPr>
  </w:style>
  <w:style w:type="character" w:styleId="WW8Num42z1">
    <w:name w:val="WW8Num42z1"/>
    <w:qFormat/>
    <w:rPr>
      <w:rFonts w:ascii="Times New Roman" w:hAnsi="Times New Roman" w:eastAsia="Times New Roman"/>
    </w:rPr>
  </w:style>
  <w:style w:type="character" w:styleId="WW8Num63z0">
    <w:name w:val="WW8Num63z0"/>
    <w:qFormat/>
    <w:rPr>
      <w:i w:val="false"/>
    </w:rPr>
  </w:style>
  <w:style w:type="character" w:styleId="WW8Num70z3">
    <w:name w:val="WW8Num70z3"/>
    <w:qFormat/>
    <w:rPr>
      <w:rFonts w:ascii="Symbol" w:hAnsi="Symbol" w:eastAsia="Symbol"/>
    </w:rPr>
  </w:style>
  <w:style w:type="character" w:styleId="WW8Num70z1">
    <w:name w:val="WW8Num70z1"/>
    <w:qFormat/>
    <w:rPr>
      <w:rFonts w:ascii="Courier New" w:hAnsi="Courier New" w:eastAsia="Courier New"/>
    </w:rPr>
  </w:style>
  <w:style w:type="character" w:styleId="WW8Num70z0">
    <w:name w:val="WW8Num70z0"/>
    <w:qFormat/>
    <w:rPr>
      <w:rFonts w:ascii="Times New Roman" w:hAnsi="Times New Roman" w:eastAsia="Times New Roman"/>
    </w:rPr>
  </w:style>
  <w:style w:type="character" w:styleId="WW8Num43z3">
    <w:name w:val="WW8Num43z3"/>
    <w:qFormat/>
    <w:rPr>
      <w:rFonts w:ascii="Symbol" w:hAnsi="Symbol" w:eastAsia="Symbol"/>
    </w:rPr>
  </w:style>
  <w:style w:type="character" w:styleId="WW8Num43z1">
    <w:name w:val="WW8Num43z1"/>
    <w:qFormat/>
    <w:rPr>
      <w:rFonts w:ascii="Courier New" w:hAnsi="Courier New" w:eastAsia="Courier New"/>
    </w:rPr>
  </w:style>
  <w:style w:type="character" w:styleId="WW8Num43z0">
    <w:name w:val="WW8Num43z0"/>
    <w:qFormat/>
    <w:rPr>
      <w:rFonts w:ascii="Times New Roman" w:hAnsi="Times New Roman" w:eastAsia="Times New Roman"/>
    </w:rPr>
  </w:style>
  <w:style w:type="character" w:styleId="WW8Num48z0">
    <w:name w:val="WW8Num48z0"/>
    <w:qFormat/>
    <w:rPr>
      <w:b w:val="false"/>
    </w:rPr>
  </w:style>
  <w:style w:type="character" w:styleId="WW8Num3ztrue">
    <w:name w:val="WW8Num3ztrue"/>
    <w:qFormat/>
    <w:rPr/>
  </w:style>
  <w:style w:type="character" w:styleId="WW8Num3zfalse">
    <w:name w:val="WW8Num3zfalse"/>
    <w:qFormat/>
    <w:rPr/>
  </w:style>
  <w:style w:type="character" w:styleId="WW8Num2ztrue">
    <w:name w:val="WW8Num2ztru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BodyText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Tahoma"/>
      <w:i/>
      <w:iCs/>
    </w:rPr>
  </w:style>
  <w:style w:type="paragraph" w:styleId="Zawartotabeli" w:customStyle="1">
    <w:name w:val="Zawartość tabeli"/>
    <w:basedOn w:val="Normal"/>
    <w:qFormat/>
    <w:pPr/>
    <w:rPr/>
  </w:style>
  <w:style w:type="paragraph" w:styleId="Tabela" w:customStyle="1">
    <w:name w:val="Tabela"/>
    <w:basedOn w:val="Signature"/>
    <w:qFormat/>
    <w:pPr/>
    <w:rPr/>
  </w:style>
  <w:style w:type="paragraph" w:styleId="Nagwektabeli" w:customStyle="1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ekstpodstawowy21" w:customStyle="1">
    <w:name w:val="Tekst podstawowy 21"/>
    <w:basedOn w:val="Normal"/>
    <w:qFormat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pPr>
      <w:widowControl/>
      <w:suppressAutoHyphens w:val="false"/>
      <w:spacing w:before="100" w:after="119"/>
    </w:pPr>
    <w:rPr>
      <w:rFonts w:eastAsia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Textbody">
    <w:name w:val="Text body"/>
    <w:basedOn w:val="Normal"/>
    <w:qFormat/>
    <w:pPr>
      <w:widowControl/>
      <w:spacing w:lineRule="atLeast" w:line="120"/>
      <w:jc w:val="both"/>
      <w:textAlignment w:val="baseline"/>
    </w:pPr>
    <w:rPr>
      <w:rFonts w:eastAsia="Times New Roman"/>
      <w:b/>
      <w:szCs w:val="20"/>
      <w:lang w:eastAsia="ar-SA"/>
    </w:rPr>
  </w:style>
  <w:style w:type="paragraph" w:styleId="Akapitzlist">
    <w:name w:val="Akapit z listą"/>
    <w:basedOn w:val="Normal"/>
    <w:qFormat/>
    <w:pPr>
      <w:ind w:hanging="0" w:left="708"/>
    </w:pPr>
    <w:rPr/>
  </w:style>
  <w:style w:type="paragraph" w:styleId="Legenda">
    <w:name w:val="Legenda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Cytatblokowy">
    <w:name w:val="Cytat blokowy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FootnoteText">
    <w:name w:val="Footnote Text"/>
    <w:basedOn w:val="Normal"/>
    <w:pPr>
      <w:suppressLineNumbers/>
      <w:ind w:hanging="283" w:left="283" w:right="0"/>
    </w:pPr>
    <w:rPr>
      <w:sz w:val="20"/>
      <w:szCs w:val="20"/>
    </w:rPr>
  </w:style>
  <w:style w:type="paragraph" w:styleId="Times">
    <w:name w:val="Times "/>
    <w:basedOn w:val="Normal"/>
    <w:qFormat/>
    <w:pPr>
      <w:tabs>
        <w:tab w:val="clear" w:pos="709"/>
        <w:tab w:val="left" w:pos="90" w:leader="none"/>
        <w:tab w:val="left" w:pos="270" w:leader="none"/>
      </w:tabs>
      <w:ind w:hanging="360" w:left="1140" w:right="0"/>
      <w:jc w:val="both"/>
    </w:pPr>
    <w:rPr>
      <w:rFonts w:ascii="Times New Roman" w:hAnsi="Times New Roman" w:eastAsia="Times New Roman" w:cs="Times New Roman"/>
      <w:strike/>
      <w:shd w:fill="auto" w:val="clear"/>
    </w:rPr>
  </w:style>
  <w:style w:type="paragraph" w:styleId="BodyTextIndent">
    <w:name w:val="Body Text Indent"/>
    <w:basedOn w:val="Normal"/>
    <w:pPr>
      <w:tabs>
        <w:tab w:val="clear" w:pos="709"/>
        <w:tab w:val="left" w:pos="7799" w:leader="none"/>
      </w:tabs>
      <w:spacing w:before="0" w:after="0"/>
      <w:ind w:hanging="709" w:left="709" w:right="0"/>
    </w:pPr>
    <w:rPr>
      <w:sz w:val="22"/>
      <w:szCs w:val="22"/>
    </w:rPr>
  </w:style>
  <w:style w:type="paragraph" w:styleId="EnvelopeAddress">
    <w:name w:val="Envelope Address"/>
    <w:basedOn w:val="Normal"/>
    <w:pPr>
      <w:suppressLineNumbers/>
      <w:spacing w:before="0" w:after="60"/>
    </w:pPr>
    <w:rPr/>
  </w:style>
  <w:style w:type="paragraph" w:styleId="Gwkalewa">
    <w:name w:val="Główka lewa"/>
    <w:basedOn w:val="Normal"/>
    <w:qFormat/>
    <w:pPr>
      <w:suppressLineNumbers/>
      <w:tabs>
        <w:tab w:val="clear" w:pos="709"/>
        <w:tab w:val="center" w:pos="4724" w:leader="none"/>
        <w:tab w:val="right" w:pos="9449" w:leader="none"/>
      </w:tabs>
    </w:pPr>
    <w:rPr/>
  </w:style>
  <w:style w:type="paragraph" w:styleId="Gwkaprawa">
    <w:name w:val="Główka prawa"/>
    <w:basedOn w:val="Normal"/>
    <w:qFormat/>
    <w:pPr>
      <w:suppressLineNumbers/>
      <w:tabs>
        <w:tab w:val="clear" w:pos="709"/>
        <w:tab w:val="center" w:pos="4724" w:leader="none"/>
        <w:tab w:val="right" w:pos="9449" w:leader="none"/>
      </w:tabs>
    </w:pPr>
    <w:rPr/>
  </w:style>
  <w:style w:type="paragraph" w:styleId="Liniapozioma">
    <w:name w:val="Linia poziom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EnvelopeReturn">
    <w:name w:val="Envelope Return"/>
    <w:basedOn w:val="Normal"/>
    <w:pPr>
      <w:suppressLineNumbers/>
      <w:spacing w:before="0" w:after="60"/>
    </w:pPr>
    <w:rPr/>
  </w:style>
  <w:style w:type="paragraph" w:styleId="Nagweklisty">
    <w:name w:val="Nagłówek listy"/>
    <w:basedOn w:val="Normal"/>
    <w:next w:val="Zawartolisty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left="567"/>
    </w:pPr>
    <w:rPr/>
  </w:style>
  <w:style w:type="paragraph" w:styleId="Caption2">
    <w:name w:val="caption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b/>
      <w:sz w:val="20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Courier New" w:cs="Liberation Serif"/>
      <w:color w:val="auto"/>
      <w:kern w:val="2"/>
      <w:sz w:val="24"/>
      <w:szCs w:val="24"/>
      <w:lang w:val="pl-PL" w:eastAsia="hi-IN" w:bidi="ar-SA"/>
    </w:rPr>
  </w:style>
  <w:style w:type="paragraph" w:styleId="DefinitionTerm">
    <w:name w:val="Definition Term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Courier New" w:cs="Times New Roman"/>
      <w:color w:val="auto"/>
      <w:kern w:val="0"/>
      <w:sz w:val="20"/>
      <w:szCs w:val="20"/>
      <w:lang w:val="pl-PL" w:eastAsia="pl-PL" w:bidi="ar-SA"/>
    </w:rPr>
  </w:style>
  <w:style w:type="paragraph" w:styleId="DefinitionList">
    <w:name w:val="Definition List"/>
    <w:qFormat/>
    <w:pPr>
      <w:widowControl/>
      <w:suppressAutoHyphens w:val="true"/>
      <w:bidi w:val="0"/>
      <w:spacing w:before="100" w:after="100"/>
      <w:ind w:hanging="0" w:left="360"/>
      <w:jc w:val="left"/>
    </w:pPr>
    <w:rPr>
      <w:rFonts w:ascii="Times New Roman" w:hAnsi="Times New Roman" w:eastAsia="Courier New" w:cs="Times New Roman"/>
      <w:color w:val="auto"/>
      <w:kern w:val="0"/>
      <w:sz w:val="20"/>
      <w:szCs w:val="20"/>
      <w:lang w:val="pl-PL" w:eastAsia="pl-PL" w:bidi="ar-SA"/>
    </w:rPr>
  </w:style>
  <w:style w:type="paragraph" w:styleId="H1">
    <w:name w:val="H1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Courier New" w:cs="Times New Roman"/>
      <w:b/>
      <w:color w:val="auto"/>
      <w:kern w:val="2"/>
      <w:sz w:val="48"/>
      <w:szCs w:val="20"/>
      <w:lang w:val="pl-PL" w:eastAsia="pl-PL" w:bidi="ar-SA"/>
    </w:rPr>
  </w:style>
  <w:style w:type="paragraph" w:styleId="H2">
    <w:name w:val="H2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Courier New" w:cs="Times New Roman"/>
      <w:b/>
      <w:color w:val="auto"/>
      <w:kern w:val="0"/>
      <w:sz w:val="36"/>
      <w:szCs w:val="20"/>
      <w:lang w:val="pl-PL" w:eastAsia="pl-PL" w:bidi="ar-SA"/>
    </w:rPr>
  </w:style>
  <w:style w:type="paragraph" w:styleId="H3">
    <w:name w:val="H3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Courier New" w:cs="Times New Roman"/>
      <w:b/>
      <w:color w:val="auto"/>
      <w:kern w:val="0"/>
      <w:sz w:val="28"/>
      <w:szCs w:val="20"/>
      <w:lang w:val="pl-PL" w:eastAsia="pl-PL" w:bidi="ar-SA"/>
    </w:rPr>
  </w:style>
  <w:style w:type="paragraph" w:styleId="H4">
    <w:name w:val="H4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Courier New" w:cs="Times New Roman"/>
      <w:b/>
      <w:color w:val="auto"/>
      <w:kern w:val="0"/>
      <w:sz w:val="20"/>
      <w:szCs w:val="20"/>
      <w:lang w:val="pl-PL" w:eastAsia="pl-PL" w:bidi="ar-SA"/>
    </w:rPr>
  </w:style>
  <w:style w:type="paragraph" w:styleId="H5">
    <w:name w:val="H5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Courier New" w:cs="Times New Roman"/>
      <w:b/>
      <w:color w:val="auto"/>
      <w:kern w:val="0"/>
      <w:sz w:val="20"/>
      <w:szCs w:val="20"/>
      <w:lang w:val="pl-PL" w:eastAsia="pl-PL" w:bidi="ar-SA"/>
    </w:rPr>
  </w:style>
  <w:style w:type="paragraph" w:styleId="H6">
    <w:name w:val="H6"/>
    <w:qFormat/>
    <w:pPr>
      <w:keepNext w:val="true"/>
      <w:widowControl/>
      <w:suppressAutoHyphens w:val="true"/>
      <w:bidi w:val="0"/>
      <w:spacing w:before="100" w:after="100"/>
      <w:jc w:val="left"/>
    </w:pPr>
    <w:rPr>
      <w:rFonts w:ascii="Times New Roman" w:hAnsi="Times New Roman" w:eastAsia="Courier New" w:cs="Times New Roman"/>
      <w:b/>
      <w:color w:val="auto"/>
      <w:kern w:val="0"/>
      <w:sz w:val="16"/>
      <w:szCs w:val="20"/>
      <w:lang w:val="pl-PL" w:eastAsia="pl-PL" w:bidi="ar-SA"/>
    </w:rPr>
  </w:style>
  <w:style w:type="paragraph" w:styleId="Address">
    <w:name w:val="Address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Courier New" w:cs="Times New Roman"/>
      <w:i/>
      <w:color w:val="auto"/>
      <w:kern w:val="0"/>
      <w:sz w:val="20"/>
      <w:szCs w:val="20"/>
      <w:lang w:val="pl-PL" w:eastAsia="pl-PL" w:bidi="ar-SA"/>
    </w:rPr>
  </w:style>
  <w:style w:type="paragraph" w:styleId="Blockquote">
    <w:name w:val="Blockquote"/>
    <w:qFormat/>
    <w:pPr>
      <w:widowControl/>
      <w:suppressAutoHyphens w:val="true"/>
      <w:bidi w:val="0"/>
      <w:spacing w:before="100" w:after="100"/>
      <w:ind w:hanging="0" w:left="360" w:right="360"/>
      <w:jc w:val="left"/>
    </w:pPr>
    <w:rPr>
      <w:rFonts w:ascii="Times New Roman" w:hAnsi="Times New Roman" w:eastAsia="Courier New" w:cs="Times New Roman"/>
      <w:color w:val="auto"/>
      <w:kern w:val="0"/>
      <w:sz w:val="20"/>
      <w:szCs w:val="20"/>
      <w:lang w:val="pl-PL" w:eastAsia="pl-PL" w:bidi="ar-SA"/>
    </w:rPr>
  </w:style>
  <w:style w:type="paragraph" w:styleId="Preformatted">
    <w:name w:val="Preformatted"/>
    <w:qFormat/>
    <w:pPr>
      <w:widowControl/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bidi w:val="0"/>
      <w:spacing w:before="0" w:after="0"/>
      <w:jc w:val="left"/>
    </w:pPr>
    <w:rPr>
      <w:rFonts w:ascii="Courier New" w:hAnsi="Courier New" w:eastAsia="Courier New" w:cs="Times New Roman"/>
      <w:color w:val="auto"/>
      <w:kern w:val="0"/>
      <w:sz w:val="20"/>
      <w:szCs w:val="20"/>
      <w:lang w:val="pl-PL" w:eastAsia="pl-PL" w:bidi="ar-SA"/>
    </w:rPr>
  </w:style>
  <w:style w:type="paragraph" w:styleId="Z-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Courier New" w:cs="Liberation Serif"/>
      <w:vanish/>
      <w:color w:val="auto"/>
      <w:kern w:val="2"/>
      <w:sz w:val="16"/>
      <w:szCs w:val="24"/>
      <w:lang w:val="pl-PL" w:eastAsia="hi-IN" w:bidi="ar-SA"/>
    </w:rPr>
  </w:style>
  <w:style w:type="paragraph" w:styleId="Z-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Courier New" w:cs="Liberation Serif"/>
      <w:vanish/>
      <w:color w:val="auto"/>
      <w:kern w:val="2"/>
      <w:sz w:val="16"/>
      <w:szCs w:val="24"/>
      <w:lang w:val="pl-PL" w:eastAsia="hi-IN" w:bidi="ar-SA"/>
    </w:rPr>
  </w:style>
  <w:style w:type="paragraph" w:styleId="Times1">
    <w:name w:val="Times"/>
    <w:basedOn w:val="Normal"/>
    <w:qFormat/>
    <w:pPr>
      <w:tabs>
        <w:tab w:val="clear" w:pos="709"/>
        <w:tab w:val="left" w:pos="1230" w:leader="none"/>
        <w:tab w:val="left" w:pos="1410" w:leader="none"/>
      </w:tabs>
      <w:ind w:hanging="360" w:left="1140"/>
      <w:jc w:val="both"/>
    </w:pPr>
    <w:rPr>
      <w:rFonts w:ascii="Times New Roman" w:hAnsi="Times New Roman" w:eastAsia="Times New Roman"/>
      <w:strike/>
      <w:lang w:eastAsia="ar-SA"/>
    </w:rPr>
  </w:style>
  <w:style w:type="paragraph" w:styleId="Podpis1">
    <w:name w:val="Podpis1"/>
    <w:basedOn w:val="Normal"/>
    <w:qFormat/>
    <w:pPr>
      <w:spacing w:before="120" w:after="120"/>
    </w:pPr>
    <w:rPr>
      <w:rFonts w:eastAsia="Mangal"/>
      <w:iCs/>
      <w:lang w:eastAsia="ar-SA"/>
    </w:rPr>
  </w:style>
  <w:style w:type="paragraph" w:styleId="Zwykytekst">
    <w:name w:val="Zwykły tekst"/>
    <w:basedOn w:val="Normal"/>
    <w:qFormat/>
    <w:pPr/>
    <w:rPr>
      <w:rFonts w:ascii="Courier New" w:hAnsi="Courier New" w:eastAsia="Courier New"/>
      <w:lang w:eastAsia="ar-SA"/>
    </w:rPr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Arial Unicode MS" w:hAnsi="Arial Unicode MS" w:eastAsia="Times New Roman"/>
      <w:lang w:eastAsia="ar-SA"/>
    </w:rPr>
  </w:style>
  <w:style w:type="paragraph" w:styleId="WW-Domylnie">
    <w:name w:val="WW-Domyślnie"/>
    <w:qFormat/>
    <w:pPr>
      <w:widowControl/>
      <w:suppressAutoHyphens w:val="true"/>
      <w:bidi w:val="0"/>
      <w:spacing w:lineRule="auto" w:line="276" w:before="0" w:after="200"/>
      <w:jc w:val="both"/>
    </w:pPr>
    <w:rPr>
      <w:rFonts w:ascii="Lucida Sans Unicode" w:hAnsi="Lucida Sans Unicode" w:eastAsia="Liberation Serif" w:cs="Liberation Serif"/>
      <w:color w:val="000000"/>
      <w:kern w:val="2"/>
      <w:sz w:val="24"/>
      <w:szCs w:val="24"/>
      <w:lang w:val="pl-PL" w:eastAsia="hi-IN" w:bidi="ar-SA"/>
    </w:rPr>
  </w:style>
  <w:style w:type="paragraph" w:styleId="WW-Zawartotabeli1">
    <w:name w:val="WW-Zawarto?? tabeli1"/>
    <w:basedOn w:val="Normal"/>
    <w:qFormat/>
    <w:pPr/>
    <w:rPr/>
  </w:style>
  <w:style w:type="paragraph" w:styleId="WW-Zawartotabeli">
    <w:name w:val="WW-Zawarto?? tabeli"/>
    <w:basedOn w:val="Normal"/>
    <w:qFormat/>
    <w:pPr/>
    <w:rPr/>
  </w:style>
  <w:style w:type="paragraph" w:styleId="BodyTextIndent2">
    <w:name w:val="Body Text Indent 2"/>
    <w:basedOn w:val="Normal"/>
    <w:qFormat/>
    <w:pPr>
      <w:spacing w:before="0" w:after="0"/>
      <w:ind w:hanging="0" w:left="360"/>
    </w:pPr>
    <w:rPr/>
  </w:style>
  <w:style w:type="paragraph" w:styleId="Zawartotabeli1">
    <w:name w:val="Zawarto?? tabeli"/>
    <w:basedOn w:val="Normal"/>
    <w:qFormat/>
    <w:pPr/>
    <w:rPr/>
  </w:style>
  <w:style w:type="paragraph" w:styleId="Pkt">
    <w:name w:val="pkt"/>
    <w:basedOn w:val="Normal"/>
    <w:qFormat/>
    <w:pPr>
      <w:spacing w:lineRule="auto" w:line="360" w:before="60" w:after="60"/>
      <w:ind w:hanging="295" w:left="851"/>
    </w:pPr>
    <w:rPr>
      <w:rFonts w:ascii="Univers-PL" w:hAnsi="Univers-PL" w:eastAsia="Univers-PL"/>
      <w:sz w:val="19"/>
      <w:szCs w:val="19"/>
      <w:lang w:eastAsia="ar-SA"/>
    </w:rPr>
  </w:style>
  <w:style w:type="paragraph" w:styleId="Tekstpodstawowywcity">
    <w:name w:val="Tekst podstawowy wci?ty"/>
    <w:basedOn w:val="Normal"/>
    <w:qFormat/>
    <w:pPr>
      <w:spacing w:before="0" w:after="0"/>
      <w:ind w:hanging="0" w:right="51"/>
    </w:pPr>
    <w:rPr/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Tekst">
    <w:name w:val="tekst"/>
    <w:basedOn w:val="Normal"/>
    <w:qFormat/>
    <w:pPr>
      <w:spacing w:before="60" w:after="60"/>
    </w:pPr>
    <w:rPr/>
  </w:style>
  <w:style w:type="paragraph" w:styleId="Tytu">
    <w:name w:val="Tytu?"/>
    <w:basedOn w:val="Normal"/>
    <w:qFormat/>
    <w:pPr>
      <w:jc w:val="center"/>
    </w:pPr>
    <w:rPr>
      <w:b/>
      <w:sz w:val="28"/>
    </w:rPr>
  </w:style>
  <w:style w:type="paragraph" w:styleId="BodyText3">
    <w:name w:val="Body Text 3"/>
    <w:basedOn w:val="Normal"/>
    <w:qFormat/>
    <w:pPr/>
    <w:rPr>
      <w:sz w:val="22"/>
    </w:rPr>
  </w:style>
  <w:style w:type="paragraph" w:styleId="Index1">
    <w:name w:val="index 1"/>
    <w:basedOn w:val="Normal"/>
    <w:qFormat/>
    <w:pPr/>
    <w:rPr>
      <w:sz w:val="22"/>
    </w:rPr>
  </w:style>
  <w:style w:type="paragraph" w:styleId="Ust">
    <w:name w:val="ust"/>
    <w:qFormat/>
    <w:pPr>
      <w:widowControl/>
      <w:suppressAutoHyphens w:val="true"/>
      <w:bidi w:val="0"/>
      <w:spacing w:lineRule="auto" w:line="276" w:before="60" w:after="60"/>
      <w:ind w:hanging="284" w:left="426"/>
      <w:jc w:val="both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pl-PL" w:eastAsia="hi-IN" w:bidi="ar-SA"/>
    </w:rPr>
  </w:style>
  <w:style w:type="paragraph" w:styleId="BodyText2">
    <w:name w:val="Body Text 2"/>
    <w:basedOn w:val="Normal"/>
    <w:qFormat/>
    <w:pPr/>
    <w:rPr>
      <w:sz w:val="22"/>
    </w:rPr>
  </w:style>
  <w:style w:type="paragraph" w:styleId="Annotationtext">
    <w:name w:val="annotation text"/>
    <w:basedOn w:val="Normal"/>
    <w:qFormat/>
    <w:pPr/>
    <w:rPr/>
  </w:style>
  <w:style w:type="paragraph" w:styleId="WW-Nagwek1">
    <w:name w:val="WW-Nag?ówek1"/>
    <w:basedOn w:val="Normal"/>
    <w:qFormat/>
    <w:pPr>
      <w:keepNext w:val="true"/>
      <w:spacing w:before="240" w:after="120"/>
    </w:pPr>
    <w:rPr>
      <w:rFonts w:ascii="Arial Unicode MS" w:hAnsi="Arial Unicode MS" w:eastAsia="Arial Unicode MS"/>
      <w:sz w:val="28"/>
      <w:szCs w:val="28"/>
      <w:lang w:eastAsia="ar-SA"/>
    </w:rPr>
  </w:style>
  <w:style w:type="paragraph" w:styleId="WW-Nagwek">
    <w:name w:val="WW-Nag?ówek"/>
    <w:basedOn w:val="Normal"/>
    <w:qFormat/>
    <w:pPr>
      <w:keepNext w:val="true"/>
      <w:spacing w:before="240" w:after="120"/>
    </w:pPr>
    <w:rPr>
      <w:sz w:val="28"/>
    </w:rPr>
  </w:style>
  <w:style w:type="paragraph" w:styleId="Nagwek3">
    <w:name w:val="Nag?ówek"/>
    <w:basedOn w:val="Normal"/>
    <w:qFormat/>
    <w:pPr>
      <w:keepNext w:val="true"/>
      <w:spacing w:before="240" w:after="120"/>
    </w:pPr>
    <w:rPr>
      <w:sz w:val="28"/>
    </w:rPr>
  </w:style>
  <w:style w:type="paragraph" w:styleId="WW-Tekst">
    <w:name w:val="WW-Tekst"/>
    <w:basedOn w:val="Normal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Application>LibreOffice/7.6.2.1$Windows_X86_64 LibreOffice_project/56f7684011345957bbf33a7ee678afaf4d2ba333</Application>
  <AppVersion>15.0000</AppVersion>
  <Pages>2</Pages>
  <Words>510</Words>
  <Characters>3136</Characters>
  <CharactersWithSpaces>3591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dc:description/>
  <dc:language>pl-PL</dc:language>
  <cp:lastModifiedBy/>
  <cp:lastPrinted>2023-07-27T15:11:28Z</cp:lastPrinted>
  <dcterms:modified xsi:type="dcterms:W3CDTF">2024-08-23T09:40:05Z</dcterms:modified>
  <cp:revision>66</cp:revision>
  <dc:subject/>
  <dc:title>wykaz pojazdów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