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2ECAD0EB"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4301A3">
        <w:rPr>
          <w:rFonts w:ascii="Arial" w:hAnsi="Arial" w:cs="Arial"/>
        </w:rPr>
        <w:t>12</w:t>
      </w:r>
      <w:r w:rsidR="00A3027F">
        <w:rPr>
          <w:rFonts w:ascii="Arial" w:hAnsi="Arial" w:cs="Arial"/>
        </w:rPr>
        <w:t>.</w:t>
      </w:r>
      <w:r w:rsidR="004301A3">
        <w:rPr>
          <w:rFonts w:ascii="Arial" w:hAnsi="Arial" w:cs="Arial"/>
        </w:rPr>
        <w:t>01</w:t>
      </w:r>
      <w:r w:rsidR="00A3027F">
        <w:rPr>
          <w:rFonts w:ascii="Arial" w:hAnsi="Arial" w:cs="Arial"/>
        </w:rPr>
        <w:t>.</w:t>
      </w:r>
      <w:r w:rsidRPr="00661B96">
        <w:rPr>
          <w:rFonts w:ascii="Arial" w:hAnsi="Arial" w:cs="Arial"/>
        </w:rPr>
        <w:t>202</w:t>
      </w:r>
      <w:r w:rsidR="004301A3">
        <w:rPr>
          <w:rFonts w:ascii="Arial" w:hAnsi="Arial" w:cs="Arial"/>
        </w:rPr>
        <w:t>4</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2EC972C2" w:rsidR="003E02A6" w:rsidRPr="00661B96" w:rsidRDefault="003E02A6" w:rsidP="00661B96">
      <w:pPr>
        <w:rPr>
          <w:rFonts w:ascii="Arial" w:hAnsi="Arial" w:cs="Arial"/>
        </w:rPr>
      </w:pPr>
      <w:r w:rsidRPr="00661B96">
        <w:rPr>
          <w:rFonts w:ascii="Arial" w:hAnsi="Arial" w:cs="Arial"/>
        </w:rPr>
        <w:t>Nr postępowania:</w:t>
      </w:r>
      <w:r w:rsidR="00495BFB">
        <w:rPr>
          <w:rFonts w:ascii="Arial" w:hAnsi="Arial" w:cs="Arial"/>
        </w:rPr>
        <w:t>0</w:t>
      </w:r>
      <w:r w:rsidR="004301A3">
        <w:rPr>
          <w:rFonts w:ascii="Arial" w:hAnsi="Arial" w:cs="Arial"/>
        </w:rPr>
        <w:t>3</w:t>
      </w:r>
      <w:r w:rsidR="006213E7" w:rsidRPr="00661B96">
        <w:rPr>
          <w:rFonts w:ascii="Arial" w:hAnsi="Arial" w:cs="Arial"/>
        </w:rPr>
        <w:t>/</w:t>
      </w:r>
      <w:r w:rsidR="004301A3">
        <w:rPr>
          <w:rFonts w:ascii="Arial" w:hAnsi="Arial" w:cs="Arial"/>
        </w:rPr>
        <w:t>01</w:t>
      </w:r>
      <w:r w:rsidR="006213E7" w:rsidRPr="00661B96">
        <w:rPr>
          <w:rFonts w:ascii="Arial" w:hAnsi="Arial" w:cs="Arial"/>
        </w:rPr>
        <w:t>/202</w:t>
      </w:r>
      <w:r w:rsidR="004301A3">
        <w:rPr>
          <w:rFonts w:ascii="Arial" w:hAnsi="Arial" w:cs="Arial"/>
        </w:rPr>
        <w:t>4</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2C3B1F4F" w14:textId="6DF3EC19" w:rsidR="00AD6157" w:rsidRDefault="004301A3" w:rsidP="00F353A9">
      <w:pPr>
        <w:spacing w:after="0" w:line="240" w:lineRule="auto"/>
        <w:jc w:val="center"/>
        <w:rPr>
          <w:rFonts w:ascii="Arial" w:hAnsi="Arial" w:cs="Arial"/>
          <w:b/>
          <w:bCs/>
        </w:rPr>
      </w:pPr>
      <w:r w:rsidRPr="004301A3">
        <w:rPr>
          <w:rFonts w:ascii="Arial" w:hAnsi="Arial" w:cs="Arial"/>
          <w:b/>
          <w:bCs/>
        </w:rPr>
        <w:t>Wykonanie drenażu oraz kanalizacji deszczowej</w:t>
      </w:r>
    </w:p>
    <w:p w14:paraId="6650BEFE" w14:textId="77777777" w:rsidR="004301A3" w:rsidRPr="00F353A9" w:rsidRDefault="004301A3" w:rsidP="00F353A9">
      <w:pPr>
        <w:spacing w:after="0" w:line="240" w:lineRule="auto"/>
        <w:jc w:val="center"/>
        <w:rPr>
          <w:rFonts w:ascii="Arial" w:hAnsi="Arial" w:cs="Arial"/>
          <w:b/>
          <w:bCs/>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384B78BF" w14:textId="6E9F63C0" w:rsidR="004236BF" w:rsidRPr="00AD6157" w:rsidRDefault="00A1490C" w:rsidP="00AD6157">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56EC85D" w14:textId="77777777" w:rsidR="00AD6157" w:rsidRDefault="00AD6157" w:rsidP="00AD6157">
      <w:pPr>
        <w:pStyle w:val="Akapitzlist"/>
        <w:rPr>
          <w:rFonts w:ascii="Arial" w:hAnsi="Arial" w:cs="Arial"/>
          <w:b/>
          <w:bCs/>
        </w:rPr>
      </w:pPr>
    </w:p>
    <w:p w14:paraId="7F17AFE5" w14:textId="3B1E28C9" w:rsidR="00A53F35" w:rsidRDefault="00AD6157" w:rsidP="00A53F35">
      <w:pPr>
        <w:pStyle w:val="Akapitzlist"/>
        <w:ind w:left="1080"/>
        <w:jc w:val="both"/>
        <w:rPr>
          <w:rFonts w:ascii="Arial" w:hAnsi="Arial" w:cs="Arial"/>
        </w:rPr>
      </w:pPr>
      <w:r w:rsidRPr="00AD6157">
        <w:rPr>
          <w:rFonts w:ascii="Arial" w:hAnsi="Arial" w:cs="Arial"/>
        </w:rPr>
        <w:t xml:space="preserve">Przedmiotem </w:t>
      </w:r>
      <w:r>
        <w:rPr>
          <w:rFonts w:ascii="Arial" w:hAnsi="Arial" w:cs="Arial"/>
        </w:rPr>
        <w:t>zamówienia</w:t>
      </w:r>
      <w:r w:rsidRPr="00AD6157">
        <w:rPr>
          <w:rFonts w:ascii="Arial" w:hAnsi="Arial" w:cs="Arial"/>
        </w:rPr>
        <w:t xml:space="preserve"> jest </w:t>
      </w:r>
      <w:r w:rsidR="004301A3">
        <w:rPr>
          <w:rFonts w:ascii="Arial" w:hAnsi="Arial" w:cs="Arial"/>
        </w:rPr>
        <w:t>w</w:t>
      </w:r>
      <w:r w:rsidR="004301A3" w:rsidRPr="004301A3">
        <w:rPr>
          <w:rFonts w:ascii="Arial" w:hAnsi="Arial" w:cs="Arial"/>
        </w:rPr>
        <w:t>ykonanie drenażu oraz kanalizacji deszczowej</w:t>
      </w:r>
      <w:r w:rsidR="004301A3">
        <w:rPr>
          <w:rFonts w:ascii="Arial" w:hAnsi="Arial" w:cs="Arial"/>
        </w:rPr>
        <w:t>, w których zakres wchodzi:</w:t>
      </w:r>
    </w:p>
    <w:p w14:paraId="76F41B46" w14:textId="77777777" w:rsidR="004301A3" w:rsidRPr="004301A3" w:rsidRDefault="004301A3" w:rsidP="004301A3">
      <w:pPr>
        <w:pStyle w:val="Akapitzlist"/>
        <w:ind w:left="1080"/>
        <w:jc w:val="both"/>
        <w:rPr>
          <w:rFonts w:ascii="Arial" w:hAnsi="Arial" w:cs="Arial"/>
        </w:rPr>
      </w:pPr>
      <w:r w:rsidRPr="004301A3">
        <w:rPr>
          <w:rFonts w:ascii="Arial" w:hAnsi="Arial" w:cs="Arial"/>
        </w:rPr>
        <w:t xml:space="preserve"> wykonanie wykopów pod kanalizację deszczową; </w:t>
      </w:r>
    </w:p>
    <w:p w14:paraId="4998076F" w14:textId="0DC74A76" w:rsidR="004301A3" w:rsidRDefault="004301A3" w:rsidP="004301A3">
      <w:pPr>
        <w:pStyle w:val="Akapitzlist"/>
        <w:ind w:left="1080"/>
        <w:jc w:val="both"/>
        <w:rPr>
          <w:rFonts w:ascii="Arial" w:hAnsi="Arial" w:cs="Arial"/>
        </w:rPr>
      </w:pPr>
      <w:r w:rsidRPr="004301A3">
        <w:rPr>
          <w:rFonts w:ascii="Arial" w:hAnsi="Arial" w:cs="Arial"/>
        </w:rPr>
        <w:t> ułożenie rur kanalizacyjnych w wykopie;</w:t>
      </w:r>
    </w:p>
    <w:p w14:paraId="7D4C4BFD" w14:textId="77777777" w:rsidR="004301A3" w:rsidRPr="004301A3" w:rsidRDefault="004301A3" w:rsidP="004301A3">
      <w:pPr>
        <w:pStyle w:val="Akapitzlist"/>
        <w:ind w:left="1080"/>
        <w:jc w:val="both"/>
        <w:rPr>
          <w:rFonts w:ascii="Arial" w:hAnsi="Arial" w:cs="Arial"/>
        </w:rPr>
      </w:pPr>
      <w:r w:rsidRPr="004301A3">
        <w:rPr>
          <w:rFonts w:ascii="Arial" w:hAnsi="Arial" w:cs="Arial"/>
        </w:rPr>
        <w:t xml:space="preserve"> montaż studzienek kanalizacyjnych DN425, składających się z rury trzonowej </w:t>
      </w:r>
    </w:p>
    <w:p w14:paraId="310E57D6" w14:textId="0D553615" w:rsidR="004301A3" w:rsidRPr="004301A3" w:rsidRDefault="004301A3" w:rsidP="004301A3">
      <w:pPr>
        <w:pStyle w:val="Akapitzlist"/>
        <w:ind w:left="1080"/>
        <w:jc w:val="both"/>
        <w:rPr>
          <w:rFonts w:ascii="Arial" w:hAnsi="Arial" w:cs="Arial"/>
        </w:rPr>
      </w:pPr>
      <w:r w:rsidRPr="004301A3">
        <w:rPr>
          <w:rFonts w:ascii="Arial" w:hAnsi="Arial" w:cs="Arial"/>
        </w:rPr>
        <w:t xml:space="preserve">karbowanej 425 z PP, dennicy do rury trzonowej 425 z PP oraz pokrywy żeliwnej A15  do rury karbowanej; </w:t>
      </w:r>
    </w:p>
    <w:p w14:paraId="0E4C85AF" w14:textId="77777777" w:rsidR="004301A3" w:rsidRPr="004301A3" w:rsidRDefault="004301A3" w:rsidP="004301A3">
      <w:pPr>
        <w:pStyle w:val="Akapitzlist"/>
        <w:ind w:left="1080"/>
        <w:jc w:val="both"/>
        <w:rPr>
          <w:rFonts w:ascii="Arial" w:hAnsi="Arial" w:cs="Arial"/>
        </w:rPr>
      </w:pPr>
      <w:r w:rsidRPr="004301A3">
        <w:rPr>
          <w:rFonts w:ascii="Arial" w:hAnsi="Arial" w:cs="Arial"/>
        </w:rPr>
        <w:t xml:space="preserve"> montaż odwodnienia liniowego wraz ze skrzynkami odpływowymi, z korytek </w:t>
      </w:r>
    </w:p>
    <w:p w14:paraId="28B1555B" w14:textId="77777777" w:rsidR="004301A3" w:rsidRPr="004301A3" w:rsidRDefault="004301A3" w:rsidP="004301A3">
      <w:pPr>
        <w:pStyle w:val="Akapitzlist"/>
        <w:ind w:left="1080"/>
        <w:jc w:val="both"/>
        <w:rPr>
          <w:rFonts w:ascii="Arial" w:hAnsi="Arial" w:cs="Arial"/>
        </w:rPr>
      </w:pPr>
      <w:r w:rsidRPr="004301A3">
        <w:rPr>
          <w:rFonts w:ascii="Arial" w:hAnsi="Arial" w:cs="Arial"/>
        </w:rPr>
        <w:t xml:space="preserve">przystosowanych do mocowania sztucznej murawy; </w:t>
      </w:r>
    </w:p>
    <w:p w14:paraId="280B8214" w14:textId="2BEFF3F9" w:rsidR="004301A3" w:rsidRPr="004301A3" w:rsidRDefault="004301A3" w:rsidP="004301A3">
      <w:pPr>
        <w:pStyle w:val="Akapitzlist"/>
        <w:ind w:left="1080"/>
        <w:jc w:val="both"/>
        <w:rPr>
          <w:rFonts w:ascii="Arial" w:hAnsi="Arial" w:cs="Arial"/>
        </w:rPr>
      </w:pPr>
      <w:r w:rsidRPr="004301A3">
        <w:rPr>
          <w:rFonts w:ascii="Arial" w:hAnsi="Arial" w:cs="Arial"/>
        </w:rPr>
        <w:t xml:space="preserve"> podłączenie odpływu z odwodnienia liniowego do studzienek kanalizacyjnych na wkładki "in situ"; </w:t>
      </w:r>
    </w:p>
    <w:p w14:paraId="7EBC687B" w14:textId="0E69A951" w:rsidR="004301A3" w:rsidRPr="004301A3" w:rsidRDefault="004301A3" w:rsidP="004301A3">
      <w:pPr>
        <w:pStyle w:val="Akapitzlist"/>
        <w:ind w:left="1080"/>
        <w:jc w:val="both"/>
        <w:rPr>
          <w:rFonts w:ascii="Arial" w:hAnsi="Arial" w:cs="Arial"/>
        </w:rPr>
      </w:pPr>
      <w:r w:rsidRPr="004301A3">
        <w:rPr>
          <w:rFonts w:ascii="Arial" w:hAnsi="Arial" w:cs="Arial"/>
        </w:rPr>
        <w:t> zasypanie wykopów wraz z zagęszczeniem gruntu;</w:t>
      </w:r>
    </w:p>
    <w:p w14:paraId="4F509A7E" w14:textId="77777777" w:rsidR="004301A3" w:rsidRDefault="004301A3" w:rsidP="00A53F35">
      <w:pPr>
        <w:pStyle w:val="Akapitzlist"/>
        <w:ind w:left="1080"/>
        <w:jc w:val="both"/>
        <w:rPr>
          <w:rFonts w:ascii="Arial" w:hAnsi="Arial" w:cs="Arial"/>
        </w:rPr>
      </w:pPr>
    </w:p>
    <w:p w14:paraId="115ACDC0" w14:textId="7B9ADCDB" w:rsidR="00A1490C" w:rsidRPr="00A53F35" w:rsidRDefault="00A1490C" w:rsidP="00A53F35">
      <w:pPr>
        <w:pStyle w:val="Akapitzlist"/>
        <w:numPr>
          <w:ilvl w:val="0"/>
          <w:numId w:val="2"/>
        </w:numPr>
        <w:jc w:val="both"/>
        <w:rPr>
          <w:rFonts w:ascii="Arial" w:hAnsi="Arial" w:cs="Arial"/>
        </w:rPr>
      </w:pPr>
      <w:r w:rsidRPr="00A53F35">
        <w:rPr>
          <w:rFonts w:ascii="Arial" w:hAnsi="Arial" w:cs="Arial"/>
        </w:rPr>
        <w:lastRenderedPageBreak/>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0E0566D9" w:rsidR="00A1490C" w:rsidRPr="001A7E11" w:rsidRDefault="00A1490C" w:rsidP="001A7E11">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45FF6ED3" w14:textId="77777777" w:rsidR="004301A3" w:rsidRPr="004301A3" w:rsidRDefault="004301A3" w:rsidP="004301A3">
      <w:pPr>
        <w:pStyle w:val="Akapitzlist"/>
        <w:jc w:val="both"/>
        <w:rPr>
          <w:rFonts w:ascii="Arial" w:hAnsi="Arial" w:cs="Arial"/>
        </w:rPr>
      </w:pPr>
      <w:r w:rsidRPr="004301A3">
        <w:rPr>
          <w:rFonts w:ascii="Arial" w:hAnsi="Arial" w:cs="Arial"/>
        </w:rPr>
        <w:t>Pracę należy wykonać w terminie do 31.05.2024r</w:t>
      </w:r>
    </w:p>
    <w:p w14:paraId="0C7C48CF" w14:textId="734B62CD" w:rsidR="00A1490C" w:rsidRPr="00661B96" w:rsidRDefault="004301A3" w:rsidP="004301A3">
      <w:pPr>
        <w:pStyle w:val="Akapitzlist"/>
        <w:jc w:val="both"/>
        <w:rPr>
          <w:rFonts w:ascii="Arial" w:hAnsi="Arial" w:cs="Arial"/>
        </w:rPr>
      </w:pPr>
      <w:r w:rsidRPr="004301A3">
        <w:rPr>
          <w:rFonts w:ascii="Arial" w:hAnsi="Arial" w:cs="Arial"/>
        </w:rPr>
        <w:t>Miejsce realizacji zamówienia: Gruszyce 98-235 Błaszki</w:t>
      </w:r>
      <w:r w:rsidR="00D50D40" w:rsidRPr="00A53F35">
        <w:rPr>
          <w:rFonts w:ascii="Arial" w:hAnsi="Arial" w:cs="Arial"/>
        </w:rPr>
        <w:t>.</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083E3F13"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4301A3">
        <w:rPr>
          <w:rFonts w:ascii="Arial" w:hAnsi="Arial" w:cs="Arial"/>
          <w:b/>
          <w:bCs/>
        </w:rPr>
        <w:t>16.01.2024, godzina 9.00</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Default="00A3027F" w:rsidP="00A3027F">
      <w:pPr>
        <w:pStyle w:val="Akapitzlist"/>
        <w:ind w:left="1080"/>
        <w:jc w:val="both"/>
        <w:rPr>
          <w:rFonts w:ascii="Arial" w:hAnsi="Arial" w:cs="Arial"/>
        </w:rPr>
      </w:pPr>
    </w:p>
    <w:p w14:paraId="2EB79938" w14:textId="77777777" w:rsidR="004301A3" w:rsidRDefault="004301A3" w:rsidP="00A3027F">
      <w:pPr>
        <w:pStyle w:val="Akapitzlist"/>
        <w:ind w:left="1080"/>
        <w:jc w:val="both"/>
        <w:rPr>
          <w:rFonts w:ascii="Arial" w:hAnsi="Arial" w:cs="Arial"/>
        </w:rPr>
      </w:pPr>
    </w:p>
    <w:p w14:paraId="78F650EF" w14:textId="77777777" w:rsidR="004301A3" w:rsidRDefault="004301A3" w:rsidP="00A3027F">
      <w:pPr>
        <w:pStyle w:val="Akapitzlist"/>
        <w:ind w:left="1080"/>
        <w:jc w:val="both"/>
        <w:rPr>
          <w:rFonts w:ascii="Arial" w:hAnsi="Arial" w:cs="Arial"/>
        </w:rPr>
      </w:pPr>
    </w:p>
    <w:p w14:paraId="3CF41EE9" w14:textId="77777777" w:rsidR="004301A3" w:rsidRDefault="004301A3" w:rsidP="00A3027F">
      <w:pPr>
        <w:pStyle w:val="Akapitzlist"/>
        <w:ind w:left="1080"/>
        <w:jc w:val="both"/>
        <w:rPr>
          <w:rFonts w:ascii="Arial" w:hAnsi="Arial" w:cs="Arial"/>
        </w:rPr>
      </w:pPr>
    </w:p>
    <w:p w14:paraId="0B68BCF4" w14:textId="77777777" w:rsidR="004301A3" w:rsidRDefault="004301A3" w:rsidP="00A3027F">
      <w:pPr>
        <w:pStyle w:val="Akapitzlist"/>
        <w:ind w:left="1080"/>
        <w:jc w:val="both"/>
        <w:rPr>
          <w:rFonts w:ascii="Arial" w:hAnsi="Arial" w:cs="Arial"/>
        </w:rPr>
      </w:pPr>
    </w:p>
    <w:p w14:paraId="5952D258" w14:textId="77777777" w:rsidR="004301A3" w:rsidRPr="00661B96" w:rsidRDefault="004301A3"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lastRenderedPageBreak/>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4704F27E" w14:textId="2FD09C23" w:rsidR="004301A3" w:rsidRDefault="004301A3"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„wersja elektroniczna dokumentacji projektowej”</w:t>
      </w:r>
    </w:p>
    <w:p w14:paraId="21478538" w14:textId="07C8722B" w:rsidR="004301A3" w:rsidRDefault="004301A3"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„branża sanitarna”- przedmiar</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lastRenderedPageBreak/>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E02A6"/>
    <w:rsid w:val="004236BF"/>
    <w:rsid w:val="004301A3"/>
    <w:rsid w:val="00495BFB"/>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3F35"/>
    <w:rsid w:val="00A55F6C"/>
    <w:rsid w:val="00AB22DE"/>
    <w:rsid w:val="00AD6157"/>
    <w:rsid w:val="00B21952"/>
    <w:rsid w:val="00B33533"/>
    <w:rsid w:val="00B82990"/>
    <w:rsid w:val="00B95511"/>
    <w:rsid w:val="00CC5DDB"/>
    <w:rsid w:val="00D415E6"/>
    <w:rsid w:val="00D50D40"/>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 w:id="17641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1677</Words>
  <Characters>10063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12</cp:revision>
  <dcterms:created xsi:type="dcterms:W3CDTF">2023-04-03T08:24:00Z</dcterms:created>
  <dcterms:modified xsi:type="dcterms:W3CDTF">2024-01-12T06:52:00Z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