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6E4F" w14:textId="77777777" w:rsidR="00B17353" w:rsidRPr="00827970" w:rsidRDefault="00B17353" w:rsidP="001F302D">
      <w:pPr>
        <w:pStyle w:val="Tekstpodstawowy"/>
        <w:spacing w:before="20" w:after="20" w:line="276" w:lineRule="auto"/>
        <w:jc w:val="center"/>
        <w:rPr>
          <w:rFonts w:asciiTheme="minorHAnsi" w:hAnsiTheme="minorHAnsi" w:cstheme="minorHAnsi"/>
          <w:b/>
          <w:color w:val="auto"/>
          <w:szCs w:val="24"/>
          <w:lang w:val="pl-PL"/>
        </w:rPr>
      </w:pPr>
      <w:bookmarkStart w:id="0" w:name="_Hlk140351369"/>
    </w:p>
    <w:p w14:paraId="748FAF9B" w14:textId="473F36CA" w:rsidR="00042894" w:rsidRPr="00827970" w:rsidRDefault="00B31738" w:rsidP="001F302D">
      <w:pPr>
        <w:pStyle w:val="Tekstpodstawowy"/>
        <w:spacing w:before="20" w:after="20" w:line="276" w:lineRule="auto"/>
        <w:jc w:val="both"/>
        <w:rPr>
          <w:rFonts w:asciiTheme="minorHAnsi" w:hAnsiTheme="minorHAnsi" w:cstheme="minorHAnsi"/>
          <w:b/>
          <w:color w:val="auto"/>
          <w:szCs w:val="24"/>
          <w:lang w:val="pl-PL"/>
        </w:rPr>
      </w:pPr>
      <w:r>
        <w:rPr>
          <w:rFonts w:asciiTheme="minorHAnsi" w:hAnsiTheme="minorHAnsi" w:cstheme="minorHAnsi"/>
          <w:b/>
          <w:color w:val="auto"/>
          <w:szCs w:val="24"/>
          <w:lang w:val="pl-PL"/>
        </w:rPr>
        <w:tab/>
      </w:r>
      <w:r>
        <w:rPr>
          <w:rFonts w:asciiTheme="minorHAnsi" w:hAnsiTheme="minorHAnsi" w:cstheme="minorHAnsi"/>
          <w:b/>
          <w:color w:val="auto"/>
          <w:szCs w:val="24"/>
          <w:lang w:val="pl-PL"/>
        </w:rPr>
        <w:tab/>
      </w:r>
      <w:r>
        <w:rPr>
          <w:rFonts w:asciiTheme="minorHAnsi" w:hAnsiTheme="minorHAnsi" w:cstheme="minorHAnsi"/>
          <w:b/>
          <w:color w:val="auto"/>
          <w:szCs w:val="24"/>
          <w:lang w:val="pl-PL"/>
        </w:rPr>
        <w:tab/>
      </w:r>
      <w:r>
        <w:rPr>
          <w:rFonts w:asciiTheme="minorHAnsi" w:hAnsiTheme="minorHAnsi" w:cstheme="minorHAnsi"/>
          <w:b/>
          <w:color w:val="auto"/>
          <w:szCs w:val="24"/>
          <w:lang w:val="pl-PL"/>
        </w:rPr>
        <w:tab/>
      </w:r>
      <w:r>
        <w:rPr>
          <w:rFonts w:asciiTheme="minorHAnsi" w:hAnsiTheme="minorHAnsi" w:cstheme="minorHAnsi"/>
          <w:b/>
          <w:color w:val="auto"/>
          <w:szCs w:val="24"/>
          <w:lang w:val="pl-PL"/>
        </w:rPr>
        <w:tab/>
      </w:r>
      <w:r>
        <w:rPr>
          <w:rFonts w:asciiTheme="minorHAnsi" w:hAnsiTheme="minorHAnsi" w:cstheme="minorHAnsi"/>
          <w:b/>
          <w:color w:val="auto"/>
          <w:szCs w:val="24"/>
          <w:lang w:val="pl-PL"/>
        </w:rPr>
        <w:tab/>
      </w:r>
      <w:r>
        <w:rPr>
          <w:rFonts w:asciiTheme="minorHAnsi" w:hAnsiTheme="minorHAnsi" w:cstheme="minorHAnsi"/>
          <w:b/>
          <w:color w:val="auto"/>
          <w:szCs w:val="24"/>
          <w:lang w:val="pl-PL"/>
        </w:rPr>
        <w:tab/>
      </w:r>
      <w:r>
        <w:rPr>
          <w:rFonts w:asciiTheme="minorHAnsi" w:hAnsiTheme="minorHAnsi" w:cstheme="minorHAnsi"/>
          <w:b/>
          <w:color w:val="auto"/>
          <w:szCs w:val="24"/>
          <w:lang w:val="pl-PL"/>
        </w:rPr>
        <w:tab/>
      </w:r>
      <w:r>
        <w:rPr>
          <w:rFonts w:asciiTheme="minorHAnsi" w:hAnsiTheme="minorHAnsi" w:cstheme="minorHAnsi"/>
          <w:b/>
          <w:color w:val="auto"/>
          <w:szCs w:val="24"/>
          <w:lang w:val="pl-PL"/>
        </w:rPr>
        <w:tab/>
        <w:t>Stalowa Wola, 18.08.2023 r.</w:t>
      </w:r>
    </w:p>
    <w:p w14:paraId="4750B097" w14:textId="77777777" w:rsidR="00042894" w:rsidRPr="00827970" w:rsidRDefault="00042894" w:rsidP="001F302D">
      <w:pPr>
        <w:pStyle w:val="Tekstpodstawowy"/>
        <w:spacing w:before="20" w:after="20" w:line="276" w:lineRule="auto"/>
        <w:jc w:val="both"/>
        <w:rPr>
          <w:rFonts w:asciiTheme="minorHAnsi" w:hAnsiTheme="minorHAnsi" w:cstheme="minorHAnsi"/>
          <w:bCs/>
          <w:color w:val="auto"/>
          <w:szCs w:val="24"/>
          <w:lang w:val="pl-PL"/>
        </w:rPr>
      </w:pPr>
    </w:p>
    <w:p w14:paraId="6F4C27C8" w14:textId="77777777" w:rsidR="00B31738" w:rsidRPr="00B31738" w:rsidRDefault="00B31738" w:rsidP="00B31738">
      <w:pPr>
        <w:widowControl w:val="0"/>
        <w:autoSpaceDE w:val="0"/>
        <w:autoSpaceDN w:val="0"/>
        <w:adjustRightInd w:val="0"/>
        <w:spacing w:after="0" w:line="276" w:lineRule="auto"/>
        <w:jc w:val="center"/>
        <w:rPr>
          <w:rFonts w:asciiTheme="minorHAnsi" w:eastAsia="Times New Roman" w:hAnsiTheme="minorHAnsi" w:cstheme="minorHAnsi"/>
          <w:b/>
          <w:bCs/>
          <w:color w:val="auto"/>
          <w:sz w:val="24"/>
          <w:szCs w:val="24"/>
        </w:rPr>
      </w:pPr>
      <w:r w:rsidRPr="00B31738">
        <w:rPr>
          <w:rFonts w:asciiTheme="minorHAnsi" w:eastAsia="Times New Roman" w:hAnsiTheme="minorHAnsi" w:cstheme="minorHAnsi"/>
          <w:b/>
          <w:bCs/>
          <w:sz w:val="24"/>
          <w:szCs w:val="24"/>
        </w:rPr>
        <w:t>INFORMACJA  O ZAPYTANIACH  WYKONAWCÓW</w:t>
      </w:r>
    </w:p>
    <w:p w14:paraId="579F1925" w14:textId="77777777" w:rsidR="00B31738" w:rsidRPr="00B31738" w:rsidRDefault="00B31738" w:rsidP="00B31738">
      <w:pPr>
        <w:widowControl w:val="0"/>
        <w:autoSpaceDE w:val="0"/>
        <w:autoSpaceDN w:val="0"/>
        <w:adjustRightInd w:val="0"/>
        <w:spacing w:after="0" w:line="276" w:lineRule="auto"/>
        <w:jc w:val="center"/>
        <w:rPr>
          <w:rFonts w:asciiTheme="minorHAnsi" w:eastAsia="Times New Roman" w:hAnsiTheme="minorHAnsi" w:cstheme="minorHAnsi"/>
          <w:b/>
          <w:bCs/>
          <w:sz w:val="24"/>
          <w:szCs w:val="24"/>
        </w:rPr>
      </w:pPr>
      <w:r w:rsidRPr="00B31738">
        <w:rPr>
          <w:rFonts w:asciiTheme="minorHAnsi" w:eastAsia="Times New Roman" w:hAnsiTheme="minorHAnsi" w:cstheme="minorHAnsi"/>
          <w:b/>
          <w:bCs/>
          <w:sz w:val="24"/>
          <w:szCs w:val="24"/>
        </w:rPr>
        <w:t>WRAZ  Z  WYJAŚNIENIAMI ZAMAWIAJĄCEGO</w:t>
      </w:r>
    </w:p>
    <w:p w14:paraId="6886F110" w14:textId="77777777" w:rsidR="00B31738" w:rsidRDefault="00B31738" w:rsidP="00B31738">
      <w:pPr>
        <w:spacing w:after="120" w:line="276" w:lineRule="auto"/>
        <w:jc w:val="center"/>
        <w:rPr>
          <w:rFonts w:asciiTheme="minorHAnsi" w:eastAsia="Calibri" w:hAnsiTheme="minorHAnsi" w:cstheme="minorHAnsi"/>
          <w:b/>
          <w:color w:val="auto"/>
          <w:sz w:val="24"/>
          <w:szCs w:val="24"/>
          <w:lang w:eastAsia="en-US"/>
        </w:rPr>
      </w:pPr>
    </w:p>
    <w:p w14:paraId="0CA05A7B" w14:textId="0EA19968" w:rsidR="00B31738" w:rsidRPr="00827970" w:rsidRDefault="00B31738" w:rsidP="00B31738">
      <w:pPr>
        <w:spacing w:after="120" w:line="276" w:lineRule="auto"/>
        <w:jc w:val="center"/>
        <w:rPr>
          <w:rFonts w:asciiTheme="minorHAnsi" w:eastAsia="Calibri" w:hAnsiTheme="minorHAnsi" w:cstheme="minorHAnsi"/>
          <w:b/>
          <w:color w:val="auto"/>
          <w:sz w:val="24"/>
          <w:szCs w:val="24"/>
          <w:lang w:eastAsia="en-US"/>
        </w:rPr>
      </w:pPr>
      <w:r w:rsidRPr="00827970">
        <w:rPr>
          <w:rFonts w:asciiTheme="minorHAnsi" w:eastAsia="Calibri" w:hAnsiTheme="minorHAnsi" w:cstheme="minorHAnsi"/>
          <w:b/>
          <w:color w:val="auto"/>
          <w:sz w:val="24"/>
          <w:szCs w:val="24"/>
          <w:lang w:eastAsia="en-US"/>
        </w:rPr>
        <w:t>Nazwa zadania:</w:t>
      </w:r>
    </w:p>
    <w:p w14:paraId="7EBBD774" w14:textId="77777777" w:rsidR="00B31738" w:rsidRPr="00827970" w:rsidRDefault="00B31738" w:rsidP="00B31738">
      <w:pPr>
        <w:spacing w:after="120" w:line="276" w:lineRule="auto"/>
        <w:jc w:val="center"/>
        <w:rPr>
          <w:rFonts w:asciiTheme="minorHAnsi" w:hAnsiTheme="minorHAnsi" w:cstheme="minorHAnsi"/>
          <w:b/>
          <w:color w:val="auto"/>
          <w:sz w:val="24"/>
          <w:szCs w:val="24"/>
        </w:rPr>
      </w:pPr>
      <w:r w:rsidRPr="00827970">
        <w:rPr>
          <w:rFonts w:asciiTheme="minorHAnsi" w:eastAsia="Calibri" w:hAnsiTheme="minorHAnsi" w:cstheme="minorHAnsi"/>
          <w:b/>
          <w:color w:val="auto"/>
          <w:sz w:val="24"/>
          <w:szCs w:val="24"/>
          <w:lang w:eastAsia="en-US"/>
        </w:rPr>
        <w:t xml:space="preserve">„Zakup sprzętu do prowadzenia działalności kulturalnej i ochrony dziedzictwa kulturowego” </w:t>
      </w:r>
    </w:p>
    <w:p w14:paraId="074574E1" w14:textId="77777777" w:rsidR="00B31738" w:rsidRPr="00827970" w:rsidRDefault="00B31738" w:rsidP="00B31738">
      <w:pPr>
        <w:spacing w:line="276" w:lineRule="auto"/>
        <w:jc w:val="center"/>
        <w:rPr>
          <w:rFonts w:asciiTheme="minorHAnsi" w:hAnsiTheme="minorHAnsi" w:cstheme="minorHAnsi"/>
          <w:b/>
          <w:color w:val="auto"/>
          <w:sz w:val="24"/>
          <w:szCs w:val="24"/>
        </w:rPr>
      </w:pPr>
      <w:r w:rsidRPr="00827970">
        <w:rPr>
          <w:rFonts w:asciiTheme="minorHAnsi" w:hAnsiTheme="minorHAnsi" w:cstheme="minorHAnsi"/>
          <w:b/>
          <w:color w:val="auto"/>
          <w:sz w:val="24"/>
          <w:szCs w:val="24"/>
        </w:rPr>
        <w:t>nr sprawy: MDK.1.2023</w:t>
      </w:r>
    </w:p>
    <w:p w14:paraId="2CEE79FD" w14:textId="77777777" w:rsidR="00042894" w:rsidRPr="00827970" w:rsidRDefault="00042894" w:rsidP="001F302D">
      <w:pPr>
        <w:pStyle w:val="Tekstpodstawowy"/>
        <w:spacing w:before="20" w:after="20" w:line="276" w:lineRule="auto"/>
        <w:jc w:val="both"/>
        <w:rPr>
          <w:rFonts w:asciiTheme="minorHAnsi" w:hAnsiTheme="minorHAnsi" w:cstheme="minorHAnsi"/>
          <w:bCs/>
          <w:color w:val="auto"/>
          <w:szCs w:val="24"/>
          <w:lang w:val="pl-PL"/>
        </w:rPr>
      </w:pPr>
    </w:p>
    <w:p w14:paraId="7BB7C410" w14:textId="77777777" w:rsidR="00B31738" w:rsidRPr="00B31738" w:rsidRDefault="00B31738" w:rsidP="00B31738">
      <w:pPr>
        <w:widowControl w:val="0"/>
        <w:autoSpaceDE w:val="0"/>
        <w:autoSpaceDN w:val="0"/>
        <w:adjustRightInd w:val="0"/>
        <w:spacing w:before="60" w:after="60" w:line="276" w:lineRule="auto"/>
        <w:ind w:left="0" w:right="0" w:firstLine="708"/>
        <w:rPr>
          <w:rFonts w:asciiTheme="minorHAnsi" w:eastAsia="Times New Roman" w:hAnsiTheme="minorHAnsi" w:cstheme="minorHAnsi"/>
          <w:color w:val="auto"/>
          <w:sz w:val="24"/>
          <w:szCs w:val="24"/>
        </w:rPr>
      </w:pPr>
      <w:r w:rsidRPr="00B31738">
        <w:rPr>
          <w:rFonts w:asciiTheme="minorHAnsi" w:eastAsia="Times New Roman" w:hAnsiTheme="minorHAnsi" w:cstheme="minorHAnsi"/>
          <w:color w:val="auto"/>
          <w:sz w:val="24"/>
          <w:szCs w:val="24"/>
        </w:rPr>
        <w:t>W odpowiedzi na skierowane do Zamawiającego zapytania dotyczące treści specyfikacji warunków zamówienia informujemy:</w:t>
      </w:r>
    </w:p>
    <w:p w14:paraId="3CC88AA6" w14:textId="77777777" w:rsidR="00335848" w:rsidRPr="00827970" w:rsidRDefault="00335848" w:rsidP="001F302D">
      <w:pPr>
        <w:spacing w:after="120" w:line="276" w:lineRule="auto"/>
        <w:jc w:val="center"/>
        <w:rPr>
          <w:rFonts w:asciiTheme="minorHAnsi" w:eastAsia="Calibri" w:hAnsiTheme="minorHAnsi" w:cstheme="minorHAnsi"/>
          <w:b/>
          <w:color w:val="auto"/>
          <w:sz w:val="24"/>
          <w:szCs w:val="24"/>
          <w:lang w:eastAsia="en-US"/>
        </w:rPr>
      </w:pPr>
    </w:p>
    <w:p w14:paraId="52FE41AC" w14:textId="77777777" w:rsidR="00827970" w:rsidRPr="00827970" w:rsidRDefault="00827970" w:rsidP="001F302D">
      <w:pPr>
        <w:pStyle w:val="Tekstpodstawowy"/>
        <w:spacing w:before="20" w:after="20" w:line="276" w:lineRule="auto"/>
        <w:jc w:val="both"/>
        <w:rPr>
          <w:rFonts w:asciiTheme="minorHAnsi" w:hAnsiTheme="minorHAnsi" w:cstheme="minorHAnsi"/>
          <w:b/>
          <w:color w:val="auto"/>
          <w:szCs w:val="24"/>
          <w:lang w:val="pl-PL"/>
        </w:rPr>
      </w:pPr>
      <w:r w:rsidRPr="00827970">
        <w:rPr>
          <w:rFonts w:asciiTheme="minorHAnsi" w:hAnsiTheme="minorHAnsi" w:cstheme="minorHAnsi"/>
          <w:b/>
          <w:color w:val="auto"/>
          <w:szCs w:val="24"/>
          <w:lang w:val="pl-PL"/>
        </w:rPr>
        <w:t>Pytanie 1</w:t>
      </w:r>
    </w:p>
    <w:p w14:paraId="65A9EDD9" w14:textId="6351C4F8" w:rsidR="00827970" w:rsidRPr="00827970" w:rsidRDefault="00827970" w:rsidP="001F302D">
      <w:pPr>
        <w:pStyle w:val="Tekstpodstawowy"/>
        <w:spacing w:before="20" w:after="20" w:line="276" w:lineRule="auto"/>
        <w:jc w:val="both"/>
        <w:rPr>
          <w:rFonts w:asciiTheme="minorHAnsi" w:hAnsiTheme="minorHAnsi" w:cstheme="minorHAnsi"/>
          <w:bCs/>
          <w:color w:val="auto"/>
          <w:szCs w:val="24"/>
          <w:lang w:val="pl-PL"/>
        </w:rPr>
      </w:pPr>
      <w:r w:rsidRPr="00827970">
        <w:rPr>
          <w:rFonts w:asciiTheme="minorHAnsi" w:hAnsiTheme="minorHAnsi" w:cstheme="minorHAnsi"/>
          <w:bCs/>
          <w:color w:val="auto"/>
          <w:szCs w:val="24"/>
          <w:lang w:val="pl-PL"/>
        </w:rPr>
        <w:t>Czy Zamawiający w zakresie wiedzy i doświadczenia uzna za wystarczające realizację co najmniej dwóch dostaw w zakresie dostaw mebli o wartości minimum 240000,00 zł brutto każda, lub co najmniej dwóch dostaw w zakresie dostaw mebli o wartości minimum 500000,00 zł brutto łącznie.</w:t>
      </w:r>
    </w:p>
    <w:p w14:paraId="6C63468E" w14:textId="6447E71E" w:rsidR="00827970" w:rsidRPr="00827970" w:rsidRDefault="00827970" w:rsidP="001F302D">
      <w:pPr>
        <w:pStyle w:val="Tekstpodstawowy"/>
        <w:spacing w:before="20" w:after="20" w:line="276" w:lineRule="auto"/>
        <w:jc w:val="both"/>
        <w:rPr>
          <w:rFonts w:asciiTheme="minorHAnsi" w:hAnsiTheme="minorHAnsi" w:cstheme="minorHAnsi"/>
          <w:b/>
          <w:color w:val="auto"/>
          <w:szCs w:val="24"/>
          <w:lang w:val="pl-PL"/>
        </w:rPr>
      </w:pPr>
      <w:r w:rsidRPr="00827970">
        <w:rPr>
          <w:rFonts w:asciiTheme="minorHAnsi" w:hAnsiTheme="minorHAnsi" w:cstheme="minorHAnsi"/>
          <w:b/>
          <w:color w:val="auto"/>
          <w:szCs w:val="24"/>
          <w:lang w:val="pl-PL"/>
        </w:rPr>
        <w:t xml:space="preserve">Odpowiedź 1 </w:t>
      </w:r>
    </w:p>
    <w:p w14:paraId="336AC2F2" w14:textId="03E8253E" w:rsidR="00827970" w:rsidRDefault="00827970" w:rsidP="001F302D">
      <w:pPr>
        <w:pStyle w:val="Tekstpodstawowy"/>
        <w:spacing w:before="20" w:after="20" w:line="276" w:lineRule="auto"/>
        <w:jc w:val="both"/>
        <w:rPr>
          <w:rFonts w:asciiTheme="minorHAnsi" w:hAnsiTheme="minorHAnsi" w:cstheme="minorHAnsi"/>
          <w:bCs/>
          <w:color w:val="auto"/>
          <w:szCs w:val="24"/>
          <w:lang w:val="pl-PL"/>
        </w:rPr>
      </w:pPr>
      <w:r w:rsidRPr="00827970">
        <w:rPr>
          <w:rFonts w:asciiTheme="minorHAnsi" w:hAnsiTheme="minorHAnsi" w:cstheme="minorHAnsi"/>
          <w:bCs/>
          <w:color w:val="auto"/>
          <w:szCs w:val="24"/>
          <w:lang w:val="pl-PL"/>
        </w:rPr>
        <w:t xml:space="preserve">Zamawiający informuje, że zmieniono treść ogłoszenie o zamówieniu i Specyfikacji Warunków Zamówienia. Treść zmian zostanie opublikowana zgodnie z przepisami PZP. </w:t>
      </w:r>
    </w:p>
    <w:p w14:paraId="7AF14EA5" w14:textId="77777777" w:rsidR="00B31738" w:rsidRPr="00827970" w:rsidRDefault="00B31738" w:rsidP="001F302D">
      <w:pPr>
        <w:pStyle w:val="Tekstpodstawowy"/>
        <w:spacing w:before="20" w:after="20" w:line="276" w:lineRule="auto"/>
        <w:jc w:val="both"/>
        <w:rPr>
          <w:rFonts w:asciiTheme="minorHAnsi" w:hAnsiTheme="minorHAnsi" w:cstheme="minorHAnsi"/>
          <w:bCs/>
          <w:color w:val="auto"/>
          <w:szCs w:val="24"/>
          <w:lang w:val="pl-PL"/>
        </w:rPr>
      </w:pPr>
    </w:p>
    <w:p w14:paraId="4CACDB53" w14:textId="02F69944" w:rsidR="00827970" w:rsidRPr="00827970" w:rsidRDefault="00827970" w:rsidP="001F302D">
      <w:pPr>
        <w:pStyle w:val="Tekstpodstawowy"/>
        <w:spacing w:before="20" w:after="20" w:line="276" w:lineRule="auto"/>
        <w:jc w:val="both"/>
        <w:rPr>
          <w:rFonts w:asciiTheme="minorHAnsi" w:hAnsiTheme="minorHAnsi" w:cstheme="minorHAnsi"/>
          <w:b/>
          <w:color w:val="auto"/>
          <w:szCs w:val="24"/>
          <w:lang w:val="pl-PL"/>
        </w:rPr>
      </w:pPr>
      <w:r w:rsidRPr="00827970">
        <w:rPr>
          <w:rFonts w:asciiTheme="minorHAnsi" w:hAnsiTheme="minorHAnsi" w:cstheme="minorHAnsi"/>
          <w:b/>
          <w:color w:val="auto"/>
          <w:szCs w:val="24"/>
          <w:lang w:val="pl-PL"/>
        </w:rPr>
        <w:t xml:space="preserve">Pytanie 2 </w:t>
      </w:r>
    </w:p>
    <w:p w14:paraId="5AE385B9" w14:textId="27BD8477" w:rsidR="00827970" w:rsidRPr="00827970" w:rsidRDefault="00827970" w:rsidP="001F302D">
      <w:pPr>
        <w:pStyle w:val="Tekstpodstawowy"/>
        <w:spacing w:before="20" w:after="20" w:line="276" w:lineRule="auto"/>
        <w:jc w:val="both"/>
        <w:rPr>
          <w:rFonts w:asciiTheme="minorHAnsi" w:hAnsiTheme="minorHAnsi" w:cstheme="minorHAnsi"/>
          <w:bCs/>
          <w:color w:val="auto"/>
          <w:szCs w:val="24"/>
          <w:lang w:val="pl-PL"/>
        </w:rPr>
      </w:pPr>
      <w:r w:rsidRPr="00827970">
        <w:rPr>
          <w:rFonts w:asciiTheme="minorHAnsi" w:hAnsiTheme="minorHAnsi" w:cstheme="minorHAnsi"/>
          <w:bCs/>
          <w:color w:val="auto"/>
          <w:szCs w:val="24"/>
          <w:lang w:val="pl-PL"/>
        </w:rPr>
        <w:t>Proszę o informacje czy podczas sporządzania wyceny należy kierować się PRZEDMIAREM WYPOSAŻENIA MEBLOWEGO czy SZCZEGÓŁOWYM OPISEM WYBRANYCH ELEMENTÓW WYPOSAŻENIA WNĘTRZ. W pliku Szczegółowy opis wybranych elementów wyposażenia wnętrz zostały opisane takie elementy wyposażania jak: fotele teatralne, kosz na śmieci [KnS_01], dozownik mydła [</w:t>
      </w:r>
      <w:proofErr w:type="spellStart"/>
      <w:r w:rsidRPr="00827970">
        <w:rPr>
          <w:rFonts w:asciiTheme="minorHAnsi" w:hAnsiTheme="minorHAnsi" w:cstheme="minorHAnsi"/>
          <w:bCs/>
          <w:color w:val="auto"/>
          <w:szCs w:val="24"/>
          <w:lang w:val="pl-PL"/>
        </w:rPr>
        <w:t>Dm</w:t>
      </w:r>
      <w:proofErr w:type="spellEnd"/>
      <w:r w:rsidRPr="00827970">
        <w:rPr>
          <w:rFonts w:asciiTheme="minorHAnsi" w:hAnsiTheme="minorHAnsi" w:cstheme="minorHAnsi"/>
          <w:bCs/>
          <w:color w:val="auto"/>
          <w:szCs w:val="24"/>
          <w:lang w:val="pl-PL"/>
        </w:rPr>
        <w:t>], podajnik ręczników [Pr], szczotka stojąca [SS], podajnik papieru [PP], platforma dla osób niepełnosprawnych [Pl_01], umywalka [UM_01, UM_02], syfon dekoracyjny, miska WC podwieszana, bateria umywalkowa, bateria natryskowa, kabina prysznicowa, przewijak [Pr_01], suszarka do rąk [</w:t>
      </w:r>
      <w:proofErr w:type="spellStart"/>
      <w:r w:rsidRPr="00827970">
        <w:rPr>
          <w:rFonts w:asciiTheme="minorHAnsi" w:hAnsiTheme="minorHAnsi" w:cstheme="minorHAnsi"/>
          <w:bCs/>
          <w:color w:val="auto"/>
          <w:szCs w:val="24"/>
          <w:lang w:val="pl-PL"/>
        </w:rPr>
        <w:t>SdR</w:t>
      </w:r>
      <w:proofErr w:type="spellEnd"/>
      <w:r w:rsidRPr="00827970">
        <w:rPr>
          <w:rFonts w:asciiTheme="minorHAnsi" w:hAnsiTheme="minorHAnsi" w:cstheme="minorHAnsi"/>
          <w:bCs/>
          <w:color w:val="auto"/>
          <w:szCs w:val="24"/>
          <w:lang w:val="pl-PL"/>
        </w:rPr>
        <w:t>], szafa ubraniowa z lustrem [Sz_06], natomiast nie zostały one uwzględnione w przedmiarze wyposażenia.</w:t>
      </w:r>
    </w:p>
    <w:p w14:paraId="57EB7ECA" w14:textId="77777777" w:rsidR="00827970" w:rsidRPr="00827970" w:rsidRDefault="00827970" w:rsidP="001F302D">
      <w:pPr>
        <w:pStyle w:val="Tekstpodstawowy"/>
        <w:spacing w:before="20" w:after="20" w:line="276" w:lineRule="auto"/>
        <w:jc w:val="both"/>
        <w:rPr>
          <w:rFonts w:asciiTheme="minorHAnsi" w:hAnsiTheme="minorHAnsi" w:cstheme="minorHAnsi"/>
          <w:bCs/>
          <w:color w:val="auto"/>
          <w:szCs w:val="24"/>
          <w:lang w:val="pl-PL"/>
        </w:rPr>
      </w:pPr>
    </w:p>
    <w:p w14:paraId="5FB07AD2" w14:textId="77777777" w:rsidR="00827970" w:rsidRDefault="00827970" w:rsidP="001F302D">
      <w:pPr>
        <w:pStyle w:val="Tekstpodstawowy"/>
        <w:spacing w:before="20" w:after="20" w:line="276" w:lineRule="auto"/>
        <w:jc w:val="both"/>
        <w:rPr>
          <w:rFonts w:asciiTheme="minorHAnsi" w:hAnsiTheme="minorHAnsi" w:cstheme="minorHAnsi"/>
          <w:bCs/>
          <w:color w:val="auto"/>
          <w:szCs w:val="24"/>
          <w:lang w:val="pl-PL"/>
        </w:rPr>
      </w:pPr>
    </w:p>
    <w:p w14:paraId="5C80AB99" w14:textId="77777777" w:rsidR="00B31738" w:rsidRPr="00827970" w:rsidRDefault="00B31738" w:rsidP="001F302D">
      <w:pPr>
        <w:pStyle w:val="Tekstpodstawowy"/>
        <w:spacing w:before="20" w:after="20" w:line="276" w:lineRule="auto"/>
        <w:jc w:val="both"/>
        <w:rPr>
          <w:rFonts w:asciiTheme="minorHAnsi" w:hAnsiTheme="minorHAnsi" w:cstheme="minorHAnsi"/>
          <w:bCs/>
          <w:color w:val="auto"/>
          <w:szCs w:val="24"/>
          <w:lang w:val="pl-PL"/>
        </w:rPr>
      </w:pPr>
    </w:p>
    <w:p w14:paraId="7D3443E1" w14:textId="77777777" w:rsidR="00827970" w:rsidRPr="00827970" w:rsidRDefault="00827970" w:rsidP="00827970">
      <w:pPr>
        <w:pStyle w:val="Standard"/>
        <w:jc w:val="both"/>
        <w:rPr>
          <w:rFonts w:asciiTheme="minorHAnsi" w:hAnsiTheme="minorHAnsi" w:cstheme="minorHAnsi"/>
          <w:b/>
          <w:bCs/>
        </w:rPr>
      </w:pPr>
      <w:r w:rsidRPr="00827970">
        <w:rPr>
          <w:rFonts w:asciiTheme="minorHAnsi" w:hAnsiTheme="minorHAnsi" w:cstheme="minorHAnsi"/>
          <w:b/>
          <w:bCs/>
        </w:rPr>
        <w:t xml:space="preserve">Odpowiedź 2 </w:t>
      </w:r>
    </w:p>
    <w:p w14:paraId="133DC1A8" w14:textId="2B0B0F24" w:rsidR="00827970" w:rsidRPr="00827970" w:rsidRDefault="00827970" w:rsidP="00827970">
      <w:pPr>
        <w:pStyle w:val="Standard"/>
        <w:jc w:val="both"/>
        <w:rPr>
          <w:rFonts w:asciiTheme="minorHAnsi" w:hAnsiTheme="minorHAnsi" w:cstheme="minorHAnsi"/>
        </w:rPr>
      </w:pPr>
      <w:r w:rsidRPr="00827970">
        <w:rPr>
          <w:rFonts w:asciiTheme="minorHAnsi" w:hAnsiTheme="minorHAnsi" w:cstheme="minorHAnsi"/>
        </w:rPr>
        <w:t xml:space="preserve">Zamawiający szczegółowo opisał przedmiot zamówienia dla części 2 w SWZ w Rozdziale III, pkt 4 </w:t>
      </w:r>
      <w:proofErr w:type="spellStart"/>
      <w:r w:rsidRPr="00827970">
        <w:rPr>
          <w:rFonts w:asciiTheme="minorHAnsi" w:hAnsiTheme="minorHAnsi" w:cstheme="minorHAnsi"/>
        </w:rPr>
        <w:t>ppkt</w:t>
      </w:r>
      <w:proofErr w:type="spellEnd"/>
      <w:r w:rsidRPr="00827970">
        <w:rPr>
          <w:rFonts w:asciiTheme="minorHAnsi" w:hAnsiTheme="minorHAnsi" w:cstheme="minorHAnsi"/>
        </w:rPr>
        <w:t xml:space="preserve"> b). Dla właściwego określenia przedmiotu zamówienia należy brać pod uwagę przedmiar zamówienia (zał. 1.2) dla określenia rodzaju asortymentu, jego ilości, pomieszczenia, w którym się znajduje oraz częściowych wymagań Zamawiającego dla danego asortymentu. Rozwinięciem częściowych wymagań z przedmiaru są załączniki:  1.2.1, 1.2.2. i 1.2.3 do SWZ. Nazwy pomieszczeń z przedmiaru są tożsame we wskazanych załącznikach. Załącznik nr 1.2.3 do SWZ (Karty pomieszczeń) to dokument, który składa się z kart poszczególnych pomieszczeń, a jednym z jej elementów jest „Wyposażenie” określające wymagania dla przedmiotu zamówienia w zakresie m.in. wyposażenia meblowego, będącego przedmiotem niniejszego postępowania. Ponadto pozycje wymagające szerszego opisu są oznaczone, a ich opisy znajdują się w rozdziale "Szczegółowy opis wybranych elementów...", jak również w załącznikach nr 1.2.1 i 1.2.2 do SWZ. Należy pamiętać, że załącznik nr 1.2.3 do SWZ (Karty pomieszczeń) uwzględnia wymagania w zakresie robót budowlanych (i związanych z nimi dostaw) nieobjętych niniejszym zamówieniem, jak również wymagania dla dostaw wyposażenia objętego niniejszym zamówieniem. Na potrzeby sporządzania wyceny dla niniejszego postępowania należy brać pod uwagę tylko ten rodzaj asortymentu, który jest wskazany w przedmiarze, natomiast żeby określić wymagania dla danego rodzaju asortymentu należy odnieść się do wskazanych wyżej załączników.</w:t>
      </w:r>
    </w:p>
    <w:p w14:paraId="433B035A" w14:textId="77777777" w:rsidR="00827970" w:rsidRPr="00827970" w:rsidRDefault="00827970" w:rsidP="00827970">
      <w:pPr>
        <w:pStyle w:val="Standard"/>
        <w:jc w:val="both"/>
        <w:rPr>
          <w:rFonts w:asciiTheme="minorHAnsi" w:hAnsiTheme="minorHAnsi" w:cstheme="minorHAnsi"/>
        </w:rPr>
      </w:pPr>
      <w:r w:rsidRPr="00827970">
        <w:rPr>
          <w:rFonts w:asciiTheme="minorHAnsi" w:hAnsiTheme="minorHAnsi" w:cstheme="minorHAnsi"/>
        </w:rPr>
        <w:t>A zatem takie elementy wyposażania jak: fotele teatralne, kosz na śmieci [KnS_01], dozownik mydła [</w:t>
      </w:r>
      <w:proofErr w:type="spellStart"/>
      <w:r w:rsidRPr="00827970">
        <w:rPr>
          <w:rFonts w:asciiTheme="minorHAnsi" w:hAnsiTheme="minorHAnsi" w:cstheme="minorHAnsi"/>
        </w:rPr>
        <w:t>Dm</w:t>
      </w:r>
      <w:proofErr w:type="spellEnd"/>
      <w:r w:rsidRPr="00827970">
        <w:rPr>
          <w:rFonts w:asciiTheme="minorHAnsi" w:hAnsiTheme="minorHAnsi" w:cstheme="minorHAnsi"/>
        </w:rPr>
        <w:t>], podajnik ręczników [Pr], szczotka stojąca [SS], podajnik papieru [PP], platforma dla osób niepełnosprawnych [Pl_01], umywalka [UM_01, UM_02], syfon dekoracyjny, miska WC podwieszana, bateria umywalkowa, bateria natryskowa, kabina prysznicowa, przewijak [Pr_01], suszarka do rąk [</w:t>
      </w:r>
      <w:proofErr w:type="spellStart"/>
      <w:r w:rsidRPr="00827970">
        <w:rPr>
          <w:rFonts w:asciiTheme="minorHAnsi" w:hAnsiTheme="minorHAnsi" w:cstheme="minorHAnsi"/>
        </w:rPr>
        <w:t>SdR</w:t>
      </w:r>
      <w:proofErr w:type="spellEnd"/>
      <w:r w:rsidRPr="00827970">
        <w:rPr>
          <w:rFonts w:asciiTheme="minorHAnsi" w:hAnsiTheme="minorHAnsi" w:cstheme="minorHAnsi"/>
        </w:rPr>
        <w:t>] należą do zakresu nieobjętego niniejszym postępowaniem. Natomiast szafa ubraniowa z lustrem [Sz_06]  znajduje się w przedmiarze w pozycji 101 w pomieszczeniu nr 1.34, należy zatem uwzględnić ten rodzaj asortymentu w wycenie.</w:t>
      </w:r>
    </w:p>
    <w:p w14:paraId="41749C94" w14:textId="77777777" w:rsidR="00827970" w:rsidRDefault="00827970" w:rsidP="001F302D">
      <w:pPr>
        <w:pStyle w:val="Tekstpodstawowy"/>
        <w:spacing w:before="20" w:after="20" w:line="276" w:lineRule="auto"/>
        <w:jc w:val="both"/>
        <w:rPr>
          <w:rFonts w:asciiTheme="minorHAnsi" w:hAnsiTheme="minorHAnsi" w:cstheme="minorHAnsi"/>
          <w:bCs/>
          <w:color w:val="auto"/>
          <w:szCs w:val="24"/>
          <w:lang w:val="pl-PL"/>
        </w:rPr>
      </w:pPr>
    </w:p>
    <w:p w14:paraId="442876EA" w14:textId="33B17C60" w:rsidR="00827970" w:rsidRPr="00827970" w:rsidRDefault="00827970" w:rsidP="001F302D">
      <w:pPr>
        <w:pStyle w:val="Tekstpodstawowy"/>
        <w:spacing w:before="20" w:after="20" w:line="276" w:lineRule="auto"/>
        <w:jc w:val="both"/>
        <w:rPr>
          <w:rFonts w:asciiTheme="minorHAnsi" w:hAnsiTheme="minorHAnsi" w:cstheme="minorHAnsi"/>
          <w:b/>
          <w:color w:val="auto"/>
          <w:szCs w:val="24"/>
          <w:lang w:val="pl-PL"/>
        </w:rPr>
      </w:pPr>
      <w:r w:rsidRPr="00827970">
        <w:rPr>
          <w:rFonts w:asciiTheme="minorHAnsi" w:hAnsiTheme="minorHAnsi" w:cstheme="minorHAnsi"/>
          <w:b/>
          <w:color w:val="auto"/>
          <w:szCs w:val="24"/>
          <w:lang w:val="pl-PL"/>
        </w:rPr>
        <w:t>Pytanie 3</w:t>
      </w:r>
    </w:p>
    <w:p w14:paraId="3AC7B4DD" w14:textId="4A870DB3" w:rsidR="00827970" w:rsidRDefault="00827970" w:rsidP="001F302D">
      <w:pPr>
        <w:pStyle w:val="Tekstpodstawowy"/>
        <w:spacing w:before="20" w:after="20" w:line="276" w:lineRule="auto"/>
        <w:jc w:val="both"/>
        <w:rPr>
          <w:rFonts w:asciiTheme="minorHAnsi" w:hAnsiTheme="minorHAnsi" w:cstheme="minorHAnsi"/>
          <w:bCs/>
          <w:color w:val="auto"/>
          <w:szCs w:val="24"/>
          <w:lang w:val="pl-PL"/>
        </w:rPr>
      </w:pPr>
      <w:r w:rsidRPr="00827970">
        <w:rPr>
          <w:rFonts w:asciiTheme="minorHAnsi" w:hAnsiTheme="minorHAnsi" w:cstheme="minorHAnsi"/>
          <w:bCs/>
          <w:color w:val="auto"/>
          <w:szCs w:val="24"/>
          <w:lang w:val="pl-PL"/>
        </w:rPr>
        <w:t>Proszę o zamieszczenie rzutu oraz przekroju pomieszczenia w którym znajdować się będzie system automatycznych regałów karuzelowych RK_01, są one niezbędne przy dokładnej wycenie konstrukcji.</w:t>
      </w:r>
    </w:p>
    <w:p w14:paraId="1FE73CA8" w14:textId="708C2893" w:rsidR="00827970" w:rsidRPr="00827970" w:rsidRDefault="00827970" w:rsidP="001F302D">
      <w:pPr>
        <w:pStyle w:val="Tekstpodstawowy"/>
        <w:spacing w:before="20" w:after="20" w:line="276" w:lineRule="auto"/>
        <w:jc w:val="both"/>
        <w:rPr>
          <w:rFonts w:asciiTheme="minorHAnsi" w:hAnsiTheme="minorHAnsi" w:cstheme="minorHAnsi"/>
          <w:b/>
          <w:color w:val="auto"/>
          <w:szCs w:val="24"/>
          <w:lang w:val="pl-PL"/>
        </w:rPr>
      </w:pPr>
      <w:r w:rsidRPr="00827970">
        <w:rPr>
          <w:rFonts w:asciiTheme="minorHAnsi" w:hAnsiTheme="minorHAnsi" w:cstheme="minorHAnsi"/>
          <w:b/>
          <w:color w:val="auto"/>
          <w:szCs w:val="24"/>
          <w:lang w:val="pl-PL"/>
        </w:rPr>
        <w:t xml:space="preserve">Odpowiedz 3 </w:t>
      </w:r>
    </w:p>
    <w:p w14:paraId="56E8BCBF" w14:textId="51818896" w:rsidR="00827970" w:rsidRDefault="009D0581" w:rsidP="001F302D">
      <w:pPr>
        <w:pStyle w:val="Tekstpodstawowy"/>
        <w:spacing w:before="20" w:after="20" w:line="276" w:lineRule="auto"/>
        <w:jc w:val="both"/>
        <w:rPr>
          <w:rFonts w:asciiTheme="minorHAnsi" w:hAnsiTheme="minorHAnsi" w:cstheme="minorHAnsi"/>
          <w:bCs/>
          <w:color w:val="auto"/>
          <w:szCs w:val="24"/>
          <w:lang w:val="pl-PL"/>
        </w:rPr>
      </w:pPr>
      <w:r w:rsidRPr="009D0581">
        <w:rPr>
          <w:rFonts w:asciiTheme="minorHAnsi" w:hAnsiTheme="minorHAnsi" w:cstheme="minorHAnsi"/>
          <w:bCs/>
          <w:color w:val="auto"/>
          <w:szCs w:val="24"/>
          <w:lang w:val="pl-PL"/>
        </w:rPr>
        <w:t>Rzuty oraz przekroje pomieszczeń (pomieszczenie nr 1.26 pozycja 96 w przedmiarze oraz pomieszczenie nr 2.27 pozycja 221 w przedmiarze), w których znajdować się będą systemy automatycznych regałów karuzelowych RK_01 w załączeniu.</w:t>
      </w:r>
      <w:r>
        <w:rPr>
          <w:rFonts w:asciiTheme="minorHAnsi" w:hAnsiTheme="minorHAnsi" w:cstheme="minorHAnsi"/>
          <w:bCs/>
          <w:color w:val="auto"/>
          <w:szCs w:val="24"/>
          <w:lang w:val="pl-PL"/>
        </w:rPr>
        <w:t xml:space="preserve"> </w:t>
      </w:r>
      <w:r w:rsidR="00827970">
        <w:rPr>
          <w:rFonts w:asciiTheme="minorHAnsi" w:hAnsiTheme="minorHAnsi" w:cstheme="minorHAnsi"/>
          <w:bCs/>
          <w:color w:val="auto"/>
          <w:szCs w:val="24"/>
          <w:lang w:val="pl-PL"/>
        </w:rPr>
        <w:t xml:space="preserve">Zamawiający zamieścił załączniki </w:t>
      </w:r>
      <w:r>
        <w:rPr>
          <w:rFonts w:asciiTheme="minorHAnsi" w:hAnsiTheme="minorHAnsi" w:cstheme="minorHAnsi"/>
          <w:bCs/>
          <w:color w:val="auto"/>
          <w:szCs w:val="24"/>
          <w:lang w:val="pl-PL"/>
        </w:rPr>
        <w:br/>
      </w:r>
      <w:r w:rsidR="00827970">
        <w:rPr>
          <w:rFonts w:asciiTheme="minorHAnsi" w:hAnsiTheme="minorHAnsi" w:cstheme="minorHAnsi"/>
          <w:bCs/>
          <w:color w:val="auto"/>
          <w:szCs w:val="24"/>
          <w:lang w:val="pl-PL"/>
        </w:rPr>
        <w:t>o nazwie Wn01 i Wn02.</w:t>
      </w:r>
      <w:bookmarkEnd w:id="0"/>
    </w:p>
    <w:p w14:paraId="7A5728A0" w14:textId="77777777" w:rsidR="00B31738" w:rsidRDefault="00B31738" w:rsidP="001F302D">
      <w:pPr>
        <w:pStyle w:val="Tekstpodstawowy"/>
        <w:spacing w:before="20" w:after="20" w:line="276" w:lineRule="auto"/>
        <w:jc w:val="both"/>
        <w:rPr>
          <w:rFonts w:asciiTheme="minorHAnsi" w:hAnsiTheme="minorHAnsi" w:cstheme="minorHAnsi"/>
          <w:bCs/>
          <w:color w:val="auto"/>
          <w:szCs w:val="24"/>
          <w:lang w:val="pl-PL"/>
        </w:rPr>
      </w:pPr>
    </w:p>
    <w:p w14:paraId="326CCFEB" w14:textId="77777777" w:rsidR="00B31738" w:rsidRDefault="00B31738" w:rsidP="001F302D">
      <w:pPr>
        <w:pStyle w:val="Tekstpodstawowy"/>
        <w:spacing w:before="20" w:after="20" w:line="276" w:lineRule="auto"/>
        <w:jc w:val="both"/>
        <w:rPr>
          <w:rFonts w:asciiTheme="minorHAnsi" w:hAnsiTheme="minorHAnsi" w:cstheme="minorHAnsi"/>
          <w:bCs/>
          <w:color w:val="auto"/>
          <w:szCs w:val="24"/>
          <w:lang w:val="pl-PL"/>
        </w:rPr>
      </w:pPr>
    </w:p>
    <w:p w14:paraId="773090EB" w14:textId="7AF7548E" w:rsidR="00B31738" w:rsidRPr="00B31738" w:rsidRDefault="00B31738" w:rsidP="00B31738">
      <w:pPr>
        <w:pStyle w:val="Tekstpodstawowy"/>
        <w:spacing w:before="20" w:after="20" w:line="276" w:lineRule="auto"/>
        <w:rPr>
          <w:rFonts w:asciiTheme="minorHAnsi" w:hAnsiTheme="minorHAnsi" w:cstheme="minorHAnsi"/>
          <w:bCs/>
          <w:color w:val="auto"/>
          <w:szCs w:val="24"/>
        </w:rPr>
      </w:pPr>
      <w:proofErr w:type="spellStart"/>
      <w:r w:rsidRPr="00B31738">
        <w:rPr>
          <w:rFonts w:asciiTheme="minorHAnsi" w:hAnsiTheme="minorHAnsi" w:cstheme="minorHAnsi"/>
          <w:bCs/>
          <w:color w:val="auto"/>
          <w:szCs w:val="24"/>
        </w:rPr>
        <w:t>Powyższe</w:t>
      </w:r>
      <w:proofErr w:type="spellEnd"/>
      <w:r w:rsidRPr="00B31738">
        <w:rPr>
          <w:rFonts w:asciiTheme="minorHAnsi" w:hAnsiTheme="minorHAnsi" w:cstheme="minorHAnsi"/>
          <w:bCs/>
          <w:color w:val="auto"/>
          <w:szCs w:val="24"/>
        </w:rPr>
        <w:t xml:space="preserve"> </w:t>
      </w:r>
      <w:proofErr w:type="spellStart"/>
      <w:r w:rsidRPr="00B31738">
        <w:rPr>
          <w:rFonts w:asciiTheme="minorHAnsi" w:hAnsiTheme="minorHAnsi" w:cstheme="minorHAnsi"/>
          <w:bCs/>
          <w:color w:val="auto"/>
          <w:szCs w:val="24"/>
        </w:rPr>
        <w:t>należy</w:t>
      </w:r>
      <w:proofErr w:type="spellEnd"/>
      <w:r w:rsidRPr="00B31738">
        <w:rPr>
          <w:rFonts w:asciiTheme="minorHAnsi" w:hAnsiTheme="minorHAnsi" w:cstheme="minorHAnsi"/>
          <w:bCs/>
          <w:color w:val="auto"/>
          <w:szCs w:val="24"/>
        </w:rPr>
        <w:t xml:space="preserve"> </w:t>
      </w:r>
      <w:proofErr w:type="spellStart"/>
      <w:r w:rsidRPr="00B31738">
        <w:rPr>
          <w:rFonts w:asciiTheme="minorHAnsi" w:hAnsiTheme="minorHAnsi" w:cstheme="minorHAnsi"/>
          <w:bCs/>
          <w:color w:val="auto"/>
          <w:szCs w:val="24"/>
        </w:rPr>
        <w:t>uwzględnić</w:t>
      </w:r>
      <w:proofErr w:type="spellEnd"/>
      <w:r w:rsidRPr="00B31738">
        <w:rPr>
          <w:rFonts w:asciiTheme="minorHAnsi" w:hAnsiTheme="minorHAnsi" w:cstheme="minorHAnsi"/>
          <w:bCs/>
          <w:color w:val="auto"/>
          <w:szCs w:val="24"/>
        </w:rPr>
        <w:t xml:space="preserve"> </w:t>
      </w:r>
      <w:proofErr w:type="spellStart"/>
      <w:r w:rsidRPr="00B31738">
        <w:rPr>
          <w:rFonts w:asciiTheme="minorHAnsi" w:hAnsiTheme="minorHAnsi" w:cstheme="minorHAnsi"/>
          <w:bCs/>
          <w:color w:val="auto"/>
          <w:szCs w:val="24"/>
        </w:rPr>
        <w:t>przez</w:t>
      </w:r>
      <w:proofErr w:type="spellEnd"/>
      <w:r w:rsidRPr="00B31738">
        <w:rPr>
          <w:rFonts w:asciiTheme="minorHAnsi" w:hAnsiTheme="minorHAnsi" w:cstheme="minorHAnsi"/>
          <w:bCs/>
          <w:color w:val="auto"/>
          <w:szCs w:val="24"/>
        </w:rPr>
        <w:t xml:space="preserve"> </w:t>
      </w:r>
      <w:proofErr w:type="spellStart"/>
      <w:r w:rsidRPr="00B31738">
        <w:rPr>
          <w:rFonts w:asciiTheme="minorHAnsi" w:hAnsiTheme="minorHAnsi" w:cstheme="minorHAnsi"/>
          <w:bCs/>
          <w:color w:val="auto"/>
          <w:szCs w:val="24"/>
        </w:rPr>
        <w:t>Wykonawcę</w:t>
      </w:r>
      <w:proofErr w:type="spellEnd"/>
      <w:r w:rsidRPr="00B31738">
        <w:rPr>
          <w:rFonts w:asciiTheme="minorHAnsi" w:hAnsiTheme="minorHAnsi" w:cstheme="minorHAnsi"/>
          <w:bCs/>
          <w:color w:val="auto"/>
          <w:szCs w:val="24"/>
        </w:rPr>
        <w:t xml:space="preserve"> </w:t>
      </w:r>
      <w:proofErr w:type="spellStart"/>
      <w:r w:rsidRPr="00B31738">
        <w:rPr>
          <w:rFonts w:asciiTheme="minorHAnsi" w:hAnsiTheme="minorHAnsi" w:cstheme="minorHAnsi"/>
          <w:bCs/>
          <w:color w:val="auto"/>
          <w:szCs w:val="24"/>
        </w:rPr>
        <w:t>ofercie</w:t>
      </w:r>
      <w:proofErr w:type="spellEnd"/>
      <w:r w:rsidRPr="00B31738">
        <w:rPr>
          <w:rFonts w:asciiTheme="minorHAnsi" w:hAnsiTheme="minorHAnsi" w:cstheme="minorHAnsi"/>
          <w:bCs/>
          <w:color w:val="auto"/>
          <w:szCs w:val="24"/>
        </w:rPr>
        <w:t>.</w:t>
      </w:r>
    </w:p>
    <w:p w14:paraId="79363599" w14:textId="77777777" w:rsidR="00B31738" w:rsidRPr="00B31738" w:rsidRDefault="00B31738" w:rsidP="001F302D">
      <w:pPr>
        <w:pStyle w:val="Tekstpodstawowy"/>
        <w:spacing w:before="20" w:after="20" w:line="276" w:lineRule="auto"/>
        <w:jc w:val="both"/>
        <w:rPr>
          <w:rFonts w:asciiTheme="minorHAnsi" w:hAnsiTheme="minorHAnsi" w:cstheme="minorHAnsi"/>
          <w:bCs/>
          <w:color w:val="auto"/>
          <w:szCs w:val="24"/>
        </w:rPr>
      </w:pPr>
    </w:p>
    <w:sectPr w:rsidR="00B31738" w:rsidRPr="00B31738" w:rsidSect="005939F9">
      <w:headerReference w:type="even" r:id="rId8"/>
      <w:headerReference w:type="default" r:id="rId9"/>
      <w:footerReference w:type="even" r:id="rId10"/>
      <w:footerReference w:type="default" r:id="rId11"/>
      <w:headerReference w:type="first" r:id="rId12"/>
      <w:footerReference w:type="first" r:id="rId13"/>
      <w:pgSz w:w="11906" w:h="16838"/>
      <w:pgMar w:top="1135" w:right="933" w:bottom="860" w:left="1200" w:header="708" w:footer="2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E5C9" w14:textId="77777777" w:rsidR="001061CE" w:rsidRDefault="001061CE">
      <w:pPr>
        <w:spacing w:after="0" w:line="240" w:lineRule="auto"/>
      </w:pPr>
      <w:r>
        <w:separator/>
      </w:r>
    </w:p>
  </w:endnote>
  <w:endnote w:type="continuationSeparator" w:id="0">
    <w:p w14:paraId="2E1E175F" w14:textId="77777777" w:rsidR="001061CE" w:rsidRDefault="0010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A1A8" w14:textId="77777777" w:rsidR="00065481" w:rsidRDefault="00065481">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D8CD" w14:textId="77777777" w:rsidR="00065481" w:rsidRDefault="00065481">
    <w:pPr>
      <w:spacing w:after="0" w:line="259" w:lineRule="auto"/>
      <w:ind w:left="0" w:right="62" w:firstLine="0"/>
      <w:jc w:val="right"/>
    </w:pPr>
    <w:r>
      <w:fldChar w:fldCharType="begin"/>
    </w:r>
    <w:r>
      <w:instrText xml:space="preserve"> PAGE   \* MERGEFORMAT </w:instrText>
    </w:r>
    <w:r>
      <w:fldChar w:fldCharType="separate"/>
    </w:r>
    <w:r w:rsidR="00276260" w:rsidRPr="00276260">
      <w:rPr>
        <w:rFonts w:ascii="Times New Roman" w:eastAsia="Times New Roman" w:hAnsi="Times New Roman" w:cs="Times New Roman"/>
        <w:noProof/>
      </w:rPr>
      <w:t>17</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1CC3" w14:textId="77777777" w:rsidR="00065481" w:rsidRDefault="00065481">
    <w:pPr>
      <w:spacing w:after="0" w:line="259" w:lineRule="auto"/>
      <w:ind w:left="0" w:right="62" w:firstLine="0"/>
      <w:jc w:val="right"/>
    </w:pPr>
    <w:r>
      <w:fldChar w:fldCharType="begin"/>
    </w:r>
    <w:r>
      <w:instrText xml:space="preserve"> PAGE   \* MERGEFORMAT </w:instrText>
    </w:r>
    <w:r>
      <w:fldChar w:fldCharType="separate"/>
    </w:r>
    <w:r w:rsidR="009B74AD" w:rsidRPr="009B74AD">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967D" w14:textId="77777777" w:rsidR="001061CE" w:rsidRDefault="001061CE">
      <w:pPr>
        <w:spacing w:after="0" w:line="240" w:lineRule="auto"/>
      </w:pPr>
      <w:r>
        <w:separator/>
      </w:r>
    </w:p>
  </w:footnote>
  <w:footnote w:type="continuationSeparator" w:id="0">
    <w:p w14:paraId="7F4A8B0F" w14:textId="77777777" w:rsidR="001061CE" w:rsidRDefault="00106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ABCB" w14:textId="77777777" w:rsidR="00B56881" w:rsidRDefault="00B568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4191" w14:textId="584F562D" w:rsidR="00065481" w:rsidRPr="002F3075" w:rsidRDefault="00065481" w:rsidP="002F3075">
    <w:pPr>
      <w:pStyle w:val="Nagwek"/>
      <w:ind w:right="701"/>
      <w:jc w:val="right"/>
      <w:rPr>
        <w:rFonts w:ascii="Arial" w:hAnsi="Arial" w:cs="Arial"/>
        <w:sz w:val="24"/>
        <w:szCs w:val="24"/>
      </w:rPr>
    </w:pPr>
    <w:r>
      <w:tab/>
    </w:r>
    <w:r>
      <w:tab/>
    </w:r>
    <w:r w:rsidRPr="002F3075">
      <w:rPr>
        <w:rFonts w:ascii="Arial" w:hAnsi="Arial" w:cs="Arial"/>
        <w:sz w:val="24"/>
        <w:szCs w:val="24"/>
      </w:rPr>
      <w:t xml:space="preserve">                                                               Nr sprawy:</w:t>
    </w:r>
    <w:r>
      <w:rPr>
        <w:rFonts w:ascii="Arial" w:hAnsi="Arial" w:cs="Arial"/>
        <w:sz w:val="24"/>
        <w:szCs w:val="24"/>
      </w:rPr>
      <w:t xml:space="preserve"> </w:t>
    </w:r>
    <w:r w:rsidR="00C81554">
      <w:rPr>
        <w:rFonts w:ascii="Arial" w:hAnsi="Arial" w:cs="Arial"/>
        <w:sz w:val="24"/>
        <w:szCs w:val="24"/>
      </w:rPr>
      <w:t>MDK.1.2023</w:t>
    </w:r>
    <w:r w:rsidRPr="002F3075">
      <w:rP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9E93" w14:textId="7AB58DB5" w:rsidR="00065481" w:rsidRDefault="009F4867" w:rsidP="009F4867">
    <w:pPr>
      <w:pStyle w:val="przypisy"/>
      <w:tabs>
        <w:tab w:val="clear" w:pos="2004"/>
        <w:tab w:val="clear" w:pos="8080"/>
        <w:tab w:val="left" w:pos="855"/>
      </w:tabs>
      <w:jc w:val="center"/>
    </w:pPr>
    <w:r>
      <w:rPr>
        <w:rFonts w:ascii="Calibri" w:hAnsi="Calibri" w:cs="Calibri"/>
        <w:noProof/>
        <w:lang w:eastAsia="pl-PL"/>
      </w:rPr>
      <w:drawing>
        <wp:inline distT="0" distB="0" distL="0" distR="0" wp14:anchorId="220A5C1B" wp14:editId="59DB80BA">
          <wp:extent cx="6211570" cy="1733550"/>
          <wp:effectExtent l="0" t="0" r="0" b="0"/>
          <wp:docPr id="666695647" name="Obraz 1" descr="C:\Users\MDK\Desktop\norweski_2022\Pasek norweski z nowym logiem MKIDN\FUNDUSZE NORWESKIE - pasek logo _17-11-202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221034" cy="17361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604"/>
    <w:multiLevelType w:val="hybridMultilevel"/>
    <w:tmpl w:val="6D527B84"/>
    <w:lvl w:ilvl="0" w:tplc="D8AAAA8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5AE0757"/>
    <w:multiLevelType w:val="hybridMultilevel"/>
    <w:tmpl w:val="B2F868C0"/>
    <w:lvl w:ilvl="0" w:tplc="28BC407A">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F930A3"/>
    <w:multiLevelType w:val="hybridMultilevel"/>
    <w:tmpl w:val="52969F20"/>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2EA1240">
      <w:start w:val="1"/>
      <w:numFmt w:val="decimal"/>
      <w:lvlRestart w:val="0"/>
      <w:lvlText w:val="%3)"/>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EB46F1"/>
    <w:multiLevelType w:val="hybridMultilevel"/>
    <w:tmpl w:val="3B8CE03C"/>
    <w:lvl w:ilvl="0" w:tplc="F118EBE0">
      <w:start w:val="1"/>
      <w:numFmt w:val="decimal"/>
      <w:lvlText w:val="%1."/>
      <w:lvlJc w:val="left"/>
      <w:pPr>
        <w:ind w:left="2771" w:hanging="360"/>
      </w:pPr>
      <w:rPr>
        <w:rFonts w:ascii="Arial" w:hAnsi="Arial" w:cs="Arial"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4"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F0A85"/>
    <w:multiLevelType w:val="multilevel"/>
    <w:tmpl w:val="E9B6686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BAE340B"/>
    <w:multiLevelType w:val="hybridMultilevel"/>
    <w:tmpl w:val="A2C83BC4"/>
    <w:lvl w:ilvl="0" w:tplc="28189C9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B76C88"/>
    <w:multiLevelType w:val="hybridMultilevel"/>
    <w:tmpl w:val="93EAE03C"/>
    <w:lvl w:ilvl="0" w:tplc="EE9A51E8">
      <w:start w:val="1"/>
      <w:numFmt w:val="decimal"/>
      <w:lvlText w:val="%1)"/>
      <w:lvlJc w:val="left"/>
      <w:pPr>
        <w:ind w:left="786"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2D0DCE"/>
    <w:multiLevelType w:val="hybridMultilevel"/>
    <w:tmpl w:val="3954BB5E"/>
    <w:lvl w:ilvl="0" w:tplc="73B202CE">
      <w:start w:val="1"/>
      <w:numFmt w:val="decimal"/>
      <w:lvlText w:val="%1."/>
      <w:lvlJc w:val="left"/>
      <w:pPr>
        <w:ind w:left="79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A9EDE3E">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0D65E8"/>
    <w:multiLevelType w:val="hybridMultilevel"/>
    <w:tmpl w:val="94D09AF8"/>
    <w:lvl w:ilvl="0" w:tplc="8558E7EA">
      <w:start w:val="1"/>
      <w:numFmt w:val="decimal"/>
      <w:lvlText w:val="%1."/>
      <w:lvlJc w:val="left"/>
      <w:pPr>
        <w:ind w:left="78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8C229CBE">
      <w:start w:val="1"/>
      <w:numFmt w:val="decimal"/>
      <w:lvlText w:val="%2)"/>
      <w:lvlJc w:val="left"/>
      <w:pPr>
        <w:ind w:left="568"/>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63708D"/>
    <w:multiLevelType w:val="hybridMultilevel"/>
    <w:tmpl w:val="91107CFA"/>
    <w:lvl w:ilvl="0" w:tplc="0032D8D4">
      <w:start w:val="1"/>
      <w:numFmt w:val="bullet"/>
      <w:lvlText w:val=""/>
      <w:lvlJc w:val="left"/>
      <w:pPr>
        <w:ind w:left="1568" w:hanging="360"/>
      </w:pPr>
      <w:rPr>
        <w:rFonts w:ascii="Symbol" w:hAnsi="Symbol" w:hint="default"/>
        <w:color w:val="000000" w:themeColor="text1"/>
      </w:rPr>
    </w:lvl>
    <w:lvl w:ilvl="1" w:tplc="04150003" w:tentative="1">
      <w:start w:val="1"/>
      <w:numFmt w:val="bullet"/>
      <w:lvlText w:val="o"/>
      <w:lvlJc w:val="left"/>
      <w:pPr>
        <w:ind w:left="2288" w:hanging="360"/>
      </w:pPr>
      <w:rPr>
        <w:rFonts w:ascii="Courier New" w:hAnsi="Courier New" w:cs="Courier New" w:hint="default"/>
      </w:rPr>
    </w:lvl>
    <w:lvl w:ilvl="2" w:tplc="04150005" w:tentative="1">
      <w:start w:val="1"/>
      <w:numFmt w:val="bullet"/>
      <w:lvlText w:val=""/>
      <w:lvlJc w:val="left"/>
      <w:pPr>
        <w:ind w:left="3008" w:hanging="360"/>
      </w:pPr>
      <w:rPr>
        <w:rFonts w:ascii="Wingdings" w:hAnsi="Wingdings" w:hint="default"/>
      </w:rPr>
    </w:lvl>
    <w:lvl w:ilvl="3" w:tplc="04150001" w:tentative="1">
      <w:start w:val="1"/>
      <w:numFmt w:val="bullet"/>
      <w:lvlText w:val=""/>
      <w:lvlJc w:val="left"/>
      <w:pPr>
        <w:ind w:left="3728" w:hanging="360"/>
      </w:pPr>
      <w:rPr>
        <w:rFonts w:ascii="Symbol" w:hAnsi="Symbol" w:hint="default"/>
      </w:rPr>
    </w:lvl>
    <w:lvl w:ilvl="4" w:tplc="04150003" w:tentative="1">
      <w:start w:val="1"/>
      <w:numFmt w:val="bullet"/>
      <w:lvlText w:val="o"/>
      <w:lvlJc w:val="left"/>
      <w:pPr>
        <w:ind w:left="4448" w:hanging="360"/>
      </w:pPr>
      <w:rPr>
        <w:rFonts w:ascii="Courier New" w:hAnsi="Courier New" w:cs="Courier New" w:hint="default"/>
      </w:rPr>
    </w:lvl>
    <w:lvl w:ilvl="5" w:tplc="04150005" w:tentative="1">
      <w:start w:val="1"/>
      <w:numFmt w:val="bullet"/>
      <w:lvlText w:val=""/>
      <w:lvlJc w:val="left"/>
      <w:pPr>
        <w:ind w:left="5168" w:hanging="360"/>
      </w:pPr>
      <w:rPr>
        <w:rFonts w:ascii="Wingdings" w:hAnsi="Wingdings" w:hint="default"/>
      </w:rPr>
    </w:lvl>
    <w:lvl w:ilvl="6" w:tplc="04150001" w:tentative="1">
      <w:start w:val="1"/>
      <w:numFmt w:val="bullet"/>
      <w:lvlText w:val=""/>
      <w:lvlJc w:val="left"/>
      <w:pPr>
        <w:ind w:left="5888" w:hanging="360"/>
      </w:pPr>
      <w:rPr>
        <w:rFonts w:ascii="Symbol" w:hAnsi="Symbol" w:hint="default"/>
      </w:rPr>
    </w:lvl>
    <w:lvl w:ilvl="7" w:tplc="04150003" w:tentative="1">
      <w:start w:val="1"/>
      <w:numFmt w:val="bullet"/>
      <w:lvlText w:val="o"/>
      <w:lvlJc w:val="left"/>
      <w:pPr>
        <w:ind w:left="6608" w:hanging="360"/>
      </w:pPr>
      <w:rPr>
        <w:rFonts w:ascii="Courier New" w:hAnsi="Courier New" w:cs="Courier New" w:hint="default"/>
      </w:rPr>
    </w:lvl>
    <w:lvl w:ilvl="8" w:tplc="04150005" w:tentative="1">
      <w:start w:val="1"/>
      <w:numFmt w:val="bullet"/>
      <w:lvlText w:val=""/>
      <w:lvlJc w:val="left"/>
      <w:pPr>
        <w:ind w:left="7328" w:hanging="360"/>
      </w:pPr>
      <w:rPr>
        <w:rFonts w:ascii="Wingdings" w:hAnsi="Wingdings" w:hint="default"/>
      </w:rPr>
    </w:lvl>
  </w:abstractNum>
  <w:abstractNum w:abstractNumId="13" w15:restartNumberingAfterBreak="0">
    <w:nsid w:val="1EB84085"/>
    <w:multiLevelType w:val="multilevel"/>
    <w:tmpl w:val="D08896E8"/>
    <w:lvl w:ilvl="0">
      <w:start w:val="13"/>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632D6D"/>
    <w:multiLevelType w:val="hybridMultilevel"/>
    <w:tmpl w:val="DC044212"/>
    <w:lvl w:ilvl="0" w:tplc="7FB6D40E">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783B27"/>
    <w:multiLevelType w:val="hybridMultilevel"/>
    <w:tmpl w:val="37BC91C8"/>
    <w:lvl w:ilvl="0" w:tplc="32C2AABC">
      <w:start w:val="1"/>
      <w:numFmt w:val="lowerLetter"/>
      <w:lvlText w:val="%1)"/>
      <w:lvlJc w:val="left"/>
      <w:pPr>
        <w:ind w:left="56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7ECBAF8">
      <w:start w:val="1"/>
      <w:numFmt w:val="lowerLetter"/>
      <w:lvlText w:val="%2"/>
      <w:lvlJc w:val="left"/>
      <w:pPr>
        <w:ind w:left="15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2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0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1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58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6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1C1B22"/>
    <w:multiLevelType w:val="hybridMultilevel"/>
    <w:tmpl w:val="B78E64B6"/>
    <w:lvl w:ilvl="0" w:tplc="0984837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E1C33CD"/>
    <w:multiLevelType w:val="hybridMultilevel"/>
    <w:tmpl w:val="DB0C1A08"/>
    <w:lvl w:ilvl="0" w:tplc="FB9046A4">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8A20D0"/>
    <w:multiLevelType w:val="hybridMultilevel"/>
    <w:tmpl w:val="82FC8A6E"/>
    <w:lvl w:ilvl="0" w:tplc="0F9886C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E66436"/>
    <w:multiLevelType w:val="multilevel"/>
    <w:tmpl w:val="5336A874"/>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4C400B0"/>
    <w:multiLevelType w:val="hybridMultilevel"/>
    <w:tmpl w:val="2200D5A2"/>
    <w:lvl w:ilvl="0" w:tplc="28B64E4C">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4" w15:restartNumberingAfterBreak="0">
    <w:nsid w:val="351E7D03"/>
    <w:multiLevelType w:val="hybridMultilevel"/>
    <w:tmpl w:val="FE20B3D2"/>
    <w:lvl w:ilvl="0" w:tplc="04150019">
      <w:start w:val="1"/>
      <w:numFmt w:val="lowerLetter"/>
      <w:lvlText w:val="%1."/>
      <w:lvlJc w:val="left"/>
      <w:pPr>
        <w:ind w:left="2357" w:hanging="360"/>
      </w:pPr>
    </w:lvl>
    <w:lvl w:ilvl="1" w:tplc="04150019">
      <w:start w:val="1"/>
      <w:numFmt w:val="lowerLetter"/>
      <w:lvlText w:val="%2."/>
      <w:lvlJc w:val="left"/>
      <w:pPr>
        <w:ind w:left="3077" w:hanging="360"/>
      </w:pPr>
    </w:lvl>
    <w:lvl w:ilvl="2" w:tplc="0415001B">
      <w:start w:val="1"/>
      <w:numFmt w:val="lowerRoman"/>
      <w:lvlText w:val="%3."/>
      <w:lvlJc w:val="right"/>
      <w:pPr>
        <w:ind w:left="3797" w:hanging="180"/>
      </w:pPr>
    </w:lvl>
    <w:lvl w:ilvl="3" w:tplc="0415000F">
      <w:start w:val="1"/>
      <w:numFmt w:val="decimal"/>
      <w:lvlText w:val="%4."/>
      <w:lvlJc w:val="left"/>
      <w:pPr>
        <w:ind w:left="4517" w:hanging="360"/>
      </w:pPr>
    </w:lvl>
    <w:lvl w:ilvl="4" w:tplc="04150019">
      <w:start w:val="1"/>
      <w:numFmt w:val="lowerLetter"/>
      <w:lvlText w:val="%5."/>
      <w:lvlJc w:val="left"/>
      <w:pPr>
        <w:ind w:left="5237" w:hanging="360"/>
      </w:pPr>
    </w:lvl>
    <w:lvl w:ilvl="5" w:tplc="0415001B">
      <w:start w:val="1"/>
      <w:numFmt w:val="lowerRoman"/>
      <w:lvlText w:val="%6."/>
      <w:lvlJc w:val="right"/>
      <w:pPr>
        <w:ind w:left="5957" w:hanging="180"/>
      </w:pPr>
    </w:lvl>
    <w:lvl w:ilvl="6" w:tplc="0415000F">
      <w:start w:val="1"/>
      <w:numFmt w:val="decimal"/>
      <w:lvlText w:val="%7."/>
      <w:lvlJc w:val="left"/>
      <w:pPr>
        <w:ind w:left="6677" w:hanging="360"/>
      </w:pPr>
    </w:lvl>
    <w:lvl w:ilvl="7" w:tplc="04150019">
      <w:start w:val="1"/>
      <w:numFmt w:val="lowerLetter"/>
      <w:lvlText w:val="%8."/>
      <w:lvlJc w:val="left"/>
      <w:pPr>
        <w:ind w:left="7397" w:hanging="360"/>
      </w:pPr>
    </w:lvl>
    <w:lvl w:ilvl="8" w:tplc="0415001B">
      <w:start w:val="1"/>
      <w:numFmt w:val="lowerRoman"/>
      <w:lvlText w:val="%9."/>
      <w:lvlJc w:val="right"/>
      <w:pPr>
        <w:ind w:left="8117" w:hanging="180"/>
      </w:pPr>
    </w:lvl>
  </w:abstractNum>
  <w:abstractNum w:abstractNumId="25" w15:restartNumberingAfterBreak="0">
    <w:nsid w:val="362F6482"/>
    <w:multiLevelType w:val="hybridMultilevel"/>
    <w:tmpl w:val="D116E5BC"/>
    <w:lvl w:ilvl="0" w:tplc="EA90277C">
      <w:start w:val="3"/>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7E08D0"/>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BA94586"/>
    <w:multiLevelType w:val="hybridMultilevel"/>
    <w:tmpl w:val="AD787150"/>
    <w:lvl w:ilvl="0" w:tplc="5008CBB6">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0" w15:restartNumberingAfterBreak="0">
    <w:nsid w:val="4C0C4010"/>
    <w:multiLevelType w:val="hybridMultilevel"/>
    <w:tmpl w:val="C13A665E"/>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206A350">
      <w:start w:val="1"/>
      <w:numFmt w:val="lowerLetter"/>
      <w:lvlRestart w:val="0"/>
      <w:lvlText w:val="%4)"/>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4E141B"/>
    <w:multiLevelType w:val="hybridMultilevel"/>
    <w:tmpl w:val="F3769566"/>
    <w:lvl w:ilvl="0" w:tplc="3D30CD5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2" w15:restartNumberingAfterBreak="0">
    <w:nsid w:val="4D783917"/>
    <w:multiLevelType w:val="hybridMultilevel"/>
    <w:tmpl w:val="0AA0F21E"/>
    <w:lvl w:ilvl="0" w:tplc="269205C4">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682B4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F5D6E46"/>
    <w:multiLevelType w:val="hybridMultilevel"/>
    <w:tmpl w:val="658046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65C3CAD"/>
    <w:multiLevelType w:val="hybridMultilevel"/>
    <w:tmpl w:val="EE12E0F6"/>
    <w:lvl w:ilvl="0" w:tplc="1D5493EC">
      <w:start w:val="1"/>
      <w:numFmt w:val="decimal"/>
      <w:lvlText w:val="%1."/>
      <w:lvlJc w:val="left"/>
      <w:pPr>
        <w:ind w:left="797"/>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BC34AEC0">
      <w:start w:val="1"/>
      <w:numFmt w:val="lowerLetter"/>
      <w:lvlText w:val="%2)"/>
      <w:lvlJc w:val="left"/>
      <w:pPr>
        <w:ind w:left="710"/>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45EA6FB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8F408C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98D3F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D6EA44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EC4372">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2AB66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725A9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81A2162"/>
    <w:multiLevelType w:val="hybridMultilevel"/>
    <w:tmpl w:val="89D6689A"/>
    <w:lvl w:ilvl="0" w:tplc="6746887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0C11D19"/>
    <w:multiLevelType w:val="hybridMultilevel"/>
    <w:tmpl w:val="80581BB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644C0968"/>
    <w:multiLevelType w:val="hybridMultilevel"/>
    <w:tmpl w:val="2706844C"/>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969238">
      <w:start w:val="1"/>
      <w:numFmt w:val="decimal"/>
      <w:lvlText w:val="%2)"/>
      <w:lvlJc w:val="left"/>
      <w:pPr>
        <w:ind w:left="79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4DC1FE8"/>
    <w:multiLevelType w:val="hybridMultilevel"/>
    <w:tmpl w:val="0AA0F21E"/>
    <w:lvl w:ilvl="0" w:tplc="FFFFFFFF">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67B5334"/>
    <w:multiLevelType w:val="multilevel"/>
    <w:tmpl w:val="26FCD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160" w:hanging="360"/>
      </w:pPr>
      <w:rPr>
        <w:rFonts w:hint="default"/>
      </w:rPr>
    </w:lvl>
    <w:lvl w:ilvl="3">
      <w:start w:val="2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2B51EE"/>
    <w:multiLevelType w:val="hybridMultilevel"/>
    <w:tmpl w:val="FC92F070"/>
    <w:lvl w:ilvl="0" w:tplc="480079E0">
      <w:start w:val="1"/>
      <w:numFmt w:val="lowerLetter"/>
      <w:lvlText w:val="%1)"/>
      <w:lvlJc w:val="left"/>
      <w:pPr>
        <w:ind w:left="2030" w:hanging="360"/>
      </w:pPr>
      <w:rPr>
        <w:rFonts w:hint="default"/>
      </w:rPr>
    </w:lvl>
    <w:lvl w:ilvl="1" w:tplc="04150019" w:tentative="1">
      <w:start w:val="1"/>
      <w:numFmt w:val="lowerLetter"/>
      <w:lvlText w:val="%2."/>
      <w:lvlJc w:val="left"/>
      <w:pPr>
        <w:ind w:left="2750" w:hanging="360"/>
      </w:pPr>
    </w:lvl>
    <w:lvl w:ilvl="2" w:tplc="0415001B" w:tentative="1">
      <w:start w:val="1"/>
      <w:numFmt w:val="lowerRoman"/>
      <w:lvlText w:val="%3."/>
      <w:lvlJc w:val="right"/>
      <w:pPr>
        <w:ind w:left="3470" w:hanging="180"/>
      </w:pPr>
    </w:lvl>
    <w:lvl w:ilvl="3" w:tplc="0415000F" w:tentative="1">
      <w:start w:val="1"/>
      <w:numFmt w:val="decimal"/>
      <w:lvlText w:val="%4."/>
      <w:lvlJc w:val="left"/>
      <w:pPr>
        <w:ind w:left="4190" w:hanging="360"/>
      </w:pPr>
    </w:lvl>
    <w:lvl w:ilvl="4" w:tplc="04150019" w:tentative="1">
      <w:start w:val="1"/>
      <w:numFmt w:val="lowerLetter"/>
      <w:lvlText w:val="%5."/>
      <w:lvlJc w:val="left"/>
      <w:pPr>
        <w:ind w:left="4910" w:hanging="360"/>
      </w:pPr>
    </w:lvl>
    <w:lvl w:ilvl="5" w:tplc="0415001B" w:tentative="1">
      <w:start w:val="1"/>
      <w:numFmt w:val="lowerRoman"/>
      <w:lvlText w:val="%6."/>
      <w:lvlJc w:val="right"/>
      <w:pPr>
        <w:ind w:left="5630" w:hanging="180"/>
      </w:pPr>
    </w:lvl>
    <w:lvl w:ilvl="6" w:tplc="0415000F" w:tentative="1">
      <w:start w:val="1"/>
      <w:numFmt w:val="decimal"/>
      <w:lvlText w:val="%7."/>
      <w:lvlJc w:val="left"/>
      <w:pPr>
        <w:ind w:left="6350" w:hanging="360"/>
      </w:pPr>
    </w:lvl>
    <w:lvl w:ilvl="7" w:tplc="04150019" w:tentative="1">
      <w:start w:val="1"/>
      <w:numFmt w:val="lowerLetter"/>
      <w:lvlText w:val="%8."/>
      <w:lvlJc w:val="left"/>
      <w:pPr>
        <w:ind w:left="7070" w:hanging="360"/>
      </w:pPr>
    </w:lvl>
    <w:lvl w:ilvl="8" w:tplc="0415001B" w:tentative="1">
      <w:start w:val="1"/>
      <w:numFmt w:val="lowerRoman"/>
      <w:lvlText w:val="%9."/>
      <w:lvlJc w:val="right"/>
      <w:pPr>
        <w:ind w:left="7790" w:hanging="180"/>
      </w:pPr>
    </w:lvl>
  </w:abstractNum>
  <w:abstractNum w:abstractNumId="42" w15:restartNumberingAfterBreak="0">
    <w:nsid w:val="698C6A50"/>
    <w:multiLevelType w:val="hybridMultilevel"/>
    <w:tmpl w:val="BD7016E0"/>
    <w:lvl w:ilvl="0" w:tplc="E89EA018">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BE05DF6">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F6B64A">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34B5DA">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0C7E50">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704DF8">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B8635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809DA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801CE8">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2362B2"/>
    <w:multiLevelType w:val="hybridMultilevel"/>
    <w:tmpl w:val="2132DB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E296896"/>
    <w:multiLevelType w:val="hybridMultilevel"/>
    <w:tmpl w:val="D35E3BB2"/>
    <w:lvl w:ilvl="0" w:tplc="719E32FE">
      <w:start w:val="1"/>
      <w:numFmt w:val="decimal"/>
      <w:lvlText w:val="%1)"/>
      <w:lvlJc w:val="left"/>
      <w:pPr>
        <w:ind w:left="786" w:hanging="360"/>
      </w:pPr>
      <w:rPr>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6EA62ED6"/>
    <w:multiLevelType w:val="hybridMultilevel"/>
    <w:tmpl w:val="8B360AFA"/>
    <w:lvl w:ilvl="0" w:tplc="5A027F32">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3D757AB"/>
    <w:multiLevelType w:val="hybridMultilevel"/>
    <w:tmpl w:val="28A835E2"/>
    <w:lvl w:ilvl="0" w:tplc="E86864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A523A5"/>
    <w:multiLevelType w:val="hybridMultilevel"/>
    <w:tmpl w:val="0AA0F21E"/>
    <w:lvl w:ilvl="0" w:tplc="FFFFFFFF">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394044118">
    <w:abstractNumId w:val="1"/>
  </w:num>
  <w:num w:numId="2" w16cid:durableId="149029366">
    <w:abstractNumId w:val="35"/>
  </w:num>
  <w:num w:numId="3" w16cid:durableId="262958957">
    <w:abstractNumId w:val="36"/>
  </w:num>
  <w:num w:numId="4" w16cid:durableId="433407495">
    <w:abstractNumId w:val="18"/>
  </w:num>
  <w:num w:numId="5" w16cid:durableId="481041846">
    <w:abstractNumId w:val="34"/>
  </w:num>
  <w:num w:numId="6" w16cid:durableId="66658219">
    <w:abstractNumId w:val="32"/>
  </w:num>
  <w:num w:numId="7" w16cid:durableId="341863673">
    <w:abstractNumId w:val="38"/>
  </w:num>
  <w:num w:numId="8" w16cid:durableId="101338045">
    <w:abstractNumId w:val="2"/>
  </w:num>
  <w:num w:numId="9" w16cid:durableId="1550721100">
    <w:abstractNumId w:val="30"/>
  </w:num>
  <w:num w:numId="10" w16cid:durableId="2112504452">
    <w:abstractNumId w:val="7"/>
  </w:num>
  <w:num w:numId="11" w16cid:durableId="948464522">
    <w:abstractNumId w:val="20"/>
  </w:num>
  <w:num w:numId="12" w16cid:durableId="2079937234">
    <w:abstractNumId w:val="25"/>
  </w:num>
  <w:num w:numId="13" w16cid:durableId="849563982">
    <w:abstractNumId w:val="10"/>
  </w:num>
  <w:num w:numId="14" w16cid:durableId="332149266">
    <w:abstractNumId w:val="11"/>
  </w:num>
  <w:num w:numId="15" w16cid:durableId="1930963275">
    <w:abstractNumId w:val="42"/>
  </w:num>
  <w:num w:numId="16" w16cid:durableId="2109688885">
    <w:abstractNumId w:val="26"/>
  </w:num>
  <w:num w:numId="17" w16cid:durableId="679502423">
    <w:abstractNumId w:val="4"/>
  </w:num>
  <w:num w:numId="18" w16cid:durableId="1096246448">
    <w:abstractNumId w:val="15"/>
  </w:num>
  <w:num w:numId="19" w16cid:durableId="632061822">
    <w:abstractNumId w:val="9"/>
  </w:num>
  <w:num w:numId="20" w16cid:durableId="1813864947">
    <w:abstractNumId w:val="47"/>
  </w:num>
  <w:num w:numId="21" w16cid:durableId="823934937">
    <w:abstractNumId w:val="14"/>
  </w:num>
  <w:num w:numId="22" w16cid:durableId="537402361">
    <w:abstractNumId w:val="28"/>
    <w:lvlOverride w:ilvl="0">
      <w:startOverride w:val="1"/>
    </w:lvlOverride>
    <w:lvlOverride w:ilvl="1"/>
    <w:lvlOverride w:ilvl="2"/>
    <w:lvlOverride w:ilvl="3"/>
    <w:lvlOverride w:ilvl="4"/>
    <w:lvlOverride w:ilvl="5"/>
    <w:lvlOverride w:ilvl="6"/>
    <w:lvlOverride w:ilvl="7"/>
    <w:lvlOverride w:ilvl="8"/>
  </w:num>
  <w:num w:numId="23" w16cid:durableId="1774741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9494663">
    <w:abstractNumId w:val="5"/>
    <w:lvlOverride w:ilvl="0">
      <w:startOverride w:val="1"/>
    </w:lvlOverride>
    <w:lvlOverride w:ilvl="1"/>
    <w:lvlOverride w:ilvl="2"/>
    <w:lvlOverride w:ilvl="3"/>
    <w:lvlOverride w:ilvl="4"/>
    <w:lvlOverride w:ilvl="5"/>
    <w:lvlOverride w:ilvl="6"/>
    <w:lvlOverride w:ilvl="7"/>
    <w:lvlOverride w:ilvl="8"/>
  </w:num>
  <w:num w:numId="25" w16cid:durableId="755974460">
    <w:abstractNumId w:val="6"/>
    <w:lvlOverride w:ilvl="0">
      <w:startOverride w:val="1"/>
    </w:lvlOverride>
    <w:lvlOverride w:ilvl="1"/>
    <w:lvlOverride w:ilvl="2"/>
    <w:lvlOverride w:ilvl="3"/>
    <w:lvlOverride w:ilvl="4"/>
    <w:lvlOverride w:ilvl="5"/>
    <w:lvlOverride w:ilvl="6"/>
    <w:lvlOverride w:ilvl="7"/>
    <w:lvlOverride w:ilvl="8"/>
  </w:num>
  <w:num w:numId="26" w16cid:durableId="16776832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863426">
    <w:abstractNumId w:val="40"/>
  </w:num>
  <w:num w:numId="28" w16cid:durableId="1399667207">
    <w:abstractNumId w:val="19"/>
  </w:num>
  <w:num w:numId="29" w16cid:durableId="1455758287">
    <w:abstractNumId w:val="46"/>
  </w:num>
  <w:num w:numId="30" w16cid:durableId="19708189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971255">
    <w:abstractNumId w:val="31"/>
  </w:num>
  <w:num w:numId="32" w16cid:durableId="2122647343">
    <w:abstractNumId w:val="8"/>
  </w:num>
  <w:num w:numId="33" w16cid:durableId="1909270183">
    <w:abstractNumId w:val="37"/>
  </w:num>
  <w:num w:numId="34" w16cid:durableId="725178017">
    <w:abstractNumId w:val="33"/>
  </w:num>
  <w:num w:numId="35" w16cid:durableId="1516577166">
    <w:abstractNumId w:val="43"/>
  </w:num>
  <w:num w:numId="36" w16cid:durableId="376471532">
    <w:abstractNumId w:val="0"/>
  </w:num>
  <w:num w:numId="37" w16cid:durableId="722481441">
    <w:abstractNumId w:val="28"/>
  </w:num>
  <w:num w:numId="38" w16cid:durableId="267085217">
    <w:abstractNumId w:val="12"/>
  </w:num>
  <w:num w:numId="39" w16cid:durableId="170530537">
    <w:abstractNumId w:val="48"/>
  </w:num>
  <w:num w:numId="40" w16cid:durableId="678124566">
    <w:abstractNumId w:val="39"/>
  </w:num>
  <w:num w:numId="41" w16cid:durableId="1205874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1940573">
    <w:abstractNumId w:val="21"/>
  </w:num>
  <w:num w:numId="43" w16cid:durableId="1405179661">
    <w:abstractNumId w:val="17"/>
  </w:num>
  <w:num w:numId="44" w16cid:durableId="225915376">
    <w:abstractNumId w:val="27"/>
  </w:num>
  <w:num w:numId="45" w16cid:durableId="754327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056093">
    <w:abstractNumId w:val="3"/>
  </w:num>
  <w:num w:numId="47" w16cid:durableId="841050748">
    <w:abstractNumId w:val="4"/>
    <w:lvlOverride w:ilvl="0">
      <w:startOverride w:val="1"/>
    </w:lvlOverride>
    <w:lvlOverride w:ilvl="1"/>
    <w:lvlOverride w:ilvl="2"/>
    <w:lvlOverride w:ilvl="3"/>
    <w:lvlOverride w:ilvl="4"/>
    <w:lvlOverride w:ilvl="5"/>
    <w:lvlOverride w:ilvl="6"/>
    <w:lvlOverride w:ilvl="7"/>
    <w:lvlOverride w:ilvl="8"/>
  </w:num>
  <w:num w:numId="48" w16cid:durableId="666327378">
    <w:abstractNumId w:val="9"/>
  </w:num>
  <w:num w:numId="49" w16cid:durableId="15272591">
    <w:abstractNumId w:val="22"/>
  </w:num>
  <w:num w:numId="50" w16cid:durableId="1723407131">
    <w:abstractNumId w:val="13"/>
  </w:num>
  <w:num w:numId="51" w16cid:durableId="2058771897">
    <w:abstractNumId w:val="16"/>
  </w:num>
  <w:num w:numId="52" w16cid:durableId="257445059">
    <w:abstractNumId w:val="41"/>
  </w:num>
  <w:num w:numId="53" w16cid:durableId="1948614132">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23"/>
    <w:rsid w:val="0001110E"/>
    <w:rsid w:val="000116AD"/>
    <w:rsid w:val="00020271"/>
    <w:rsid w:val="00021A38"/>
    <w:rsid w:val="000228CB"/>
    <w:rsid w:val="00024B38"/>
    <w:rsid w:val="000267E5"/>
    <w:rsid w:val="0002745D"/>
    <w:rsid w:val="00031ACF"/>
    <w:rsid w:val="00036AEE"/>
    <w:rsid w:val="00042894"/>
    <w:rsid w:val="0005008B"/>
    <w:rsid w:val="00052E5E"/>
    <w:rsid w:val="000579ED"/>
    <w:rsid w:val="00065481"/>
    <w:rsid w:val="00071469"/>
    <w:rsid w:val="00082209"/>
    <w:rsid w:val="00083246"/>
    <w:rsid w:val="00090871"/>
    <w:rsid w:val="000A0C8A"/>
    <w:rsid w:val="000A67B9"/>
    <w:rsid w:val="000B27B1"/>
    <w:rsid w:val="000B3828"/>
    <w:rsid w:val="000C03D9"/>
    <w:rsid w:val="000C3921"/>
    <w:rsid w:val="000C7AE1"/>
    <w:rsid w:val="000D328F"/>
    <w:rsid w:val="000D62A3"/>
    <w:rsid w:val="000D6FB0"/>
    <w:rsid w:val="000E3E9A"/>
    <w:rsid w:val="000E4F9A"/>
    <w:rsid w:val="000F5533"/>
    <w:rsid w:val="001000FB"/>
    <w:rsid w:val="00104761"/>
    <w:rsid w:val="001061CE"/>
    <w:rsid w:val="00107BF8"/>
    <w:rsid w:val="00112680"/>
    <w:rsid w:val="001140E4"/>
    <w:rsid w:val="0012050F"/>
    <w:rsid w:val="0012079A"/>
    <w:rsid w:val="001257C8"/>
    <w:rsid w:val="00126506"/>
    <w:rsid w:val="001322F7"/>
    <w:rsid w:val="001357C0"/>
    <w:rsid w:val="00136ECD"/>
    <w:rsid w:val="00140859"/>
    <w:rsid w:val="00142345"/>
    <w:rsid w:val="00153E3A"/>
    <w:rsid w:val="001554EB"/>
    <w:rsid w:val="001569A0"/>
    <w:rsid w:val="00162464"/>
    <w:rsid w:val="001717C3"/>
    <w:rsid w:val="00173481"/>
    <w:rsid w:val="00174909"/>
    <w:rsid w:val="001807A1"/>
    <w:rsid w:val="00191A25"/>
    <w:rsid w:val="001A51AD"/>
    <w:rsid w:val="001A6310"/>
    <w:rsid w:val="001B0053"/>
    <w:rsid w:val="001B0721"/>
    <w:rsid w:val="001B3F96"/>
    <w:rsid w:val="001B47B8"/>
    <w:rsid w:val="001B752B"/>
    <w:rsid w:val="001C2207"/>
    <w:rsid w:val="001C578E"/>
    <w:rsid w:val="001C5FDC"/>
    <w:rsid w:val="001C607F"/>
    <w:rsid w:val="001D3DED"/>
    <w:rsid w:val="001D78DB"/>
    <w:rsid w:val="001E00F3"/>
    <w:rsid w:val="001E7080"/>
    <w:rsid w:val="001F1CD9"/>
    <w:rsid w:val="001F302D"/>
    <w:rsid w:val="001F63C0"/>
    <w:rsid w:val="001F6BDE"/>
    <w:rsid w:val="00204557"/>
    <w:rsid w:val="00205A50"/>
    <w:rsid w:val="0021587E"/>
    <w:rsid w:val="002217D5"/>
    <w:rsid w:val="0023584E"/>
    <w:rsid w:val="0024378F"/>
    <w:rsid w:val="00252C71"/>
    <w:rsid w:val="00255393"/>
    <w:rsid w:val="00256587"/>
    <w:rsid w:val="00264E09"/>
    <w:rsid w:val="002658F0"/>
    <w:rsid w:val="002661E8"/>
    <w:rsid w:val="00271F57"/>
    <w:rsid w:val="00276260"/>
    <w:rsid w:val="002833B1"/>
    <w:rsid w:val="00291988"/>
    <w:rsid w:val="00297630"/>
    <w:rsid w:val="002A4B76"/>
    <w:rsid w:val="002B10C5"/>
    <w:rsid w:val="002C2365"/>
    <w:rsid w:val="002C7E99"/>
    <w:rsid w:val="002F1D1E"/>
    <w:rsid w:val="002F3075"/>
    <w:rsid w:val="002F4258"/>
    <w:rsid w:val="00301E72"/>
    <w:rsid w:val="00303C9E"/>
    <w:rsid w:val="00305BCB"/>
    <w:rsid w:val="0031005C"/>
    <w:rsid w:val="003172AB"/>
    <w:rsid w:val="003172FC"/>
    <w:rsid w:val="003200A2"/>
    <w:rsid w:val="00321714"/>
    <w:rsid w:val="00321B62"/>
    <w:rsid w:val="00323AC4"/>
    <w:rsid w:val="00324246"/>
    <w:rsid w:val="0032524C"/>
    <w:rsid w:val="00335848"/>
    <w:rsid w:val="003434FE"/>
    <w:rsid w:val="003501AF"/>
    <w:rsid w:val="00350C9B"/>
    <w:rsid w:val="00354F0B"/>
    <w:rsid w:val="003564D8"/>
    <w:rsid w:val="00365B22"/>
    <w:rsid w:val="00370572"/>
    <w:rsid w:val="003705E2"/>
    <w:rsid w:val="00371281"/>
    <w:rsid w:val="003824FC"/>
    <w:rsid w:val="00385D19"/>
    <w:rsid w:val="00386431"/>
    <w:rsid w:val="00391B40"/>
    <w:rsid w:val="003A154A"/>
    <w:rsid w:val="003A2C6A"/>
    <w:rsid w:val="003A52D3"/>
    <w:rsid w:val="003A7018"/>
    <w:rsid w:val="003B4843"/>
    <w:rsid w:val="003C0805"/>
    <w:rsid w:val="003C17A3"/>
    <w:rsid w:val="003C3ED9"/>
    <w:rsid w:val="003C7E67"/>
    <w:rsid w:val="003D0045"/>
    <w:rsid w:val="003D2E46"/>
    <w:rsid w:val="003D2ECC"/>
    <w:rsid w:val="003D65E8"/>
    <w:rsid w:val="003D67A7"/>
    <w:rsid w:val="003D6DE8"/>
    <w:rsid w:val="003E0804"/>
    <w:rsid w:val="003E22DD"/>
    <w:rsid w:val="003E6131"/>
    <w:rsid w:val="003E64D5"/>
    <w:rsid w:val="003F0E3D"/>
    <w:rsid w:val="003F4D14"/>
    <w:rsid w:val="00401FBF"/>
    <w:rsid w:val="00405EA2"/>
    <w:rsid w:val="00412581"/>
    <w:rsid w:val="00414F36"/>
    <w:rsid w:val="004160BA"/>
    <w:rsid w:val="00420FDD"/>
    <w:rsid w:val="0042126A"/>
    <w:rsid w:val="00422F06"/>
    <w:rsid w:val="004239BD"/>
    <w:rsid w:val="00426DC2"/>
    <w:rsid w:val="00435632"/>
    <w:rsid w:val="00436F9C"/>
    <w:rsid w:val="004472E6"/>
    <w:rsid w:val="00452088"/>
    <w:rsid w:val="0046027F"/>
    <w:rsid w:val="00460AA0"/>
    <w:rsid w:val="00461B50"/>
    <w:rsid w:val="00471A05"/>
    <w:rsid w:val="00472754"/>
    <w:rsid w:val="00480CA8"/>
    <w:rsid w:val="00483283"/>
    <w:rsid w:val="00483A7B"/>
    <w:rsid w:val="00485009"/>
    <w:rsid w:val="00491212"/>
    <w:rsid w:val="004952CF"/>
    <w:rsid w:val="00496CC3"/>
    <w:rsid w:val="004A1AF2"/>
    <w:rsid w:val="004A25E4"/>
    <w:rsid w:val="004A70C9"/>
    <w:rsid w:val="004B3001"/>
    <w:rsid w:val="004B597E"/>
    <w:rsid w:val="004C3796"/>
    <w:rsid w:val="004D09B2"/>
    <w:rsid w:val="004D27F6"/>
    <w:rsid w:val="004E0064"/>
    <w:rsid w:val="004E0C2C"/>
    <w:rsid w:val="004F295F"/>
    <w:rsid w:val="004F4444"/>
    <w:rsid w:val="004F609F"/>
    <w:rsid w:val="00505462"/>
    <w:rsid w:val="00521C71"/>
    <w:rsid w:val="00533685"/>
    <w:rsid w:val="0053731F"/>
    <w:rsid w:val="00542E20"/>
    <w:rsid w:val="005458DB"/>
    <w:rsid w:val="0055177D"/>
    <w:rsid w:val="00567459"/>
    <w:rsid w:val="0057181A"/>
    <w:rsid w:val="00571E93"/>
    <w:rsid w:val="00573017"/>
    <w:rsid w:val="0057767F"/>
    <w:rsid w:val="00580CDD"/>
    <w:rsid w:val="00583EF7"/>
    <w:rsid w:val="005939F9"/>
    <w:rsid w:val="005955C2"/>
    <w:rsid w:val="00595D97"/>
    <w:rsid w:val="005A19A1"/>
    <w:rsid w:val="005A41C3"/>
    <w:rsid w:val="005B0A75"/>
    <w:rsid w:val="005B1FBB"/>
    <w:rsid w:val="005B6EBB"/>
    <w:rsid w:val="005C0D56"/>
    <w:rsid w:val="005E3903"/>
    <w:rsid w:val="005E58B9"/>
    <w:rsid w:val="005F1FAF"/>
    <w:rsid w:val="005F2285"/>
    <w:rsid w:val="005F7A39"/>
    <w:rsid w:val="006042CB"/>
    <w:rsid w:val="0060586D"/>
    <w:rsid w:val="006071FA"/>
    <w:rsid w:val="00610860"/>
    <w:rsid w:val="00611184"/>
    <w:rsid w:val="0061565F"/>
    <w:rsid w:val="00616D47"/>
    <w:rsid w:val="00617F9D"/>
    <w:rsid w:val="00621185"/>
    <w:rsid w:val="006242AE"/>
    <w:rsid w:val="00627579"/>
    <w:rsid w:val="00630127"/>
    <w:rsid w:val="00630298"/>
    <w:rsid w:val="0063057D"/>
    <w:rsid w:val="006345AB"/>
    <w:rsid w:val="00635394"/>
    <w:rsid w:val="00635C6F"/>
    <w:rsid w:val="0063627E"/>
    <w:rsid w:val="00637EDF"/>
    <w:rsid w:val="00653D71"/>
    <w:rsid w:val="00654047"/>
    <w:rsid w:val="006620BB"/>
    <w:rsid w:val="00662BE0"/>
    <w:rsid w:val="006634BA"/>
    <w:rsid w:val="00663B60"/>
    <w:rsid w:val="006656F8"/>
    <w:rsid w:val="00667E33"/>
    <w:rsid w:val="00667EC9"/>
    <w:rsid w:val="00676A81"/>
    <w:rsid w:val="00680376"/>
    <w:rsid w:val="00683E7A"/>
    <w:rsid w:val="00697D2D"/>
    <w:rsid w:val="006A7CB8"/>
    <w:rsid w:val="006B7C46"/>
    <w:rsid w:val="006C57F9"/>
    <w:rsid w:val="006E4206"/>
    <w:rsid w:val="006F18E8"/>
    <w:rsid w:val="006F1ABA"/>
    <w:rsid w:val="006F3622"/>
    <w:rsid w:val="00700315"/>
    <w:rsid w:val="007033EF"/>
    <w:rsid w:val="00703AB4"/>
    <w:rsid w:val="00717C03"/>
    <w:rsid w:val="00717EA2"/>
    <w:rsid w:val="00725945"/>
    <w:rsid w:val="00726075"/>
    <w:rsid w:val="00736623"/>
    <w:rsid w:val="00737FCD"/>
    <w:rsid w:val="0074060D"/>
    <w:rsid w:val="00751FD4"/>
    <w:rsid w:val="007553A8"/>
    <w:rsid w:val="00755A69"/>
    <w:rsid w:val="00762793"/>
    <w:rsid w:val="00766AB4"/>
    <w:rsid w:val="007670E4"/>
    <w:rsid w:val="00771D02"/>
    <w:rsid w:val="00771D23"/>
    <w:rsid w:val="007756C6"/>
    <w:rsid w:val="0078353A"/>
    <w:rsid w:val="007856DA"/>
    <w:rsid w:val="00786BC3"/>
    <w:rsid w:val="00795991"/>
    <w:rsid w:val="007A324A"/>
    <w:rsid w:val="007B58E3"/>
    <w:rsid w:val="007B5EED"/>
    <w:rsid w:val="007C1F2C"/>
    <w:rsid w:val="007C27C2"/>
    <w:rsid w:val="007D2281"/>
    <w:rsid w:val="007D79C4"/>
    <w:rsid w:val="007D7E10"/>
    <w:rsid w:val="007E67B8"/>
    <w:rsid w:val="007E6ECC"/>
    <w:rsid w:val="007F04FA"/>
    <w:rsid w:val="007F2311"/>
    <w:rsid w:val="007F3611"/>
    <w:rsid w:val="008013F8"/>
    <w:rsid w:val="00801F58"/>
    <w:rsid w:val="00803B10"/>
    <w:rsid w:val="00807BF1"/>
    <w:rsid w:val="00810E76"/>
    <w:rsid w:val="00813EF1"/>
    <w:rsid w:val="00815EBE"/>
    <w:rsid w:val="00820097"/>
    <w:rsid w:val="008205B7"/>
    <w:rsid w:val="00822A03"/>
    <w:rsid w:val="008240D8"/>
    <w:rsid w:val="00827970"/>
    <w:rsid w:val="00842DE8"/>
    <w:rsid w:val="00845654"/>
    <w:rsid w:val="008469FC"/>
    <w:rsid w:val="00846C91"/>
    <w:rsid w:val="0085747D"/>
    <w:rsid w:val="008609C3"/>
    <w:rsid w:val="008648B5"/>
    <w:rsid w:val="00870724"/>
    <w:rsid w:val="00876504"/>
    <w:rsid w:val="00884721"/>
    <w:rsid w:val="008863EE"/>
    <w:rsid w:val="00886AA7"/>
    <w:rsid w:val="008926DB"/>
    <w:rsid w:val="00893BCB"/>
    <w:rsid w:val="00894FCC"/>
    <w:rsid w:val="00896D7E"/>
    <w:rsid w:val="0089703F"/>
    <w:rsid w:val="008A37D0"/>
    <w:rsid w:val="008A3B29"/>
    <w:rsid w:val="008A5DFC"/>
    <w:rsid w:val="008A6476"/>
    <w:rsid w:val="008C1F70"/>
    <w:rsid w:val="008C29FE"/>
    <w:rsid w:val="008C7B53"/>
    <w:rsid w:val="008E44B5"/>
    <w:rsid w:val="008E4782"/>
    <w:rsid w:val="009012DC"/>
    <w:rsid w:val="00901D7F"/>
    <w:rsid w:val="00902717"/>
    <w:rsid w:val="0090341F"/>
    <w:rsid w:val="0090449F"/>
    <w:rsid w:val="00905061"/>
    <w:rsid w:val="0091221B"/>
    <w:rsid w:val="00926DC1"/>
    <w:rsid w:val="00930517"/>
    <w:rsid w:val="009363D2"/>
    <w:rsid w:val="00936CE7"/>
    <w:rsid w:val="009443EF"/>
    <w:rsid w:val="009450EB"/>
    <w:rsid w:val="00947143"/>
    <w:rsid w:val="00953B70"/>
    <w:rsid w:val="00956925"/>
    <w:rsid w:val="0096071F"/>
    <w:rsid w:val="00962A42"/>
    <w:rsid w:val="00965A81"/>
    <w:rsid w:val="0097797E"/>
    <w:rsid w:val="009800E0"/>
    <w:rsid w:val="009848A1"/>
    <w:rsid w:val="009907F7"/>
    <w:rsid w:val="009929B4"/>
    <w:rsid w:val="00992C10"/>
    <w:rsid w:val="009A2B13"/>
    <w:rsid w:val="009A371D"/>
    <w:rsid w:val="009B17B6"/>
    <w:rsid w:val="009B74AD"/>
    <w:rsid w:val="009C3F40"/>
    <w:rsid w:val="009C4076"/>
    <w:rsid w:val="009C703F"/>
    <w:rsid w:val="009D0581"/>
    <w:rsid w:val="009D1BEE"/>
    <w:rsid w:val="009D3073"/>
    <w:rsid w:val="009D3136"/>
    <w:rsid w:val="009D5D38"/>
    <w:rsid w:val="009D6D08"/>
    <w:rsid w:val="009D7280"/>
    <w:rsid w:val="009E1497"/>
    <w:rsid w:val="009E23DF"/>
    <w:rsid w:val="009E2E3E"/>
    <w:rsid w:val="009E4060"/>
    <w:rsid w:val="009E5ECB"/>
    <w:rsid w:val="009F4867"/>
    <w:rsid w:val="009F603C"/>
    <w:rsid w:val="00A03CCB"/>
    <w:rsid w:val="00A11253"/>
    <w:rsid w:val="00A11D13"/>
    <w:rsid w:val="00A16505"/>
    <w:rsid w:val="00A169EB"/>
    <w:rsid w:val="00A17076"/>
    <w:rsid w:val="00A22CE4"/>
    <w:rsid w:val="00A242E2"/>
    <w:rsid w:val="00A35296"/>
    <w:rsid w:val="00A40002"/>
    <w:rsid w:val="00A54234"/>
    <w:rsid w:val="00A545B7"/>
    <w:rsid w:val="00A54A2A"/>
    <w:rsid w:val="00A5673F"/>
    <w:rsid w:val="00A56F5B"/>
    <w:rsid w:val="00A60396"/>
    <w:rsid w:val="00A616B9"/>
    <w:rsid w:val="00A619C4"/>
    <w:rsid w:val="00A629F0"/>
    <w:rsid w:val="00A656CD"/>
    <w:rsid w:val="00A67249"/>
    <w:rsid w:val="00A739CD"/>
    <w:rsid w:val="00A74B90"/>
    <w:rsid w:val="00A74C2A"/>
    <w:rsid w:val="00A7784D"/>
    <w:rsid w:val="00A814D5"/>
    <w:rsid w:val="00A85037"/>
    <w:rsid w:val="00A86BC5"/>
    <w:rsid w:val="00A909F2"/>
    <w:rsid w:val="00A9696F"/>
    <w:rsid w:val="00AA0EFE"/>
    <w:rsid w:val="00AB3218"/>
    <w:rsid w:val="00AC0273"/>
    <w:rsid w:val="00AC756F"/>
    <w:rsid w:val="00AD0662"/>
    <w:rsid w:val="00AD3BB7"/>
    <w:rsid w:val="00AD45AB"/>
    <w:rsid w:val="00AD4FB4"/>
    <w:rsid w:val="00AE1F4B"/>
    <w:rsid w:val="00AE7349"/>
    <w:rsid w:val="00AE7C27"/>
    <w:rsid w:val="00AF1B4A"/>
    <w:rsid w:val="00AF1D5F"/>
    <w:rsid w:val="00B00AB0"/>
    <w:rsid w:val="00B00D83"/>
    <w:rsid w:val="00B10991"/>
    <w:rsid w:val="00B12CD2"/>
    <w:rsid w:val="00B17353"/>
    <w:rsid w:val="00B240BD"/>
    <w:rsid w:val="00B24DB0"/>
    <w:rsid w:val="00B26040"/>
    <w:rsid w:val="00B278AB"/>
    <w:rsid w:val="00B31738"/>
    <w:rsid w:val="00B4063C"/>
    <w:rsid w:val="00B45998"/>
    <w:rsid w:val="00B54BAE"/>
    <w:rsid w:val="00B56112"/>
    <w:rsid w:val="00B56561"/>
    <w:rsid w:val="00B56881"/>
    <w:rsid w:val="00B574D2"/>
    <w:rsid w:val="00B6608A"/>
    <w:rsid w:val="00B75CEE"/>
    <w:rsid w:val="00B8248E"/>
    <w:rsid w:val="00B94C71"/>
    <w:rsid w:val="00B959F0"/>
    <w:rsid w:val="00BA0ADC"/>
    <w:rsid w:val="00BB6B01"/>
    <w:rsid w:val="00BC1CBC"/>
    <w:rsid w:val="00BC347D"/>
    <w:rsid w:val="00BD06FA"/>
    <w:rsid w:val="00BD5FA7"/>
    <w:rsid w:val="00BD7118"/>
    <w:rsid w:val="00BE1D9F"/>
    <w:rsid w:val="00BE2D61"/>
    <w:rsid w:val="00BE7240"/>
    <w:rsid w:val="00BF4F63"/>
    <w:rsid w:val="00BF6170"/>
    <w:rsid w:val="00BF7CEB"/>
    <w:rsid w:val="00C15B00"/>
    <w:rsid w:val="00C23092"/>
    <w:rsid w:val="00C24F98"/>
    <w:rsid w:val="00C3574B"/>
    <w:rsid w:val="00C375B2"/>
    <w:rsid w:val="00C41800"/>
    <w:rsid w:val="00C43F30"/>
    <w:rsid w:val="00C44742"/>
    <w:rsid w:val="00C5576F"/>
    <w:rsid w:val="00C56F30"/>
    <w:rsid w:val="00C626EA"/>
    <w:rsid w:val="00C63502"/>
    <w:rsid w:val="00C76DE2"/>
    <w:rsid w:val="00C800CF"/>
    <w:rsid w:val="00C81554"/>
    <w:rsid w:val="00C82BC1"/>
    <w:rsid w:val="00C8393B"/>
    <w:rsid w:val="00C873FF"/>
    <w:rsid w:val="00C87D47"/>
    <w:rsid w:val="00C90B0E"/>
    <w:rsid w:val="00CA067D"/>
    <w:rsid w:val="00CA7355"/>
    <w:rsid w:val="00CB11D2"/>
    <w:rsid w:val="00CB1B66"/>
    <w:rsid w:val="00CB2AAB"/>
    <w:rsid w:val="00CB5E6A"/>
    <w:rsid w:val="00CB6AFE"/>
    <w:rsid w:val="00CB743A"/>
    <w:rsid w:val="00CC0261"/>
    <w:rsid w:val="00CC1328"/>
    <w:rsid w:val="00CC3495"/>
    <w:rsid w:val="00CC3D8E"/>
    <w:rsid w:val="00CC611E"/>
    <w:rsid w:val="00CD2CE5"/>
    <w:rsid w:val="00CD345F"/>
    <w:rsid w:val="00CD406C"/>
    <w:rsid w:val="00CD68F5"/>
    <w:rsid w:val="00CE007F"/>
    <w:rsid w:val="00CE2EA8"/>
    <w:rsid w:val="00CE5F78"/>
    <w:rsid w:val="00CF046B"/>
    <w:rsid w:val="00CF0C40"/>
    <w:rsid w:val="00CF1B22"/>
    <w:rsid w:val="00CF5A06"/>
    <w:rsid w:val="00CF63E1"/>
    <w:rsid w:val="00D000AD"/>
    <w:rsid w:val="00D004C3"/>
    <w:rsid w:val="00D029A5"/>
    <w:rsid w:val="00D072ED"/>
    <w:rsid w:val="00D07DD2"/>
    <w:rsid w:val="00D14275"/>
    <w:rsid w:val="00D31103"/>
    <w:rsid w:val="00D32843"/>
    <w:rsid w:val="00D34885"/>
    <w:rsid w:val="00D349AA"/>
    <w:rsid w:val="00D37476"/>
    <w:rsid w:val="00D41C2C"/>
    <w:rsid w:val="00D45F5A"/>
    <w:rsid w:val="00D67DC2"/>
    <w:rsid w:val="00D73001"/>
    <w:rsid w:val="00D7375E"/>
    <w:rsid w:val="00D806B6"/>
    <w:rsid w:val="00D8392A"/>
    <w:rsid w:val="00D86818"/>
    <w:rsid w:val="00D9301F"/>
    <w:rsid w:val="00D93712"/>
    <w:rsid w:val="00DA1AEC"/>
    <w:rsid w:val="00DA2054"/>
    <w:rsid w:val="00DA32E3"/>
    <w:rsid w:val="00DA70B1"/>
    <w:rsid w:val="00DD0934"/>
    <w:rsid w:val="00DD4DD6"/>
    <w:rsid w:val="00DD672E"/>
    <w:rsid w:val="00DE691D"/>
    <w:rsid w:val="00DE779C"/>
    <w:rsid w:val="00DF14C9"/>
    <w:rsid w:val="00DF5BDE"/>
    <w:rsid w:val="00E006D1"/>
    <w:rsid w:val="00E044FE"/>
    <w:rsid w:val="00E05B8A"/>
    <w:rsid w:val="00E07325"/>
    <w:rsid w:val="00E22D60"/>
    <w:rsid w:val="00E237ED"/>
    <w:rsid w:val="00E25FB7"/>
    <w:rsid w:val="00E270AB"/>
    <w:rsid w:val="00E276EF"/>
    <w:rsid w:val="00E311CF"/>
    <w:rsid w:val="00E33714"/>
    <w:rsid w:val="00E35732"/>
    <w:rsid w:val="00E370E3"/>
    <w:rsid w:val="00E448D2"/>
    <w:rsid w:val="00E460D7"/>
    <w:rsid w:val="00E52973"/>
    <w:rsid w:val="00E54709"/>
    <w:rsid w:val="00E54E0A"/>
    <w:rsid w:val="00E56802"/>
    <w:rsid w:val="00E62241"/>
    <w:rsid w:val="00E62872"/>
    <w:rsid w:val="00E70573"/>
    <w:rsid w:val="00E70FBE"/>
    <w:rsid w:val="00E7416D"/>
    <w:rsid w:val="00E74FD2"/>
    <w:rsid w:val="00E765A7"/>
    <w:rsid w:val="00E8070F"/>
    <w:rsid w:val="00E83163"/>
    <w:rsid w:val="00E84B5B"/>
    <w:rsid w:val="00E94A52"/>
    <w:rsid w:val="00EA19D4"/>
    <w:rsid w:val="00EA5639"/>
    <w:rsid w:val="00EA6B1E"/>
    <w:rsid w:val="00EB11EB"/>
    <w:rsid w:val="00EC12CA"/>
    <w:rsid w:val="00EC18B0"/>
    <w:rsid w:val="00EE06A4"/>
    <w:rsid w:val="00EE4FC8"/>
    <w:rsid w:val="00EE7701"/>
    <w:rsid w:val="00EF1079"/>
    <w:rsid w:val="00EF1AEA"/>
    <w:rsid w:val="00F05B1A"/>
    <w:rsid w:val="00F23C90"/>
    <w:rsid w:val="00F23DBF"/>
    <w:rsid w:val="00F27978"/>
    <w:rsid w:val="00F3209B"/>
    <w:rsid w:val="00F369C4"/>
    <w:rsid w:val="00F41856"/>
    <w:rsid w:val="00F455C4"/>
    <w:rsid w:val="00F46AD9"/>
    <w:rsid w:val="00F54685"/>
    <w:rsid w:val="00F55807"/>
    <w:rsid w:val="00F57644"/>
    <w:rsid w:val="00F60507"/>
    <w:rsid w:val="00F60BC6"/>
    <w:rsid w:val="00F6252F"/>
    <w:rsid w:val="00F65BD9"/>
    <w:rsid w:val="00F76DBD"/>
    <w:rsid w:val="00F80B49"/>
    <w:rsid w:val="00F83293"/>
    <w:rsid w:val="00F84B52"/>
    <w:rsid w:val="00F84F85"/>
    <w:rsid w:val="00F959D5"/>
    <w:rsid w:val="00FA1FE3"/>
    <w:rsid w:val="00FB0C17"/>
    <w:rsid w:val="00FB2C57"/>
    <w:rsid w:val="00FC26AA"/>
    <w:rsid w:val="00FC2B6F"/>
    <w:rsid w:val="00FC4A8D"/>
    <w:rsid w:val="00FD0C51"/>
    <w:rsid w:val="00FD57D5"/>
    <w:rsid w:val="00FE22BC"/>
    <w:rsid w:val="00FE50EC"/>
    <w:rsid w:val="00FE6FFE"/>
    <w:rsid w:val="00FF3853"/>
    <w:rsid w:val="00FF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F2C5"/>
  <w15:docId w15:val="{60CD32A2-DF3C-45D1-85CF-6A0539D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1"/>
    <w:pPr>
      <w:spacing w:after="23" w:line="248" w:lineRule="auto"/>
      <w:ind w:left="1481" w:right="1397"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0"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4" w:line="267" w:lineRule="auto"/>
      <w:ind w:left="87"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4" w:line="267" w:lineRule="auto"/>
      <w:ind w:left="87" w:hanging="10"/>
      <w:jc w:val="center"/>
      <w:outlineLvl w:val="2"/>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42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94"/>
    <w:rPr>
      <w:rFonts w:ascii="Segoe UI" w:eastAsia="Century Gothic" w:hAnsi="Segoe UI" w:cs="Segoe UI"/>
      <w:color w:val="000000"/>
      <w:sz w:val="18"/>
      <w:szCs w:val="18"/>
    </w:rPr>
  </w:style>
  <w:style w:type="character" w:customStyle="1" w:styleId="Teksttreci">
    <w:name w:val="Tekst treści_"/>
    <w:basedOn w:val="Domylnaczcionkaakapitu"/>
    <w:link w:val="Teksttreci0"/>
    <w:rsid w:val="0004289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042894"/>
    <w:pPr>
      <w:widowControl w:val="0"/>
      <w:shd w:val="clear" w:color="auto" w:fill="FFFFFF"/>
      <w:spacing w:after="0" w:line="240" w:lineRule="auto"/>
      <w:ind w:left="0" w:right="0" w:firstLine="0"/>
    </w:pPr>
    <w:rPr>
      <w:color w:val="auto"/>
      <w:szCs w:val="20"/>
    </w:rPr>
  </w:style>
  <w:style w:type="paragraph" w:styleId="Tekstpodstawowy">
    <w:name w:val="Body Text"/>
    <w:basedOn w:val="Normalny"/>
    <w:link w:val="TekstpodstawowyZnak"/>
    <w:unhideWhenUsed/>
    <w:rsid w:val="00042894"/>
    <w:pPr>
      <w:spacing w:after="0" w:line="240" w:lineRule="auto"/>
      <w:ind w:left="0" w:right="0" w:firstLine="0"/>
      <w:jc w:val="left"/>
    </w:pPr>
    <w:rPr>
      <w:rFonts w:ascii="TimesNewRomanPS" w:eastAsia="Times New Roman" w:hAnsi="TimesNewRomanPS" w:cs="Times New Roman"/>
      <w:sz w:val="24"/>
      <w:szCs w:val="20"/>
      <w:lang w:val="cs-CZ"/>
    </w:rPr>
  </w:style>
  <w:style w:type="character" w:customStyle="1" w:styleId="TekstpodstawowyZnak">
    <w:name w:val="Tekst podstawowy Znak"/>
    <w:basedOn w:val="Domylnaczcionkaakapitu"/>
    <w:link w:val="Tekstpodstawowy"/>
    <w:rsid w:val="00042894"/>
    <w:rPr>
      <w:rFonts w:ascii="TimesNewRomanPS" w:eastAsia="Times New Roman" w:hAnsi="TimesNewRomanPS" w:cs="Times New Roman"/>
      <w:color w:val="000000"/>
      <w:sz w:val="24"/>
      <w:szCs w:val="20"/>
      <w:lang w:val="cs-CZ"/>
    </w:rPr>
  </w:style>
  <w:style w:type="character" w:customStyle="1" w:styleId="Nagwek20">
    <w:name w:val="Nagłówek #2_"/>
    <w:basedOn w:val="Domylnaczcionkaakapitu"/>
    <w:link w:val="Nagwek21"/>
    <w:rsid w:val="00947143"/>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947143"/>
    <w:pPr>
      <w:widowControl w:val="0"/>
      <w:shd w:val="clear" w:color="auto" w:fill="FFFFFF"/>
      <w:spacing w:after="0" w:line="240" w:lineRule="auto"/>
      <w:ind w:left="700" w:right="0" w:firstLine="0"/>
      <w:outlineLvl w:val="1"/>
    </w:pPr>
    <w:rPr>
      <w:b/>
      <w:bCs/>
      <w:color w:val="auto"/>
      <w:szCs w:val="20"/>
    </w:rPr>
  </w:style>
  <w:style w:type="character" w:styleId="Hipercze">
    <w:name w:val="Hyperlink"/>
    <w:basedOn w:val="Domylnaczcionkaakapitu"/>
    <w:uiPriority w:val="99"/>
    <w:unhideWhenUsed/>
    <w:rsid w:val="00947143"/>
    <w:rPr>
      <w:color w:val="0563C1" w:themeColor="hyperlink"/>
      <w:u w:val="single"/>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47143"/>
    <w:pPr>
      <w:spacing w:after="200" w:line="276" w:lineRule="auto"/>
      <w:ind w:left="720" w:right="0" w:firstLine="0"/>
      <w:contextualSpacing/>
      <w:jc w:val="left"/>
    </w:pPr>
    <w:rPr>
      <w:rFonts w:ascii="Calibri" w:eastAsia="Calibri" w:hAnsi="Calibri" w:cs="Times New Roman"/>
      <w:color w:val="auto"/>
      <w:spacing w:val="10"/>
      <w:sz w:val="22"/>
      <w:lang w:eastAsia="en-US"/>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47143"/>
    <w:rPr>
      <w:rFonts w:ascii="Calibri" w:eastAsia="Calibri" w:hAnsi="Calibri" w:cs="Times New Roman"/>
      <w:spacing w:val="10"/>
      <w:lang w:eastAsia="en-US"/>
    </w:rPr>
  </w:style>
  <w:style w:type="table" w:styleId="Tabela-Siatka">
    <w:name w:val="Table Grid"/>
    <w:basedOn w:val="Standardowy"/>
    <w:uiPriority w:val="39"/>
    <w:rsid w:val="00A7784D"/>
    <w:pPr>
      <w:widowControl w:val="0"/>
      <w:spacing w:after="0" w:line="240" w:lineRule="auto"/>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8E4782"/>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8E4782"/>
    <w:pPr>
      <w:widowControl w:val="0"/>
      <w:shd w:val="clear" w:color="auto" w:fill="FFFFFF"/>
      <w:spacing w:after="0" w:line="216" w:lineRule="auto"/>
      <w:ind w:left="0" w:right="0" w:firstLine="0"/>
      <w:jc w:val="left"/>
      <w:outlineLvl w:val="0"/>
    </w:pPr>
    <w:rPr>
      <w:b/>
      <w:bCs/>
      <w:color w:val="auto"/>
      <w:sz w:val="22"/>
    </w:rPr>
  </w:style>
  <w:style w:type="character" w:customStyle="1" w:styleId="Podpistabeli">
    <w:name w:val="Podpis tabeli_"/>
    <w:basedOn w:val="Domylnaczcionkaakapitu"/>
    <w:link w:val="Podpistabeli0"/>
    <w:locked/>
    <w:rsid w:val="008E4782"/>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8E4782"/>
    <w:pPr>
      <w:widowControl w:val="0"/>
      <w:shd w:val="clear" w:color="auto" w:fill="FFFFFF"/>
      <w:spacing w:after="0" w:line="240" w:lineRule="auto"/>
      <w:ind w:left="0" w:right="0" w:firstLine="0"/>
      <w:jc w:val="left"/>
    </w:pPr>
    <w:rPr>
      <w:color w:val="auto"/>
      <w:szCs w:val="20"/>
    </w:rPr>
  </w:style>
  <w:style w:type="character" w:customStyle="1" w:styleId="Teksttreci2">
    <w:name w:val="Tekst treści (2)_"/>
    <w:basedOn w:val="Domylnaczcionkaakapitu"/>
    <w:link w:val="Teksttreci20"/>
    <w:locked/>
    <w:rsid w:val="008E478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8E4782"/>
    <w:pPr>
      <w:widowControl w:val="0"/>
      <w:shd w:val="clear" w:color="auto" w:fill="FFFFFF"/>
      <w:spacing w:after="0" w:line="240" w:lineRule="auto"/>
      <w:ind w:left="680" w:right="0" w:firstLine="0"/>
      <w:jc w:val="left"/>
    </w:pPr>
    <w:rPr>
      <w:rFonts w:ascii="Segoe UI" w:eastAsia="Segoe UI" w:hAnsi="Segoe UI" w:cs="Segoe UI"/>
      <w:b/>
      <w:bCs/>
      <w:i/>
      <w:iCs/>
      <w:color w:val="FF0000"/>
      <w:sz w:val="18"/>
      <w:szCs w:val="18"/>
    </w:rPr>
  </w:style>
  <w:style w:type="paragraph" w:styleId="Nagwek">
    <w:name w:val="header"/>
    <w:basedOn w:val="Normalny"/>
    <w:link w:val="NagwekZnak"/>
    <w:uiPriority w:val="99"/>
    <w:unhideWhenUsed/>
    <w:rsid w:val="00667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E33"/>
    <w:rPr>
      <w:rFonts w:ascii="Century Gothic" w:eastAsia="Century Gothic" w:hAnsi="Century Gothic" w:cs="Century Gothic"/>
      <w:color w:val="000000"/>
      <w:sz w:val="20"/>
    </w:rPr>
  </w:style>
  <w:style w:type="paragraph" w:styleId="Tekstprzypisukocowego">
    <w:name w:val="endnote text"/>
    <w:basedOn w:val="Normalny"/>
    <w:link w:val="TekstprzypisukocowegoZnak"/>
    <w:uiPriority w:val="99"/>
    <w:semiHidden/>
    <w:unhideWhenUsed/>
    <w:rsid w:val="0063057D"/>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3057D"/>
    <w:rPr>
      <w:rFonts w:ascii="Century Gothic" w:eastAsia="Century Gothic" w:hAnsi="Century Gothic" w:cs="Century Gothic"/>
      <w:color w:val="000000"/>
      <w:sz w:val="20"/>
      <w:szCs w:val="20"/>
    </w:rPr>
  </w:style>
  <w:style w:type="character" w:styleId="Odwoanieprzypisukocowego">
    <w:name w:val="endnote reference"/>
    <w:basedOn w:val="Domylnaczcionkaakapitu"/>
    <w:uiPriority w:val="99"/>
    <w:semiHidden/>
    <w:unhideWhenUsed/>
    <w:rsid w:val="0063057D"/>
    <w:rPr>
      <w:vertAlign w:val="superscript"/>
    </w:rPr>
  </w:style>
  <w:style w:type="character" w:customStyle="1" w:styleId="Nierozpoznanawzmianka1">
    <w:name w:val="Nierozpoznana wzmianka1"/>
    <w:basedOn w:val="Domylnaczcionkaakapitu"/>
    <w:uiPriority w:val="99"/>
    <w:semiHidden/>
    <w:unhideWhenUsed/>
    <w:rsid w:val="0063057D"/>
    <w:rPr>
      <w:color w:val="605E5C"/>
      <w:shd w:val="clear" w:color="auto" w:fill="E1DFDD"/>
    </w:rPr>
  </w:style>
  <w:style w:type="paragraph" w:styleId="NormalnyWeb">
    <w:name w:val="Normal (Web)"/>
    <w:basedOn w:val="Normalny"/>
    <w:uiPriority w:val="99"/>
    <w:unhideWhenUsed/>
    <w:rsid w:val="00751FD4"/>
    <w:rPr>
      <w:rFonts w:ascii="Times New Roman" w:hAnsi="Times New Roman" w:cs="Times New Roman"/>
      <w:sz w:val="24"/>
      <w:szCs w:val="24"/>
    </w:rPr>
  </w:style>
  <w:style w:type="paragraph" w:customStyle="1" w:styleId="Default">
    <w:name w:val="Default"/>
    <w:qFormat/>
    <w:rsid w:val="00A11253"/>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Odwoaniedokomentarza">
    <w:name w:val="annotation reference"/>
    <w:basedOn w:val="Domylnaczcionkaakapitu"/>
    <w:uiPriority w:val="99"/>
    <w:semiHidden/>
    <w:unhideWhenUsed/>
    <w:rsid w:val="00894FCC"/>
    <w:rPr>
      <w:sz w:val="16"/>
      <w:szCs w:val="16"/>
    </w:rPr>
  </w:style>
  <w:style w:type="paragraph" w:styleId="Tekstkomentarza">
    <w:name w:val="annotation text"/>
    <w:basedOn w:val="Normalny"/>
    <w:link w:val="TekstkomentarzaZnak"/>
    <w:uiPriority w:val="99"/>
    <w:semiHidden/>
    <w:unhideWhenUsed/>
    <w:rsid w:val="00894FCC"/>
    <w:pPr>
      <w:spacing w:line="240" w:lineRule="auto"/>
    </w:pPr>
    <w:rPr>
      <w:szCs w:val="20"/>
    </w:rPr>
  </w:style>
  <w:style w:type="character" w:customStyle="1" w:styleId="TekstkomentarzaZnak">
    <w:name w:val="Tekst komentarza Znak"/>
    <w:basedOn w:val="Domylnaczcionkaakapitu"/>
    <w:link w:val="Tekstkomentarza"/>
    <w:uiPriority w:val="99"/>
    <w:semiHidden/>
    <w:rsid w:val="00894FCC"/>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894FCC"/>
    <w:rPr>
      <w:b/>
      <w:bCs/>
    </w:rPr>
  </w:style>
  <w:style w:type="character" w:customStyle="1" w:styleId="TematkomentarzaZnak">
    <w:name w:val="Temat komentarza Znak"/>
    <w:basedOn w:val="TekstkomentarzaZnak"/>
    <w:link w:val="Tematkomentarza"/>
    <w:uiPriority w:val="99"/>
    <w:semiHidden/>
    <w:rsid w:val="00894FCC"/>
    <w:rPr>
      <w:rFonts w:ascii="Century Gothic" w:eastAsia="Century Gothic" w:hAnsi="Century Gothic" w:cs="Century Gothic"/>
      <w:b/>
      <w:bCs/>
      <w:color w:val="000000"/>
      <w:sz w:val="20"/>
      <w:szCs w:val="20"/>
    </w:rPr>
  </w:style>
  <w:style w:type="paragraph" w:customStyle="1" w:styleId="przypisy">
    <w:name w:val="przypisy"/>
    <w:basedOn w:val="Normalny"/>
    <w:link w:val="przypisyZnak"/>
    <w:qFormat/>
    <w:rsid w:val="008C1F70"/>
    <w:pPr>
      <w:tabs>
        <w:tab w:val="left" w:pos="2004"/>
        <w:tab w:val="left" w:pos="8080"/>
      </w:tabs>
      <w:spacing w:after="200" w:line="276" w:lineRule="auto"/>
      <w:ind w:left="680" w:right="0" w:hanging="340"/>
      <w:jc w:val="left"/>
    </w:pPr>
    <w:rPr>
      <w:rFonts w:ascii="Arial" w:eastAsiaTheme="minorEastAsia" w:hAnsi="Arial" w:cstheme="minorBidi"/>
      <w:color w:val="auto"/>
      <w:sz w:val="16"/>
      <w:szCs w:val="16"/>
      <w:lang w:eastAsia="en-US"/>
    </w:rPr>
  </w:style>
  <w:style w:type="character" w:customStyle="1" w:styleId="przypisyZnak">
    <w:name w:val="przypisy Znak"/>
    <w:basedOn w:val="Domylnaczcionkaakapitu"/>
    <w:link w:val="przypisy"/>
    <w:rsid w:val="008C1F70"/>
    <w:rPr>
      <w:rFonts w:ascii="Arial" w:hAnsi="Arial"/>
      <w:sz w:val="16"/>
      <w:szCs w:val="16"/>
      <w:lang w:eastAsia="en-US"/>
    </w:rPr>
  </w:style>
  <w:style w:type="paragraph" w:styleId="Poprawka">
    <w:name w:val="Revision"/>
    <w:hidden/>
    <w:uiPriority w:val="99"/>
    <w:semiHidden/>
    <w:rsid w:val="00264E09"/>
    <w:pPr>
      <w:spacing w:after="0" w:line="240" w:lineRule="auto"/>
    </w:pPr>
    <w:rPr>
      <w:rFonts w:ascii="Century Gothic" w:eastAsia="Century Gothic" w:hAnsi="Century Gothic" w:cs="Century Gothic"/>
      <w:color w:val="000000"/>
      <w:sz w:val="20"/>
    </w:rPr>
  </w:style>
  <w:style w:type="character" w:styleId="Pogrubienie">
    <w:name w:val="Strong"/>
    <w:basedOn w:val="Domylnaczcionkaakapitu"/>
    <w:uiPriority w:val="22"/>
    <w:qFormat/>
    <w:rsid w:val="00C81554"/>
    <w:rPr>
      <w:b/>
      <w:bCs/>
    </w:rPr>
  </w:style>
  <w:style w:type="character" w:styleId="Nierozpoznanawzmianka">
    <w:name w:val="Unresolved Mention"/>
    <w:basedOn w:val="Domylnaczcionkaakapitu"/>
    <w:uiPriority w:val="99"/>
    <w:semiHidden/>
    <w:unhideWhenUsed/>
    <w:rsid w:val="00E044FE"/>
    <w:rPr>
      <w:color w:val="605E5C"/>
      <w:shd w:val="clear" w:color="auto" w:fill="E1DFDD"/>
    </w:rPr>
  </w:style>
  <w:style w:type="paragraph" w:customStyle="1" w:styleId="Standard">
    <w:name w:val="Standard"/>
    <w:rsid w:val="00827970"/>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30">
      <w:bodyDiv w:val="1"/>
      <w:marLeft w:val="0"/>
      <w:marRight w:val="0"/>
      <w:marTop w:val="0"/>
      <w:marBottom w:val="0"/>
      <w:divBdr>
        <w:top w:val="none" w:sz="0" w:space="0" w:color="auto"/>
        <w:left w:val="none" w:sz="0" w:space="0" w:color="auto"/>
        <w:bottom w:val="none" w:sz="0" w:space="0" w:color="auto"/>
        <w:right w:val="none" w:sz="0" w:space="0" w:color="auto"/>
      </w:divBdr>
    </w:div>
    <w:div w:id="2826294">
      <w:bodyDiv w:val="1"/>
      <w:marLeft w:val="0"/>
      <w:marRight w:val="0"/>
      <w:marTop w:val="0"/>
      <w:marBottom w:val="0"/>
      <w:divBdr>
        <w:top w:val="none" w:sz="0" w:space="0" w:color="auto"/>
        <w:left w:val="none" w:sz="0" w:space="0" w:color="auto"/>
        <w:bottom w:val="none" w:sz="0" w:space="0" w:color="auto"/>
        <w:right w:val="none" w:sz="0" w:space="0" w:color="auto"/>
      </w:divBdr>
    </w:div>
    <w:div w:id="18705876">
      <w:bodyDiv w:val="1"/>
      <w:marLeft w:val="0"/>
      <w:marRight w:val="0"/>
      <w:marTop w:val="0"/>
      <w:marBottom w:val="0"/>
      <w:divBdr>
        <w:top w:val="none" w:sz="0" w:space="0" w:color="auto"/>
        <w:left w:val="none" w:sz="0" w:space="0" w:color="auto"/>
        <w:bottom w:val="none" w:sz="0" w:space="0" w:color="auto"/>
        <w:right w:val="none" w:sz="0" w:space="0" w:color="auto"/>
      </w:divBdr>
    </w:div>
    <w:div w:id="21561486">
      <w:bodyDiv w:val="1"/>
      <w:marLeft w:val="0"/>
      <w:marRight w:val="0"/>
      <w:marTop w:val="0"/>
      <w:marBottom w:val="0"/>
      <w:divBdr>
        <w:top w:val="none" w:sz="0" w:space="0" w:color="auto"/>
        <w:left w:val="none" w:sz="0" w:space="0" w:color="auto"/>
        <w:bottom w:val="none" w:sz="0" w:space="0" w:color="auto"/>
        <w:right w:val="none" w:sz="0" w:space="0" w:color="auto"/>
      </w:divBdr>
    </w:div>
    <w:div w:id="43725503">
      <w:bodyDiv w:val="1"/>
      <w:marLeft w:val="0"/>
      <w:marRight w:val="0"/>
      <w:marTop w:val="0"/>
      <w:marBottom w:val="0"/>
      <w:divBdr>
        <w:top w:val="none" w:sz="0" w:space="0" w:color="auto"/>
        <w:left w:val="none" w:sz="0" w:space="0" w:color="auto"/>
        <w:bottom w:val="none" w:sz="0" w:space="0" w:color="auto"/>
        <w:right w:val="none" w:sz="0" w:space="0" w:color="auto"/>
      </w:divBdr>
    </w:div>
    <w:div w:id="99420795">
      <w:bodyDiv w:val="1"/>
      <w:marLeft w:val="0"/>
      <w:marRight w:val="0"/>
      <w:marTop w:val="0"/>
      <w:marBottom w:val="0"/>
      <w:divBdr>
        <w:top w:val="none" w:sz="0" w:space="0" w:color="auto"/>
        <w:left w:val="none" w:sz="0" w:space="0" w:color="auto"/>
        <w:bottom w:val="none" w:sz="0" w:space="0" w:color="auto"/>
        <w:right w:val="none" w:sz="0" w:space="0" w:color="auto"/>
      </w:divBdr>
    </w:div>
    <w:div w:id="109863029">
      <w:bodyDiv w:val="1"/>
      <w:marLeft w:val="0"/>
      <w:marRight w:val="0"/>
      <w:marTop w:val="0"/>
      <w:marBottom w:val="0"/>
      <w:divBdr>
        <w:top w:val="none" w:sz="0" w:space="0" w:color="auto"/>
        <w:left w:val="none" w:sz="0" w:space="0" w:color="auto"/>
        <w:bottom w:val="none" w:sz="0" w:space="0" w:color="auto"/>
        <w:right w:val="none" w:sz="0" w:space="0" w:color="auto"/>
      </w:divBdr>
    </w:div>
    <w:div w:id="135147512">
      <w:bodyDiv w:val="1"/>
      <w:marLeft w:val="0"/>
      <w:marRight w:val="0"/>
      <w:marTop w:val="0"/>
      <w:marBottom w:val="0"/>
      <w:divBdr>
        <w:top w:val="none" w:sz="0" w:space="0" w:color="auto"/>
        <w:left w:val="none" w:sz="0" w:space="0" w:color="auto"/>
        <w:bottom w:val="none" w:sz="0" w:space="0" w:color="auto"/>
        <w:right w:val="none" w:sz="0" w:space="0" w:color="auto"/>
      </w:divBdr>
    </w:div>
    <w:div w:id="185604740">
      <w:bodyDiv w:val="1"/>
      <w:marLeft w:val="0"/>
      <w:marRight w:val="0"/>
      <w:marTop w:val="0"/>
      <w:marBottom w:val="0"/>
      <w:divBdr>
        <w:top w:val="none" w:sz="0" w:space="0" w:color="auto"/>
        <w:left w:val="none" w:sz="0" w:space="0" w:color="auto"/>
        <w:bottom w:val="none" w:sz="0" w:space="0" w:color="auto"/>
        <w:right w:val="none" w:sz="0" w:space="0" w:color="auto"/>
      </w:divBdr>
    </w:div>
    <w:div w:id="249001070">
      <w:bodyDiv w:val="1"/>
      <w:marLeft w:val="0"/>
      <w:marRight w:val="0"/>
      <w:marTop w:val="0"/>
      <w:marBottom w:val="0"/>
      <w:divBdr>
        <w:top w:val="none" w:sz="0" w:space="0" w:color="auto"/>
        <w:left w:val="none" w:sz="0" w:space="0" w:color="auto"/>
        <w:bottom w:val="none" w:sz="0" w:space="0" w:color="auto"/>
        <w:right w:val="none" w:sz="0" w:space="0" w:color="auto"/>
      </w:divBdr>
    </w:div>
    <w:div w:id="295991736">
      <w:bodyDiv w:val="1"/>
      <w:marLeft w:val="0"/>
      <w:marRight w:val="0"/>
      <w:marTop w:val="0"/>
      <w:marBottom w:val="0"/>
      <w:divBdr>
        <w:top w:val="none" w:sz="0" w:space="0" w:color="auto"/>
        <w:left w:val="none" w:sz="0" w:space="0" w:color="auto"/>
        <w:bottom w:val="none" w:sz="0" w:space="0" w:color="auto"/>
        <w:right w:val="none" w:sz="0" w:space="0" w:color="auto"/>
      </w:divBdr>
    </w:div>
    <w:div w:id="353843169">
      <w:bodyDiv w:val="1"/>
      <w:marLeft w:val="0"/>
      <w:marRight w:val="0"/>
      <w:marTop w:val="0"/>
      <w:marBottom w:val="0"/>
      <w:divBdr>
        <w:top w:val="none" w:sz="0" w:space="0" w:color="auto"/>
        <w:left w:val="none" w:sz="0" w:space="0" w:color="auto"/>
        <w:bottom w:val="none" w:sz="0" w:space="0" w:color="auto"/>
        <w:right w:val="none" w:sz="0" w:space="0" w:color="auto"/>
      </w:divBdr>
    </w:div>
    <w:div w:id="400716574">
      <w:bodyDiv w:val="1"/>
      <w:marLeft w:val="0"/>
      <w:marRight w:val="0"/>
      <w:marTop w:val="0"/>
      <w:marBottom w:val="0"/>
      <w:divBdr>
        <w:top w:val="none" w:sz="0" w:space="0" w:color="auto"/>
        <w:left w:val="none" w:sz="0" w:space="0" w:color="auto"/>
        <w:bottom w:val="none" w:sz="0" w:space="0" w:color="auto"/>
        <w:right w:val="none" w:sz="0" w:space="0" w:color="auto"/>
      </w:divBdr>
    </w:div>
    <w:div w:id="437218753">
      <w:bodyDiv w:val="1"/>
      <w:marLeft w:val="0"/>
      <w:marRight w:val="0"/>
      <w:marTop w:val="0"/>
      <w:marBottom w:val="0"/>
      <w:divBdr>
        <w:top w:val="none" w:sz="0" w:space="0" w:color="auto"/>
        <w:left w:val="none" w:sz="0" w:space="0" w:color="auto"/>
        <w:bottom w:val="none" w:sz="0" w:space="0" w:color="auto"/>
        <w:right w:val="none" w:sz="0" w:space="0" w:color="auto"/>
      </w:divBdr>
    </w:div>
    <w:div w:id="473836882">
      <w:bodyDiv w:val="1"/>
      <w:marLeft w:val="0"/>
      <w:marRight w:val="0"/>
      <w:marTop w:val="0"/>
      <w:marBottom w:val="0"/>
      <w:divBdr>
        <w:top w:val="none" w:sz="0" w:space="0" w:color="auto"/>
        <w:left w:val="none" w:sz="0" w:space="0" w:color="auto"/>
        <w:bottom w:val="none" w:sz="0" w:space="0" w:color="auto"/>
        <w:right w:val="none" w:sz="0" w:space="0" w:color="auto"/>
      </w:divBdr>
    </w:div>
    <w:div w:id="632100665">
      <w:bodyDiv w:val="1"/>
      <w:marLeft w:val="0"/>
      <w:marRight w:val="0"/>
      <w:marTop w:val="0"/>
      <w:marBottom w:val="0"/>
      <w:divBdr>
        <w:top w:val="none" w:sz="0" w:space="0" w:color="auto"/>
        <w:left w:val="none" w:sz="0" w:space="0" w:color="auto"/>
        <w:bottom w:val="none" w:sz="0" w:space="0" w:color="auto"/>
        <w:right w:val="none" w:sz="0" w:space="0" w:color="auto"/>
      </w:divBdr>
    </w:div>
    <w:div w:id="636640742">
      <w:bodyDiv w:val="1"/>
      <w:marLeft w:val="0"/>
      <w:marRight w:val="0"/>
      <w:marTop w:val="0"/>
      <w:marBottom w:val="0"/>
      <w:divBdr>
        <w:top w:val="none" w:sz="0" w:space="0" w:color="auto"/>
        <w:left w:val="none" w:sz="0" w:space="0" w:color="auto"/>
        <w:bottom w:val="none" w:sz="0" w:space="0" w:color="auto"/>
        <w:right w:val="none" w:sz="0" w:space="0" w:color="auto"/>
      </w:divBdr>
    </w:div>
    <w:div w:id="660549028">
      <w:bodyDiv w:val="1"/>
      <w:marLeft w:val="0"/>
      <w:marRight w:val="0"/>
      <w:marTop w:val="0"/>
      <w:marBottom w:val="0"/>
      <w:divBdr>
        <w:top w:val="none" w:sz="0" w:space="0" w:color="auto"/>
        <w:left w:val="none" w:sz="0" w:space="0" w:color="auto"/>
        <w:bottom w:val="none" w:sz="0" w:space="0" w:color="auto"/>
        <w:right w:val="none" w:sz="0" w:space="0" w:color="auto"/>
      </w:divBdr>
    </w:div>
    <w:div w:id="663513598">
      <w:bodyDiv w:val="1"/>
      <w:marLeft w:val="0"/>
      <w:marRight w:val="0"/>
      <w:marTop w:val="0"/>
      <w:marBottom w:val="0"/>
      <w:divBdr>
        <w:top w:val="none" w:sz="0" w:space="0" w:color="auto"/>
        <w:left w:val="none" w:sz="0" w:space="0" w:color="auto"/>
        <w:bottom w:val="none" w:sz="0" w:space="0" w:color="auto"/>
        <w:right w:val="none" w:sz="0" w:space="0" w:color="auto"/>
      </w:divBdr>
    </w:div>
    <w:div w:id="673263821">
      <w:bodyDiv w:val="1"/>
      <w:marLeft w:val="0"/>
      <w:marRight w:val="0"/>
      <w:marTop w:val="0"/>
      <w:marBottom w:val="0"/>
      <w:divBdr>
        <w:top w:val="none" w:sz="0" w:space="0" w:color="auto"/>
        <w:left w:val="none" w:sz="0" w:space="0" w:color="auto"/>
        <w:bottom w:val="none" w:sz="0" w:space="0" w:color="auto"/>
        <w:right w:val="none" w:sz="0" w:space="0" w:color="auto"/>
      </w:divBdr>
    </w:div>
    <w:div w:id="731972565">
      <w:bodyDiv w:val="1"/>
      <w:marLeft w:val="0"/>
      <w:marRight w:val="0"/>
      <w:marTop w:val="0"/>
      <w:marBottom w:val="0"/>
      <w:divBdr>
        <w:top w:val="none" w:sz="0" w:space="0" w:color="auto"/>
        <w:left w:val="none" w:sz="0" w:space="0" w:color="auto"/>
        <w:bottom w:val="none" w:sz="0" w:space="0" w:color="auto"/>
        <w:right w:val="none" w:sz="0" w:space="0" w:color="auto"/>
      </w:divBdr>
    </w:div>
    <w:div w:id="811405206">
      <w:bodyDiv w:val="1"/>
      <w:marLeft w:val="0"/>
      <w:marRight w:val="0"/>
      <w:marTop w:val="0"/>
      <w:marBottom w:val="0"/>
      <w:divBdr>
        <w:top w:val="none" w:sz="0" w:space="0" w:color="auto"/>
        <w:left w:val="none" w:sz="0" w:space="0" w:color="auto"/>
        <w:bottom w:val="none" w:sz="0" w:space="0" w:color="auto"/>
        <w:right w:val="none" w:sz="0" w:space="0" w:color="auto"/>
      </w:divBdr>
    </w:div>
    <w:div w:id="818115227">
      <w:bodyDiv w:val="1"/>
      <w:marLeft w:val="0"/>
      <w:marRight w:val="0"/>
      <w:marTop w:val="0"/>
      <w:marBottom w:val="0"/>
      <w:divBdr>
        <w:top w:val="none" w:sz="0" w:space="0" w:color="auto"/>
        <w:left w:val="none" w:sz="0" w:space="0" w:color="auto"/>
        <w:bottom w:val="none" w:sz="0" w:space="0" w:color="auto"/>
        <w:right w:val="none" w:sz="0" w:space="0" w:color="auto"/>
      </w:divBdr>
    </w:div>
    <w:div w:id="852576505">
      <w:bodyDiv w:val="1"/>
      <w:marLeft w:val="0"/>
      <w:marRight w:val="0"/>
      <w:marTop w:val="0"/>
      <w:marBottom w:val="0"/>
      <w:divBdr>
        <w:top w:val="none" w:sz="0" w:space="0" w:color="auto"/>
        <w:left w:val="none" w:sz="0" w:space="0" w:color="auto"/>
        <w:bottom w:val="none" w:sz="0" w:space="0" w:color="auto"/>
        <w:right w:val="none" w:sz="0" w:space="0" w:color="auto"/>
      </w:divBdr>
    </w:div>
    <w:div w:id="855194059">
      <w:bodyDiv w:val="1"/>
      <w:marLeft w:val="0"/>
      <w:marRight w:val="0"/>
      <w:marTop w:val="0"/>
      <w:marBottom w:val="0"/>
      <w:divBdr>
        <w:top w:val="none" w:sz="0" w:space="0" w:color="auto"/>
        <w:left w:val="none" w:sz="0" w:space="0" w:color="auto"/>
        <w:bottom w:val="none" w:sz="0" w:space="0" w:color="auto"/>
        <w:right w:val="none" w:sz="0" w:space="0" w:color="auto"/>
      </w:divBdr>
    </w:div>
    <w:div w:id="857622822">
      <w:bodyDiv w:val="1"/>
      <w:marLeft w:val="0"/>
      <w:marRight w:val="0"/>
      <w:marTop w:val="0"/>
      <w:marBottom w:val="0"/>
      <w:divBdr>
        <w:top w:val="none" w:sz="0" w:space="0" w:color="auto"/>
        <w:left w:val="none" w:sz="0" w:space="0" w:color="auto"/>
        <w:bottom w:val="none" w:sz="0" w:space="0" w:color="auto"/>
        <w:right w:val="none" w:sz="0" w:space="0" w:color="auto"/>
      </w:divBdr>
    </w:div>
    <w:div w:id="868760125">
      <w:bodyDiv w:val="1"/>
      <w:marLeft w:val="0"/>
      <w:marRight w:val="0"/>
      <w:marTop w:val="0"/>
      <w:marBottom w:val="0"/>
      <w:divBdr>
        <w:top w:val="none" w:sz="0" w:space="0" w:color="auto"/>
        <w:left w:val="none" w:sz="0" w:space="0" w:color="auto"/>
        <w:bottom w:val="none" w:sz="0" w:space="0" w:color="auto"/>
        <w:right w:val="none" w:sz="0" w:space="0" w:color="auto"/>
      </w:divBdr>
    </w:div>
    <w:div w:id="873037634">
      <w:bodyDiv w:val="1"/>
      <w:marLeft w:val="0"/>
      <w:marRight w:val="0"/>
      <w:marTop w:val="0"/>
      <w:marBottom w:val="0"/>
      <w:divBdr>
        <w:top w:val="none" w:sz="0" w:space="0" w:color="auto"/>
        <w:left w:val="none" w:sz="0" w:space="0" w:color="auto"/>
        <w:bottom w:val="none" w:sz="0" w:space="0" w:color="auto"/>
        <w:right w:val="none" w:sz="0" w:space="0" w:color="auto"/>
      </w:divBdr>
    </w:div>
    <w:div w:id="916284010">
      <w:bodyDiv w:val="1"/>
      <w:marLeft w:val="0"/>
      <w:marRight w:val="0"/>
      <w:marTop w:val="0"/>
      <w:marBottom w:val="0"/>
      <w:divBdr>
        <w:top w:val="none" w:sz="0" w:space="0" w:color="auto"/>
        <w:left w:val="none" w:sz="0" w:space="0" w:color="auto"/>
        <w:bottom w:val="none" w:sz="0" w:space="0" w:color="auto"/>
        <w:right w:val="none" w:sz="0" w:space="0" w:color="auto"/>
      </w:divBdr>
    </w:div>
    <w:div w:id="922379060">
      <w:bodyDiv w:val="1"/>
      <w:marLeft w:val="0"/>
      <w:marRight w:val="0"/>
      <w:marTop w:val="0"/>
      <w:marBottom w:val="0"/>
      <w:divBdr>
        <w:top w:val="none" w:sz="0" w:space="0" w:color="auto"/>
        <w:left w:val="none" w:sz="0" w:space="0" w:color="auto"/>
        <w:bottom w:val="none" w:sz="0" w:space="0" w:color="auto"/>
        <w:right w:val="none" w:sz="0" w:space="0" w:color="auto"/>
      </w:divBdr>
    </w:div>
    <w:div w:id="934434371">
      <w:bodyDiv w:val="1"/>
      <w:marLeft w:val="0"/>
      <w:marRight w:val="0"/>
      <w:marTop w:val="0"/>
      <w:marBottom w:val="0"/>
      <w:divBdr>
        <w:top w:val="none" w:sz="0" w:space="0" w:color="auto"/>
        <w:left w:val="none" w:sz="0" w:space="0" w:color="auto"/>
        <w:bottom w:val="none" w:sz="0" w:space="0" w:color="auto"/>
        <w:right w:val="none" w:sz="0" w:space="0" w:color="auto"/>
      </w:divBdr>
    </w:div>
    <w:div w:id="969439330">
      <w:bodyDiv w:val="1"/>
      <w:marLeft w:val="0"/>
      <w:marRight w:val="0"/>
      <w:marTop w:val="0"/>
      <w:marBottom w:val="0"/>
      <w:divBdr>
        <w:top w:val="none" w:sz="0" w:space="0" w:color="auto"/>
        <w:left w:val="none" w:sz="0" w:space="0" w:color="auto"/>
        <w:bottom w:val="none" w:sz="0" w:space="0" w:color="auto"/>
        <w:right w:val="none" w:sz="0" w:space="0" w:color="auto"/>
      </w:divBdr>
    </w:div>
    <w:div w:id="1084689255">
      <w:bodyDiv w:val="1"/>
      <w:marLeft w:val="0"/>
      <w:marRight w:val="0"/>
      <w:marTop w:val="0"/>
      <w:marBottom w:val="0"/>
      <w:divBdr>
        <w:top w:val="none" w:sz="0" w:space="0" w:color="auto"/>
        <w:left w:val="none" w:sz="0" w:space="0" w:color="auto"/>
        <w:bottom w:val="none" w:sz="0" w:space="0" w:color="auto"/>
        <w:right w:val="none" w:sz="0" w:space="0" w:color="auto"/>
      </w:divBdr>
    </w:div>
    <w:div w:id="1097098639">
      <w:bodyDiv w:val="1"/>
      <w:marLeft w:val="0"/>
      <w:marRight w:val="0"/>
      <w:marTop w:val="0"/>
      <w:marBottom w:val="0"/>
      <w:divBdr>
        <w:top w:val="none" w:sz="0" w:space="0" w:color="auto"/>
        <w:left w:val="none" w:sz="0" w:space="0" w:color="auto"/>
        <w:bottom w:val="none" w:sz="0" w:space="0" w:color="auto"/>
        <w:right w:val="none" w:sz="0" w:space="0" w:color="auto"/>
      </w:divBdr>
    </w:div>
    <w:div w:id="1104612159">
      <w:bodyDiv w:val="1"/>
      <w:marLeft w:val="0"/>
      <w:marRight w:val="0"/>
      <w:marTop w:val="0"/>
      <w:marBottom w:val="0"/>
      <w:divBdr>
        <w:top w:val="none" w:sz="0" w:space="0" w:color="auto"/>
        <w:left w:val="none" w:sz="0" w:space="0" w:color="auto"/>
        <w:bottom w:val="none" w:sz="0" w:space="0" w:color="auto"/>
        <w:right w:val="none" w:sz="0" w:space="0" w:color="auto"/>
      </w:divBdr>
    </w:div>
    <w:div w:id="1137378703">
      <w:bodyDiv w:val="1"/>
      <w:marLeft w:val="0"/>
      <w:marRight w:val="0"/>
      <w:marTop w:val="0"/>
      <w:marBottom w:val="0"/>
      <w:divBdr>
        <w:top w:val="none" w:sz="0" w:space="0" w:color="auto"/>
        <w:left w:val="none" w:sz="0" w:space="0" w:color="auto"/>
        <w:bottom w:val="none" w:sz="0" w:space="0" w:color="auto"/>
        <w:right w:val="none" w:sz="0" w:space="0" w:color="auto"/>
      </w:divBdr>
    </w:div>
    <w:div w:id="1227036888">
      <w:bodyDiv w:val="1"/>
      <w:marLeft w:val="0"/>
      <w:marRight w:val="0"/>
      <w:marTop w:val="0"/>
      <w:marBottom w:val="0"/>
      <w:divBdr>
        <w:top w:val="none" w:sz="0" w:space="0" w:color="auto"/>
        <w:left w:val="none" w:sz="0" w:space="0" w:color="auto"/>
        <w:bottom w:val="none" w:sz="0" w:space="0" w:color="auto"/>
        <w:right w:val="none" w:sz="0" w:space="0" w:color="auto"/>
      </w:divBdr>
    </w:div>
    <w:div w:id="1271201915">
      <w:bodyDiv w:val="1"/>
      <w:marLeft w:val="0"/>
      <w:marRight w:val="0"/>
      <w:marTop w:val="0"/>
      <w:marBottom w:val="0"/>
      <w:divBdr>
        <w:top w:val="none" w:sz="0" w:space="0" w:color="auto"/>
        <w:left w:val="none" w:sz="0" w:space="0" w:color="auto"/>
        <w:bottom w:val="none" w:sz="0" w:space="0" w:color="auto"/>
        <w:right w:val="none" w:sz="0" w:space="0" w:color="auto"/>
      </w:divBdr>
    </w:div>
    <w:div w:id="1294755598">
      <w:bodyDiv w:val="1"/>
      <w:marLeft w:val="0"/>
      <w:marRight w:val="0"/>
      <w:marTop w:val="0"/>
      <w:marBottom w:val="0"/>
      <w:divBdr>
        <w:top w:val="none" w:sz="0" w:space="0" w:color="auto"/>
        <w:left w:val="none" w:sz="0" w:space="0" w:color="auto"/>
        <w:bottom w:val="none" w:sz="0" w:space="0" w:color="auto"/>
        <w:right w:val="none" w:sz="0" w:space="0" w:color="auto"/>
      </w:divBdr>
    </w:div>
    <w:div w:id="1316296644">
      <w:bodyDiv w:val="1"/>
      <w:marLeft w:val="0"/>
      <w:marRight w:val="0"/>
      <w:marTop w:val="0"/>
      <w:marBottom w:val="0"/>
      <w:divBdr>
        <w:top w:val="none" w:sz="0" w:space="0" w:color="auto"/>
        <w:left w:val="none" w:sz="0" w:space="0" w:color="auto"/>
        <w:bottom w:val="none" w:sz="0" w:space="0" w:color="auto"/>
        <w:right w:val="none" w:sz="0" w:space="0" w:color="auto"/>
      </w:divBdr>
    </w:div>
    <w:div w:id="1474366546">
      <w:bodyDiv w:val="1"/>
      <w:marLeft w:val="0"/>
      <w:marRight w:val="0"/>
      <w:marTop w:val="0"/>
      <w:marBottom w:val="0"/>
      <w:divBdr>
        <w:top w:val="none" w:sz="0" w:space="0" w:color="auto"/>
        <w:left w:val="none" w:sz="0" w:space="0" w:color="auto"/>
        <w:bottom w:val="none" w:sz="0" w:space="0" w:color="auto"/>
        <w:right w:val="none" w:sz="0" w:space="0" w:color="auto"/>
      </w:divBdr>
    </w:div>
    <w:div w:id="1503937042">
      <w:bodyDiv w:val="1"/>
      <w:marLeft w:val="0"/>
      <w:marRight w:val="0"/>
      <w:marTop w:val="0"/>
      <w:marBottom w:val="0"/>
      <w:divBdr>
        <w:top w:val="none" w:sz="0" w:space="0" w:color="auto"/>
        <w:left w:val="none" w:sz="0" w:space="0" w:color="auto"/>
        <w:bottom w:val="none" w:sz="0" w:space="0" w:color="auto"/>
        <w:right w:val="none" w:sz="0" w:space="0" w:color="auto"/>
      </w:divBdr>
    </w:div>
    <w:div w:id="1585257200">
      <w:bodyDiv w:val="1"/>
      <w:marLeft w:val="0"/>
      <w:marRight w:val="0"/>
      <w:marTop w:val="0"/>
      <w:marBottom w:val="0"/>
      <w:divBdr>
        <w:top w:val="none" w:sz="0" w:space="0" w:color="auto"/>
        <w:left w:val="none" w:sz="0" w:space="0" w:color="auto"/>
        <w:bottom w:val="none" w:sz="0" w:space="0" w:color="auto"/>
        <w:right w:val="none" w:sz="0" w:space="0" w:color="auto"/>
      </w:divBdr>
    </w:div>
    <w:div w:id="1637565982">
      <w:bodyDiv w:val="1"/>
      <w:marLeft w:val="0"/>
      <w:marRight w:val="0"/>
      <w:marTop w:val="0"/>
      <w:marBottom w:val="0"/>
      <w:divBdr>
        <w:top w:val="none" w:sz="0" w:space="0" w:color="auto"/>
        <w:left w:val="none" w:sz="0" w:space="0" w:color="auto"/>
        <w:bottom w:val="none" w:sz="0" w:space="0" w:color="auto"/>
        <w:right w:val="none" w:sz="0" w:space="0" w:color="auto"/>
      </w:divBdr>
    </w:div>
    <w:div w:id="1648394112">
      <w:bodyDiv w:val="1"/>
      <w:marLeft w:val="0"/>
      <w:marRight w:val="0"/>
      <w:marTop w:val="0"/>
      <w:marBottom w:val="0"/>
      <w:divBdr>
        <w:top w:val="none" w:sz="0" w:space="0" w:color="auto"/>
        <w:left w:val="none" w:sz="0" w:space="0" w:color="auto"/>
        <w:bottom w:val="none" w:sz="0" w:space="0" w:color="auto"/>
        <w:right w:val="none" w:sz="0" w:space="0" w:color="auto"/>
      </w:divBdr>
    </w:div>
    <w:div w:id="1675690660">
      <w:bodyDiv w:val="1"/>
      <w:marLeft w:val="0"/>
      <w:marRight w:val="0"/>
      <w:marTop w:val="0"/>
      <w:marBottom w:val="0"/>
      <w:divBdr>
        <w:top w:val="none" w:sz="0" w:space="0" w:color="auto"/>
        <w:left w:val="none" w:sz="0" w:space="0" w:color="auto"/>
        <w:bottom w:val="none" w:sz="0" w:space="0" w:color="auto"/>
        <w:right w:val="none" w:sz="0" w:space="0" w:color="auto"/>
      </w:divBdr>
    </w:div>
    <w:div w:id="1698384369">
      <w:bodyDiv w:val="1"/>
      <w:marLeft w:val="0"/>
      <w:marRight w:val="0"/>
      <w:marTop w:val="0"/>
      <w:marBottom w:val="0"/>
      <w:divBdr>
        <w:top w:val="none" w:sz="0" w:space="0" w:color="auto"/>
        <w:left w:val="none" w:sz="0" w:space="0" w:color="auto"/>
        <w:bottom w:val="none" w:sz="0" w:space="0" w:color="auto"/>
        <w:right w:val="none" w:sz="0" w:space="0" w:color="auto"/>
      </w:divBdr>
    </w:div>
    <w:div w:id="1707097727">
      <w:bodyDiv w:val="1"/>
      <w:marLeft w:val="0"/>
      <w:marRight w:val="0"/>
      <w:marTop w:val="0"/>
      <w:marBottom w:val="0"/>
      <w:divBdr>
        <w:top w:val="none" w:sz="0" w:space="0" w:color="auto"/>
        <w:left w:val="none" w:sz="0" w:space="0" w:color="auto"/>
        <w:bottom w:val="none" w:sz="0" w:space="0" w:color="auto"/>
        <w:right w:val="none" w:sz="0" w:space="0" w:color="auto"/>
      </w:divBdr>
    </w:div>
    <w:div w:id="1709334833">
      <w:bodyDiv w:val="1"/>
      <w:marLeft w:val="0"/>
      <w:marRight w:val="0"/>
      <w:marTop w:val="0"/>
      <w:marBottom w:val="0"/>
      <w:divBdr>
        <w:top w:val="none" w:sz="0" w:space="0" w:color="auto"/>
        <w:left w:val="none" w:sz="0" w:space="0" w:color="auto"/>
        <w:bottom w:val="none" w:sz="0" w:space="0" w:color="auto"/>
        <w:right w:val="none" w:sz="0" w:space="0" w:color="auto"/>
      </w:divBdr>
    </w:div>
    <w:div w:id="1730883850">
      <w:bodyDiv w:val="1"/>
      <w:marLeft w:val="0"/>
      <w:marRight w:val="0"/>
      <w:marTop w:val="0"/>
      <w:marBottom w:val="0"/>
      <w:divBdr>
        <w:top w:val="none" w:sz="0" w:space="0" w:color="auto"/>
        <w:left w:val="none" w:sz="0" w:space="0" w:color="auto"/>
        <w:bottom w:val="none" w:sz="0" w:space="0" w:color="auto"/>
        <w:right w:val="none" w:sz="0" w:space="0" w:color="auto"/>
      </w:divBdr>
    </w:div>
    <w:div w:id="1757481011">
      <w:bodyDiv w:val="1"/>
      <w:marLeft w:val="0"/>
      <w:marRight w:val="0"/>
      <w:marTop w:val="0"/>
      <w:marBottom w:val="0"/>
      <w:divBdr>
        <w:top w:val="none" w:sz="0" w:space="0" w:color="auto"/>
        <w:left w:val="none" w:sz="0" w:space="0" w:color="auto"/>
        <w:bottom w:val="none" w:sz="0" w:space="0" w:color="auto"/>
        <w:right w:val="none" w:sz="0" w:space="0" w:color="auto"/>
      </w:divBdr>
    </w:div>
    <w:div w:id="1767461538">
      <w:bodyDiv w:val="1"/>
      <w:marLeft w:val="0"/>
      <w:marRight w:val="0"/>
      <w:marTop w:val="0"/>
      <w:marBottom w:val="0"/>
      <w:divBdr>
        <w:top w:val="none" w:sz="0" w:space="0" w:color="auto"/>
        <w:left w:val="none" w:sz="0" w:space="0" w:color="auto"/>
        <w:bottom w:val="none" w:sz="0" w:space="0" w:color="auto"/>
        <w:right w:val="none" w:sz="0" w:space="0" w:color="auto"/>
      </w:divBdr>
    </w:div>
    <w:div w:id="1783959851">
      <w:bodyDiv w:val="1"/>
      <w:marLeft w:val="0"/>
      <w:marRight w:val="0"/>
      <w:marTop w:val="0"/>
      <w:marBottom w:val="0"/>
      <w:divBdr>
        <w:top w:val="none" w:sz="0" w:space="0" w:color="auto"/>
        <w:left w:val="none" w:sz="0" w:space="0" w:color="auto"/>
        <w:bottom w:val="none" w:sz="0" w:space="0" w:color="auto"/>
        <w:right w:val="none" w:sz="0" w:space="0" w:color="auto"/>
      </w:divBdr>
    </w:div>
    <w:div w:id="1792507851">
      <w:bodyDiv w:val="1"/>
      <w:marLeft w:val="0"/>
      <w:marRight w:val="0"/>
      <w:marTop w:val="0"/>
      <w:marBottom w:val="0"/>
      <w:divBdr>
        <w:top w:val="none" w:sz="0" w:space="0" w:color="auto"/>
        <w:left w:val="none" w:sz="0" w:space="0" w:color="auto"/>
        <w:bottom w:val="none" w:sz="0" w:space="0" w:color="auto"/>
        <w:right w:val="none" w:sz="0" w:space="0" w:color="auto"/>
      </w:divBdr>
    </w:div>
    <w:div w:id="1825976074">
      <w:bodyDiv w:val="1"/>
      <w:marLeft w:val="0"/>
      <w:marRight w:val="0"/>
      <w:marTop w:val="0"/>
      <w:marBottom w:val="0"/>
      <w:divBdr>
        <w:top w:val="none" w:sz="0" w:space="0" w:color="auto"/>
        <w:left w:val="none" w:sz="0" w:space="0" w:color="auto"/>
        <w:bottom w:val="none" w:sz="0" w:space="0" w:color="auto"/>
        <w:right w:val="none" w:sz="0" w:space="0" w:color="auto"/>
      </w:divBdr>
    </w:div>
    <w:div w:id="1858227626">
      <w:bodyDiv w:val="1"/>
      <w:marLeft w:val="0"/>
      <w:marRight w:val="0"/>
      <w:marTop w:val="0"/>
      <w:marBottom w:val="0"/>
      <w:divBdr>
        <w:top w:val="none" w:sz="0" w:space="0" w:color="auto"/>
        <w:left w:val="none" w:sz="0" w:space="0" w:color="auto"/>
        <w:bottom w:val="none" w:sz="0" w:space="0" w:color="auto"/>
        <w:right w:val="none" w:sz="0" w:space="0" w:color="auto"/>
      </w:divBdr>
    </w:div>
    <w:div w:id="1878005723">
      <w:bodyDiv w:val="1"/>
      <w:marLeft w:val="0"/>
      <w:marRight w:val="0"/>
      <w:marTop w:val="0"/>
      <w:marBottom w:val="0"/>
      <w:divBdr>
        <w:top w:val="none" w:sz="0" w:space="0" w:color="auto"/>
        <w:left w:val="none" w:sz="0" w:space="0" w:color="auto"/>
        <w:bottom w:val="none" w:sz="0" w:space="0" w:color="auto"/>
        <w:right w:val="none" w:sz="0" w:space="0" w:color="auto"/>
      </w:divBdr>
    </w:div>
    <w:div w:id="1880974909">
      <w:bodyDiv w:val="1"/>
      <w:marLeft w:val="0"/>
      <w:marRight w:val="0"/>
      <w:marTop w:val="0"/>
      <w:marBottom w:val="0"/>
      <w:divBdr>
        <w:top w:val="none" w:sz="0" w:space="0" w:color="auto"/>
        <w:left w:val="none" w:sz="0" w:space="0" w:color="auto"/>
        <w:bottom w:val="none" w:sz="0" w:space="0" w:color="auto"/>
        <w:right w:val="none" w:sz="0" w:space="0" w:color="auto"/>
      </w:divBdr>
    </w:div>
    <w:div w:id="1892188037">
      <w:bodyDiv w:val="1"/>
      <w:marLeft w:val="0"/>
      <w:marRight w:val="0"/>
      <w:marTop w:val="0"/>
      <w:marBottom w:val="0"/>
      <w:divBdr>
        <w:top w:val="none" w:sz="0" w:space="0" w:color="auto"/>
        <w:left w:val="none" w:sz="0" w:space="0" w:color="auto"/>
        <w:bottom w:val="none" w:sz="0" w:space="0" w:color="auto"/>
        <w:right w:val="none" w:sz="0" w:space="0" w:color="auto"/>
      </w:divBdr>
    </w:div>
    <w:div w:id="1944414566">
      <w:bodyDiv w:val="1"/>
      <w:marLeft w:val="0"/>
      <w:marRight w:val="0"/>
      <w:marTop w:val="0"/>
      <w:marBottom w:val="0"/>
      <w:divBdr>
        <w:top w:val="none" w:sz="0" w:space="0" w:color="auto"/>
        <w:left w:val="none" w:sz="0" w:space="0" w:color="auto"/>
        <w:bottom w:val="none" w:sz="0" w:space="0" w:color="auto"/>
        <w:right w:val="none" w:sz="0" w:space="0" w:color="auto"/>
      </w:divBdr>
    </w:div>
    <w:div w:id="1982074235">
      <w:bodyDiv w:val="1"/>
      <w:marLeft w:val="0"/>
      <w:marRight w:val="0"/>
      <w:marTop w:val="0"/>
      <w:marBottom w:val="0"/>
      <w:divBdr>
        <w:top w:val="none" w:sz="0" w:space="0" w:color="auto"/>
        <w:left w:val="none" w:sz="0" w:space="0" w:color="auto"/>
        <w:bottom w:val="none" w:sz="0" w:space="0" w:color="auto"/>
        <w:right w:val="none" w:sz="0" w:space="0" w:color="auto"/>
      </w:divBdr>
    </w:div>
    <w:div w:id="2002926918">
      <w:bodyDiv w:val="1"/>
      <w:marLeft w:val="0"/>
      <w:marRight w:val="0"/>
      <w:marTop w:val="0"/>
      <w:marBottom w:val="0"/>
      <w:divBdr>
        <w:top w:val="none" w:sz="0" w:space="0" w:color="auto"/>
        <w:left w:val="none" w:sz="0" w:space="0" w:color="auto"/>
        <w:bottom w:val="none" w:sz="0" w:space="0" w:color="auto"/>
        <w:right w:val="none" w:sz="0" w:space="0" w:color="auto"/>
      </w:divBdr>
    </w:div>
    <w:div w:id="2004240738">
      <w:bodyDiv w:val="1"/>
      <w:marLeft w:val="0"/>
      <w:marRight w:val="0"/>
      <w:marTop w:val="0"/>
      <w:marBottom w:val="0"/>
      <w:divBdr>
        <w:top w:val="none" w:sz="0" w:space="0" w:color="auto"/>
        <w:left w:val="none" w:sz="0" w:space="0" w:color="auto"/>
        <w:bottom w:val="none" w:sz="0" w:space="0" w:color="auto"/>
        <w:right w:val="none" w:sz="0" w:space="0" w:color="auto"/>
      </w:divBdr>
    </w:div>
    <w:div w:id="2006199835">
      <w:bodyDiv w:val="1"/>
      <w:marLeft w:val="0"/>
      <w:marRight w:val="0"/>
      <w:marTop w:val="0"/>
      <w:marBottom w:val="0"/>
      <w:divBdr>
        <w:top w:val="none" w:sz="0" w:space="0" w:color="auto"/>
        <w:left w:val="none" w:sz="0" w:space="0" w:color="auto"/>
        <w:bottom w:val="none" w:sz="0" w:space="0" w:color="auto"/>
        <w:right w:val="none" w:sz="0" w:space="0" w:color="auto"/>
      </w:divBdr>
    </w:div>
    <w:div w:id="2065904247">
      <w:bodyDiv w:val="1"/>
      <w:marLeft w:val="0"/>
      <w:marRight w:val="0"/>
      <w:marTop w:val="0"/>
      <w:marBottom w:val="0"/>
      <w:divBdr>
        <w:top w:val="none" w:sz="0" w:space="0" w:color="auto"/>
        <w:left w:val="none" w:sz="0" w:space="0" w:color="auto"/>
        <w:bottom w:val="none" w:sz="0" w:space="0" w:color="auto"/>
        <w:right w:val="none" w:sz="0" w:space="0" w:color="auto"/>
      </w:divBdr>
    </w:div>
    <w:div w:id="2066221294">
      <w:bodyDiv w:val="1"/>
      <w:marLeft w:val="0"/>
      <w:marRight w:val="0"/>
      <w:marTop w:val="0"/>
      <w:marBottom w:val="0"/>
      <w:divBdr>
        <w:top w:val="none" w:sz="0" w:space="0" w:color="auto"/>
        <w:left w:val="none" w:sz="0" w:space="0" w:color="auto"/>
        <w:bottom w:val="none" w:sz="0" w:space="0" w:color="auto"/>
        <w:right w:val="none" w:sz="0" w:space="0" w:color="auto"/>
      </w:divBdr>
    </w:div>
    <w:div w:id="209296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85893-C64D-41E8-B19F-4F187DB6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Pages>
  <Words>610</Words>
  <Characters>3664</Characters>
  <Application>Microsoft Office Word</Application>
  <DocSecurity>0</DocSecurity>
  <Lines>30</Lines>
  <Paragraphs>8</Paragraphs>
  <ScaleCrop>false</ScaleCrop>
  <HeadingPairs>
    <vt:vector size="4" baseType="variant">
      <vt:variant>
        <vt:lpstr>Tytuł</vt:lpstr>
      </vt:variant>
      <vt:variant>
        <vt:i4>1</vt:i4>
      </vt:variant>
      <vt:variant>
        <vt:lpstr>Nagłówki</vt:lpstr>
      </vt:variant>
      <vt:variant>
        <vt:i4>22</vt:i4>
      </vt:variant>
    </vt:vector>
  </HeadingPairs>
  <TitlesOfParts>
    <vt:vector size="23" baseType="lpstr">
      <vt:lpstr>Druk SIWZ</vt:lpstr>
      <vt:lpstr>    Komunikacja ustna jest dopuszczalna w odniesieniu do informacji nieistotnych tj.</vt:lpstr>
      <vt:lpstr>    Ilekroć w dokumentacji użyto nazwy handlowej lub marki produktu, lub przywołano </vt:lpstr>
      <vt:lpstr>    </vt:lpstr>
      <vt:lpstr>    </vt:lpstr>
      <vt:lpstr>II. Tryb udzielenia zamówienia </vt:lpstr>
      <vt:lpstr>III. Opis przedmiotu zamówienia, termin wykonania zamówienia </vt:lpstr>
      <vt:lpstr>IV. Informacja o środkach komunikacji elektronicznej, przy użyciu których Zamawi</vt:lpstr>
      <vt:lpstr>V. Informacja o warunkach udziału w postępowaniu </vt:lpstr>
      <vt:lpstr>VI. Podstawy wykluczenia Wykonawcy z postępowania </vt:lpstr>
      <vt:lpstr>VIII. Termin związania ofertą </vt:lpstr>
      <vt:lpstr>IX. Opis sposobu przygotowania oferty </vt:lpstr>
      <vt:lpstr>XI. Sposób oraz termin składania ofert </vt:lpstr>
      <vt:lpstr>XII. Termin otwarcia ofert </vt:lpstr>
      <vt:lpstr>XIII. Sposób obliczenia ceny </vt:lpstr>
      <vt:lpstr>XIV. Opis kryteriów oceny ofert wraz z podaniem wag tych kryteriów i sposobu oce</vt:lpstr>
      <vt:lpstr>    C = (Cmin :Cb) x100pkt x 60 %</vt:lpstr>
      <vt:lpstr>    gdzie:</vt:lpstr>
      <vt:lpstr>    Pk= C + Gc </vt:lpstr>
      <vt:lpstr>XV. Informacje dotyczące zabezpieczenia należytego wykonania umowy </vt:lpstr>
      <vt:lpstr>XVI. Informacje o formalnościach, jakie muszą zostać dopełnione po wyborze ofert</vt:lpstr>
      <vt:lpstr>XVII. Pouczenie o środkach ochrony prawnej przysługujących Wykonawcy </vt:lpstr>
      <vt:lpstr>XVIII. Klauzula informacyjna dotycząca przetwarzania danych osobowych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Iwona Motowidełko-Pustelak</cp:lastModifiedBy>
  <cp:revision>78</cp:revision>
  <cp:lastPrinted>2022-09-09T11:25:00Z</cp:lastPrinted>
  <dcterms:created xsi:type="dcterms:W3CDTF">2022-09-09T11:54:00Z</dcterms:created>
  <dcterms:modified xsi:type="dcterms:W3CDTF">2023-08-18T20:35:00Z</dcterms:modified>
</cp:coreProperties>
</file>