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FF5A" w14:textId="281C62FA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b/>
        </w:rPr>
      </w:pPr>
      <w:r w:rsidRPr="0050117A">
        <w:rPr>
          <w:rFonts w:eastAsia="Times New Roman" w:cstheme="minorHAnsi"/>
          <w:b/>
        </w:rPr>
        <w:t>Załącznik nr 2</w:t>
      </w:r>
      <w:r w:rsidR="00CE2138" w:rsidRPr="0050117A">
        <w:rPr>
          <w:rFonts w:eastAsia="Times New Roman" w:cstheme="minorHAnsi"/>
          <w:b/>
        </w:rPr>
        <w:t xml:space="preserve"> </w:t>
      </w:r>
      <w:r w:rsidRPr="0050117A">
        <w:rPr>
          <w:rFonts w:eastAsia="Times New Roman" w:cstheme="minorHAnsi"/>
          <w:b/>
        </w:rPr>
        <w:t>do SWZ</w:t>
      </w:r>
      <w:r w:rsidR="00E31F98" w:rsidRPr="0050117A">
        <w:rPr>
          <w:rFonts w:eastAsia="Times New Roman" w:cstheme="minorHAnsi"/>
          <w:b/>
        </w:rPr>
        <w:t xml:space="preserve"> dla cz. </w:t>
      </w:r>
      <w:r w:rsidR="00917305">
        <w:rPr>
          <w:rFonts w:eastAsia="Times New Roman" w:cstheme="minorHAnsi"/>
          <w:b/>
        </w:rPr>
        <w:t>6</w:t>
      </w:r>
      <w:r w:rsidRPr="0050117A">
        <w:rPr>
          <w:rFonts w:eastAsia="Times New Roman" w:cstheme="minorHAnsi"/>
          <w:b/>
        </w:rPr>
        <w:t xml:space="preserve"> – </w:t>
      </w:r>
      <w:r w:rsidR="00E31F98" w:rsidRPr="0050117A">
        <w:rPr>
          <w:rFonts w:eastAsia="Times New Roman" w:cstheme="minorHAnsi"/>
          <w:b/>
        </w:rPr>
        <w:t>F</w:t>
      </w:r>
      <w:r w:rsidRPr="0050117A">
        <w:rPr>
          <w:rFonts w:eastAsia="Times New Roman" w:cstheme="minorHAnsi"/>
          <w:b/>
        </w:rPr>
        <w:t>ormularz cenowy</w:t>
      </w:r>
      <w:r w:rsidR="003E551E">
        <w:rPr>
          <w:rFonts w:ascii="Calibri" w:eastAsia="Times New Roman" w:hAnsi="Calibri" w:cs="Calibri"/>
          <w:b/>
        </w:rPr>
        <w:t>/Szczegółowy opis przedmiotu zamówienia</w:t>
      </w:r>
    </w:p>
    <w:p w14:paraId="0B3DD03C" w14:textId="77777777" w:rsidR="00FD58E5" w:rsidRPr="0050117A" w:rsidRDefault="00FD58E5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b/>
        </w:rPr>
      </w:pPr>
    </w:p>
    <w:tbl>
      <w:tblPr>
        <w:tblStyle w:val="Tabela-Siatka5"/>
        <w:tblW w:w="149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516"/>
        <w:gridCol w:w="848"/>
        <w:gridCol w:w="1511"/>
        <w:gridCol w:w="1511"/>
        <w:gridCol w:w="1511"/>
        <w:gridCol w:w="1511"/>
      </w:tblGrid>
      <w:tr w:rsidR="0083381D" w:rsidRPr="0050117A" w14:paraId="7E892BAA" w14:textId="77777777" w:rsidTr="00FD58E5">
        <w:trPr>
          <w:trHeight w:val="549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3AFBA" w14:textId="10A8DC2B" w:rsidR="0083381D" w:rsidRPr="0050117A" w:rsidRDefault="0083381D" w:rsidP="0091730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7E0D58">
              <w:rPr>
                <w:rFonts w:eastAsia="Calibri" w:cstheme="minorHAnsi"/>
                <w:b/>
                <w:color w:val="FF0000"/>
                <w:u w:val="single"/>
              </w:rPr>
              <w:t xml:space="preserve">FORMULARZ CENOWY DLA CZĘŚCI </w:t>
            </w:r>
            <w:r w:rsidR="00917305">
              <w:rPr>
                <w:rFonts w:eastAsia="Calibri" w:cstheme="minorHAnsi"/>
                <w:b/>
                <w:color w:val="FF0000"/>
                <w:u w:val="single"/>
              </w:rPr>
              <w:t>6</w:t>
            </w:r>
            <w:r w:rsidRPr="007E0D58">
              <w:rPr>
                <w:rFonts w:eastAsia="Calibri" w:cstheme="minorHAnsi"/>
                <w:b/>
                <w:color w:val="FF0000"/>
                <w:u w:val="single"/>
              </w:rPr>
              <w:t xml:space="preserve"> (</w:t>
            </w:r>
            <w:r w:rsidR="00917305">
              <w:rPr>
                <w:rFonts w:eastAsia="Calibri" w:cstheme="minorHAnsi"/>
                <w:b/>
                <w:color w:val="FF0000"/>
                <w:u w:val="single"/>
              </w:rPr>
              <w:t>szóstej</w:t>
            </w:r>
            <w:r w:rsidRPr="007E0D58">
              <w:rPr>
                <w:rFonts w:eastAsia="Calibri" w:cstheme="minorHAnsi"/>
                <w:b/>
                <w:color w:val="FF0000"/>
                <w:u w:val="single"/>
              </w:rPr>
              <w:t>)</w:t>
            </w:r>
            <w:r w:rsidR="008850C8">
              <w:rPr>
                <w:rFonts w:eastAsia="Calibri" w:cstheme="minorHAnsi"/>
                <w:b/>
                <w:color w:val="FF0000"/>
                <w:u w:val="single"/>
              </w:rPr>
              <w:br/>
            </w:r>
            <w:r w:rsidRPr="0083381D">
              <w:rPr>
                <w:rFonts w:eastAsia="Calibri" w:cstheme="minorHAnsi"/>
                <w:b/>
              </w:rPr>
              <w:t>PRZEDMIOTU ZAMÓWIENIA, będący jednocześnie SZCZEGÓŁOWYM OPISEM PRZEDMIOTU ZAMÓWIENIA</w:t>
            </w:r>
          </w:p>
        </w:tc>
      </w:tr>
      <w:tr w:rsidR="0073373D" w:rsidRPr="0050117A" w14:paraId="4741D61D" w14:textId="77777777" w:rsidTr="0056607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4EF48" w14:textId="77777777" w:rsidR="0073373D" w:rsidRPr="0050117A" w:rsidRDefault="0073373D" w:rsidP="00480B1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21484" w14:textId="77777777" w:rsidR="0073373D" w:rsidRDefault="00480B15" w:rsidP="00480B1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SZCZEGÓŁOWY OPIS PRZEDMIOTU ZAMÓWIENIA</w:t>
            </w:r>
          </w:p>
          <w:p w14:paraId="3D7C94AB" w14:textId="14A23C8C" w:rsidR="001D0B33" w:rsidRPr="001D0B33" w:rsidRDefault="00CB650D" w:rsidP="001D0B33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A05C5B">
              <w:rPr>
                <w:rFonts w:cstheme="minorHAnsi"/>
                <w:color w:val="000000" w:themeColor="text1"/>
              </w:rPr>
              <w:t>do 6 tygodni od daty zawarcia umowy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03318" w14:textId="77777777" w:rsidR="0073373D" w:rsidRPr="0050117A" w:rsidRDefault="0073373D" w:rsidP="0073373D">
            <w:pPr>
              <w:widowControl w:val="0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50ACA" w14:textId="77777777" w:rsidR="0073373D" w:rsidRPr="0050117A" w:rsidRDefault="0073373D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BD6F3" w14:textId="77777777" w:rsidR="0073373D" w:rsidRPr="0050117A" w:rsidRDefault="0073373D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213DF" w14:textId="77777777" w:rsidR="0073373D" w:rsidRPr="0050117A" w:rsidRDefault="0073373D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Stawka podatku VAT</w:t>
            </w:r>
          </w:p>
          <w:p w14:paraId="3DC14BEC" w14:textId="4FA8C5E8" w:rsidR="0073373D" w:rsidRPr="0050117A" w:rsidRDefault="00480B15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(</w:t>
            </w:r>
            <w:r w:rsidR="0073373D" w:rsidRPr="0050117A">
              <w:rPr>
                <w:rFonts w:eastAsia="Calibri" w:cstheme="minorHAnsi"/>
                <w:b/>
              </w:rPr>
              <w:t>%</w:t>
            </w:r>
            <w:r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A6497" w14:textId="77777777" w:rsidR="0073373D" w:rsidRPr="0050117A" w:rsidRDefault="0073373D" w:rsidP="00566076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0117A">
              <w:rPr>
                <w:rFonts w:eastAsia="Calibri" w:cstheme="minorHAnsi"/>
                <w:b/>
              </w:rPr>
              <w:t>Wartość brutto w PLN</w:t>
            </w:r>
          </w:p>
        </w:tc>
      </w:tr>
      <w:tr w:rsidR="00480B15" w:rsidRPr="0050117A" w14:paraId="70325FC7" w14:textId="77777777" w:rsidTr="00480B15">
        <w:trPr>
          <w:trHeight w:val="336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6A85F" w14:textId="77777777" w:rsidR="00480B15" w:rsidRPr="00FA6D6D" w:rsidRDefault="00480B15" w:rsidP="008850C8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FA6D6D">
              <w:rPr>
                <w:rFonts w:eastAsia="Calibri" w:cstheme="minorHAnsi"/>
                <w:b/>
                <w:color w:val="FF0000"/>
              </w:rPr>
              <w:t>KATEDRA BIOCHEMII I BITECHNOLOGII</w:t>
            </w:r>
          </w:p>
          <w:p w14:paraId="287A2035" w14:textId="1EC00A4F" w:rsidR="00FA6D6D" w:rsidRPr="008850C8" w:rsidRDefault="00FA6D6D" w:rsidP="00D92FFA">
            <w:pPr>
              <w:jc w:val="center"/>
              <w:rPr>
                <w:rFonts w:eastAsia="Calibri" w:cstheme="minorHAnsi"/>
                <w:b/>
              </w:rPr>
            </w:pPr>
            <w:r w:rsidRPr="008850C8">
              <w:rPr>
                <w:rFonts w:cstheme="minorHAnsi"/>
                <w:color w:val="FF0000"/>
              </w:rPr>
              <w:t>adres dostawy:</w:t>
            </w:r>
            <w:r w:rsidR="008850C8">
              <w:rPr>
                <w:rFonts w:cstheme="minorHAnsi"/>
                <w:color w:val="FF0000"/>
              </w:rPr>
              <w:br/>
            </w:r>
            <w:r w:rsidRPr="008850C8">
              <w:rPr>
                <w:rFonts w:cstheme="minorHAnsi"/>
                <w:b/>
                <w:color w:val="FF0000"/>
              </w:rPr>
              <w:t>ul. Dojazd 11, 60-632 Poznań</w:t>
            </w:r>
          </w:p>
        </w:tc>
      </w:tr>
      <w:tr w:rsidR="0073373D" w:rsidRPr="0050117A" w14:paraId="1898D12E" w14:textId="77777777" w:rsidTr="003132D4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A5927" w14:textId="77777777" w:rsidR="0073373D" w:rsidRPr="0050117A" w:rsidRDefault="0073373D" w:rsidP="00480B15">
            <w:pPr>
              <w:widowControl w:val="0"/>
              <w:jc w:val="center"/>
              <w:rPr>
                <w:rFonts w:cstheme="minorHAnsi"/>
              </w:rPr>
            </w:pPr>
            <w:r w:rsidRPr="0050117A">
              <w:rPr>
                <w:rFonts w:cstheme="minorHAnsi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AF58D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  <w:b/>
              </w:rPr>
            </w:pPr>
            <w:r w:rsidRPr="0050117A">
              <w:rPr>
                <w:rFonts w:cstheme="minorHAnsi"/>
                <w:b/>
              </w:rPr>
              <w:t>Krzesło biurowe obrotowe</w:t>
            </w:r>
          </w:p>
          <w:p w14:paraId="579AE788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o wysokim, regulowanym oparciu wraz z zagłówkiem z tapicerki na podstawie pięcioramiennej z polerowanego aluminium. </w:t>
            </w:r>
          </w:p>
          <w:p w14:paraId="6CB126EB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Oparcie regulowane zsynchronizowane z głębokością siedziska. </w:t>
            </w:r>
          </w:p>
          <w:p w14:paraId="632EEF65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Podłokietniki z funkcją regulacji– wysokość 70 mm (góra / dół). </w:t>
            </w:r>
          </w:p>
          <w:p w14:paraId="1AA2D06F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Szerokość podstawy 700 mm. </w:t>
            </w:r>
          </w:p>
          <w:p w14:paraId="7322E486" w14:textId="53AA3025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  <w:b/>
                <w:bCs/>
              </w:rPr>
            </w:pPr>
            <w:r w:rsidRPr="0050117A">
              <w:rPr>
                <w:rFonts w:cstheme="minorHAnsi"/>
              </w:rPr>
              <w:t>Wysokość krzesła w zakresie 1210-1400mm, wysokość oparcia pleców 560 mm, wysokość siedziska w zakresie 450-580 mm. Tkanina 100% poliester</w:t>
            </w:r>
            <w:r w:rsidR="001072F1">
              <w:rPr>
                <w:rFonts w:cstheme="minorHAnsi"/>
              </w:rPr>
              <w:t>.</w:t>
            </w:r>
          </w:p>
          <w:p w14:paraId="1CA5DD58" w14:textId="77777777" w:rsidR="0073373D" w:rsidRPr="0050117A" w:rsidRDefault="0073373D" w:rsidP="00480B15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Kolor tapicerki do wyboru z palety wykonawcy - 2 krzesła w odcieniu zielonego i 1 krzesło w odcieniu szarego.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94BC4" w14:textId="640E8A87" w:rsidR="0073373D" w:rsidRPr="00EC0E92" w:rsidRDefault="0073373D" w:rsidP="0073373D">
            <w:pPr>
              <w:widowControl w:val="0"/>
              <w:jc w:val="both"/>
              <w:rPr>
                <w:rFonts w:cstheme="minorHAnsi"/>
                <w:b/>
              </w:rPr>
            </w:pPr>
            <w:r w:rsidRPr="00EC0E92">
              <w:rPr>
                <w:rFonts w:cstheme="minorHAnsi"/>
                <w:b/>
              </w:rPr>
              <w:t>3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C6D08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F82AD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51E96" w14:textId="2D7A3484" w:rsidR="0073373D" w:rsidRPr="0050117A" w:rsidRDefault="00EC0E92" w:rsidP="00C3444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31E28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73373D" w:rsidRPr="0050117A" w14:paraId="66E55541" w14:textId="77777777" w:rsidTr="00566076">
        <w:trPr>
          <w:trHeight w:val="258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C1158" w14:textId="77777777" w:rsidR="0073373D" w:rsidRPr="008850C8" w:rsidRDefault="0073373D" w:rsidP="00EE7116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8850C8">
              <w:rPr>
                <w:rFonts w:eastAsia="Calibri" w:cstheme="minorHAnsi"/>
                <w:b/>
                <w:color w:val="FF0000"/>
              </w:rPr>
              <w:t>KATEDRA PRAWA I ORGANIZACJI W AGROBIZNESIE</w:t>
            </w:r>
          </w:p>
          <w:p w14:paraId="543741D4" w14:textId="34552527" w:rsidR="00FA6D6D" w:rsidRPr="00566076" w:rsidRDefault="00FA6D6D" w:rsidP="00EE7116">
            <w:pPr>
              <w:widowControl w:val="0"/>
              <w:jc w:val="center"/>
              <w:rPr>
                <w:rFonts w:cstheme="minorHAnsi"/>
                <w:b/>
              </w:rPr>
            </w:pPr>
            <w:r w:rsidRPr="008850C8">
              <w:rPr>
                <w:rFonts w:eastAsia="Calibri" w:cstheme="minorHAnsi"/>
                <w:color w:val="FF0000"/>
              </w:rPr>
              <w:t>adres dostawy:</w:t>
            </w:r>
            <w:r w:rsidR="003033BE">
              <w:rPr>
                <w:rFonts w:eastAsia="Calibri" w:cstheme="minorHAnsi"/>
                <w:color w:val="FF0000"/>
              </w:rPr>
              <w:br/>
            </w:r>
            <w:r w:rsidR="00351AA0" w:rsidRPr="008850C8">
              <w:rPr>
                <w:rFonts w:eastAsia="Calibri" w:cstheme="minorHAnsi"/>
                <w:b/>
                <w:color w:val="FF0000"/>
              </w:rPr>
              <w:t>ul. Wojska Polskiego 28, 60-637 Poznań</w:t>
            </w:r>
          </w:p>
        </w:tc>
      </w:tr>
      <w:tr w:rsidR="0073373D" w:rsidRPr="0050117A" w14:paraId="1D172544" w14:textId="77777777" w:rsidTr="003132D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48665" w14:textId="0154380A" w:rsidR="0073373D" w:rsidRPr="0050117A" w:rsidRDefault="003132D4" w:rsidP="00480B15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473C2" w14:textId="77777777" w:rsidR="0073373D" w:rsidRPr="0050117A" w:rsidRDefault="0073373D" w:rsidP="00480B1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50117A">
              <w:rPr>
                <w:rFonts w:eastAsia="Times New Roman" w:cstheme="minorHAnsi"/>
                <w:b/>
                <w:lang w:eastAsia="pl-PL"/>
              </w:rPr>
              <w:t>Fotel biurowy obrotowy</w:t>
            </w:r>
          </w:p>
          <w:p w14:paraId="146C7B95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Szerokość fotela ~64 cm</w:t>
            </w:r>
          </w:p>
          <w:p w14:paraId="20CDCC09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Wysokość fotela ~118 cm</w:t>
            </w:r>
          </w:p>
          <w:p w14:paraId="121944FF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Szerokość siedziska ~52 cm</w:t>
            </w:r>
          </w:p>
          <w:p w14:paraId="6E78A84D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Głębokość ~52 cm</w:t>
            </w:r>
          </w:p>
          <w:p w14:paraId="25DD7E9F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Minimalna wysokość siedziska ~44 cm</w:t>
            </w:r>
          </w:p>
          <w:p w14:paraId="3D4F5BED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Maksymalna wysokość siedziska ~54 cm</w:t>
            </w:r>
          </w:p>
          <w:p w14:paraId="2886557C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Korpus metalowy, kolor chrom</w:t>
            </w:r>
          </w:p>
          <w:p w14:paraId="448A4D57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lastRenderedPageBreak/>
              <w:t xml:space="preserve">Kółka plastikowe </w:t>
            </w:r>
          </w:p>
          <w:p w14:paraId="08C5CD8A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 xml:space="preserve">Mechanizm - funkcja kołyski, obrót o 360°, możliwość zablokowania oparcia w wybranej pozycji </w:t>
            </w:r>
          </w:p>
          <w:p w14:paraId="276ACCD3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Ergonomiczny kształt podłokietników</w:t>
            </w:r>
          </w:p>
          <w:p w14:paraId="47407C24" w14:textId="77777777" w:rsidR="0073373D" w:rsidRPr="0050117A" w:rsidRDefault="0073373D" w:rsidP="00480B15">
            <w:pPr>
              <w:spacing w:line="252" w:lineRule="auto"/>
              <w:jc w:val="both"/>
              <w:rPr>
                <w:rFonts w:cstheme="minorHAnsi"/>
              </w:rPr>
            </w:pPr>
            <w:r w:rsidRPr="0050117A">
              <w:rPr>
                <w:rFonts w:cstheme="minorHAnsi"/>
              </w:rPr>
              <w:t>Kolor fotela do wyboru z palety wykonawcy - beż</w:t>
            </w:r>
          </w:p>
          <w:p w14:paraId="0FE7417B" w14:textId="77777777" w:rsidR="0073373D" w:rsidRPr="0050117A" w:rsidRDefault="0073373D" w:rsidP="0073373D">
            <w:pPr>
              <w:rPr>
                <w:rFonts w:eastAsia="Times New Roman" w:cstheme="minorHAnsi"/>
                <w:lang w:eastAsia="pl-PL"/>
              </w:rPr>
            </w:pPr>
            <w:r w:rsidRPr="0050117A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CC70465" wp14:editId="2A0081FE">
                  <wp:extent cx="1238250" cy="1238250"/>
                  <wp:effectExtent l="0" t="0" r="0" b="0"/>
                  <wp:docPr id="23" name="Obraz 23" descr="cid:image001.jpg@01D96092.6EFA9D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cid:image001.jpg@01D96092.6EFA9D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7BB57" w14:textId="77777777" w:rsidR="0073373D" w:rsidRPr="0050117A" w:rsidRDefault="0073373D" w:rsidP="0073373D">
            <w:pPr>
              <w:rPr>
                <w:rFonts w:cstheme="minorHAnsi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AC029" w14:textId="77777777" w:rsidR="0073373D" w:rsidRPr="00EC0E92" w:rsidRDefault="0073373D" w:rsidP="0073373D">
            <w:pPr>
              <w:widowControl w:val="0"/>
              <w:jc w:val="both"/>
              <w:rPr>
                <w:rFonts w:cstheme="minorHAnsi"/>
                <w:b/>
              </w:rPr>
            </w:pPr>
            <w:r w:rsidRPr="00EC0E92">
              <w:rPr>
                <w:rFonts w:cstheme="minorHAnsi"/>
                <w:b/>
              </w:rPr>
              <w:lastRenderedPageBreak/>
              <w:t>1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AD0A3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050F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5F66D" w14:textId="0BE6AE67" w:rsidR="0073373D" w:rsidRPr="0050117A" w:rsidRDefault="00EC0E92" w:rsidP="00C34448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B959B" w14:textId="77777777" w:rsidR="0073373D" w:rsidRPr="0050117A" w:rsidRDefault="0073373D" w:rsidP="00C34448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73373D" w:rsidRPr="0050117A" w14:paraId="6254A4E3" w14:textId="77777777" w:rsidTr="00566076">
        <w:trPr>
          <w:trHeight w:val="266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CC494" w14:textId="77777777" w:rsidR="003132D4" w:rsidRPr="009B740F" w:rsidRDefault="003132D4" w:rsidP="003132D4">
            <w:pPr>
              <w:widowControl w:val="0"/>
              <w:jc w:val="center"/>
              <w:rPr>
                <w:rFonts w:cstheme="minorHAnsi"/>
                <w:b/>
                <w:color w:val="FF0000"/>
              </w:rPr>
            </w:pPr>
            <w:r w:rsidRPr="009B740F">
              <w:rPr>
                <w:rFonts w:cstheme="minorHAnsi"/>
                <w:b/>
                <w:color w:val="FF0000"/>
              </w:rPr>
              <w:t>KANCELARIA OGÓLNA</w:t>
            </w:r>
          </w:p>
          <w:p w14:paraId="0F8E35B0" w14:textId="77777777" w:rsidR="003132D4" w:rsidRPr="009B740F" w:rsidRDefault="003132D4" w:rsidP="003132D4">
            <w:pPr>
              <w:widowControl w:val="0"/>
              <w:jc w:val="center"/>
              <w:rPr>
                <w:rFonts w:cstheme="minorHAnsi"/>
                <w:color w:val="FF0000"/>
              </w:rPr>
            </w:pPr>
            <w:r w:rsidRPr="009B740F">
              <w:rPr>
                <w:rFonts w:cstheme="minorHAnsi"/>
                <w:color w:val="FF0000"/>
              </w:rPr>
              <w:t>adres dostawy:</w:t>
            </w:r>
          </w:p>
          <w:p w14:paraId="1BFD5FE5" w14:textId="295AAA0A" w:rsidR="00FA6D6D" w:rsidRPr="003132D4" w:rsidRDefault="003132D4" w:rsidP="003132D4">
            <w:pPr>
              <w:widowControl w:val="0"/>
              <w:jc w:val="center"/>
              <w:rPr>
                <w:rFonts w:cstheme="minorHAnsi"/>
                <w:b/>
                <w:color w:val="FF0000"/>
              </w:rPr>
            </w:pPr>
            <w:r w:rsidRPr="009B740F">
              <w:rPr>
                <w:rFonts w:cstheme="minorHAnsi"/>
                <w:b/>
                <w:color w:val="FF0000"/>
              </w:rPr>
              <w:t>ul. Wojska Polskiego 28, 60-637 Poznań</w:t>
            </w:r>
          </w:p>
        </w:tc>
      </w:tr>
      <w:tr w:rsidR="003132D4" w:rsidRPr="0050117A" w14:paraId="7273C5EC" w14:textId="77777777" w:rsidTr="003132D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68A5B" w14:textId="4ACEFCAE" w:rsidR="003132D4" w:rsidRPr="0050117A" w:rsidRDefault="003132D4" w:rsidP="003132D4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38DA7E" w14:textId="77777777" w:rsidR="003132D4" w:rsidRDefault="003132D4" w:rsidP="003132D4">
            <w:pPr>
              <w:spacing w:before="60" w:after="60"/>
              <w:contextualSpacing/>
              <w:jc w:val="both"/>
              <w:rPr>
                <w:rFonts w:cstheme="minorHAnsi"/>
                <w:b/>
              </w:rPr>
            </w:pPr>
            <w:r w:rsidRPr="0050117A">
              <w:rPr>
                <w:rFonts w:cstheme="minorHAnsi"/>
                <w:b/>
              </w:rPr>
              <w:t>Krzesło biurowe obrotowe</w:t>
            </w:r>
          </w:p>
          <w:p w14:paraId="6723134D" w14:textId="77777777" w:rsidR="003132D4" w:rsidRPr="00103A31" w:rsidRDefault="003132D4" w:rsidP="003132D4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103A31">
              <w:rPr>
                <w:rFonts w:cstheme="minorHAnsi"/>
              </w:rPr>
              <w:t xml:space="preserve">Wymiary: </w:t>
            </w:r>
          </w:p>
          <w:p w14:paraId="47A850CE" w14:textId="0ECC6384" w:rsidR="003132D4" w:rsidRDefault="003132D4" w:rsidP="003132D4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103A31">
              <w:rPr>
                <w:rFonts w:cstheme="minorHAnsi"/>
              </w:rPr>
              <w:t>Szerokość oparcia: 430</w:t>
            </w:r>
            <w:r>
              <w:rPr>
                <w:rFonts w:cstheme="minorHAnsi"/>
              </w:rPr>
              <w:t xml:space="preserve"> </w:t>
            </w:r>
            <w:r w:rsidRPr="00103A31">
              <w:rPr>
                <w:rFonts w:cstheme="minorHAnsi"/>
              </w:rPr>
              <w:t xml:space="preserve">mm, </w:t>
            </w:r>
          </w:p>
          <w:p w14:paraId="1F30D4E4" w14:textId="3EC39887" w:rsidR="003132D4" w:rsidRDefault="003132D4" w:rsidP="003132D4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103A31">
              <w:rPr>
                <w:rFonts w:cstheme="minorHAnsi"/>
              </w:rPr>
              <w:t>Wysokość oparcia: 520</w:t>
            </w:r>
            <w:r>
              <w:rPr>
                <w:rFonts w:cstheme="minorHAnsi"/>
              </w:rPr>
              <w:t xml:space="preserve"> </w:t>
            </w:r>
            <w:r w:rsidRPr="00103A31">
              <w:rPr>
                <w:rFonts w:cstheme="minorHAnsi"/>
              </w:rPr>
              <w:t xml:space="preserve">mm, </w:t>
            </w:r>
          </w:p>
          <w:p w14:paraId="2F63F171" w14:textId="77777777" w:rsidR="003132D4" w:rsidRDefault="003132D4" w:rsidP="003132D4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103A31">
              <w:rPr>
                <w:rFonts w:cstheme="minorHAnsi"/>
              </w:rPr>
              <w:t xml:space="preserve">Szerokość siedziska: 460 mm, </w:t>
            </w:r>
          </w:p>
          <w:p w14:paraId="283241E3" w14:textId="551B1BB2" w:rsidR="003132D4" w:rsidRDefault="003132D4" w:rsidP="003132D4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103A31">
              <w:rPr>
                <w:rFonts w:cstheme="minorHAnsi"/>
              </w:rPr>
              <w:t>Głębokość siedziska: 420</w:t>
            </w:r>
            <w:r>
              <w:rPr>
                <w:rFonts w:cstheme="minorHAnsi"/>
              </w:rPr>
              <w:t xml:space="preserve"> </w:t>
            </w:r>
            <w:r w:rsidRPr="00103A31">
              <w:rPr>
                <w:rFonts w:cstheme="minorHAnsi"/>
              </w:rPr>
              <w:t xml:space="preserve">mm z regulacją głębokości w zakresie 50 mm, </w:t>
            </w:r>
          </w:p>
          <w:p w14:paraId="2B166008" w14:textId="77777777" w:rsidR="003132D4" w:rsidRDefault="003132D4" w:rsidP="003132D4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103A31">
              <w:rPr>
                <w:rFonts w:cstheme="minorHAnsi"/>
              </w:rPr>
              <w:t xml:space="preserve">Wysokość siedziska w najniższym położeniu: 420 mm z regulacją wysokości w zakresie +130 mm, </w:t>
            </w:r>
          </w:p>
          <w:p w14:paraId="146EE016" w14:textId="77777777" w:rsidR="003132D4" w:rsidRDefault="003132D4" w:rsidP="003132D4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103A31">
              <w:rPr>
                <w:rFonts w:cstheme="minorHAnsi"/>
              </w:rPr>
              <w:t xml:space="preserve">Wysokość całkowita, liczona do krańca oparcia przy położeniu siedziska w najniższym punkcie: 980 mm, </w:t>
            </w:r>
          </w:p>
          <w:p w14:paraId="7C9762E9" w14:textId="77777777" w:rsidR="003132D4" w:rsidRPr="00103A31" w:rsidRDefault="003132D4" w:rsidP="003132D4">
            <w:pPr>
              <w:spacing w:before="60" w:after="60"/>
              <w:contextualSpacing/>
              <w:jc w:val="both"/>
              <w:rPr>
                <w:rFonts w:cstheme="minorHAnsi"/>
              </w:rPr>
            </w:pPr>
            <w:r w:rsidRPr="00103A31">
              <w:rPr>
                <w:rFonts w:cstheme="minorHAnsi"/>
              </w:rPr>
              <w:t>Średnica podstawy: 700 mm</w:t>
            </w:r>
          </w:p>
          <w:p w14:paraId="56BA8A51" w14:textId="77777777" w:rsidR="003132D4" w:rsidRDefault="003132D4" w:rsidP="003132D4">
            <w:pPr>
              <w:rPr>
                <w:lang w:val="en-US"/>
              </w:rPr>
            </w:pPr>
            <w:proofErr w:type="spellStart"/>
            <w:r w:rsidRPr="00B54C44">
              <w:rPr>
                <w:lang w:val="en-US"/>
              </w:rPr>
              <w:t>Mechanizm</w:t>
            </w:r>
            <w:proofErr w:type="spellEnd"/>
            <w:r w:rsidRPr="00B54C44">
              <w:rPr>
                <w:lang w:val="en-US"/>
              </w:rPr>
              <w:t xml:space="preserve">: FST: </w:t>
            </w:r>
            <w:proofErr w:type="spellStart"/>
            <w:r w:rsidRPr="00B54C44">
              <w:rPr>
                <w:lang w:val="en-US"/>
              </w:rPr>
              <w:t>synchroniczny</w:t>
            </w:r>
            <w:proofErr w:type="spellEnd"/>
            <w:r w:rsidRPr="00B54C44">
              <w:rPr>
                <w:lang w:val="en-US"/>
              </w:rPr>
              <w:t xml:space="preserve">, </w:t>
            </w:r>
            <w:proofErr w:type="spellStart"/>
            <w:r w:rsidRPr="00B54C44">
              <w:rPr>
                <w:lang w:val="en-US"/>
              </w:rPr>
              <w:t>regulacja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głębokości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Wersja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kolorystyczna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 w:rsidRPr="00B54C44">
              <w:rPr>
                <w:lang w:val="en-US"/>
              </w:rPr>
              <w:t>Czarna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Zagłówek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 w:rsidRPr="00B54C44">
              <w:rPr>
                <w:lang w:val="en-US"/>
              </w:rPr>
              <w:t>Brak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Oparcie</w:t>
            </w:r>
            <w:proofErr w:type="spellEnd"/>
            <w:r w:rsidRPr="00B54C44">
              <w:rPr>
                <w:lang w:val="en-US"/>
              </w:rPr>
              <w:t xml:space="preserve">: BASIC - </w:t>
            </w:r>
            <w:proofErr w:type="spellStart"/>
            <w:r w:rsidRPr="00B54C44">
              <w:rPr>
                <w:lang w:val="en-US"/>
              </w:rPr>
              <w:t>tapicerowane</w:t>
            </w:r>
            <w:proofErr w:type="spellEnd"/>
            <w:r w:rsidRPr="00B54C44">
              <w:rPr>
                <w:lang w:val="en-US"/>
              </w:rPr>
              <w:t xml:space="preserve">, </w:t>
            </w:r>
            <w:proofErr w:type="spellStart"/>
            <w:r w:rsidRPr="00B54C44">
              <w:rPr>
                <w:lang w:val="en-US"/>
              </w:rPr>
              <w:t>osłona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 w:rsidRPr="00B54C44">
              <w:rPr>
                <w:lang w:val="en-US"/>
              </w:rPr>
              <w:t>plastik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lastRenderedPageBreak/>
              <w:t>Siedzisko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 w:rsidRPr="00B54C44">
              <w:rPr>
                <w:lang w:val="en-US"/>
              </w:rPr>
              <w:t>Tapicerowane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Podłokietniki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ramię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 w:rsidRPr="00B54C44">
              <w:rPr>
                <w:lang w:val="en-US"/>
              </w:rPr>
              <w:t>czarny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poliamid</w:t>
            </w:r>
            <w:proofErr w:type="spellEnd"/>
            <w:r w:rsidRPr="00B54C44">
              <w:rPr>
                <w:lang w:val="en-US"/>
              </w:rPr>
              <w:t>,</w:t>
            </w:r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nakładka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 w:rsidRPr="00B54C44">
              <w:rPr>
                <w:lang w:val="en-US"/>
              </w:rPr>
              <w:t>czarny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poliuretan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Podnośnik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 w:rsidRPr="00B54C44">
              <w:rPr>
                <w:lang w:val="en-US"/>
              </w:rPr>
              <w:t>Pneumatyczny</w:t>
            </w:r>
            <w:proofErr w:type="spellEnd"/>
            <w:r w:rsidRPr="00B54C44">
              <w:rPr>
                <w:lang w:val="en-US"/>
              </w:rPr>
              <w:t xml:space="preserve">, </w:t>
            </w:r>
            <w:proofErr w:type="spellStart"/>
            <w:r w:rsidRPr="00B54C44">
              <w:rPr>
                <w:lang w:val="en-US"/>
              </w:rPr>
              <w:t>standardowy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Podstawa</w:t>
            </w:r>
            <w:proofErr w:type="spellEnd"/>
            <w:r w:rsidRPr="00B54C44">
              <w:rPr>
                <w:lang w:val="en-US"/>
              </w:rPr>
              <w:t xml:space="preserve">: 710 mm, 5-ramienna, </w:t>
            </w:r>
            <w:proofErr w:type="spellStart"/>
            <w:r w:rsidRPr="00B54C44"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poliamid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Kółka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średnica</w:t>
            </w:r>
            <w:proofErr w:type="spellEnd"/>
            <w:r>
              <w:rPr>
                <w:lang w:val="en-US"/>
              </w:rPr>
              <w:t xml:space="preserve"> </w:t>
            </w:r>
            <w:r w:rsidRPr="00B54C44">
              <w:rPr>
                <w:lang w:val="en-US"/>
              </w:rPr>
              <w:t xml:space="preserve">65 mm, do </w:t>
            </w:r>
            <w:proofErr w:type="spellStart"/>
            <w:r w:rsidRPr="00B54C44">
              <w:rPr>
                <w:lang w:val="en-US"/>
              </w:rPr>
              <w:t>miękkich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powierzchni</w:t>
            </w:r>
            <w:proofErr w:type="spellEnd"/>
            <w:r w:rsidRPr="00B54C44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samohamowne</w:t>
            </w:r>
            <w:proofErr w:type="spellEnd"/>
            <w:r w:rsidRPr="00B54C44">
              <w:rPr>
                <w:lang w:val="en-US"/>
              </w:rPr>
              <w:t xml:space="preserve">, </w:t>
            </w:r>
            <w:proofErr w:type="spellStart"/>
            <w:r w:rsidRPr="00B54C44">
              <w:rPr>
                <w:lang w:val="en-US"/>
              </w:rPr>
              <w:t>czarne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Pianka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siedziska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 w:rsidRPr="00B54C44">
              <w:rPr>
                <w:lang w:val="en-US"/>
              </w:rPr>
              <w:t>Wylewana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Pianka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oparcia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 w:rsidRPr="00B54C44">
              <w:rPr>
                <w:lang w:val="en-US"/>
              </w:rPr>
              <w:t>Wylewana</w:t>
            </w:r>
            <w:proofErr w:type="spellEnd"/>
            <w:r w:rsidRPr="00B54C44">
              <w:rPr>
                <w:lang w:val="en-US"/>
              </w:rPr>
              <w:br/>
            </w:r>
            <w:proofErr w:type="spellStart"/>
            <w:r w:rsidRPr="00B54C44">
              <w:rPr>
                <w:lang w:val="en-US"/>
              </w:rPr>
              <w:t>Gatunek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tkaniny</w:t>
            </w:r>
            <w:proofErr w:type="spellEnd"/>
            <w:r w:rsidRPr="00B54C44"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tapicerskiej</w:t>
            </w:r>
            <w:proofErr w:type="spellEnd"/>
            <w:r w:rsidRPr="00B54C44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54C44">
              <w:rPr>
                <w:lang w:val="en-US"/>
              </w:rPr>
              <w:t>Bondai</w:t>
            </w:r>
            <w:proofErr w:type="spellEnd"/>
          </w:p>
          <w:p w14:paraId="4D592110" w14:textId="77777777" w:rsidR="003132D4" w:rsidRPr="00B54C44" w:rsidRDefault="003132D4" w:rsidP="003132D4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F564245" wp14:editId="5B393AA4">
                  <wp:extent cx="1097280" cy="1821180"/>
                  <wp:effectExtent l="0" t="0" r="7620" b="7620"/>
                  <wp:docPr id="6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CBACFB-A211-475A-8509-BE53D5D05A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89CBACFB-A211-475A-8509-BE53D5D05A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74" t="10140" r="23776" b="6294"/>
                          <a:stretch/>
                        </pic:blipFill>
                        <pic:spPr bwMode="auto">
                          <a:xfrm>
                            <a:off x="0" y="0"/>
                            <a:ext cx="1097280" cy="182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D88BD2" w14:textId="26B7C622" w:rsidR="003132D4" w:rsidRPr="0050117A" w:rsidRDefault="003132D4" w:rsidP="003132D4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8E80E" w14:textId="2B4241F1" w:rsidR="003132D4" w:rsidRPr="00EC0E92" w:rsidRDefault="003132D4" w:rsidP="003132D4">
            <w:pPr>
              <w:widowControl w:val="0"/>
              <w:jc w:val="both"/>
              <w:rPr>
                <w:rFonts w:cstheme="minorHAnsi"/>
                <w:b/>
              </w:rPr>
            </w:pPr>
            <w:r w:rsidRPr="009B740F">
              <w:rPr>
                <w:rFonts w:cstheme="minorHAnsi"/>
                <w:b/>
              </w:rPr>
              <w:lastRenderedPageBreak/>
              <w:t>4 szt.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B4916" w14:textId="77777777" w:rsidR="003132D4" w:rsidRPr="0050117A" w:rsidRDefault="003132D4" w:rsidP="003132D4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FAF55" w14:textId="77777777" w:rsidR="003132D4" w:rsidRPr="0050117A" w:rsidRDefault="003132D4" w:rsidP="003132D4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5F74B" w14:textId="2033E787" w:rsidR="003132D4" w:rsidRPr="0050117A" w:rsidRDefault="003132D4" w:rsidP="003132D4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CC08D" w14:textId="77777777" w:rsidR="003132D4" w:rsidRPr="0050117A" w:rsidRDefault="003132D4" w:rsidP="003132D4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3132D4" w:rsidRPr="0050117A" w14:paraId="5F084AE1" w14:textId="77777777" w:rsidTr="003132D4">
        <w:trPr>
          <w:trHeight w:val="708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0B02F" w14:textId="3DA1C8BB" w:rsidR="003132D4" w:rsidRPr="0050117A" w:rsidRDefault="003132D4" w:rsidP="00917305">
            <w:pPr>
              <w:widowControl w:val="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SUMA</w:t>
            </w:r>
            <w:r w:rsidR="00917305">
              <w:rPr>
                <w:rFonts w:cstheme="minorHAnsi"/>
                <w:b/>
              </w:rPr>
              <w:t>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73DD4E" w14:textId="77777777" w:rsidR="003132D4" w:rsidRPr="0050117A" w:rsidRDefault="003132D4" w:rsidP="00E8199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833" w14:textId="5D34BEB1" w:rsidR="003132D4" w:rsidRPr="0050117A" w:rsidRDefault="003132D4" w:rsidP="00E81991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A5BCE5A" w14:textId="77777777" w:rsidR="003132D4" w:rsidRPr="0050117A" w:rsidRDefault="003132D4" w:rsidP="00E81991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23468E" w:rsidRPr="0050117A" w14:paraId="00703D26" w14:textId="77777777" w:rsidTr="00FC4C34">
        <w:trPr>
          <w:trHeight w:val="708"/>
        </w:trPr>
        <w:tc>
          <w:tcPr>
            <w:tcW w:w="1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C52AB" w14:textId="2EB7E6D5" w:rsidR="001072F1" w:rsidRDefault="00B44E43" w:rsidP="001072F1">
            <w:pPr>
              <w:widowControl w:val="0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Wykonawca oświadcza, że </w:t>
            </w:r>
            <w:r>
              <w:rPr>
                <w:rFonts w:cstheme="minorHAnsi"/>
                <w:color w:val="FF0000"/>
                <w:u w:val="single"/>
              </w:rPr>
              <w:t>oferuje meble zgodne z powyższymi wymaganiami</w:t>
            </w:r>
            <w:r>
              <w:rPr>
                <w:rFonts w:cstheme="minorHAnsi"/>
                <w:color w:val="FF0000"/>
              </w:rPr>
              <w:t xml:space="preserve"> Zamawiającego.</w:t>
            </w:r>
          </w:p>
          <w:p w14:paraId="601F4BCC" w14:textId="475DFDCE" w:rsidR="001072F1" w:rsidRPr="001072F1" w:rsidRDefault="001072F1" w:rsidP="001072F1">
            <w:pPr>
              <w:widowControl w:val="0"/>
              <w:jc w:val="both"/>
              <w:rPr>
                <w:rFonts w:cstheme="minorHAnsi"/>
              </w:rPr>
            </w:pPr>
            <w:r w:rsidRPr="001072F1">
              <w:rPr>
                <w:rFonts w:cstheme="minorHAnsi"/>
              </w:rPr>
              <w:t>Ad. 1 Krzesło obrotowe dla KATEDRA BIOCHEMII I BITECHNOLOGII</w:t>
            </w:r>
          </w:p>
          <w:p w14:paraId="651038D8" w14:textId="77777777" w:rsidR="001072F1" w:rsidRDefault="001072F1" w:rsidP="001072F1">
            <w:pPr>
              <w:pStyle w:val="Akapitzlist"/>
              <w:widowControl w:val="0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Tkanina - </w:t>
            </w:r>
            <w:r w:rsidRPr="001072F1">
              <w:rPr>
                <w:rFonts w:cstheme="minorHAnsi"/>
              </w:rPr>
              <w:t xml:space="preserve">ścieralność minimum 90 000 cykli </w:t>
            </w:r>
            <w:proofErr w:type="spellStart"/>
            <w:r w:rsidRPr="001072F1">
              <w:rPr>
                <w:rFonts w:cstheme="minorHAnsi"/>
              </w:rPr>
              <w:t>Martindale</w:t>
            </w:r>
            <w:proofErr w:type="spellEnd"/>
            <w:r w:rsidRPr="001072F1">
              <w:rPr>
                <w:rFonts w:cstheme="minorHAnsi"/>
              </w:rPr>
              <w:t xml:space="preserve"> .</w:t>
            </w:r>
          </w:p>
          <w:p w14:paraId="33C750B7" w14:textId="0F665D26" w:rsidR="001072F1" w:rsidRPr="001072F1" w:rsidRDefault="001072F1" w:rsidP="001072F1">
            <w:pPr>
              <w:pStyle w:val="Akapitzlist"/>
              <w:widowControl w:val="0"/>
              <w:jc w:val="both"/>
              <w:rPr>
                <w:rFonts w:cstheme="minorHAnsi"/>
              </w:rPr>
            </w:pPr>
          </w:p>
        </w:tc>
      </w:tr>
    </w:tbl>
    <w:p w14:paraId="5492A45B" w14:textId="77777777" w:rsidR="00ED7429" w:rsidRPr="00596EE4" w:rsidRDefault="00ED7429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sectPr w:rsidR="00ED7429" w:rsidRPr="00596EE4" w:rsidSect="00EB07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177C1" w14:textId="77777777" w:rsidR="00DB7794" w:rsidRDefault="00DB7794" w:rsidP="008022C6">
      <w:pPr>
        <w:spacing w:after="0" w:line="240" w:lineRule="auto"/>
      </w:pPr>
      <w:r>
        <w:separator/>
      </w:r>
    </w:p>
  </w:endnote>
  <w:endnote w:type="continuationSeparator" w:id="0">
    <w:p w14:paraId="0C2F5F72" w14:textId="77777777" w:rsidR="00DB7794" w:rsidRDefault="00DB7794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89B7" w14:textId="77777777" w:rsidR="00876082" w:rsidRDefault="00876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4B9920A8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0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0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20C5" w14:textId="77777777" w:rsidR="00876082" w:rsidRDefault="00876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B647" w14:textId="77777777" w:rsidR="00DB7794" w:rsidRDefault="00DB7794" w:rsidP="008022C6">
      <w:pPr>
        <w:spacing w:after="0" w:line="240" w:lineRule="auto"/>
      </w:pPr>
      <w:r>
        <w:separator/>
      </w:r>
    </w:p>
  </w:footnote>
  <w:footnote w:type="continuationSeparator" w:id="0">
    <w:p w14:paraId="37C0FAAA" w14:textId="77777777" w:rsidR="00DB7794" w:rsidRDefault="00DB7794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A8E5B" w14:textId="77777777" w:rsidR="00876082" w:rsidRDefault="00876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8D22" w14:textId="37AFE311" w:rsidR="003132D4" w:rsidRPr="00596EE4" w:rsidRDefault="00A2611C" w:rsidP="003132D4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3132D4" w:rsidRPr="00596EE4">
      <w:rPr>
        <w:rFonts w:ascii="Calibri" w:eastAsia="Times New Roman" w:hAnsi="Calibri" w:cs="Calibri"/>
        <w:b/>
        <w:lang w:eastAsia="pl-PL"/>
      </w:rPr>
      <w:t xml:space="preserve">Nr sprawy: </w:t>
    </w:r>
    <w:r w:rsidR="00876082">
      <w:rPr>
        <w:rFonts w:ascii="Calibri" w:eastAsia="Times New Roman" w:hAnsi="Calibri" w:cs="Calibri"/>
        <w:b/>
        <w:lang w:eastAsia="pl-PL"/>
      </w:rPr>
      <w:t>4316</w:t>
    </w:r>
    <w:bookmarkStart w:id="0" w:name="_GoBack"/>
    <w:bookmarkEnd w:id="0"/>
    <w:r w:rsidR="003132D4" w:rsidRPr="00596EE4">
      <w:rPr>
        <w:rFonts w:ascii="Calibri" w:eastAsia="Calibri" w:hAnsi="Calibri" w:cs="Calibri"/>
        <w:b/>
      </w:rPr>
      <w:t>/AZ/262/2023</w:t>
    </w:r>
  </w:p>
  <w:p w14:paraId="4AD39B6F" w14:textId="26E77642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DB2F" w14:textId="77777777" w:rsidR="00876082" w:rsidRDefault="00876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EB3"/>
    <w:multiLevelType w:val="multilevel"/>
    <w:tmpl w:val="E4E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0EE2FCB"/>
    <w:multiLevelType w:val="multilevel"/>
    <w:tmpl w:val="984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152E1"/>
    <w:multiLevelType w:val="multilevel"/>
    <w:tmpl w:val="95E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25CE2"/>
    <w:multiLevelType w:val="multilevel"/>
    <w:tmpl w:val="489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03242"/>
    <w:multiLevelType w:val="multilevel"/>
    <w:tmpl w:val="7D9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E1880"/>
    <w:multiLevelType w:val="multilevel"/>
    <w:tmpl w:val="358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43746"/>
    <w:multiLevelType w:val="multilevel"/>
    <w:tmpl w:val="921A6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2A359E8"/>
    <w:multiLevelType w:val="multilevel"/>
    <w:tmpl w:val="9F3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E49E6"/>
    <w:multiLevelType w:val="hybridMultilevel"/>
    <w:tmpl w:val="84B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5550"/>
    <w:multiLevelType w:val="multilevel"/>
    <w:tmpl w:val="32D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F072E"/>
    <w:multiLevelType w:val="hybridMultilevel"/>
    <w:tmpl w:val="26BE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41843"/>
    <w:multiLevelType w:val="hybridMultilevel"/>
    <w:tmpl w:val="06AC7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F0081"/>
    <w:multiLevelType w:val="multilevel"/>
    <w:tmpl w:val="FDB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33984"/>
    <w:rsid w:val="0008369C"/>
    <w:rsid w:val="000E2C87"/>
    <w:rsid w:val="001072F1"/>
    <w:rsid w:val="001415CD"/>
    <w:rsid w:val="001D0B33"/>
    <w:rsid w:val="001D0BB0"/>
    <w:rsid w:val="0023468E"/>
    <w:rsid w:val="00237437"/>
    <w:rsid w:val="003033BE"/>
    <w:rsid w:val="003132D4"/>
    <w:rsid w:val="00351AA0"/>
    <w:rsid w:val="003E551E"/>
    <w:rsid w:val="00480B15"/>
    <w:rsid w:val="004A0B1A"/>
    <w:rsid w:val="004E2928"/>
    <w:rsid w:val="0050117A"/>
    <w:rsid w:val="00536981"/>
    <w:rsid w:val="00566076"/>
    <w:rsid w:val="00596EE4"/>
    <w:rsid w:val="005A107D"/>
    <w:rsid w:val="005C14F2"/>
    <w:rsid w:val="005C481C"/>
    <w:rsid w:val="005F5364"/>
    <w:rsid w:val="006E1167"/>
    <w:rsid w:val="006F2DBB"/>
    <w:rsid w:val="006F74F4"/>
    <w:rsid w:val="0073373D"/>
    <w:rsid w:val="007910B2"/>
    <w:rsid w:val="007B1545"/>
    <w:rsid w:val="007E0D58"/>
    <w:rsid w:val="008022C6"/>
    <w:rsid w:val="0083381D"/>
    <w:rsid w:val="00876082"/>
    <w:rsid w:val="008850C8"/>
    <w:rsid w:val="00917305"/>
    <w:rsid w:val="009A1F17"/>
    <w:rsid w:val="00A2611C"/>
    <w:rsid w:val="00A320E0"/>
    <w:rsid w:val="00B44E43"/>
    <w:rsid w:val="00BB3731"/>
    <w:rsid w:val="00BE54B6"/>
    <w:rsid w:val="00BE75C2"/>
    <w:rsid w:val="00BF39F8"/>
    <w:rsid w:val="00C34448"/>
    <w:rsid w:val="00C41F5D"/>
    <w:rsid w:val="00C71304"/>
    <w:rsid w:val="00C77365"/>
    <w:rsid w:val="00CA52A9"/>
    <w:rsid w:val="00CA5BA8"/>
    <w:rsid w:val="00CB650D"/>
    <w:rsid w:val="00CE173D"/>
    <w:rsid w:val="00CE2138"/>
    <w:rsid w:val="00CF3D75"/>
    <w:rsid w:val="00D16218"/>
    <w:rsid w:val="00D4534D"/>
    <w:rsid w:val="00D73139"/>
    <w:rsid w:val="00D84BBD"/>
    <w:rsid w:val="00D92FFA"/>
    <w:rsid w:val="00DB7794"/>
    <w:rsid w:val="00E31F98"/>
    <w:rsid w:val="00E529D8"/>
    <w:rsid w:val="00E81991"/>
    <w:rsid w:val="00EB073D"/>
    <w:rsid w:val="00EC0E92"/>
    <w:rsid w:val="00ED7429"/>
    <w:rsid w:val="00EE7116"/>
    <w:rsid w:val="00F83B2C"/>
    <w:rsid w:val="00FA1FF1"/>
    <w:rsid w:val="00FA6D6D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31F9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14F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D7429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3373D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FA6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A6D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9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6092.6EFA9D3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93ea47-c17f-4565-900b-030ff91a33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7" ma:contentTypeDescription="Utwórz nowy dokument." ma:contentTypeScope="" ma:versionID="04d6fab1d9ed08e55f0b7c99ad7a22db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4245cb1c66bfba5cc3d6227634ab86a9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E3F1B-AC03-442B-B892-6540A4FD10F3}">
  <ds:schemaRefs>
    <ds:schemaRef ds:uri="http://schemas.microsoft.com/office/2006/metadata/properties"/>
    <ds:schemaRef ds:uri="http://schemas.microsoft.com/office/infopath/2007/PartnerControls"/>
    <ds:schemaRef ds:uri="1693ea47-c17f-4565-900b-030ff91a3302"/>
  </ds:schemaRefs>
</ds:datastoreItem>
</file>

<file path=customXml/itemProps2.xml><?xml version="1.0" encoding="utf-8"?>
<ds:datastoreItem xmlns:ds="http://schemas.openxmlformats.org/officeDocument/2006/customXml" ds:itemID="{1AE12624-116E-42A0-922A-A5A74E2C5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60D5F-3B3D-4355-8114-835982417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Robacka Aleksandra</cp:lastModifiedBy>
  <cp:revision>4</cp:revision>
  <cp:lastPrinted>2023-07-20T14:17:00Z</cp:lastPrinted>
  <dcterms:created xsi:type="dcterms:W3CDTF">2023-10-23T08:47:00Z</dcterms:created>
  <dcterms:modified xsi:type="dcterms:W3CDTF">2023-11-03T07:38:00Z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