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80" w:rsidRPr="009A1097" w:rsidRDefault="009A1097" w:rsidP="00730F80">
      <w:pPr>
        <w:pStyle w:val="Default"/>
        <w:jc w:val="both"/>
        <w:rPr>
          <w:sz w:val="20"/>
          <w:szCs w:val="20"/>
          <w:u w:val="single"/>
        </w:rPr>
      </w:pPr>
      <w:r w:rsidRPr="009A1097">
        <w:rPr>
          <w:sz w:val="20"/>
          <w:szCs w:val="20"/>
          <w:highlight w:val="yellow"/>
          <w:u w:val="single"/>
        </w:rPr>
        <w:t>Nazwa zadania w projekcie:</w:t>
      </w:r>
    </w:p>
    <w:tbl>
      <w:tblPr>
        <w:tblStyle w:val="Tabela-Siatka"/>
        <w:tblpPr w:leftFromText="141" w:rightFromText="141" w:vertAnchor="text" w:horzAnchor="margin" w:tblpY="216"/>
        <w:tblW w:w="8784" w:type="dxa"/>
        <w:tblLook w:val="04A0" w:firstRow="1" w:lastRow="0" w:firstColumn="1" w:lastColumn="0" w:noHBand="0" w:noVBand="1"/>
      </w:tblPr>
      <w:tblGrid>
        <w:gridCol w:w="714"/>
        <w:gridCol w:w="2258"/>
        <w:gridCol w:w="3119"/>
        <w:gridCol w:w="1842"/>
        <w:gridCol w:w="851"/>
      </w:tblGrid>
      <w:tr w:rsidR="00E24610" w:rsidTr="00E24610">
        <w:trPr>
          <w:trHeight w:val="699"/>
        </w:trPr>
        <w:tc>
          <w:tcPr>
            <w:tcW w:w="714" w:type="dxa"/>
            <w:vAlign w:val="center"/>
          </w:tcPr>
          <w:p w:rsidR="00E24610" w:rsidRPr="00E24610" w:rsidRDefault="00E24610" w:rsidP="00E2461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24610">
              <w:rPr>
                <w:rFonts w:ascii="Times New Roman" w:hAnsi="Times New Roman" w:cs="Times New Roman"/>
                <w:b/>
                <w:sz w:val="20"/>
                <w:szCs w:val="28"/>
              </w:rPr>
              <w:t>L.P.</w:t>
            </w:r>
          </w:p>
        </w:tc>
        <w:tc>
          <w:tcPr>
            <w:tcW w:w="2258" w:type="dxa"/>
            <w:vAlign w:val="center"/>
          </w:tcPr>
          <w:p w:rsidR="00E24610" w:rsidRPr="00E24610" w:rsidRDefault="00E24610" w:rsidP="00E2461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24610">
              <w:rPr>
                <w:rFonts w:ascii="Times New Roman" w:hAnsi="Times New Roman" w:cs="Times New Roman"/>
                <w:b/>
                <w:sz w:val="20"/>
                <w:szCs w:val="28"/>
              </w:rPr>
              <w:t>NAZWA</w:t>
            </w:r>
          </w:p>
        </w:tc>
        <w:tc>
          <w:tcPr>
            <w:tcW w:w="3119" w:type="dxa"/>
            <w:vAlign w:val="center"/>
          </w:tcPr>
          <w:p w:rsidR="00E24610" w:rsidRPr="00E24610" w:rsidRDefault="00E24610" w:rsidP="00E2461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24610">
              <w:rPr>
                <w:rFonts w:ascii="Times New Roman" w:hAnsi="Times New Roman" w:cs="Times New Roman"/>
                <w:b/>
                <w:sz w:val="20"/>
                <w:szCs w:val="28"/>
              </w:rPr>
              <w:t>OPIS POZYCJI</w:t>
            </w:r>
          </w:p>
        </w:tc>
        <w:tc>
          <w:tcPr>
            <w:tcW w:w="1842" w:type="dxa"/>
            <w:vAlign w:val="center"/>
          </w:tcPr>
          <w:p w:rsidR="00E24610" w:rsidRPr="00E24610" w:rsidRDefault="00E24610" w:rsidP="00E2461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24610">
              <w:rPr>
                <w:rFonts w:ascii="Times New Roman" w:hAnsi="Times New Roman" w:cs="Times New Roman"/>
                <w:b/>
                <w:sz w:val="20"/>
                <w:szCs w:val="28"/>
              </w:rPr>
              <w:t>Zdjęcie poglądowe</w:t>
            </w:r>
          </w:p>
        </w:tc>
        <w:tc>
          <w:tcPr>
            <w:tcW w:w="851" w:type="dxa"/>
            <w:vAlign w:val="center"/>
          </w:tcPr>
          <w:p w:rsidR="00E24610" w:rsidRPr="00E24610" w:rsidRDefault="00E24610" w:rsidP="00E2461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24610">
              <w:rPr>
                <w:rFonts w:ascii="Times New Roman" w:hAnsi="Times New Roman" w:cs="Times New Roman"/>
                <w:b/>
                <w:sz w:val="20"/>
                <w:szCs w:val="28"/>
              </w:rPr>
              <w:t>Ilość</w:t>
            </w:r>
          </w:p>
        </w:tc>
      </w:tr>
      <w:tr w:rsidR="00E24610" w:rsidTr="00E24610">
        <w:trPr>
          <w:trHeight w:val="1260"/>
        </w:trPr>
        <w:tc>
          <w:tcPr>
            <w:tcW w:w="714" w:type="dxa"/>
          </w:tcPr>
          <w:p w:rsidR="00E24610" w:rsidRPr="00753A99" w:rsidRDefault="00E24610" w:rsidP="00753A99">
            <w:pPr>
              <w:pStyle w:val="Akapitzlist"/>
              <w:numPr>
                <w:ilvl w:val="0"/>
                <w:numId w:val="11"/>
              </w:numPr>
              <w:spacing w:after="16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58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Książka</w:t>
            </w:r>
          </w:p>
        </w:tc>
        <w:tc>
          <w:tcPr>
            <w:tcW w:w="3119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97">
              <w:rPr>
                <w:rFonts w:ascii="Times New Roman" w:eastAsia="Times New Roman" w:hAnsi="Times New Roman" w:cs="Times New Roman"/>
                <w:caps/>
                <w:color w:val="444444"/>
                <w:spacing w:val="-12"/>
                <w:kern w:val="36"/>
                <w:sz w:val="20"/>
                <w:szCs w:val="20"/>
                <w:lang w:eastAsia="pl-PL"/>
              </w:rPr>
              <w:t>Ż</w:t>
            </w:r>
            <w:r>
              <w:rPr>
                <w:rFonts w:ascii="Times New Roman" w:eastAsia="Times New Roman" w:hAnsi="Times New Roman" w:cs="Times New Roman"/>
                <w:caps/>
                <w:color w:val="444444"/>
                <w:spacing w:val="-12"/>
                <w:kern w:val="36"/>
                <w:sz w:val="20"/>
                <w:szCs w:val="20"/>
                <w:lang w:eastAsia="pl-PL"/>
              </w:rPr>
              <w:t>ołnierze</w:t>
            </w:r>
            <w:r w:rsidRPr="009A1097">
              <w:rPr>
                <w:rFonts w:ascii="Times New Roman" w:eastAsia="Times New Roman" w:hAnsi="Times New Roman" w:cs="Times New Roman"/>
                <w:caps/>
                <w:color w:val="444444"/>
                <w:spacing w:val="-12"/>
                <w:kern w:val="36"/>
                <w:sz w:val="20"/>
                <w:szCs w:val="20"/>
                <w:lang w:eastAsia="pl-PL"/>
              </w:rPr>
              <w:t xml:space="preserve"> KORPUSU OCHRONY POGRANICZA, </w:t>
            </w:r>
            <w:r w:rsidRPr="009A109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 xml:space="preserve">Artur </w:t>
            </w:r>
            <w:proofErr w:type="spellStart"/>
            <w:r w:rsidRPr="009A109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Ochał</w:t>
            </w:r>
            <w:proofErr w:type="spellEnd"/>
            <w:r w:rsidRPr="009A109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, 2017, wydawnictwo: Narodowe Centrum Kultury</w:t>
            </w:r>
          </w:p>
        </w:tc>
        <w:tc>
          <w:tcPr>
            <w:tcW w:w="1842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84284AF" wp14:editId="7AE8E6BE">
                  <wp:simplePos x="0" y="0"/>
                  <wp:positionH relativeFrom="column">
                    <wp:posOffset>274403</wp:posOffset>
                  </wp:positionH>
                  <wp:positionV relativeFrom="paragraph">
                    <wp:posOffset>56548</wp:posOffset>
                  </wp:positionV>
                  <wp:extent cx="484445" cy="700644"/>
                  <wp:effectExtent l="0" t="0" r="0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7-zolnierze-korpusu-ochron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45" cy="70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4610" w:rsidTr="00E24610">
        <w:trPr>
          <w:trHeight w:val="1264"/>
        </w:trPr>
        <w:tc>
          <w:tcPr>
            <w:tcW w:w="714" w:type="dxa"/>
          </w:tcPr>
          <w:p w:rsidR="00E24610" w:rsidRPr="00753A99" w:rsidRDefault="00E24610" w:rsidP="00753A99">
            <w:pPr>
              <w:pStyle w:val="Akapitzlist"/>
              <w:numPr>
                <w:ilvl w:val="0"/>
                <w:numId w:val="11"/>
              </w:numPr>
              <w:spacing w:after="16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58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Książka</w:t>
            </w:r>
          </w:p>
        </w:tc>
        <w:tc>
          <w:tcPr>
            <w:tcW w:w="3119" w:type="dxa"/>
          </w:tcPr>
          <w:p w:rsidR="00E24610" w:rsidRPr="00FD22C9" w:rsidRDefault="00E24610" w:rsidP="00753A99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color w:val="010101"/>
                <w:sz w:val="20"/>
                <w:szCs w:val="20"/>
                <w:shd w:val="clear" w:color="auto" w:fill="FFFFFF"/>
              </w:rPr>
            </w:pPr>
            <w:r w:rsidRPr="00705E23">
              <w:rPr>
                <w:rStyle w:val="Uwydatnienie"/>
                <w:rFonts w:ascii="Times New Roman" w:hAnsi="Times New Roman" w:cs="Times New Roman"/>
                <w:bCs/>
                <w:color w:val="010101"/>
                <w:sz w:val="20"/>
                <w:szCs w:val="20"/>
                <w:shd w:val="clear" w:color="auto" w:fill="FFFFFF"/>
              </w:rPr>
              <w:t>Tarcza II Rzeczypospolitej. Korpus Ochrony Pogranicza 1924–1939</w:t>
            </w:r>
            <w:r w:rsidRPr="00705E23">
              <w:rPr>
                <w:rStyle w:val="Pogrubienie"/>
                <w:rFonts w:ascii="Times New Roman" w:hAnsi="Times New Roman" w:cs="Times New Roman"/>
                <w:b w:val="0"/>
                <w:color w:val="010101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705E23">
              <w:rPr>
                <w:rStyle w:val="Pogrubienie"/>
                <w:rFonts w:ascii="Times New Roman" w:hAnsi="Times New Roman" w:cs="Times New Roman"/>
                <w:b w:val="0"/>
                <w:color w:val="010101"/>
                <w:sz w:val="20"/>
                <w:szCs w:val="20"/>
                <w:shd w:val="clear" w:color="auto" w:fill="FFFFFF"/>
              </w:rPr>
              <w:t xml:space="preserve">Artur </w:t>
            </w:r>
            <w:proofErr w:type="spellStart"/>
            <w:r w:rsidRPr="00705E23">
              <w:rPr>
                <w:rStyle w:val="Pogrubienie"/>
                <w:rFonts w:ascii="Times New Roman" w:hAnsi="Times New Roman" w:cs="Times New Roman"/>
                <w:b w:val="0"/>
                <w:color w:val="010101"/>
                <w:sz w:val="20"/>
                <w:szCs w:val="20"/>
                <w:shd w:val="clear" w:color="auto" w:fill="FFFFFF"/>
              </w:rPr>
              <w:t>Ochał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color w:val="010101"/>
                <w:sz w:val="20"/>
                <w:szCs w:val="20"/>
                <w:shd w:val="clear" w:color="auto" w:fill="FFFFFF"/>
              </w:rPr>
              <w:t>,</w:t>
            </w:r>
            <w:r w:rsidRPr="00705E23">
              <w:rPr>
                <w:rStyle w:val="Pogrubienie"/>
                <w:rFonts w:ascii="Times New Roman" w:hAnsi="Times New Roman" w:cs="Times New Roman"/>
                <w:b w:val="0"/>
                <w:color w:val="010101"/>
                <w:sz w:val="20"/>
                <w:szCs w:val="20"/>
                <w:shd w:val="clear" w:color="auto" w:fill="FFFFFF"/>
              </w:rPr>
              <w:t xml:space="preserve"> Warszawa 2018</w:t>
            </w:r>
          </w:p>
        </w:tc>
        <w:tc>
          <w:tcPr>
            <w:tcW w:w="1842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53E8F791" wp14:editId="2B6E48EC">
                  <wp:simplePos x="0" y="0"/>
                  <wp:positionH relativeFrom="column">
                    <wp:posOffset>282154</wp:posOffset>
                  </wp:positionH>
                  <wp:positionV relativeFrom="paragraph">
                    <wp:posOffset>78996</wp:posOffset>
                  </wp:positionV>
                  <wp:extent cx="475170" cy="653143"/>
                  <wp:effectExtent l="0" t="0" r="127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-1467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0" cy="65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4610" w:rsidTr="00E24610">
        <w:trPr>
          <w:trHeight w:val="2678"/>
        </w:trPr>
        <w:tc>
          <w:tcPr>
            <w:tcW w:w="714" w:type="dxa"/>
          </w:tcPr>
          <w:p w:rsidR="00E24610" w:rsidRPr="00753A99" w:rsidRDefault="00E24610" w:rsidP="00753A99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bank</w:t>
            </w:r>
          </w:p>
        </w:tc>
        <w:tc>
          <w:tcPr>
            <w:tcW w:w="3119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napięcie: 5V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 obudowy: -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 wejściowe: Micro USB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Złącz Wejścia: 1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Napięcie zasilające: 5V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Złącza wychodzące: wszystkich 2:4 pin USB Typ A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Maksymalne natężenie prądu: 2.1 A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Szczegóły urządzenia zasilającego: 2x 4 pin USB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A-5V-2.1 A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Cechy: Wyświetlacz LCD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Znakowanie: logo</w:t>
            </w:r>
          </w:p>
        </w:tc>
        <w:tc>
          <w:tcPr>
            <w:tcW w:w="1842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40F05802" wp14:editId="5F6D0922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461307</wp:posOffset>
                  </wp:positionV>
                  <wp:extent cx="760020" cy="760020"/>
                  <wp:effectExtent l="0" t="0" r="2540" b="254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licon-power-silicon-power-sp10kmapbk100p0w-s100-10000-mah-bialy-powerban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20" cy="7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10</w:t>
            </w:r>
          </w:p>
        </w:tc>
      </w:tr>
      <w:tr w:rsidR="00E24610" w:rsidTr="00E24610">
        <w:trPr>
          <w:trHeight w:val="1438"/>
        </w:trPr>
        <w:tc>
          <w:tcPr>
            <w:tcW w:w="714" w:type="dxa"/>
          </w:tcPr>
          <w:p w:rsidR="00E24610" w:rsidRPr="00753A99" w:rsidRDefault="00E24610" w:rsidP="00753A99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Kubek termiczny</w:t>
            </w:r>
          </w:p>
        </w:tc>
        <w:tc>
          <w:tcPr>
            <w:tcW w:w="3119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Cechy dodatkowe: blokada pokrywy, korek automatyczny, podwójne ścianki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Kolor: -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Maksymalne utrzymanie ciepła: do 5 godzin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Materiał: stal nierdzewna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Pojemność: 420 ml</w:t>
            </w: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Znakowanie: logo</w:t>
            </w:r>
          </w:p>
        </w:tc>
        <w:tc>
          <w:tcPr>
            <w:tcW w:w="1842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75045755" wp14:editId="42974CFE">
                  <wp:simplePos x="0" y="0"/>
                  <wp:positionH relativeFrom="column">
                    <wp:posOffset>246297</wp:posOffset>
                  </wp:positionH>
                  <wp:positionV relativeFrom="paragraph">
                    <wp:posOffset>419026</wp:posOffset>
                  </wp:positionV>
                  <wp:extent cx="540327" cy="540327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95383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27" cy="54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20</w:t>
            </w:r>
          </w:p>
        </w:tc>
      </w:tr>
      <w:tr w:rsidR="00E24610" w:rsidTr="00E24610">
        <w:trPr>
          <w:trHeight w:val="715"/>
        </w:trPr>
        <w:tc>
          <w:tcPr>
            <w:tcW w:w="714" w:type="dxa"/>
          </w:tcPr>
          <w:p w:rsidR="00E24610" w:rsidRPr="00753A99" w:rsidRDefault="00E24610" w:rsidP="00753A99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Kubek z nadrukiem</w:t>
            </w:r>
          </w:p>
        </w:tc>
        <w:tc>
          <w:tcPr>
            <w:tcW w:w="3119" w:type="dxa"/>
          </w:tcPr>
          <w:p w:rsidR="00E24610" w:rsidRPr="00514585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585">
              <w:rPr>
                <w:rFonts w:ascii="Times New Roman" w:hAnsi="Times New Roman" w:cs="Times New Roman"/>
                <w:sz w:val="20"/>
                <w:szCs w:val="20"/>
              </w:rPr>
              <w:t>Nadruk: logo MKiDN</w:t>
            </w:r>
          </w:p>
          <w:p w:rsidR="00E24610" w:rsidRPr="00514585" w:rsidRDefault="00E24610" w:rsidP="00753A99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4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Kolor: biały i czerwony</w:t>
            </w:r>
          </w:p>
          <w:p w:rsidR="00E24610" w:rsidRPr="00514585" w:rsidRDefault="00E24610" w:rsidP="00753A99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4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Materiał: ceramika</w:t>
            </w:r>
          </w:p>
          <w:p w:rsidR="00E24610" w:rsidRPr="00514585" w:rsidRDefault="00E24610" w:rsidP="00753A99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4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znakowania:</w:t>
            </w:r>
          </w:p>
          <w:p w:rsidR="00E24610" w:rsidRPr="00514585" w:rsidRDefault="00E24610" w:rsidP="00753A9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4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bezpośre</w:t>
            </w:r>
            <w:bookmarkStart w:id="0" w:name="_GoBack"/>
            <w:bookmarkEnd w:id="0"/>
            <w:r w:rsidRPr="00514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dni, kalka ceramiczna</w:t>
            </w:r>
          </w:p>
          <w:p w:rsidR="00E24610" w:rsidRPr="00CD7D71" w:rsidRDefault="00E24610" w:rsidP="00753A99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14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Wymiary: 80 x 95 mm</w:t>
            </w:r>
          </w:p>
          <w:p w:rsidR="00E24610" w:rsidRDefault="00E24610" w:rsidP="00753A9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Znakowanie: logo </w:t>
            </w:r>
          </w:p>
        </w:tc>
        <w:tc>
          <w:tcPr>
            <w:tcW w:w="1842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41718284" wp14:editId="3AA8DE6A">
                  <wp:simplePos x="0" y="0"/>
                  <wp:positionH relativeFrom="column">
                    <wp:posOffset>177503</wp:posOffset>
                  </wp:positionH>
                  <wp:positionV relativeFrom="paragraph">
                    <wp:posOffset>261381</wp:posOffset>
                  </wp:positionV>
                  <wp:extent cx="581891" cy="581891"/>
                  <wp:effectExtent l="0" t="0" r="8890" b="889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_pl_Kubek-Bialy-ECO-Sublimacja-Termotransfer-382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37</w:t>
            </w:r>
          </w:p>
        </w:tc>
      </w:tr>
      <w:tr w:rsidR="00E24610" w:rsidTr="00E24610">
        <w:trPr>
          <w:trHeight w:val="1629"/>
        </w:trPr>
        <w:tc>
          <w:tcPr>
            <w:tcW w:w="714" w:type="dxa"/>
          </w:tcPr>
          <w:p w:rsidR="00E24610" w:rsidRPr="00753A99" w:rsidRDefault="00E24610" w:rsidP="00753A99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Kalendarz książkowy notatnikowy</w:t>
            </w:r>
          </w:p>
        </w:tc>
        <w:tc>
          <w:tcPr>
            <w:tcW w:w="3119" w:type="dxa"/>
          </w:tcPr>
          <w:p w:rsidR="00E24610" w:rsidRPr="005C5F7F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7F">
              <w:rPr>
                <w:rFonts w:ascii="Times New Roman" w:hAnsi="Times New Roman" w:cs="Times New Roman"/>
                <w:sz w:val="20"/>
                <w:szCs w:val="20"/>
              </w:rPr>
              <w:t>Kolor: biały, czerwony</w:t>
            </w:r>
          </w:p>
          <w:p w:rsidR="00E24610" w:rsidRPr="005C5F7F" w:rsidRDefault="00E24610" w:rsidP="00753A99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F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C5F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ekoskóra</w:t>
            </w:r>
          </w:p>
          <w:p w:rsidR="00E24610" w:rsidRPr="005C5F7F" w:rsidRDefault="00E24610" w:rsidP="00753A99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F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znakowania: tłoczenie</w:t>
            </w:r>
          </w:p>
          <w:p w:rsidR="00E24610" w:rsidRPr="00E24610" w:rsidRDefault="00E24610" w:rsidP="00753A99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46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Wymiary:14,5 x 20,5 cm</w:t>
            </w:r>
          </w:p>
          <w:p w:rsidR="00E24610" w:rsidRDefault="00E24610" w:rsidP="00753A9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4610" w:rsidRPr="00514585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Znakowanie: logo</w:t>
            </w:r>
            <w:r w:rsidRPr="0051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7B6967E3" wp14:editId="15C37870">
                  <wp:simplePos x="0" y="0"/>
                  <wp:positionH relativeFrom="column">
                    <wp:posOffset>168501</wp:posOffset>
                  </wp:positionH>
                  <wp:positionV relativeFrom="paragraph">
                    <wp:posOffset>278114</wp:posOffset>
                  </wp:positionV>
                  <wp:extent cx="593766" cy="659582"/>
                  <wp:effectExtent l="0" t="0" r="0" b="762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10bd7136afb5067a7e9639e5bc4f5c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66" cy="65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E24610" w:rsidRDefault="00E24610" w:rsidP="00753A9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15</w:t>
            </w:r>
          </w:p>
        </w:tc>
      </w:tr>
    </w:tbl>
    <w:p w:rsidR="009A1097" w:rsidRPr="00DA73AE" w:rsidRDefault="009A1097" w:rsidP="00730F80">
      <w:pPr>
        <w:pStyle w:val="Default"/>
        <w:jc w:val="both"/>
        <w:rPr>
          <w:sz w:val="20"/>
          <w:szCs w:val="20"/>
        </w:rPr>
      </w:pPr>
    </w:p>
    <w:p w:rsidR="005C7392" w:rsidRDefault="005C7392">
      <w:pPr>
        <w:rPr>
          <w:rFonts w:ascii="Times New Roman" w:hAnsi="Times New Roman" w:cs="Times New Roman"/>
          <w:sz w:val="20"/>
          <w:szCs w:val="20"/>
        </w:rPr>
      </w:pPr>
    </w:p>
    <w:p w:rsidR="00CD7D71" w:rsidRDefault="00CD7D71" w:rsidP="000D7389">
      <w:r>
        <w:t>-------</w:t>
      </w:r>
    </w:p>
    <w:p w:rsidR="000D7389" w:rsidRDefault="000D7389" w:rsidP="000D7389">
      <w:r>
        <w:lastRenderedPageBreak/>
        <w:t xml:space="preserve">Logo do druku na gadżetach reklamowych: trzy kolory </w:t>
      </w:r>
      <w:proofErr w:type="spellStart"/>
      <w:r>
        <w:t>cmyk</w:t>
      </w:r>
      <w:proofErr w:type="spellEnd"/>
      <w:r>
        <w:t xml:space="preserve">: </w:t>
      </w:r>
    </w:p>
    <w:p w:rsidR="000D7389" w:rsidRPr="00730F80" w:rsidRDefault="000D7389" w:rsidP="000D7389">
      <w:pPr>
        <w:rPr>
          <w:sz w:val="28"/>
          <w:szCs w:val="28"/>
        </w:rPr>
      </w:pPr>
      <w:r>
        <w:t xml:space="preserve">biały, </w:t>
      </w:r>
      <w:r>
        <w:br/>
        <w:t xml:space="preserve">szary (7/0/0/45), </w:t>
      </w:r>
      <w:r>
        <w:br/>
        <w:t>czerwony (18/96/100/11)</w:t>
      </w:r>
      <w:r>
        <w:rPr>
          <w:noProof/>
          <w:lang w:eastAsia="pl-PL"/>
        </w:rPr>
        <w:drawing>
          <wp:inline distT="0" distB="0" distL="0" distR="0">
            <wp:extent cx="5067300" cy="4914900"/>
            <wp:effectExtent l="0" t="0" r="0" b="0"/>
            <wp:docPr id="1" name="Obraz 1" descr="MWSnap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Snap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389" w:rsidRPr="0073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79F"/>
    <w:multiLevelType w:val="multilevel"/>
    <w:tmpl w:val="11A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E0330"/>
    <w:multiLevelType w:val="multilevel"/>
    <w:tmpl w:val="14D8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D1741"/>
    <w:multiLevelType w:val="hybridMultilevel"/>
    <w:tmpl w:val="99CA7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80EB3"/>
    <w:multiLevelType w:val="hybridMultilevel"/>
    <w:tmpl w:val="A97CA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1F0"/>
    <w:multiLevelType w:val="multilevel"/>
    <w:tmpl w:val="899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74BE2"/>
    <w:multiLevelType w:val="multilevel"/>
    <w:tmpl w:val="A90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B1774"/>
    <w:multiLevelType w:val="multilevel"/>
    <w:tmpl w:val="C89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934A4"/>
    <w:multiLevelType w:val="multilevel"/>
    <w:tmpl w:val="8678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824FF"/>
    <w:multiLevelType w:val="multilevel"/>
    <w:tmpl w:val="122E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A3DC1"/>
    <w:multiLevelType w:val="multilevel"/>
    <w:tmpl w:val="A97C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E41C4"/>
    <w:multiLevelType w:val="multilevel"/>
    <w:tmpl w:val="99DE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7E"/>
    <w:rsid w:val="000436A2"/>
    <w:rsid w:val="000D7389"/>
    <w:rsid w:val="001011D3"/>
    <w:rsid w:val="001218B0"/>
    <w:rsid w:val="00157C5A"/>
    <w:rsid w:val="001F2964"/>
    <w:rsid w:val="00207502"/>
    <w:rsid w:val="002F21FD"/>
    <w:rsid w:val="00514585"/>
    <w:rsid w:val="00594870"/>
    <w:rsid w:val="005C5F7F"/>
    <w:rsid w:val="005C7392"/>
    <w:rsid w:val="005C73B1"/>
    <w:rsid w:val="00705E23"/>
    <w:rsid w:val="00730F80"/>
    <w:rsid w:val="00753A99"/>
    <w:rsid w:val="00810446"/>
    <w:rsid w:val="008A447E"/>
    <w:rsid w:val="008B3EA5"/>
    <w:rsid w:val="009A1097"/>
    <w:rsid w:val="009F2B8B"/>
    <w:rsid w:val="00A22E0C"/>
    <w:rsid w:val="00AF76D1"/>
    <w:rsid w:val="00C06338"/>
    <w:rsid w:val="00CA1B13"/>
    <w:rsid w:val="00CD7D71"/>
    <w:rsid w:val="00DA73AE"/>
    <w:rsid w:val="00DC3AFE"/>
    <w:rsid w:val="00E0518A"/>
    <w:rsid w:val="00E15181"/>
    <w:rsid w:val="00E24610"/>
    <w:rsid w:val="00F37676"/>
    <w:rsid w:val="00F95800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D6CE6-6751-4A55-8D03-1D39E093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0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30F80"/>
    <w:rPr>
      <w:b/>
      <w:bCs/>
    </w:rPr>
  </w:style>
  <w:style w:type="character" w:styleId="Uwydatnienie">
    <w:name w:val="Emphasis"/>
    <w:basedOn w:val="Domylnaczcionkaakapitu"/>
    <w:uiPriority w:val="20"/>
    <w:qFormat/>
    <w:rsid w:val="00730F80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5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al">
    <w:name w:val="val"/>
    <w:basedOn w:val="Domylnaczcionkaakapitu"/>
    <w:rsid w:val="00DA73AE"/>
  </w:style>
  <w:style w:type="character" w:styleId="Hipercze">
    <w:name w:val="Hyperlink"/>
    <w:basedOn w:val="Domylnaczcionkaakapitu"/>
    <w:uiPriority w:val="99"/>
    <w:semiHidden/>
    <w:unhideWhenUsed/>
    <w:rsid w:val="009A10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1097"/>
    <w:pPr>
      <w:ind w:left="720"/>
      <w:contextualSpacing/>
    </w:pPr>
  </w:style>
  <w:style w:type="table" w:styleId="Tabela-Siatka">
    <w:name w:val="Table Grid"/>
    <w:basedOn w:val="Standardowy"/>
    <w:uiPriority w:val="39"/>
    <w:rsid w:val="009A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8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7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5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82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0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278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Małysiak Justyna</dc:creator>
  <cp:keywords/>
  <dc:description/>
  <cp:lastModifiedBy>Borsuk Wiesław</cp:lastModifiedBy>
  <cp:revision>3</cp:revision>
  <cp:lastPrinted>2019-12-03T08:14:00Z</cp:lastPrinted>
  <dcterms:created xsi:type="dcterms:W3CDTF">2019-12-03T13:38:00Z</dcterms:created>
  <dcterms:modified xsi:type="dcterms:W3CDTF">2019-12-04T08:11:00Z</dcterms:modified>
</cp:coreProperties>
</file>