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7/PM/2021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Modernizacja lokali mieszkalnych (pustostanów) w budynkach zarządzanych przez Administrację Domów Miejskich „ADM” Sp. z o.o. w Bydgoszczy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                   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Pułaskiego 23/1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Kościuszki 42/17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(*jeżeli dotyczy postępowania)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wskazać, którego zadania będzie dotyczyć podwykonawstwo oraz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4.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7.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8.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9.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10.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  <w:highlight w:val="yellow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7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0" w:name="__DdeLink__28114_2869395872"/>
      <w:bookmarkStart w:id="1" w:name="__DdeLink__20710_4261545750"/>
      <w:bookmarkStart w:id="2" w:name="__DdeLink__9363_1476013810"/>
      <w:bookmarkEnd w:id="2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Modernizacja lokali mieszkalnych (pustostanów) w budynkach zarządzanych przez Administrację Domów Miejskich „ADM” Sp. z o.o. w Bydgoszczy</w:t>
      </w:r>
      <w:bookmarkEnd w:id="0"/>
      <w:bookmarkEnd w:id="1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3" w:name="__DdeLink__9363_14760138101"/>
      <w:bookmarkStart w:id="4" w:name="__DdeLink__9363_14760138101"/>
      <w:bookmarkEnd w:id="4"/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UWAGA:  wypełnić poniżej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3.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LibreOffice/6.3.6.2$Windows_X86_64 LibreOffice_project/2196df99b074d8a661f4036fca8fa0cbfa33a497</Application>
  <Pages>3</Pages>
  <Words>1036</Words>
  <Characters>13042</Characters>
  <CharactersWithSpaces>14200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2021-04-12T13:56:32Z</dcterms:modified>
  <cp:revision>35</cp:revision>
  <dc:subject/>
  <dc:title/>
</cp:coreProperties>
</file>