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DD92" w14:textId="77777777" w:rsidR="00A617CA" w:rsidRPr="00CC11FE" w:rsidRDefault="00A617CA" w:rsidP="00E467B1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11FE">
        <w:rPr>
          <w:rFonts w:ascii="Arial" w:eastAsia="Times New Roman" w:hAnsi="Arial" w:cs="Arial"/>
          <w:sz w:val="20"/>
          <w:szCs w:val="20"/>
          <w:lang w:eastAsia="pl-PL"/>
        </w:rPr>
        <w:t>Biuro Zakupów</w:t>
      </w:r>
    </w:p>
    <w:p w14:paraId="17CE1CAF" w14:textId="57E9CA1F" w:rsidR="00A617CA" w:rsidRPr="00CC11FE" w:rsidRDefault="004F49C3" w:rsidP="00E467B1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11FE">
        <w:rPr>
          <w:rFonts w:ascii="Arial" w:eastAsia="Times New Roman" w:hAnsi="Arial" w:cs="Arial"/>
          <w:sz w:val="20"/>
          <w:szCs w:val="20"/>
          <w:lang w:eastAsia="pl-PL"/>
        </w:rPr>
        <w:t>BZzp.261.</w:t>
      </w:r>
      <w:r w:rsidR="00CC11FE" w:rsidRPr="00CC11FE">
        <w:rPr>
          <w:rFonts w:ascii="Arial" w:eastAsia="Times New Roman" w:hAnsi="Arial" w:cs="Arial"/>
          <w:sz w:val="20"/>
          <w:szCs w:val="20"/>
          <w:lang w:eastAsia="pl-PL"/>
        </w:rPr>
        <w:t>96</w:t>
      </w:r>
      <w:r w:rsidR="00597653" w:rsidRPr="00CC11FE">
        <w:rPr>
          <w:rFonts w:ascii="Arial" w:eastAsia="Times New Roman" w:hAnsi="Arial" w:cs="Arial"/>
          <w:sz w:val="20"/>
          <w:szCs w:val="20"/>
          <w:lang w:eastAsia="pl-PL"/>
        </w:rPr>
        <w:t>.2021/</w:t>
      </w:r>
      <w:r w:rsidR="005B16A2">
        <w:rPr>
          <w:rFonts w:ascii="Arial" w:eastAsia="Times New Roman" w:hAnsi="Arial" w:cs="Arial"/>
          <w:sz w:val="20"/>
          <w:szCs w:val="20"/>
          <w:lang w:eastAsia="pl-PL"/>
        </w:rPr>
        <w:t>94</w:t>
      </w:r>
    </w:p>
    <w:p w14:paraId="1A78D46A" w14:textId="0E1ACCE9" w:rsidR="006A0496" w:rsidRPr="00CC11FE" w:rsidRDefault="006A0496" w:rsidP="00E467B1">
      <w:pPr>
        <w:spacing w:before="240" w:line="276" w:lineRule="auto"/>
        <w:jc w:val="right"/>
        <w:rPr>
          <w:rFonts w:ascii="Arial" w:hAnsi="Arial" w:cs="Arial"/>
          <w:sz w:val="20"/>
          <w:szCs w:val="20"/>
        </w:rPr>
      </w:pPr>
      <w:r w:rsidRPr="00CC11FE">
        <w:rPr>
          <w:rFonts w:ascii="Arial" w:hAnsi="Arial" w:cs="Arial"/>
          <w:sz w:val="20"/>
          <w:szCs w:val="20"/>
        </w:rPr>
        <w:t xml:space="preserve">Warszawa, </w:t>
      </w:r>
      <w:r w:rsidR="00A617CA" w:rsidRPr="00CC11FE">
        <w:rPr>
          <w:rFonts w:ascii="Arial" w:hAnsi="Arial" w:cs="Arial"/>
          <w:sz w:val="20"/>
          <w:szCs w:val="20"/>
        </w:rPr>
        <w:t xml:space="preserve">dnia </w:t>
      </w:r>
      <w:r w:rsidR="00A764A9">
        <w:rPr>
          <w:rFonts w:ascii="Arial" w:hAnsi="Arial" w:cs="Arial"/>
          <w:sz w:val="20"/>
          <w:szCs w:val="20"/>
        </w:rPr>
        <w:t>10</w:t>
      </w:r>
      <w:r w:rsidR="00147DDC" w:rsidRPr="00CC11FE">
        <w:rPr>
          <w:rFonts w:ascii="Arial" w:hAnsi="Arial" w:cs="Arial"/>
          <w:sz w:val="20"/>
          <w:szCs w:val="20"/>
        </w:rPr>
        <w:t>.</w:t>
      </w:r>
      <w:r w:rsidR="00CC11FE" w:rsidRPr="00CC11FE">
        <w:rPr>
          <w:rFonts w:ascii="Arial" w:hAnsi="Arial" w:cs="Arial"/>
          <w:sz w:val="20"/>
          <w:szCs w:val="20"/>
        </w:rPr>
        <w:t>02</w:t>
      </w:r>
      <w:r w:rsidR="00B4261C" w:rsidRPr="00CC11FE">
        <w:rPr>
          <w:rFonts w:ascii="Arial" w:hAnsi="Arial" w:cs="Arial"/>
          <w:sz w:val="20"/>
          <w:szCs w:val="20"/>
        </w:rPr>
        <w:t>.</w:t>
      </w:r>
      <w:r w:rsidR="00A617CA" w:rsidRPr="00CC11FE">
        <w:rPr>
          <w:rFonts w:ascii="Arial" w:hAnsi="Arial" w:cs="Arial"/>
          <w:sz w:val="20"/>
          <w:szCs w:val="20"/>
        </w:rPr>
        <w:t>202</w:t>
      </w:r>
      <w:r w:rsidR="00CC11FE" w:rsidRPr="00CC11FE">
        <w:rPr>
          <w:rFonts w:ascii="Arial" w:hAnsi="Arial" w:cs="Arial"/>
          <w:sz w:val="20"/>
          <w:szCs w:val="20"/>
        </w:rPr>
        <w:t>2</w:t>
      </w:r>
      <w:r w:rsidRPr="00CC11FE">
        <w:rPr>
          <w:rFonts w:ascii="Arial" w:hAnsi="Arial" w:cs="Arial"/>
          <w:sz w:val="20"/>
          <w:szCs w:val="20"/>
        </w:rPr>
        <w:t xml:space="preserve"> r.</w:t>
      </w:r>
    </w:p>
    <w:p w14:paraId="77FBD242" w14:textId="77777777" w:rsidR="00E81CF4" w:rsidRPr="00CC11FE" w:rsidRDefault="00E81CF4" w:rsidP="00E467B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F8AECF2" w14:textId="77777777" w:rsidR="00C15418" w:rsidRPr="00CC11FE" w:rsidRDefault="00C15418" w:rsidP="00E467B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C69C707" w14:textId="77777777" w:rsidR="00E467B1" w:rsidRPr="00CC11FE" w:rsidRDefault="00E467B1" w:rsidP="00E467B1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1F26D7DB" w14:textId="31074923" w:rsidR="00297681" w:rsidRPr="00CC11FE" w:rsidRDefault="00EA4058" w:rsidP="00E467B1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CC11FE">
        <w:rPr>
          <w:rFonts w:ascii="Arial" w:eastAsia="Calibri" w:hAnsi="Arial" w:cs="Arial"/>
          <w:b/>
          <w:bCs/>
          <w:sz w:val="20"/>
          <w:szCs w:val="20"/>
        </w:rPr>
        <w:t>Informacja o wyborze oferty</w:t>
      </w:r>
    </w:p>
    <w:p w14:paraId="5CED8258" w14:textId="77777777" w:rsidR="00B00D9D" w:rsidRPr="00CC11FE" w:rsidRDefault="00B00D9D" w:rsidP="00E467B1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D37F0F3" w14:textId="77777777" w:rsidR="00C15418" w:rsidRPr="00CC11FE" w:rsidRDefault="00C15418" w:rsidP="00E467B1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22962CF" w14:textId="77777777" w:rsidR="00B00D9D" w:rsidRPr="00CC11FE" w:rsidRDefault="00B00D9D" w:rsidP="00E467B1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  <w:sectPr w:rsidR="00B00D9D" w:rsidRPr="00CC11FE" w:rsidSect="00A6352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164FBBA4" w14:textId="20745A7C" w:rsidR="0086789F" w:rsidRPr="00CC11FE" w:rsidRDefault="00A617CA" w:rsidP="00A855DE">
      <w:pPr>
        <w:spacing w:after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CC11FE">
        <w:rPr>
          <w:rFonts w:ascii="Arial" w:hAnsi="Arial" w:cs="Arial"/>
          <w:i/>
          <w:sz w:val="20"/>
          <w:szCs w:val="20"/>
        </w:rPr>
        <w:t>Dotyczy</w:t>
      </w:r>
      <w:r w:rsidR="00CC11FE" w:rsidRPr="00CC11FE">
        <w:rPr>
          <w:rFonts w:ascii="Arial" w:hAnsi="Arial" w:cs="Arial"/>
          <w:i/>
          <w:sz w:val="20"/>
          <w:szCs w:val="20"/>
        </w:rPr>
        <w:t xml:space="preserve"> postępowania na</w:t>
      </w:r>
      <w:r w:rsidRPr="00CC11FE">
        <w:rPr>
          <w:rFonts w:ascii="Arial" w:hAnsi="Arial" w:cs="Arial"/>
          <w:i/>
          <w:sz w:val="20"/>
          <w:szCs w:val="20"/>
        </w:rPr>
        <w:t xml:space="preserve"> </w:t>
      </w:r>
      <w:r w:rsidR="00CC11FE" w:rsidRPr="00CC11FE">
        <w:rPr>
          <w:rFonts w:ascii="Arial" w:hAnsi="Arial" w:cs="Arial"/>
          <w:i/>
          <w:sz w:val="20"/>
          <w:szCs w:val="20"/>
        </w:rPr>
        <w:t>do</w:t>
      </w:r>
      <w:r w:rsidR="00147DDC" w:rsidRPr="00CC11FE">
        <w:rPr>
          <w:rFonts w:ascii="Arial" w:hAnsi="Arial" w:cs="Arial"/>
          <w:i/>
          <w:sz w:val="20"/>
          <w:szCs w:val="20"/>
        </w:rPr>
        <w:t>staw</w:t>
      </w:r>
      <w:r w:rsidR="00CC11FE" w:rsidRPr="00CC11FE">
        <w:rPr>
          <w:rFonts w:ascii="Arial" w:hAnsi="Arial" w:cs="Arial"/>
          <w:i/>
          <w:sz w:val="20"/>
          <w:szCs w:val="20"/>
        </w:rPr>
        <w:t>ę oleju opałowego lekkiego do Rządowej Agencji Rezerw Strategicznych</w:t>
      </w:r>
      <w:r w:rsidRPr="00CC11FE">
        <w:rPr>
          <w:rFonts w:ascii="Arial" w:hAnsi="Arial" w:cs="Arial"/>
          <w:i/>
          <w:sz w:val="20"/>
          <w:szCs w:val="20"/>
        </w:rPr>
        <w:t>:</w:t>
      </w:r>
      <w:r w:rsidR="0091492A" w:rsidRPr="00CC11FE">
        <w:rPr>
          <w:rFonts w:ascii="Arial" w:hAnsi="Arial" w:cs="Arial"/>
          <w:i/>
          <w:sz w:val="20"/>
          <w:szCs w:val="20"/>
        </w:rPr>
        <w:t xml:space="preserve"> nr referencyjny</w:t>
      </w:r>
      <w:r w:rsidRPr="00CC11FE">
        <w:rPr>
          <w:rFonts w:ascii="Arial" w:hAnsi="Arial" w:cs="Arial"/>
          <w:i/>
          <w:sz w:val="20"/>
          <w:szCs w:val="20"/>
        </w:rPr>
        <w:t xml:space="preserve"> BZzp.</w:t>
      </w:r>
      <w:r w:rsidR="00B049E1" w:rsidRPr="00CC11FE">
        <w:rPr>
          <w:rFonts w:ascii="Arial" w:hAnsi="Arial" w:cs="Arial"/>
          <w:i/>
          <w:sz w:val="20"/>
          <w:szCs w:val="20"/>
        </w:rPr>
        <w:t>261.</w:t>
      </w:r>
      <w:r w:rsidR="00CC11FE" w:rsidRPr="00CC11FE">
        <w:rPr>
          <w:rFonts w:ascii="Arial" w:hAnsi="Arial" w:cs="Arial"/>
          <w:i/>
          <w:sz w:val="20"/>
          <w:szCs w:val="20"/>
        </w:rPr>
        <w:t>96</w:t>
      </w:r>
      <w:r w:rsidRPr="00CC11FE">
        <w:rPr>
          <w:rFonts w:ascii="Arial" w:hAnsi="Arial" w:cs="Arial"/>
          <w:i/>
          <w:sz w:val="20"/>
          <w:szCs w:val="20"/>
        </w:rPr>
        <w:t>.2021</w:t>
      </w:r>
    </w:p>
    <w:p w14:paraId="31E04CF5" w14:textId="1F12B193" w:rsidR="0091492A" w:rsidRPr="00CC11FE" w:rsidRDefault="00E809D7" w:rsidP="0091492A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C11FE">
        <w:rPr>
          <w:rFonts w:ascii="Arial" w:eastAsia="Calibri" w:hAnsi="Arial" w:cs="Arial"/>
          <w:sz w:val="20"/>
          <w:szCs w:val="20"/>
        </w:rPr>
        <w:t xml:space="preserve">Działając na podstawie art. </w:t>
      </w:r>
      <w:r w:rsidR="002A2AEB" w:rsidRPr="00CC11FE">
        <w:rPr>
          <w:rFonts w:ascii="Arial" w:eastAsia="Calibri" w:hAnsi="Arial" w:cs="Arial"/>
          <w:sz w:val="20"/>
          <w:szCs w:val="20"/>
        </w:rPr>
        <w:t>253 ust. 1</w:t>
      </w:r>
      <w:r w:rsidRPr="00CC11FE">
        <w:rPr>
          <w:rFonts w:ascii="Arial" w:eastAsia="Calibri" w:hAnsi="Arial" w:cs="Arial"/>
          <w:sz w:val="20"/>
          <w:szCs w:val="20"/>
        </w:rPr>
        <w:t xml:space="preserve"> ustawy z dnia </w:t>
      </w:r>
      <w:r w:rsidR="002A2AEB" w:rsidRPr="00CC11FE">
        <w:rPr>
          <w:rFonts w:ascii="Arial" w:eastAsia="Calibri" w:hAnsi="Arial" w:cs="Arial"/>
          <w:sz w:val="20"/>
          <w:szCs w:val="20"/>
        </w:rPr>
        <w:t>11 września 2019</w:t>
      </w:r>
      <w:r w:rsidRPr="00CC11FE">
        <w:rPr>
          <w:rFonts w:ascii="Arial" w:eastAsia="Calibri" w:hAnsi="Arial" w:cs="Arial"/>
          <w:sz w:val="20"/>
          <w:szCs w:val="20"/>
        </w:rPr>
        <w:t xml:space="preserve"> r. Prawo zam</w:t>
      </w:r>
      <w:r w:rsidR="00FF10F0" w:rsidRPr="00CC11FE">
        <w:rPr>
          <w:rFonts w:ascii="Arial" w:eastAsia="Calibri" w:hAnsi="Arial" w:cs="Arial"/>
          <w:sz w:val="20"/>
          <w:szCs w:val="20"/>
        </w:rPr>
        <w:t>ówień publicznych (Dz.U.2021.1129 t.j</w:t>
      </w:r>
      <w:r w:rsidR="002A2AEB" w:rsidRPr="00CC11FE">
        <w:rPr>
          <w:rFonts w:ascii="Arial" w:eastAsia="Calibri" w:hAnsi="Arial" w:cs="Arial"/>
          <w:sz w:val="20"/>
          <w:szCs w:val="20"/>
        </w:rPr>
        <w:t>.</w:t>
      </w:r>
      <w:r w:rsidRPr="00CC11FE">
        <w:rPr>
          <w:rFonts w:ascii="Arial" w:eastAsia="Calibri" w:hAnsi="Arial" w:cs="Arial"/>
          <w:sz w:val="20"/>
          <w:szCs w:val="20"/>
        </w:rPr>
        <w:t xml:space="preserve">), </w:t>
      </w:r>
      <w:r w:rsidR="00235EE9" w:rsidRPr="00CC11FE">
        <w:rPr>
          <w:rFonts w:ascii="Arial" w:eastAsia="Calibri" w:hAnsi="Arial" w:cs="Arial"/>
          <w:sz w:val="20"/>
          <w:szCs w:val="20"/>
        </w:rPr>
        <w:t>zwan</w:t>
      </w:r>
      <w:r w:rsidR="007B611E" w:rsidRPr="00CC11FE">
        <w:rPr>
          <w:rFonts w:ascii="Arial" w:eastAsia="Calibri" w:hAnsi="Arial" w:cs="Arial"/>
          <w:sz w:val="20"/>
          <w:szCs w:val="20"/>
        </w:rPr>
        <w:t>ej</w:t>
      </w:r>
      <w:r w:rsidR="00235EE9" w:rsidRPr="00CC11FE">
        <w:rPr>
          <w:rFonts w:ascii="Arial" w:eastAsia="Calibri" w:hAnsi="Arial" w:cs="Arial"/>
          <w:sz w:val="20"/>
          <w:szCs w:val="20"/>
        </w:rPr>
        <w:t xml:space="preserve"> dalej „ustawą”, </w:t>
      </w:r>
      <w:r w:rsidRPr="00CC11FE">
        <w:rPr>
          <w:rFonts w:ascii="Arial" w:eastAsia="Calibri" w:hAnsi="Arial" w:cs="Arial"/>
          <w:sz w:val="20"/>
          <w:szCs w:val="20"/>
        </w:rPr>
        <w:t xml:space="preserve">Zamawiający informuje, </w:t>
      </w:r>
      <w:r w:rsidR="00800DDE" w:rsidRPr="00CC11FE">
        <w:rPr>
          <w:rFonts w:ascii="Arial" w:eastAsia="Calibri" w:hAnsi="Arial" w:cs="Arial"/>
          <w:sz w:val="20"/>
          <w:szCs w:val="20"/>
        </w:rPr>
        <w:t xml:space="preserve">iż </w:t>
      </w:r>
      <w:r w:rsidR="00A764A9">
        <w:rPr>
          <w:rFonts w:ascii="Arial" w:eastAsia="Calibri" w:hAnsi="Arial" w:cs="Arial"/>
          <w:b/>
          <w:sz w:val="20"/>
          <w:szCs w:val="20"/>
        </w:rPr>
        <w:t>wybrana została oferta złożona przez</w:t>
      </w:r>
      <w:r w:rsidRPr="00CC11FE">
        <w:rPr>
          <w:rFonts w:ascii="Arial" w:eastAsia="Calibri" w:hAnsi="Arial" w:cs="Arial"/>
          <w:sz w:val="20"/>
          <w:szCs w:val="20"/>
        </w:rPr>
        <w:t>:</w:t>
      </w:r>
    </w:p>
    <w:p w14:paraId="79B4EEBE" w14:textId="77777777" w:rsidR="00C15418" w:rsidRPr="00CC11FE" w:rsidRDefault="00C15418" w:rsidP="00E467B1">
      <w:pPr>
        <w:spacing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CC11FE" w:rsidRPr="00CC11FE" w14:paraId="47B6940B" w14:textId="77777777" w:rsidTr="00CC11FE">
        <w:tc>
          <w:tcPr>
            <w:tcW w:w="5000" w:type="pct"/>
            <w:vAlign w:val="bottom"/>
          </w:tcPr>
          <w:p w14:paraId="1BAA63E5" w14:textId="7FC8B118" w:rsidR="00CC11FE" w:rsidRPr="00CC11FE" w:rsidRDefault="00CC11FE" w:rsidP="00147DD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ARAN Sp. z o. o. w Wyszkowie</w:t>
            </w:r>
            <w:r w:rsidR="007B44E2">
              <w:rPr>
                <w:rFonts w:ascii="Arial" w:eastAsia="Calibri" w:hAnsi="Arial" w:cs="Arial"/>
                <w:b/>
                <w:sz w:val="22"/>
                <w:szCs w:val="22"/>
              </w:rPr>
              <w:t xml:space="preserve"> Sp. K.</w:t>
            </w:r>
          </w:p>
          <w:p w14:paraId="72C7015C" w14:textId="573FCFD4" w:rsidR="00CC11FE" w:rsidRPr="00CC11FE" w:rsidRDefault="00CC11FE" w:rsidP="00147DD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11FE">
              <w:rPr>
                <w:rFonts w:ascii="Arial" w:eastAsia="Calibri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eastAsia="Calibri" w:hAnsi="Arial" w:cs="Arial"/>
                <w:sz w:val="22"/>
                <w:szCs w:val="22"/>
              </w:rPr>
              <w:t>Serocka 39</w:t>
            </w:r>
          </w:p>
          <w:p w14:paraId="578C16F7" w14:textId="0DB08746" w:rsidR="00CC11FE" w:rsidRPr="00CC11FE" w:rsidRDefault="00CC11FE" w:rsidP="00147DD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07-200 Wyszków</w:t>
            </w:r>
          </w:p>
          <w:p w14:paraId="7C9A83EA" w14:textId="0BBE2303" w:rsidR="00CC11FE" w:rsidRPr="00CC11FE" w:rsidRDefault="00CC11FE" w:rsidP="00147DD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11FE">
              <w:rPr>
                <w:rFonts w:ascii="Arial" w:hAnsi="Arial" w:cs="Arial"/>
                <w:i/>
                <w:sz w:val="20"/>
                <w:szCs w:val="20"/>
              </w:rPr>
              <w:t>za cenę</w:t>
            </w:r>
            <w:r w:rsidRPr="00CC11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1 784 508</w:t>
            </w:r>
            <w:r w:rsidRPr="00CC11FE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60</w:t>
            </w:r>
            <w:r w:rsidRPr="00CC11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zł</w:t>
            </w:r>
          </w:p>
          <w:p w14:paraId="464706AF" w14:textId="77777777" w:rsidR="00CC11FE" w:rsidRPr="00CC11FE" w:rsidRDefault="00CC11FE" w:rsidP="00147DD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AE6EA2D" w14:textId="77777777" w:rsidR="00CC11FE" w:rsidRPr="00CC11FE" w:rsidRDefault="00CC11FE" w:rsidP="00147DDC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CC11FE">
              <w:rPr>
                <w:rFonts w:ascii="Arial" w:hAnsi="Arial" w:cs="Arial"/>
                <w:i/>
                <w:sz w:val="20"/>
                <w:szCs w:val="20"/>
                <w:u w:val="single"/>
              </w:rPr>
              <w:t>Uzasadnienie:</w:t>
            </w:r>
          </w:p>
          <w:p w14:paraId="095865DE" w14:textId="77777777" w:rsidR="00CC11FE" w:rsidRPr="00CC11FE" w:rsidRDefault="00CC11FE" w:rsidP="00147D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1FE">
              <w:rPr>
                <w:rFonts w:ascii="Arial" w:hAnsi="Arial" w:cs="Arial"/>
                <w:sz w:val="20"/>
                <w:szCs w:val="20"/>
              </w:rPr>
              <w:t xml:space="preserve">Wybrana oferta spełnia wszystkie wymagania określone w ustawie Prawo zamówień publicznych i Specyfikacji Warunków Zamówienia oraz zawiera najniższą cenę spośród wszystkich złożonych ofert niepodlegających odrzuceniu. </w:t>
            </w:r>
          </w:p>
          <w:p w14:paraId="3570E965" w14:textId="48B3F313" w:rsidR="00CC11FE" w:rsidRPr="00CC11FE" w:rsidRDefault="00CC11FE" w:rsidP="00147DDC">
            <w:pPr>
              <w:spacing w:line="276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CC11FE">
              <w:rPr>
                <w:rFonts w:ascii="Arial" w:hAnsi="Arial" w:cs="Arial"/>
                <w:sz w:val="20"/>
                <w:szCs w:val="20"/>
              </w:rPr>
              <w:t>Uzasadnienie prawne – art. 239 ust 1 ustawy z dnia 11 września 2019 r. Prawo zamówień publicznych (Dz.U.2021.1129 z póżn. zm.)</w:t>
            </w:r>
          </w:p>
        </w:tc>
      </w:tr>
    </w:tbl>
    <w:p w14:paraId="317212C1" w14:textId="77777777" w:rsidR="0091492A" w:rsidRPr="00CC11FE" w:rsidRDefault="0091492A" w:rsidP="0091492A">
      <w:pPr>
        <w:pStyle w:val="Akapitzlist"/>
        <w:spacing w:after="120" w:line="276" w:lineRule="auto"/>
        <w:ind w:left="1069"/>
        <w:jc w:val="both"/>
        <w:rPr>
          <w:rFonts w:ascii="Arial" w:hAnsi="Arial" w:cs="Arial"/>
          <w:sz w:val="20"/>
          <w:szCs w:val="20"/>
        </w:rPr>
      </w:pPr>
    </w:p>
    <w:p w14:paraId="36375E48" w14:textId="2E20076B" w:rsidR="009327D5" w:rsidRPr="00CC11FE" w:rsidRDefault="009327D5" w:rsidP="00E467B1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C11FE">
        <w:rPr>
          <w:rFonts w:ascii="Arial" w:hAnsi="Arial" w:cs="Arial"/>
          <w:sz w:val="20"/>
          <w:szCs w:val="20"/>
        </w:rPr>
        <w:t>Streszczenie złożonych ofert: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814"/>
      </w:tblGrid>
      <w:tr w:rsidR="00CC11FE" w:rsidRPr="00CC11FE" w14:paraId="0A303553" w14:textId="77777777" w:rsidTr="00CC11FE">
        <w:trPr>
          <w:trHeight w:val="585"/>
          <w:jc w:val="center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FD1E" w14:textId="77777777" w:rsidR="00CC11FE" w:rsidRPr="00CC11FE" w:rsidRDefault="00CC11FE" w:rsidP="00EA6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11FE">
              <w:rPr>
                <w:rFonts w:ascii="Arial" w:hAnsi="Arial"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239E" w14:textId="77777777" w:rsidR="00CC11FE" w:rsidRPr="00CC11FE" w:rsidRDefault="00CC11FE" w:rsidP="00EA6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11FE">
              <w:rPr>
                <w:rFonts w:ascii="Arial" w:hAnsi="Arial" w:cs="Arial"/>
                <w:b/>
                <w:sz w:val="22"/>
                <w:szCs w:val="22"/>
              </w:rPr>
              <w:t>Cena brutto (zł)</w:t>
            </w:r>
          </w:p>
        </w:tc>
      </w:tr>
      <w:tr w:rsidR="00CC11FE" w:rsidRPr="00CC11FE" w14:paraId="1F92684D" w14:textId="77777777" w:rsidTr="00CC11FE">
        <w:trPr>
          <w:trHeight w:val="585"/>
          <w:jc w:val="center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41965" w14:textId="1D641E8E" w:rsidR="00CC11FE" w:rsidRPr="00CC11FE" w:rsidRDefault="00CC11FE" w:rsidP="00EA68B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C11FE">
              <w:rPr>
                <w:rFonts w:ascii="Arial" w:eastAsia="Calibri" w:hAnsi="Arial" w:cs="Arial"/>
                <w:b/>
                <w:sz w:val="22"/>
                <w:szCs w:val="22"/>
              </w:rPr>
              <w:t>ARAN Sp. z o. o. w Wyszkowie</w:t>
            </w:r>
            <w:r w:rsidR="00A764A9">
              <w:rPr>
                <w:rFonts w:ascii="Arial" w:eastAsia="Calibri" w:hAnsi="Arial" w:cs="Arial"/>
                <w:b/>
                <w:sz w:val="22"/>
                <w:szCs w:val="22"/>
              </w:rPr>
              <w:t xml:space="preserve"> Sp. K.</w:t>
            </w:r>
            <w:r w:rsidRPr="00CC11FE">
              <w:rPr>
                <w:rFonts w:ascii="Arial" w:eastAsia="Calibri" w:hAnsi="Arial" w:cs="Arial"/>
                <w:b/>
                <w:sz w:val="22"/>
                <w:szCs w:val="22"/>
              </w:rPr>
              <w:br/>
              <w:t>ul. Serocka 39</w:t>
            </w:r>
            <w:r w:rsidRPr="00CC11FE">
              <w:rPr>
                <w:rFonts w:ascii="Arial" w:eastAsia="Calibri" w:hAnsi="Arial" w:cs="Arial"/>
                <w:b/>
                <w:sz w:val="22"/>
                <w:szCs w:val="22"/>
              </w:rPr>
              <w:br/>
              <w:t>07-200 Wyszków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FA3B" w14:textId="1A3B5B36" w:rsidR="00CC11FE" w:rsidRPr="00CC11FE" w:rsidRDefault="00CC11FE" w:rsidP="00EA68B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C11FE">
              <w:rPr>
                <w:rFonts w:ascii="Arial" w:eastAsia="Calibri" w:hAnsi="Arial" w:cs="Arial"/>
                <w:b/>
                <w:sz w:val="22"/>
                <w:szCs w:val="22"/>
              </w:rPr>
              <w:t>1 784 508,60 zł</w:t>
            </w:r>
          </w:p>
        </w:tc>
      </w:tr>
      <w:tr w:rsidR="00CC11FE" w:rsidRPr="00CC11FE" w14:paraId="2531D603" w14:textId="77777777" w:rsidTr="00CC11FE">
        <w:trPr>
          <w:trHeight w:val="585"/>
          <w:jc w:val="center"/>
        </w:trPr>
        <w:tc>
          <w:tcPr>
            <w:tcW w:w="28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50A0A" w14:textId="13039AB3" w:rsidR="00CC11FE" w:rsidRPr="00CC11FE" w:rsidRDefault="00CC11FE" w:rsidP="00EA68B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11FE">
              <w:rPr>
                <w:rFonts w:ascii="Arial" w:eastAsia="Calibri" w:hAnsi="Arial" w:cs="Arial"/>
                <w:sz w:val="22"/>
                <w:szCs w:val="22"/>
              </w:rPr>
              <w:t>Przedsiębiorstwo Handlowo Usługowe ŻAR</w:t>
            </w:r>
            <w:r w:rsidRPr="00CC11FE">
              <w:rPr>
                <w:rFonts w:ascii="Arial" w:eastAsia="Calibri" w:hAnsi="Arial" w:cs="Arial"/>
                <w:sz w:val="22"/>
                <w:szCs w:val="22"/>
              </w:rPr>
              <w:br/>
              <w:t>Arkadiusz Saczewski</w:t>
            </w:r>
            <w:r w:rsidRPr="00CC11FE">
              <w:rPr>
                <w:rFonts w:ascii="Arial" w:eastAsia="Calibri" w:hAnsi="Arial" w:cs="Arial"/>
                <w:sz w:val="22"/>
                <w:szCs w:val="22"/>
              </w:rPr>
              <w:br/>
              <w:t>ul. Sokołowska 159A</w:t>
            </w:r>
            <w:r w:rsidRPr="00CC11FE">
              <w:rPr>
                <w:rFonts w:ascii="Arial" w:eastAsia="Calibri" w:hAnsi="Arial" w:cs="Arial"/>
                <w:sz w:val="22"/>
                <w:szCs w:val="22"/>
              </w:rPr>
              <w:br/>
              <w:t>08-110 Siedlce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1552" w14:textId="78DAB82F" w:rsidR="00CC11FE" w:rsidRPr="00CC11FE" w:rsidRDefault="00CC11FE" w:rsidP="00EA68B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C11FE">
              <w:rPr>
                <w:rFonts w:ascii="Arial" w:eastAsia="Calibri" w:hAnsi="Arial" w:cs="Arial"/>
                <w:sz w:val="22"/>
                <w:szCs w:val="22"/>
              </w:rPr>
              <w:t>1 812 011,40 zł</w:t>
            </w:r>
          </w:p>
        </w:tc>
      </w:tr>
    </w:tbl>
    <w:p w14:paraId="6E924D48" w14:textId="57266EF4" w:rsidR="009327D5" w:rsidRPr="00CC11FE" w:rsidRDefault="009327D5" w:rsidP="0091492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A4A5A5E" w14:textId="7BF33617" w:rsidR="00FF10F0" w:rsidRPr="00CC11FE" w:rsidRDefault="00FF10F0" w:rsidP="00147DD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sectPr w:rsidR="00FF10F0" w:rsidRPr="00CC11FE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6789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86789F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6789F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86789F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8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F15"/>
    <w:multiLevelType w:val="hybridMultilevel"/>
    <w:tmpl w:val="6E763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FA197E">
      <w:start w:val="1"/>
      <w:numFmt w:val="decimal"/>
      <w:lvlText w:val="%2)"/>
      <w:lvlJc w:val="left"/>
      <w:pPr>
        <w:ind w:left="1440" w:hanging="360"/>
      </w:pPr>
      <w:rPr>
        <w:rFonts w:ascii="Arial" w:eastAsia="Century Gothic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7C46"/>
    <w:multiLevelType w:val="hybridMultilevel"/>
    <w:tmpl w:val="A2566160"/>
    <w:lvl w:ilvl="0" w:tplc="71C88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6A38FC"/>
    <w:multiLevelType w:val="hybridMultilevel"/>
    <w:tmpl w:val="6E681BE2"/>
    <w:lvl w:ilvl="0" w:tplc="80D01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514FE"/>
    <w:multiLevelType w:val="hybridMultilevel"/>
    <w:tmpl w:val="E4A656DC"/>
    <w:lvl w:ilvl="0" w:tplc="2C32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6671EE"/>
    <w:multiLevelType w:val="hybridMultilevel"/>
    <w:tmpl w:val="1206B868"/>
    <w:lvl w:ilvl="0" w:tplc="6BB803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CF2645"/>
    <w:multiLevelType w:val="hybridMultilevel"/>
    <w:tmpl w:val="A2566160"/>
    <w:lvl w:ilvl="0" w:tplc="71C88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E2A8B"/>
    <w:multiLevelType w:val="hybridMultilevel"/>
    <w:tmpl w:val="A2566160"/>
    <w:lvl w:ilvl="0" w:tplc="71C88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5113B"/>
    <w:multiLevelType w:val="hybridMultilevel"/>
    <w:tmpl w:val="A2566160"/>
    <w:lvl w:ilvl="0" w:tplc="71C88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F6B33"/>
    <w:multiLevelType w:val="hybridMultilevel"/>
    <w:tmpl w:val="4F8ABB52"/>
    <w:lvl w:ilvl="0" w:tplc="841A706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577CB"/>
    <w:rsid w:val="0007379F"/>
    <w:rsid w:val="000A0FD6"/>
    <w:rsid w:val="000B101A"/>
    <w:rsid w:val="0012359B"/>
    <w:rsid w:val="00146AB8"/>
    <w:rsid w:val="00147DDC"/>
    <w:rsid w:val="001859A8"/>
    <w:rsid w:val="001C0612"/>
    <w:rsid w:val="001F1157"/>
    <w:rsid w:val="0020760D"/>
    <w:rsid w:val="00235EE9"/>
    <w:rsid w:val="00240B09"/>
    <w:rsid w:val="00285CBE"/>
    <w:rsid w:val="00297681"/>
    <w:rsid w:val="002A2AEB"/>
    <w:rsid w:val="002A55B8"/>
    <w:rsid w:val="002D1723"/>
    <w:rsid w:val="003156EA"/>
    <w:rsid w:val="00345219"/>
    <w:rsid w:val="0039175A"/>
    <w:rsid w:val="003B6B60"/>
    <w:rsid w:val="004035EA"/>
    <w:rsid w:val="00436EB8"/>
    <w:rsid w:val="00461456"/>
    <w:rsid w:val="00461B0D"/>
    <w:rsid w:val="0048615D"/>
    <w:rsid w:val="004F49C3"/>
    <w:rsid w:val="004F4D31"/>
    <w:rsid w:val="005023D2"/>
    <w:rsid w:val="0050722D"/>
    <w:rsid w:val="00545F49"/>
    <w:rsid w:val="005874E4"/>
    <w:rsid w:val="00597653"/>
    <w:rsid w:val="005B16A2"/>
    <w:rsid w:val="0060270F"/>
    <w:rsid w:val="00643E28"/>
    <w:rsid w:val="0066148A"/>
    <w:rsid w:val="006A0496"/>
    <w:rsid w:val="006C0A18"/>
    <w:rsid w:val="007001D2"/>
    <w:rsid w:val="00764F68"/>
    <w:rsid w:val="00773A28"/>
    <w:rsid w:val="007A05ED"/>
    <w:rsid w:val="007B44E2"/>
    <w:rsid w:val="007B611E"/>
    <w:rsid w:val="007F4491"/>
    <w:rsid w:val="00800DDE"/>
    <w:rsid w:val="00803804"/>
    <w:rsid w:val="008353A5"/>
    <w:rsid w:val="0086611C"/>
    <w:rsid w:val="0086789F"/>
    <w:rsid w:val="00884B01"/>
    <w:rsid w:val="00885A7C"/>
    <w:rsid w:val="008905DD"/>
    <w:rsid w:val="00896FFD"/>
    <w:rsid w:val="008B4B6C"/>
    <w:rsid w:val="008D164B"/>
    <w:rsid w:val="008D740E"/>
    <w:rsid w:val="008E3C72"/>
    <w:rsid w:val="0091492A"/>
    <w:rsid w:val="009327D5"/>
    <w:rsid w:val="009C5359"/>
    <w:rsid w:val="009E331C"/>
    <w:rsid w:val="00A35B35"/>
    <w:rsid w:val="00A40136"/>
    <w:rsid w:val="00A617CA"/>
    <w:rsid w:val="00A6352A"/>
    <w:rsid w:val="00A764A9"/>
    <w:rsid w:val="00A855DE"/>
    <w:rsid w:val="00A926B5"/>
    <w:rsid w:val="00AA0DBB"/>
    <w:rsid w:val="00AD1D61"/>
    <w:rsid w:val="00AF6317"/>
    <w:rsid w:val="00B00D9D"/>
    <w:rsid w:val="00B02A01"/>
    <w:rsid w:val="00B049E1"/>
    <w:rsid w:val="00B07D18"/>
    <w:rsid w:val="00B27441"/>
    <w:rsid w:val="00B305D8"/>
    <w:rsid w:val="00B4261C"/>
    <w:rsid w:val="00B7384A"/>
    <w:rsid w:val="00BD4E94"/>
    <w:rsid w:val="00C15418"/>
    <w:rsid w:val="00C45A8D"/>
    <w:rsid w:val="00C536EB"/>
    <w:rsid w:val="00C569A6"/>
    <w:rsid w:val="00C629A2"/>
    <w:rsid w:val="00CA27CE"/>
    <w:rsid w:val="00CC11FE"/>
    <w:rsid w:val="00CC4A14"/>
    <w:rsid w:val="00CD0736"/>
    <w:rsid w:val="00D25A15"/>
    <w:rsid w:val="00D31151"/>
    <w:rsid w:val="00D60B62"/>
    <w:rsid w:val="00D9581D"/>
    <w:rsid w:val="00DD72DF"/>
    <w:rsid w:val="00E33E7F"/>
    <w:rsid w:val="00E467B1"/>
    <w:rsid w:val="00E61FD3"/>
    <w:rsid w:val="00E809D7"/>
    <w:rsid w:val="00E81CF4"/>
    <w:rsid w:val="00E85817"/>
    <w:rsid w:val="00EA4058"/>
    <w:rsid w:val="00EC079D"/>
    <w:rsid w:val="00F05B7D"/>
    <w:rsid w:val="00F12ADA"/>
    <w:rsid w:val="00F12C40"/>
    <w:rsid w:val="00F35C83"/>
    <w:rsid w:val="00F6341F"/>
    <w:rsid w:val="00FB2EC6"/>
    <w:rsid w:val="00FB64E4"/>
    <w:rsid w:val="00FD01B0"/>
    <w:rsid w:val="00FF10F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61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5</cp:revision>
  <cp:lastPrinted>2022-02-10T10:32:00Z</cp:lastPrinted>
  <dcterms:created xsi:type="dcterms:W3CDTF">2022-02-09T08:42:00Z</dcterms:created>
  <dcterms:modified xsi:type="dcterms:W3CDTF">2022-02-10T12:31:00Z</dcterms:modified>
</cp:coreProperties>
</file>