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4C9E" w14:textId="77777777" w:rsidR="00C66A0C" w:rsidRDefault="00C66A0C" w:rsidP="00466D4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right="-437" w:hanging="2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84C1EBE" w14:textId="77777777" w:rsidR="00C66A0C" w:rsidRDefault="00C66A0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hanging="2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B443497" w14:textId="77777777" w:rsidR="00E33FB1" w:rsidRPr="003E6B1F" w:rsidRDefault="009550C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hanging="2"/>
        <w:jc w:val="right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  <w:r w:rsidRPr="003E6B1F">
        <w:rPr>
          <w:rFonts w:asciiTheme="majorHAnsi" w:eastAsia="Arial" w:hAnsiTheme="majorHAnsi" w:cstheme="majorHAnsi"/>
          <w:b/>
          <w:color w:val="000000"/>
          <w:sz w:val="22"/>
          <w:szCs w:val="22"/>
        </w:rPr>
        <w:t>Załącznik do SWZ</w:t>
      </w:r>
    </w:p>
    <w:p w14:paraId="1F60ADA2" w14:textId="77777777" w:rsidR="00466D45" w:rsidRPr="003E6B1F" w:rsidRDefault="00466D4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hanging="2"/>
        <w:jc w:val="right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0A78CCDD" w14:textId="77777777" w:rsidR="00466D45" w:rsidRPr="003E6B1F" w:rsidRDefault="00466D4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hanging="2"/>
        <w:jc w:val="right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03DF559A" w14:textId="2102E2D6" w:rsidR="00264FA9" w:rsidRPr="00264FA9" w:rsidRDefault="00264FA9" w:rsidP="00264FA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Chars="0" w:left="0" w:firstLineChars="0" w:firstLine="0"/>
        <w:jc w:val="center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64FA9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>OPIS PRZEDMIOTU ZAMÓWIENIA:</w:t>
      </w:r>
    </w:p>
    <w:p w14:paraId="7E74B8F2" w14:textId="77777777" w:rsidR="00264FA9" w:rsidRPr="003E6B1F" w:rsidRDefault="00264FA9" w:rsidP="00264FA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071E9895" w14:textId="77777777" w:rsidR="00264FA9" w:rsidRPr="003E6B1F" w:rsidRDefault="00264FA9" w:rsidP="00264FA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3F266A2E" w14:textId="6E927D35" w:rsidR="00264FA9" w:rsidRPr="003E6B1F" w:rsidRDefault="00264FA9" w:rsidP="003E6B1F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3E6B1F">
        <w:rPr>
          <w:rFonts w:asciiTheme="majorHAnsi" w:eastAsia="Arial" w:hAnsiTheme="majorHAnsi" w:cstheme="majorHAnsi"/>
          <w:color w:val="000000"/>
          <w:sz w:val="22"/>
          <w:szCs w:val="22"/>
        </w:rPr>
        <w:t>Przedmiotem zamówienia jest Dostawa egzoszkieletu zasilanego kończynami dolnymi oraz stołu pionizacyjnego z funkcją kroczenia na potrzeby Neuron Sp. z o.o. z siedzibą w Bydgoszczy</w:t>
      </w:r>
      <w:r w:rsidR="006B2CB1" w:rsidRPr="003E6B1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zgodnie </w:t>
      </w:r>
      <w:r w:rsidR="000F26D8">
        <w:rPr>
          <w:rFonts w:asciiTheme="majorHAnsi" w:eastAsia="Arial" w:hAnsiTheme="majorHAnsi" w:cstheme="majorHAnsi"/>
          <w:color w:val="000000"/>
          <w:sz w:val="22"/>
          <w:szCs w:val="22"/>
        </w:rPr>
        <w:br/>
      </w:r>
      <w:r w:rsidR="006B2CB1" w:rsidRPr="003E6B1F">
        <w:rPr>
          <w:rFonts w:asciiTheme="majorHAnsi" w:eastAsia="Arial" w:hAnsiTheme="majorHAnsi" w:cstheme="majorHAnsi"/>
          <w:color w:val="000000"/>
          <w:sz w:val="22"/>
          <w:szCs w:val="22"/>
        </w:rPr>
        <w:t>z poniższą specyfikacją:</w:t>
      </w:r>
    </w:p>
    <w:p w14:paraId="413326D7" w14:textId="77777777" w:rsidR="006B2CB1" w:rsidRDefault="006B2CB1" w:rsidP="00264FA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A59F740" w14:textId="43971CAC" w:rsidR="00AF000F" w:rsidRPr="00AF000F" w:rsidRDefault="000F26D8" w:rsidP="00AF000F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b/>
          <w:bCs/>
          <w:position w:val="0"/>
          <w:sz w:val="28"/>
          <w:szCs w:val="28"/>
          <w:lang w:eastAsia="en-US"/>
        </w:rPr>
      </w:pPr>
      <w:r>
        <w:rPr>
          <w:rFonts w:ascii="Calibri" w:eastAsia="Calibri" w:hAnsi="Calibri"/>
          <w:b/>
          <w:bCs/>
          <w:position w:val="0"/>
          <w:sz w:val="28"/>
          <w:szCs w:val="28"/>
          <w:u w:val="single"/>
          <w:lang w:eastAsia="en-US"/>
        </w:rPr>
        <w:t>I</w:t>
      </w:r>
      <w:r w:rsidR="00AF000F">
        <w:rPr>
          <w:rFonts w:ascii="Calibri" w:eastAsia="Calibri" w:hAnsi="Calibri"/>
          <w:b/>
          <w:bCs/>
          <w:position w:val="0"/>
          <w:sz w:val="28"/>
          <w:szCs w:val="28"/>
          <w:u w:val="single"/>
          <w:lang w:eastAsia="en-US"/>
        </w:rPr>
        <w:t xml:space="preserve">. </w:t>
      </w:r>
      <w:r w:rsidR="00AF000F" w:rsidRPr="00AF000F">
        <w:rPr>
          <w:rFonts w:ascii="Calibri" w:eastAsia="Calibri" w:hAnsi="Calibri"/>
          <w:b/>
          <w:bCs/>
          <w:position w:val="0"/>
          <w:sz w:val="28"/>
          <w:szCs w:val="28"/>
          <w:u w:val="single"/>
          <w:lang w:eastAsia="en-US"/>
        </w:rPr>
        <w:t>Egzoszkielet zasilany kończynami dolnymi</w:t>
      </w:r>
    </w:p>
    <w:p w14:paraId="386F1ADB" w14:textId="77777777" w:rsidR="00AF000F" w:rsidRPr="00AF000F" w:rsidRDefault="00AF000F" w:rsidP="00AF000F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  <w:lang w:eastAsia="en-US"/>
        </w:rPr>
      </w:pPr>
      <w:r w:rsidRPr="00AF000F">
        <w:rPr>
          <w:rFonts w:ascii="Calibri" w:eastAsia="Calibri" w:hAnsi="Calibri"/>
          <w:b/>
          <w:bCs/>
          <w:position w:val="0"/>
          <w:sz w:val="22"/>
          <w:szCs w:val="22"/>
          <w:u w:val="single"/>
          <w:lang w:eastAsia="en-US"/>
        </w:rPr>
        <w:t>Parametry techniczne</w:t>
      </w:r>
      <w:r w:rsidRPr="00AF000F">
        <w:rPr>
          <w:rFonts w:ascii="Calibri" w:eastAsia="Calibri" w:hAnsi="Calibri"/>
          <w:position w:val="0"/>
          <w:sz w:val="22"/>
          <w:szCs w:val="22"/>
          <w:lang w:eastAsia="en-US"/>
        </w:rPr>
        <w:br/>
        <w:t>1. Egzoszkielet dla pacjentów neurologicznych</w:t>
      </w:r>
      <w:r w:rsidRPr="00AF000F">
        <w:rPr>
          <w:rFonts w:ascii="Calibri" w:eastAsia="Calibri" w:hAnsi="Calibri"/>
          <w:position w:val="0"/>
          <w:sz w:val="22"/>
          <w:szCs w:val="22"/>
          <w:lang w:eastAsia="en-US"/>
        </w:rPr>
        <w:br/>
        <w:t>2. Egzoszkielet modułowy zbudowany z:</w:t>
      </w:r>
      <w:r w:rsidRPr="00AF000F">
        <w:rPr>
          <w:rFonts w:ascii="Calibri" w:eastAsia="Calibri" w:hAnsi="Calibri"/>
          <w:position w:val="0"/>
          <w:sz w:val="22"/>
          <w:szCs w:val="22"/>
          <w:lang w:eastAsia="en-US"/>
        </w:rPr>
        <w:br/>
        <w:t>- elementu miednicy w zadanym rozmiarze</w:t>
      </w:r>
      <w:r w:rsidRPr="00AF000F">
        <w:rPr>
          <w:rFonts w:ascii="Calibri" w:eastAsia="Calibri" w:hAnsi="Calibri"/>
          <w:position w:val="0"/>
          <w:sz w:val="22"/>
          <w:szCs w:val="22"/>
          <w:lang w:eastAsia="en-US"/>
        </w:rPr>
        <w:br/>
        <w:t>- elementu uda (lewy i prawy) o regulowanej długości</w:t>
      </w:r>
      <w:r w:rsidRPr="00AF000F">
        <w:rPr>
          <w:rFonts w:ascii="Calibri" w:eastAsia="Calibri" w:hAnsi="Calibri"/>
          <w:position w:val="0"/>
          <w:sz w:val="22"/>
          <w:szCs w:val="22"/>
          <w:lang w:eastAsia="en-US"/>
        </w:rPr>
        <w:br/>
        <w:t>- elementu podudzia (lewy i prawy) o regulowanej długości w min. 3 rozmiarach</w:t>
      </w:r>
      <w:r w:rsidRPr="00AF000F">
        <w:rPr>
          <w:rFonts w:ascii="Calibri" w:eastAsia="Calibri" w:hAnsi="Calibri"/>
          <w:position w:val="0"/>
          <w:sz w:val="22"/>
          <w:szCs w:val="22"/>
          <w:lang w:eastAsia="en-US"/>
        </w:rPr>
        <w:br/>
        <w:t>- prowadnic stawu skokowego z wkładkami do buta (lewa i prawa)</w:t>
      </w:r>
      <w:r w:rsidRPr="00AF000F">
        <w:rPr>
          <w:rFonts w:ascii="Calibri" w:eastAsia="Calibri" w:hAnsi="Calibri"/>
          <w:position w:val="0"/>
          <w:sz w:val="22"/>
          <w:szCs w:val="22"/>
          <w:lang w:eastAsia="en-US"/>
        </w:rPr>
        <w:br/>
        <w:t xml:space="preserve">3. Sterowanie parametrami chodu za pomocą urządzenia przenośnego typu </w:t>
      </w:r>
      <w:proofErr w:type="spellStart"/>
      <w:r w:rsidRPr="00AF000F">
        <w:rPr>
          <w:rFonts w:ascii="Calibri" w:eastAsia="Calibri" w:hAnsi="Calibri"/>
          <w:position w:val="0"/>
          <w:sz w:val="22"/>
          <w:szCs w:val="22"/>
          <w:lang w:eastAsia="en-US"/>
        </w:rPr>
        <w:t>smarthphone</w:t>
      </w:r>
      <w:proofErr w:type="spellEnd"/>
      <w:r w:rsidRPr="00AF000F">
        <w:rPr>
          <w:rFonts w:ascii="Calibri" w:eastAsia="Calibri" w:hAnsi="Calibri"/>
          <w:position w:val="0"/>
          <w:sz w:val="22"/>
          <w:szCs w:val="22"/>
          <w:lang w:eastAsia="en-US"/>
        </w:rPr>
        <w:t xml:space="preserve"> lub tablet - komunikacja </w:t>
      </w:r>
      <w:proofErr w:type="spellStart"/>
      <w:r w:rsidRPr="00AF000F">
        <w:rPr>
          <w:rFonts w:ascii="Calibri" w:eastAsia="Calibri" w:hAnsi="Calibri"/>
          <w:position w:val="0"/>
          <w:sz w:val="22"/>
          <w:szCs w:val="22"/>
          <w:lang w:eastAsia="en-US"/>
        </w:rPr>
        <w:t>bluetooth</w:t>
      </w:r>
      <w:proofErr w:type="spellEnd"/>
      <w:r w:rsidRPr="00AF000F">
        <w:rPr>
          <w:rFonts w:ascii="Calibri" w:eastAsia="Calibri" w:hAnsi="Calibri"/>
          <w:position w:val="0"/>
          <w:sz w:val="22"/>
          <w:szCs w:val="22"/>
          <w:lang w:eastAsia="en-US"/>
        </w:rPr>
        <w:br/>
        <w:t>4. Oprogramowanie umożliwiające indywidualne dostosowanie parametrów chodu pacjenta tj. długość kroku, kadencja, symetria chodu oraz prowadzenie raportów z przeprowadzonych sesji</w:t>
      </w:r>
      <w:r w:rsidRPr="00AF000F">
        <w:rPr>
          <w:rFonts w:ascii="Calibri" w:eastAsia="Calibri" w:hAnsi="Calibri"/>
          <w:position w:val="0"/>
          <w:sz w:val="22"/>
          <w:szCs w:val="22"/>
          <w:lang w:eastAsia="en-US"/>
        </w:rPr>
        <w:br/>
        <w:t>5. Dostosowanie parametrów na elementach egzoszkieletu w zakresie:</w:t>
      </w:r>
      <w:r w:rsidRPr="00AF000F">
        <w:rPr>
          <w:rFonts w:ascii="Calibri" w:eastAsia="Calibri" w:hAnsi="Calibri"/>
          <w:position w:val="0"/>
          <w:sz w:val="22"/>
          <w:szCs w:val="22"/>
          <w:lang w:eastAsia="en-US"/>
        </w:rPr>
        <w:br/>
        <w:t>- Szerokość biodra: 34 - 42.2 cm</w:t>
      </w:r>
      <w:r w:rsidRPr="00AF000F">
        <w:rPr>
          <w:rFonts w:ascii="Calibri" w:eastAsia="Calibri" w:hAnsi="Calibri"/>
          <w:position w:val="0"/>
          <w:sz w:val="22"/>
          <w:szCs w:val="22"/>
          <w:lang w:eastAsia="en-US"/>
        </w:rPr>
        <w:br/>
        <w:t>- Długość uda: 37 - 49 cm</w:t>
      </w:r>
      <w:r w:rsidRPr="00AF000F">
        <w:rPr>
          <w:rFonts w:ascii="Calibri" w:eastAsia="Calibri" w:hAnsi="Calibri"/>
          <w:position w:val="0"/>
          <w:sz w:val="22"/>
          <w:szCs w:val="22"/>
          <w:lang w:eastAsia="en-US"/>
        </w:rPr>
        <w:br/>
        <w:t>- Długość podudzia: 42 - 55 cm</w:t>
      </w:r>
      <w:r w:rsidRPr="00AF000F">
        <w:rPr>
          <w:rFonts w:ascii="Calibri" w:eastAsia="Calibri" w:hAnsi="Calibri"/>
          <w:position w:val="0"/>
          <w:sz w:val="22"/>
          <w:szCs w:val="22"/>
          <w:lang w:eastAsia="en-US"/>
        </w:rPr>
        <w:br/>
        <w:t>- Wzrost pacjenta: 155 – 191 cm</w:t>
      </w:r>
      <w:r w:rsidRPr="00AF000F">
        <w:rPr>
          <w:rFonts w:ascii="Calibri" w:eastAsia="Calibri" w:hAnsi="Calibri"/>
          <w:position w:val="0"/>
          <w:sz w:val="22"/>
          <w:szCs w:val="22"/>
          <w:lang w:eastAsia="en-US"/>
        </w:rPr>
        <w:br/>
        <w:t>- Maksymalna waga pacjenta: 113 kg</w:t>
      </w:r>
      <w:r w:rsidRPr="00AF000F">
        <w:rPr>
          <w:rFonts w:ascii="Calibri" w:eastAsia="Calibri" w:hAnsi="Calibri"/>
          <w:position w:val="0"/>
          <w:sz w:val="22"/>
          <w:szCs w:val="22"/>
          <w:lang w:eastAsia="en-US"/>
        </w:rPr>
        <w:br/>
        <w:t xml:space="preserve">- Zakres spastyczności: do 3 wg. skali </w:t>
      </w:r>
      <w:proofErr w:type="spellStart"/>
      <w:r w:rsidRPr="00AF000F">
        <w:rPr>
          <w:rFonts w:ascii="Calibri" w:eastAsia="Calibri" w:hAnsi="Calibri"/>
          <w:position w:val="0"/>
          <w:sz w:val="22"/>
          <w:szCs w:val="22"/>
          <w:lang w:eastAsia="en-US"/>
        </w:rPr>
        <w:t>Ashwortha</w:t>
      </w:r>
      <w:proofErr w:type="spellEnd"/>
      <w:r w:rsidRPr="00AF000F">
        <w:rPr>
          <w:rFonts w:ascii="Calibri" w:eastAsia="Calibri" w:hAnsi="Calibri"/>
          <w:position w:val="0"/>
          <w:sz w:val="22"/>
          <w:szCs w:val="22"/>
          <w:lang w:eastAsia="en-US"/>
        </w:rPr>
        <w:br/>
        <w:t>6. Zasilanie akumulatorem Li-</w:t>
      </w:r>
      <w:proofErr w:type="spellStart"/>
      <w:r w:rsidRPr="00AF000F">
        <w:rPr>
          <w:rFonts w:ascii="Calibri" w:eastAsia="Calibri" w:hAnsi="Calibri"/>
          <w:position w:val="0"/>
          <w:sz w:val="22"/>
          <w:szCs w:val="22"/>
          <w:lang w:eastAsia="en-US"/>
        </w:rPr>
        <w:t>Ion</w:t>
      </w:r>
      <w:proofErr w:type="spellEnd"/>
      <w:r w:rsidRPr="00AF000F">
        <w:rPr>
          <w:rFonts w:ascii="Calibri" w:eastAsia="Calibri" w:hAnsi="Calibri"/>
          <w:position w:val="0"/>
          <w:sz w:val="22"/>
          <w:szCs w:val="22"/>
          <w:lang w:eastAsia="en-US"/>
        </w:rPr>
        <w:br/>
        <w:t>7. Wzrost pacjenta w przedziale min. 155-191 cm</w:t>
      </w:r>
      <w:r w:rsidRPr="00AF000F">
        <w:rPr>
          <w:rFonts w:ascii="Calibri" w:eastAsia="Calibri" w:hAnsi="Calibri"/>
          <w:position w:val="0"/>
          <w:sz w:val="22"/>
          <w:szCs w:val="22"/>
          <w:lang w:eastAsia="en-US"/>
        </w:rPr>
        <w:br/>
        <w:t>8. feedback dla pacjenta w postaci wibracji i kolorowych diod LED</w:t>
      </w:r>
      <w:r w:rsidRPr="00AF000F">
        <w:rPr>
          <w:rFonts w:ascii="Calibri" w:eastAsia="Calibri" w:hAnsi="Calibri"/>
          <w:position w:val="0"/>
          <w:sz w:val="22"/>
          <w:szCs w:val="22"/>
          <w:lang w:eastAsia="en-US"/>
        </w:rPr>
        <w:br/>
        <w:t>9. Stacja do ładowania egzoszkieletu w zestawie</w:t>
      </w:r>
      <w:r w:rsidRPr="00AF000F">
        <w:rPr>
          <w:rFonts w:ascii="Calibri" w:eastAsia="Calibri" w:hAnsi="Calibri"/>
          <w:position w:val="0"/>
          <w:sz w:val="22"/>
          <w:szCs w:val="22"/>
          <w:lang w:eastAsia="en-US"/>
        </w:rPr>
        <w:br/>
        <w:t>10. Certyfikat CE oraz możliwość prowadzenia terapii u pacjentów z uszkodzeniem C7 i niżej</w:t>
      </w:r>
    </w:p>
    <w:p w14:paraId="77DA54BB" w14:textId="77777777" w:rsidR="006B2CB1" w:rsidRDefault="006B2CB1" w:rsidP="00264FA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FA0C563" w14:textId="77777777" w:rsidR="001407B2" w:rsidRDefault="001407B2" w:rsidP="00264FA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87184DA" w14:textId="77777777" w:rsidR="001407B2" w:rsidRDefault="001407B2" w:rsidP="00264FA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8C1B63F" w14:textId="77777777" w:rsidR="001407B2" w:rsidRPr="00264FA9" w:rsidRDefault="001407B2" w:rsidP="00264FA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1854965" w14:textId="3C81BFD8" w:rsidR="003E6B1F" w:rsidRPr="003E6B1F" w:rsidRDefault="000F26D8" w:rsidP="003E6B1F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b/>
          <w:bCs/>
          <w:position w:val="0"/>
          <w:sz w:val="28"/>
          <w:szCs w:val="28"/>
          <w:u w:val="single"/>
          <w:lang w:eastAsia="en-US"/>
        </w:rPr>
      </w:pPr>
      <w:r>
        <w:rPr>
          <w:rFonts w:ascii="Calibri" w:eastAsia="Calibri" w:hAnsi="Calibri"/>
          <w:b/>
          <w:bCs/>
          <w:position w:val="0"/>
          <w:sz w:val="28"/>
          <w:szCs w:val="28"/>
          <w:u w:val="single"/>
          <w:lang w:eastAsia="en-US"/>
        </w:rPr>
        <w:lastRenderedPageBreak/>
        <w:t>II</w:t>
      </w:r>
      <w:r w:rsidR="003E6B1F">
        <w:rPr>
          <w:rFonts w:ascii="Calibri" w:eastAsia="Calibri" w:hAnsi="Calibri"/>
          <w:b/>
          <w:bCs/>
          <w:position w:val="0"/>
          <w:sz w:val="28"/>
          <w:szCs w:val="28"/>
          <w:u w:val="single"/>
          <w:lang w:eastAsia="en-US"/>
        </w:rPr>
        <w:t xml:space="preserve">. </w:t>
      </w:r>
      <w:r w:rsidR="003E6B1F" w:rsidRPr="003E6B1F">
        <w:rPr>
          <w:rFonts w:ascii="Calibri" w:eastAsia="Calibri" w:hAnsi="Calibri"/>
          <w:b/>
          <w:bCs/>
          <w:position w:val="0"/>
          <w:sz w:val="28"/>
          <w:szCs w:val="28"/>
          <w:u w:val="single"/>
          <w:lang w:eastAsia="en-US"/>
        </w:rPr>
        <w:t>Stół pionizacyjny z funkcją kroczenia</w:t>
      </w:r>
    </w:p>
    <w:p w14:paraId="015D86A1" w14:textId="77777777" w:rsidR="003E6B1F" w:rsidRPr="003E6B1F" w:rsidRDefault="003E6B1F" w:rsidP="003E6B1F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  <w:lang w:eastAsia="en-US"/>
        </w:rPr>
      </w:pPr>
      <w:r w:rsidRPr="003E6B1F">
        <w:rPr>
          <w:rFonts w:ascii="Calibri" w:eastAsia="Calibri" w:hAnsi="Calibri"/>
          <w:b/>
          <w:bCs/>
          <w:position w:val="0"/>
          <w:sz w:val="22"/>
          <w:szCs w:val="22"/>
          <w:u w:val="single"/>
          <w:lang w:eastAsia="en-US"/>
        </w:rPr>
        <w:t xml:space="preserve">Parametry techniczne </w:t>
      </w:r>
      <w:r w:rsidRPr="003E6B1F">
        <w:rPr>
          <w:rFonts w:ascii="Calibri" w:eastAsia="Calibri" w:hAnsi="Calibri"/>
          <w:position w:val="0"/>
          <w:sz w:val="22"/>
          <w:szCs w:val="22"/>
          <w:lang w:eastAsia="en-US"/>
        </w:rPr>
        <w:br/>
        <w:t>1. Regulowana progresywna pionizacja w zakresie 0-90°</w:t>
      </w:r>
      <w:r w:rsidRPr="003E6B1F">
        <w:rPr>
          <w:rFonts w:ascii="Calibri" w:eastAsia="Calibri" w:hAnsi="Calibri"/>
          <w:position w:val="0"/>
          <w:sz w:val="22"/>
          <w:szCs w:val="22"/>
          <w:lang w:eastAsia="en-US"/>
        </w:rPr>
        <w:br/>
        <w:t>2. Cykliczny ruch nóg z kadencją 8-80 kroków/min</w:t>
      </w:r>
      <w:r w:rsidRPr="003E6B1F">
        <w:rPr>
          <w:rFonts w:ascii="Calibri" w:eastAsia="Calibri" w:hAnsi="Calibri"/>
          <w:position w:val="0"/>
          <w:sz w:val="22"/>
          <w:szCs w:val="22"/>
          <w:lang w:eastAsia="en-US"/>
        </w:rPr>
        <w:br/>
        <w:t>3. Mechaniczne obciążenie nóg do 50 kg</w:t>
      </w:r>
      <w:r w:rsidRPr="003E6B1F">
        <w:rPr>
          <w:rFonts w:ascii="Calibri" w:eastAsia="Calibri" w:hAnsi="Calibri"/>
          <w:position w:val="0"/>
          <w:sz w:val="22"/>
          <w:szCs w:val="22"/>
          <w:lang w:eastAsia="en-US"/>
        </w:rPr>
        <w:br/>
        <w:t>4. Ruch nóg zsynchronizowany z modułem FES (funkcjonalnej elektrostymulacji)</w:t>
      </w:r>
      <w:r w:rsidRPr="003E6B1F">
        <w:rPr>
          <w:rFonts w:ascii="Calibri" w:eastAsia="Calibri" w:hAnsi="Calibri"/>
          <w:position w:val="0"/>
          <w:sz w:val="22"/>
          <w:szCs w:val="22"/>
          <w:lang w:eastAsia="en-US"/>
        </w:rPr>
        <w:br/>
        <w:t>5. Oprogramowanie do obsługi zawierające m.in.:</w:t>
      </w:r>
      <w:r w:rsidRPr="003E6B1F">
        <w:rPr>
          <w:rFonts w:ascii="Calibri" w:eastAsia="Calibri" w:hAnsi="Calibri"/>
          <w:position w:val="0"/>
          <w:sz w:val="22"/>
          <w:szCs w:val="22"/>
          <w:lang w:eastAsia="en-US"/>
        </w:rPr>
        <w:br/>
        <w:t>- Możliwość dostosowania siły wodzącej kończyny dolne w zakresie 0-100% (praca symetryczna i asymetryczna)</w:t>
      </w:r>
      <w:r w:rsidRPr="003E6B1F">
        <w:rPr>
          <w:rFonts w:ascii="Calibri" w:eastAsia="Calibri" w:hAnsi="Calibri"/>
          <w:position w:val="0"/>
          <w:sz w:val="22"/>
          <w:szCs w:val="22"/>
          <w:lang w:eastAsia="en-US"/>
        </w:rPr>
        <w:br/>
        <w:t>- Możliwość ustawienia zakresu ruchomości od 0-45° (symetrycznie i asymetrycznie)</w:t>
      </w:r>
      <w:r w:rsidRPr="003E6B1F">
        <w:rPr>
          <w:rFonts w:ascii="Calibri" w:eastAsia="Calibri" w:hAnsi="Calibri"/>
          <w:position w:val="0"/>
          <w:sz w:val="22"/>
          <w:szCs w:val="22"/>
          <w:lang w:eastAsia="en-US"/>
        </w:rPr>
        <w:br/>
        <w:t>- Możliwość ustawienia zakresu zgięcia w stawie biodrowym 0-10°</w:t>
      </w:r>
      <w:r w:rsidRPr="003E6B1F">
        <w:rPr>
          <w:rFonts w:ascii="Calibri" w:eastAsia="Calibri" w:hAnsi="Calibri"/>
          <w:position w:val="0"/>
          <w:sz w:val="22"/>
          <w:szCs w:val="22"/>
          <w:lang w:eastAsia="en-US"/>
        </w:rPr>
        <w:br/>
        <w:t>- Różne wzorce kroczenia: sinus, chód, skip</w:t>
      </w:r>
      <w:r w:rsidRPr="003E6B1F">
        <w:rPr>
          <w:rFonts w:ascii="Calibri" w:eastAsia="Calibri" w:hAnsi="Calibri"/>
          <w:position w:val="0"/>
          <w:sz w:val="22"/>
          <w:szCs w:val="22"/>
          <w:lang w:eastAsia="en-US"/>
        </w:rPr>
        <w:br/>
        <w:t>- FES zsynchronizowany z ruchem kończyn i obsługiwany z interfejsu oprogramowania</w:t>
      </w:r>
      <w:r w:rsidRPr="003E6B1F">
        <w:rPr>
          <w:rFonts w:ascii="Calibri" w:eastAsia="Calibri" w:hAnsi="Calibri"/>
          <w:position w:val="0"/>
          <w:sz w:val="22"/>
          <w:szCs w:val="22"/>
          <w:lang w:eastAsia="en-US"/>
        </w:rPr>
        <w:br/>
        <w:t xml:space="preserve">- Baza danych pacjentów wbudowana w oprogramowanie z możliwością </w:t>
      </w:r>
      <w:r w:rsidRPr="003E6B1F">
        <w:rPr>
          <w:rFonts w:ascii="Calibri" w:eastAsia="Calibri" w:hAnsi="Calibri"/>
          <w:position w:val="0"/>
          <w:sz w:val="22"/>
          <w:szCs w:val="22"/>
          <w:lang w:eastAsia="en-US"/>
        </w:rPr>
        <w:br/>
        <w:t>raportowania</w:t>
      </w:r>
      <w:r w:rsidRPr="003E6B1F">
        <w:rPr>
          <w:rFonts w:ascii="Calibri" w:eastAsia="Calibri" w:hAnsi="Calibri"/>
          <w:position w:val="0"/>
          <w:sz w:val="22"/>
          <w:szCs w:val="22"/>
          <w:lang w:eastAsia="en-US"/>
        </w:rPr>
        <w:br/>
        <w:t>6. Możliwość ustawienia wysokości stołu elektrycznie od 56-84 cm</w:t>
      </w:r>
      <w:r w:rsidRPr="003E6B1F">
        <w:rPr>
          <w:rFonts w:ascii="Calibri" w:eastAsia="Calibri" w:hAnsi="Calibri"/>
          <w:position w:val="0"/>
          <w:sz w:val="22"/>
          <w:szCs w:val="22"/>
          <w:lang w:eastAsia="en-US"/>
        </w:rPr>
        <w:br/>
        <w:t xml:space="preserve">7. Zdejmowane leżysko o grubości 70 mm wykonane z wysokiej jakości pianki odpornej na płyny i </w:t>
      </w:r>
      <w:proofErr w:type="spellStart"/>
      <w:r w:rsidRPr="003E6B1F">
        <w:rPr>
          <w:rFonts w:ascii="Calibri" w:eastAsia="Calibri" w:hAnsi="Calibri"/>
          <w:position w:val="0"/>
          <w:sz w:val="22"/>
          <w:szCs w:val="22"/>
          <w:lang w:eastAsia="en-US"/>
        </w:rPr>
        <w:t>biokompatybilnej</w:t>
      </w:r>
      <w:proofErr w:type="spellEnd"/>
      <w:r w:rsidRPr="003E6B1F">
        <w:rPr>
          <w:rFonts w:ascii="Calibri" w:eastAsia="Calibri" w:hAnsi="Calibri"/>
          <w:position w:val="0"/>
          <w:sz w:val="22"/>
          <w:szCs w:val="22"/>
          <w:lang w:eastAsia="en-US"/>
        </w:rPr>
        <w:t xml:space="preserve"> zgodnie z normą ISO 10993</w:t>
      </w:r>
      <w:r w:rsidRPr="003E6B1F">
        <w:rPr>
          <w:rFonts w:ascii="Calibri" w:eastAsia="Calibri" w:hAnsi="Calibri"/>
          <w:position w:val="0"/>
          <w:sz w:val="22"/>
          <w:szCs w:val="22"/>
          <w:lang w:eastAsia="en-US"/>
        </w:rPr>
        <w:br/>
        <w:t>8. Wbudowane poręcze boczne do mocowania zewnętrznych monitorów EKG</w:t>
      </w:r>
      <w:r w:rsidRPr="003E6B1F">
        <w:rPr>
          <w:rFonts w:ascii="Calibri" w:eastAsia="Calibri" w:hAnsi="Calibri"/>
          <w:position w:val="0"/>
          <w:sz w:val="22"/>
          <w:szCs w:val="22"/>
          <w:lang w:eastAsia="en-US"/>
        </w:rPr>
        <w:br/>
        <w:t xml:space="preserve">9. Na wyposażeniu podłokietniki i </w:t>
      </w:r>
      <w:proofErr w:type="spellStart"/>
      <w:r w:rsidRPr="003E6B1F">
        <w:rPr>
          <w:rFonts w:ascii="Calibri" w:eastAsia="Calibri" w:hAnsi="Calibri"/>
          <w:position w:val="0"/>
          <w:sz w:val="22"/>
          <w:szCs w:val="22"/>
          <w:lang w:eastAsia="en-US"/>
        </w:rPr>
        <w:t>rollboard</w:t>
      </w:r>
      <w:proofErr w:type="spellEnd"/>
      <w:r w:rsidRPr="003E6B1F">
        <w:rPr>
          <w:rFonts w:ascii="Calibri" w:eastAsia="Calibri" w:hAnsi="Calibri"/>
          <w:position w:val="0"/>
          <w:sz w:val="22"/>
          <w:szCs w:val="22"/>
          <w:lang w:eastAsia="en-US"/>
        </w:rPr>
        <w:t xml:space="preserve"> do transferu pacjenta z łóżka na stół do pionizacji z funkcją kroczenia</w:t>
      </w:r>
      <w:r w:rsidRPr="003E6B1F">
        <w:rPr>
          <w:rFonts w:ascii="Calibri" w:eastAsia="Calibri" w:hAnsi="Calibri"/>
          <w:position w:val="0"/>
          <w:sz w:val="22"/>
          <w:szCs w:val="22"/>
          <w:lang w:eastAsia="en-US"/>
        </w:rPr>
        <w:br/>
        <w:t>10. Stół wyposażony w 4 kółka z centralnym mechanizmem blokowania oraz możliwością blokowania kierunku w 2 kołach</w:t>
      </w:r>
      <w:r w:rsidRPr="003E6B1F">
        <w:rPr>
          <w:rFonts w:ascii="Calibri" w:eastAsia="Calibri" w:hAnsi="Calibri"/>
          <w:position w:val="0"/>
          <w:sz w:val="22"/>
          <w:szCs w:val="22"/>
          <w:lang w:eastAsia="en-US"/>
        </w:rPr>
        <w:br/>
        <w:t>11. Mechaniczny system bezpieczeństwa do opuszczenia pacjenta w przypadku zaniku zasilania</w:t>
      </w:r>
      <w:r w:rsidRPr="003E6B1F">
        <w:rPr>
          <w:rFonts w:ascii="Calibri" w:eastAsia="Calibri" w:hAnsi="Calibri"/>
          <w:position w:val="0"/>
          <w:sz w:val="22"/>
          <w:szCs w:val="22"/>
          <w:lang w:eastAsia="en-US"/>
        </w:rPr>
        <w:br/>
        <w:t>12. Maksymalna waga pacjenta 135 kg</w:t>
      </w:r>
      <w:r w:rsidRPr="003E6B1F">
        <w:rPr>
          <w:rFonts w:ascii="Calibri" w:eastAsia="Calibri" w:hAnsi="Calibri"/>
          <w:position w:val="0"/>
          <w:sz w:val="22"/>
          <w:szCs w:val="22"/>
          <w:lang w:eastAsia="en-US"/>
        </w:rPr>
        <w:br/>
        <w:t>13. Możliwość dostosowania pacjenta o długościach nóg od 72-102 cm</w:t>
      </w:r>
    </w:p>
    <w:p w14:paraId="63999FE4" w14:textId="3FC44A5E" w:rsidR="00466D45" w:rsidRDefault="00466D45" w:rsidP="00264FA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B8BA3CE" w14:textId="77777777" w:rsidR="00264FA9" w:rsidRDefault="00264FA9" w:rsidP="00264FA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sectPr w:rsidR="00264FA9" w:rsidSect="006F47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17" w:right="1417" w:bottom="1417" w:left="1417" w:header="709" w:footer="28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288EF" w14:textId="77777777" w:rsidR="00286E94" w:rsidRDefault="00286E94">
      <w:pPr>
        <w:spacing w:line="240" w:lineRule="auto"/>
        <w:ind w:left="0" w:hanging="2"/>
      </w:pPr>
      <w:r>
        <w:separator/>
      </w:r>
    </w:p>
  </w:endnote>
  <w:endnote w:type="continuationSeparator" w:id="0">
    <w:p w14:paraId="79792008" w14:textId="77777777" w:rsidR="00286E94" w:rsidRDefault="00286E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8B84F" w14:textId="77777777" w:rsidR="00E33FB1" w:rsidRDefault="009550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end"/>
    </w:r>
  </w:p>
  <w:p w14:paraId="1C6385D8" w14:textId="77777777" w:rsidR="00E33FB1" w:rsidRDefault="00E33F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BF2A" w14:textId="77777777" w:rsidR="00E33FB1" w:rsidRDefault="009550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Strona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6C7BF6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z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6C7BF6"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31CD6EFF" w14:textId="77777777" w:rsidR="00E33FB1" w:rsidRDefault="00E33F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A57F" w14:textId="77777777" w:rsidR="00C66A0C" w:rsidRDefault="00C66A0C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0CDEB" w14:textId="77777777" w:rsidR="00286E94" w:rsidRDefault="00286E94">
      <w:pPr>
        <w:spacing w:line="240" w:lineRule="auto"/>
        <w:ind w:left="0" w:hanging="2"/>
      </w:pPr>
      <w:r>
        <w:separator/>
      </w:r>
    </w:p>
  </w:footnote>
  <w:footnote w:type="continuationSeparator" w:id="0">
    <w:p w14:paraId="54F34DCE" w14:textId="77777777" w:rsidR="00286E94" w:rsidRDefault="00286E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24F1" w14:textId="77777777" w:rsidR="00C66A0C" w:rsidRDefault="00C66A0C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066E" w14:textId="77777777" w:rsidR="00C66A0C" w:rsidRDefault="00C66A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0"/>
      </w:rPr>
    </w:pPr>
  </w:p>
  <w:p w14:paraId="03CF9D6E" w14:textId="77777777" w:rsidR="00E33FB1" w:rsidRDefault="00E33F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 Narrow" w:eastAsia="Arial Narrow" w:hAnsi="Arial Narrow" w:cs="Arial Narrow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4C21" w14:textId="489E462F" w:rsidR="00C66A0C" w:rsidRDefault="000D5AF5" w:rsidP="000D5AF5">
    <w:pPr>
      <w:pStyle w:val="Nagwek"/>
      <w:tabs>
        <w:tab w:val="clear" w:pos="4536"/>
        <w:tab w:val="clear" w:pos="9072"/>
        <w:tab w:val="left" w:pos="1536"/>
      </w:tabs>
      <w:ind w:left="0" w:hanging="2"/>
    </w:pPr>
    <w:r>
      <w:tab/>
    </w:r>
    <w:r w:rsidRPr="0085752B">
      <w:rPr>
        <w:rFonts w:ascii="Calibri" w:hAnsi="Calibri" w:cs="Calibri"/>
        <w:noProof/>
      </w:rPr>
      <w:drawing>
        <wp:inline distT="0" distB="0" distL="0" distR="0" wp14:anchorId="310C05E1" wp14:editId="6ED078F4">
          <wp:extent cx="5402580" cy="762000"/>
          <wp:effectExtent l="0" t="0" r="7620" b="0"/>
          <wp:docPr id="1" name="Obraz 1" descr="logotypy: Norweskiego Mechanizmu Finansowego na lata 2014-2021;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: Norweskiego Mechanizmu Finansowego na lata 2014-2021;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25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E45BCF" w14:textId="77777777" w:rsidR="000D5AF5" w:rsidRDefault="000D5AF5" w:rsidP="000D5AF5">
    <w:pPr>
      <w:pStyle w:val="Nagwek"/>
      <w:tabs>
        <w:tab w:val="clear" w:pos="4536"/>
        <w:tab w:val="clear" w:pos="9072"/>
        <w:tab w:val="left" w:pos="1536"/>
      </w:tabs>
      <w:ind w:left="0" w:hanging="2"/>
    </w:pPr>
  </w:p>
  <w:p w14:paraId="1904FC19" w14:textId="77777777" w:rsidR="00967BFD" w:rsidRPr="001E5AD5" w:rsidRDefault="00967BFD" w:rsidP="00967B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jc w:val="center"/>
      <w:rPr>
        <w:rFonts w:ascii="Arial" w:hAnsi="Arial" w:cs="Arial"/>
        <w:b/>
        <w:bCs/>
        <w:sz w:val="20"/>
      </w:rPr>
    </w:pPr>
    <w:r w:rsidRPr="00C80006">
      <w:rPr>
        <w:rFonts w:ascii="Arial" w:eastAsia="Calibri" w:hAnsi="Arial" w:cs="Arial"/>
        <w:b/>
        <w:bCs/>
        <w:sz w:val="20"/>
      </w:rPr>
      <w:t xml:space="preserve">Dostawa </w:t>
    </w:r>
    <w:r w:rsidRPr="00C80006">
      <w:rPr>
        <w:rFonts w:ascii="Arial" w:hAnsi="Arial" w:cs="Arial"/>
        <w:b/>
        <w:bCs/>
        <w:sz w:val="20"/>
      </w:rPr>
      <w:t>egzoszkieletu zasilanego kończynami dolnymi oraz stołu pionizacyjnego z funkcją kroczenia na potrzeby Neuron Sp. z o.o. z siedzibą w Bydgoszczy.</w:t>
    </w:r>
  </w:p>
  <w:p w14:paraId="42C8E264" w14:textId="77777777" w:rsidR="000D5AF5" w:rsidRDefault="000D5AF5" w:rsidP="000D5AF5">
    <w:pPr>
      <w:pStyle w:val="Nagwek"/>
      <w:tabs>
        <w:tab w:val="clear" w:pos="4536"/>
        <w:tab w:val="clear" w:pos="9072"/>
        <w:tab w:val="left" w:pos="1536"/>
      </w:tabs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74165"/>
    <w:multiLevelType w:val="hybridMultilevel"/>
    <w:tmpl w:val="1804C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3C95"/>
    <w:multiLevelType w:val="multilevel"/>
    <w:tmpl w:val="AD6ECFA8"/>
    <w:lvl w:ilvl="0">
      <w:start w:val="1"/>
      <w:numFmt w:val="decimal"/>
      <w:lvlText w:val="%1)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2" w15:restartNumberingAfterBreak="0">
    <w:nsid w:val="2C9C1BFD"/>
    <w:multiLevelType w:val="multilevel"/>
    <w:tmpl w:val="E1CE487A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2D5B374A"/>
    <w:multiLevelType w:val="hybridMultilevel"/>
    <w:tmpl w:val="AA921FF2"/>
    <w:lvl w:ilvl="0" w:tplc="C7FA3B8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0451D"/>
    <w:multiLevelType w:val="multilevel"/>
    <w:tmpl w:val="48DED1F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20A2E16"/>
    <w:multiLevelType w:val="hybridMultilevel"/>
    <w:tmpl w:val="894CABF2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72865BD8"/>
    <w:multiLevelType w:val="multilevel"/>
    <w:tmpl w:val="8C84392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368" w:hanging="659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352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634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76" w:hanging="1439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558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20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482" w:hanging="1800"/>
      </w:pPr>
      <w:rPr>
        <w:vertAlign w:val="baseline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B1"/>
    <w:rsid w:val="000D5AF5"/>
    <w:rsid w:val="000F26D8"/>
    <w:rsid w:val="001407B2"/>
    <w:rsid w:val="001462E3"/>
    <w:rsid w:val="001657CF"/>
    <w:rsid w:val="00200486"/>
    <w:rsid w:val="00264FA9"/>
    <w:rsid w:val="00286E94"/>
    <w:rsid w:val="003A022B"/>
    <w:rsid w:val="003E6B1F"/>
    <w:rsid w:val="004619E4"/>
    <w:rsid w:val="00466D45"/>
    <w:rsid w:val="004B2014"/>
    <w:rsid w:val="004F6F55"/>
    <w:rsid w:val="006015B5"/>
    <w:rsid w:val="006B2CB1"/>
    <w:rsid w:val="006C7BF6"/>
    <w:rsid w:val="006D62E9"/>
    <w:rsid w:val="006F473D"/>
    <w:rsid w:val="0080488F"/>
    <w:rsid w:val="008B5599"/>
    <w:rsid w:val="009550CB"/>
    <w:rsid w:val="00967BFD"/>
    <w:rsid w:val="00996946"/>
    <w:rsid w:val="00AE21F0"/>
    <w:rsid w:val="00AF000F"/>
    <w:rsid w:val="00C66A0C"/>
    <w:rsid w:val="00DC6E68"/>
    <w:rsid w:val="00E10443"/>
    <w:rsid w:val="00E25E13"/>
    <w:rsid w:val="00E33FB1"/>
    <w:rsid w:val="00EA60B5"/>
    <w:rsid w:val="00F34BA4"/>
    <w:rsid w:val="00F65B2E"/>
    <w:rsid w:val="00FB42EB"/>
    <w:rsid w:val="00FC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31DB4"/>
  <w15:docId w15:val="{B30A8436-F79F-45B6-A459-E3722B5C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pPr>
      <w:keepNext/>
      <w:jc w:val="center"/>
      <w:outlineLvl w:val="2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paragraph" w:styleId="Tekstpodstawowy3">
    <w:name w:val="Body Text 3"/>
    <w:basedOn w:val="Normalny"/>
    <w:pPr>
      <w:jc w:val="center"/>
    </w:pPr>
  </w:style>
  <w:style w:type="paragraph" w:styleId="Tekstpodstawowywcity">
    <w:name w:val="Body Text Indent"/>
    <w:basedOn w:val="Normalny"/>
    <w:pPr>
      <w:ind w:left="705" w:hanging="705"/>
    </w:pPr>
    <w:rPr>
      <w:rFonts w:ascii="Arial" w:hAnsi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tyl1">
    <w:name w:val="Styl1"/>
    <w:basedOn w:val="Akapitzlist"/>
    <w:pPr>
      <w:numPr>
        <w:numId w:val="4"/>
      </w:numPr>
      <w:spacing w:after="200" w:line="276" w:lineRule="auto"/>
      <w:ind w:left="708" w:hanging="1"/>
      <w:contextualSpacing/>
      <w:jc w:val="both"/>
    </w:pPr>
    <w:rPr>
      <w:rFonts w:ascii="Calibri" w:eastAsia="Calibri" w:hAnsi="Calibri"/>
      <w:b/>
      <w:szCs w:val="24"/>
      <w:lang w:eastAsia="en-US"/>
    </w:rPr>
  </w:style>
  <w:style w:type="paragraph" w:styleId="Akapitzlist">
    <w:name w:val="List Paragraph"/>
    <w:basedOn w:val="Normalny"/>
    <w:pPr>
      <w:ind w:left="708"/>
    </w:p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character" w:customStyle="1" w:styleId="ZwykytekstZnak">
    <w:name w:val="Zwykły tekst Znak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ytuZnak">
    <w:name w:val="Tytuł Znak"/>
    <w:rPr>
      <w:rFonts w:ascii="Calibri Light" w:eastAsia="Times New Roman" w:hAnsi="Calibri Light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ekstprzypisudolnegoZnakZnakZnakZnakZnakZnakZnakZnakZnakZnakZnakZnakZnakZnakZnakZnakZnakZnakZnakZnakZnakZnakZnakZnakZnakZnak">
    <w:name w:val="Tekst przypisu dolnego;Znak Znak Znak Znak Znak Znak Znak Znak Znak Znak;Znak Znak Znak Znak Znak Znak Znak;Znak Znak Znak Znak Znak Znak Znak Znak Znak"/>
    <w:basedOn w:val="Normalny"/>
    <w:rPr>
      <w:sz w:val="20"/>
    </w:rPr>
  </w:style>
  <w:style w:type="character" w:customStyle="1" w:styleId="TekstprzypisudolnegoZnakZnakZnakZnakZnakZnakZnakZnakZnakZnakZnakZnakZnakZnakZnakZnakZnakZnakZnakZnakZnakZnakZnakZnakZnakZnakZnakZnakZnakZnak1">
    <w:name w:val="Tekst przypisu dolnego Znak;Znak Znak Znak Znak Znak Znak Znak Znak Znak Znak Znak;Znak Znak Znak Znak Znak Znak Znak Znak;Znak Znak Znak Znak Znak Znak Znak Znak Znak Znak1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OdwoanieprzypisudolnegoFootnoteReferenceNumber">
    <w:name w:val="Odwołanie przypisu dolnego;Footnote Reference Number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omylnie">
    <w:name w:val="Domyślnie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P1kN2r9ZAE5Hc8TbJqg+S3ONDw==">AMUW2mX7LPglu3W1u5GX0welEJWa2mRmnSrBKjkyuw5sVd1lBY1z8rbLfrO8VCc00zFVc4V6i5uPhmIbEUOCmG8zbjnSLMqn3JarhmpySkMov/zmMXQceaA=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3B200793CE44D869E59EFD5E3D45F" ma:contentTypeVersion="10" ma:contentTypeDescription="Utwórz nowy dokument." ma:contentTypeScope="" ma:versionID="e7ecaa3c8270f410e0125df5bd89a0ec">
  <xsd:schema xmlns:xsd="http://www.w3.org/2001/XMLSchema" xmlns:xs="http://www.w3.org/2001/XMLSchema" xmlns:p="http://schemas.microsoft.com/office/2006/metadata/properties" xmlns:ns2="f035ff41-a23d-48ee-903e-acd5b1e9f66e" targetNamespace="http://schemas.microsoft.com/office/2006/metadata/properties" ma:root="true" ma:fieldsID="2318f4c20f62fe2c1bb5ed9a7303d5d3" ns2:_="">
    <xsd:import namespace="f035ff41-a23d-48ee-903e-acd5b1e9f6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5ff41-a23d-48ee-903e-acd5b1e9f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93DD17-6B75-4C02-98E9-E90AC7F19D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99F79B5-684A-492C-A6C9-AAE00F32B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5ff41-a23d-48ee-903e-acd5b1e9f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EAEA58-86A5-4F6A-9CB3-F9934A8F3D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dpiesik</dc:creator>
  <cp:lastModifiedBy>Anna Muchalska</cp:lastModifiedBy>
  <cp:revision>12</cp:revision>
  <dcterms:created xsi:type="dcterms:W3CDTF">2021-12-08T11:16:00Z</dcterms:created>
  <dcterms:modified xsi:type="dcterms:W3CDTF">2021-12-09T09:38:00Z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0x0101005483B200793CE44D869E59EFD5E3D45F</vt:lpwstr>
  </property>
</Properties>
</file>