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FB908E" w14:textId="77777777" w:rsidR="00A54219" w:rsidRDefault="0092190B" w:rsidP="00E17496">
      <w:pPr>
        <w:pStyle w:val="Nagwek5"/>
        <w:rPr>
          <w:rFonts w:ascii="Tahoma" w:eastAsia="Tahoma" w:hAnsi="Tahoma" w:cs="Tahoma"/>
          <w:sz w:val="24"/>
          <w:szCs w:val="24"/>
        </w:rPr>
      </w:pPr>
      <w:r>
        <w:rPr>
          <w:rFonts w:eastAsia="Georgia"/>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06BD16AA"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05-510 Konstancin – Jeziorna, </w:t>
      </w:r>
      <w:r w:rsidR="00F12C22">
        <w:rPr>
          <w:rFonts w:ascii="Cambria" w:eastAsia="Cambria" w:hAnsi="Cambria" w:cs="Cambria"/>
          <w:b/>
          <w:color w:val="000000"/>
          <w:sz w:val="22"/>
          <w:szCs w:val="22"/>
        </w:rPr>
        <w:t>u</w:t>
      </w:r>
      <w:r>
        <w:rPr>
          <w:rFonts w:ascii="Cambria" w:eastAsia="Cambria" w:hAnsi="Cambria" w:cs="Cambria"/>
          <w:b/>
          <w:color w:val="000000"/>
          <w:sz w:val="22"/>
          <w:szCs w:val="22"/>
        </w:rPr>
        <w:t>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2766FAB4" w:rsidR="00A54219" w:rsidRPr="006B720D"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6B720D">
        <w:rPr>
          <w:rFonts w:ascii="Cambria" w:eastAsia="Cambria" w:hAnsi="Cambria" w:cs="Cambria"/>
          <w:i/>
          <w:sz w:val="22"/>
          <w:szCs w:val="22"/>
        </w:rPr>
        <w:t> </w:t>
      </w:r>
      <w:r w:rsidRPr="006B720D">
        <w:rPr>
          <w:rFonts w:ascii="Cambria" w:eastAsia="Cambria" w:hAnsi="Cambria" w:cs="Cambria"/>
          <w:b/>
          <w:sz w:val="22"/>
          <w:szCs w:val="22"/>
        </w:rPr>
        <w:t xml:space="preserve">Znak sprawy </w:t>
      </w:r>
      <w:r w:rsidR="00DA19D9" w:rsidRPr="006B720D">
        <w:rPr>
          <w:rFonts w:ascii="Cambria" w:eastAsia="Cambria" w:hAnsi="Cambria" w:cs="Cambria"/>
          <w:b/>
          <w:sz w:val="22"/>
          <w:szCs w:val="22"/>
        </w:rPr>
        <w:t>TP</w:t>
      </w:r>
      <w:r w:rsidR="002B5F17">
        <w:rPr>
          <w:rFonts w:ascii="Cambria" w:eastAsia="Cambria" w:hAnsi="Cambria" w:cs="Cambria"/>
          <w:b/>
          <w:sz w:val="22"/>
          <w:szCs w:val="22"/>
        </w:rPr>
        <w:t>-</w:t>
      </w:r>
      <w:r w:rsidR="00301461">
        <w:rPr>
          <w:rFonts w:ascii="Cambria" w:eastAsia="Cambria" w:hAnsi="Cambria" w:cs="Cambria"/>
          <w:b/>
          <w:sz w:val="22"/>
          <w:szCs w:val="22"/>
        </w:rPr>
        <w:t>3/2025</w:t>
      </w:r>
    </w:p>
    <w:p w14:paraId="199F169F" w14:textId="77777777" w:rsidR="00A54219" w:rsidRPr="006B720D"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6B720D">
        <w:rPr>
          <w:rFonts w:ascii="Cambria" w:eastAsia="Cambria" w:hAnsi="Cambria" w:cs="Cambria"/>
          <w:sz w:val="22"/>
          <w:szCs w:val="22"/>
        </w:rPr>
        <w:t> </w:t>
      </w:r>
    </w:p>
    <w:p w14:paraId="0733925B" w14:textId="77777777" w:rsidR="00A54219" w:rsidRPr="006B720D" w:rsidRDefault="00A54219">
      <w:pPr>
        <w:pBdr>
          <w:top w:val="nil"/>
          <w:left w:val="nil"/>
          <w:bottom w:val="nil"/>
          <w:right w:val="nil"/>
          <w:between w:val="nil"/>
        </w:pBdr>
        <w:tabs>
          <w:tab w:val="left" w:pos="7938"/>
        </w:tabs>
        <w:jc w:val="both"/>
        <w:rPr>
          <w:rFonts w:ascii="Cambria" w:eastAsia="Cambria" w:hAnsi="Cambria" w:cs="Cambria"/>
          <w:sz w:val="22"/>
          <w:szCs w:val="22"/>
        </w:rPr>
      </w:pPr>
    </w:p>
    <w:p w14:paraId="6082503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Cambria" w:eastAsia="Cambria" w:hAnsi="Cambria" w:cs="Cambria"/>
          <w:sz w:val="22"/>
          <w:szCs w:val="22"/>
        </w:rPr>
        <w:t xml:space="preserve">  </w:t>
      </w:r>
    </w:p>
    <w:p w14:paraId="024B95A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Theme="minorHAnsi" w:eastAsia="Cambria" w:hAnsiTheme="minorHAnsi" w:cs="Cambria"/>
          <w:sz w:val="24"/>
          <w:szCs w:val="24"/>
        </w:rPr>
        <w:t> </w:t>
      </w:r>
    </w:p>
    <w:p w14:paraId="28B85147" w14:textId="77777777" w:rsidR="00A54219" w:rsidRPr="006B720D" w:rsidRDefault="00A54219">
      <w:pPr>
        <w:pBdr>
          <w:top w:val="nil"/>
          <w:left w:val="nil"/>
          <w:bottom w:val="nil"/>
          <w:right w:val="nil"/>
          <w:between w:val="nil"/>
        </w:pBdr>
        <w:tabs>
          <w:tab w:val="left" w:pos="7938"/>
        </w:tabs>
        <w:jc w:val="both"/>
        <w:rPr>
          <w:rFonts w:asciiTheme="minorHAnsi" w:eastAsia="Cambria" w:hAnsiTheme="minorHAnsi" w:cs="Cambria"/>
          <w:sz w:val="24"/>
          <w:szCs w:val="24"/>
        </w:rPr>
      </w:pPr>
    </w:p>
    <w:p w14:paraId="4212DA13" w14:textId="77777777" w:rsidR="00A54219" w:rsidRPr="006B720D" w:rsidRDefault="0092190B">
      <w:pPr>
        <w:pBdr>
          <w:top w:val="nil"/>
          <w:left w:val="nil"/>
          <w:bottom w:val="nil"/>
          <w:right w:val="nil"/>
          <w:between w:val="nil"/>
        </w:pBdr>
        <w:jc w:val="both"/>
        <w:rPr>
          <w:rFonts w:asciiTheme="minorHAnsi" w:eastAsia="Tahoma" w:hAnsiTheme="minorHAnsi" w:cs="Tahoma"/>
          <w:sz w:val="24"/>
          <w:szCs w:val="24"/>
        </w:rPr>
      </w:pPr>
      <w:r w:rsidRPr="006B720D">
        <w:rPr>
          <w:rFonts w:asciiTheme="minorHAnsi" w:eastAsia="Cambria" w:hAnsiTheme="minorHAnsi" w:cs="Cambria"/>
          <w:sz w:val="24"/>
          <w:szCs w:val="24"/>
        </w:rPr>
        <w:t> </w:t>
      </w:r>
    </w:p>
    <w:p w14:paraId="6844EE1B" w14:textId="31C20A73" w:rsidR="00A54219" w:rsidRPr="006B720D" w:rsidRDefault="0092190B" w:rsidP="004A08CE">
      <w:pPr>
        <w:pBdr>
          <w:top w:val="nil"/>
          <w:left w:val="nil"/>
          <w:bottom w:val="nil"/>
          <w:right w:val="nil"/>
          <w:between w:val="nil"/>
        </w:pBdr>
        <w:jc w:val="center"/>
        <w:rPr>
          <w:rFonts w:asciiTheme="minorHAnsi" w:eastAsia="Tahoma" w:hAnsiTheme="minorHAnsi" w:cs="Tahoma"/>
          <w:sz w:val="24"/>
          <w:szCs w:val="24"/>
        </w:rPr>
      </w:pPr>
      <w:r w:rsidRPr="006B720D">
        <w:rPr>
          <w:rFonts w:asciiTheme="minorHAnsi" w:eastAsia="Cambria" w:hAnsiTheme="minorHAnsi" w:cs="Cambria"/>
          <w:b/>
          <w:bCs/>
          <w:sz w:val="24"/>
          <w:szCs w:val="24"/>
        </w:rPr>
        <w:t>SPECYFIKACJA WARUNKÓW ZAMÓWIENIA</w:t>
      </w:r>
      <w:r w:rsidRPr="006B720D">
        <w:rPr>
          <w:rFonts w:asciiTheme="minorHAnsi" w:eastAsia="Cambria" w:hAnsiTheme="minorHAnsi" w:cs="Cambria"/>
          <w:sz w:val="24"/>
          <w:szCs w:val="24"/>
        </w:rPr>
        <w:t xml:space="preserve"> (</w:t>
      </w:r>
      <w:r w:rsidR="001F304A" w:rsidRPr="006B720D">
        <w:rPr>
          <w:rFonts w:asciiTheme="minorHAnsi" w:eastAsia="Cambria" w:hAnsiTheme="minorHAnsi" w:cs="Cambria"/>
          <w:sz w:val="24"/>
          <w:szCs w:val="24"/>
        </w:rPr>
        <w:t xml:space="preserve">dalej - </w:t>
      </w:r>
      <w:r w:rsidRPr="006B720D">
        <w:rPr>
          <w:rFonts w:asciiTheme="minorHAnsi" w:eastAsia="Cambria" w:hAnsiTheme="minorHAnsi" w:cs="Cambria"/>
          <w:sz w:val="24"/>
          <w:szCs w:val="24"/>
        </w:rPr>
        <w:t>SWZ)</w:t>
      </w:r>
    </w:p>
    <w:p w14:paraId="376F6E88"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A2558FA" w14:textId="1494332E" w:rsidR="001F304A" w:rsidRPr="00F12C22" w:rsidRDefault="000E7E87" w:rsidP="004A08CE">
      <w:pPr>
        <w:pBdr>
          <w:top w:val="nil"/>
          <w:left w:val="nil"/>
          <w:bottom w:val="nil"/>
          <w:right w:val="nil"/>
          <w:between w:val="nil"/>
        </w:pBdr>
        <w:jc w:val="center"/>
        <w:rPr>
          <w:rFonts w:eastAsia="Cambria"/>
          <w:sz w:val="24"/>
          <w:szCs w:val="24"/>
        </w:rPr>
      </w:pPr>
      <w:r w:rsidRPr="00F12C22">
        <w:rPr>
          <w:rFonts w:eastAsia="Cambria"/>
          <w:sz w:val="24"/>
          <w:szCs w:val="24"/>
        </w:rPr>
        <w:t>postępowania</w:t>
      </w:r>
      <w:r w:rsidR="001F304A" w:rsidRPr="00F12C22">
        <w:rPr>
          <w:rFonts w:eastAsia="Cambria"/>
          <w:sz w:val="24"/>
          <w:szCs w:val="24"/>
        </w:rPr>
        <w:t xml:space="preserve"> prowadzonego </w:t>
      </w:r>
      <w:r w:rsidR="001F304A" w:rsidRPr="00F12C22">
        <w:rPr>
          <w:rFonts w:eastAsia="Cambria"/>
          <w:b/>
          <w:bCs/>
          <w:sz w:val="24"/>
          <w:szCs w:val="24"/>
        </w:rPr>
        <w:t>w trybie podstawowym</w:t>
      </w:r>
      <w:r w:rsidR="001F304A" w:rsidRPr="00F12C22">
        <w:rPr>
          <w:rFonts w:eastAsia="Cambria"/>
          <w:sz w:val="24"/>
          <w:szCs w:val="24"/>
        </w:rPr>
        <w:t xml:space="preserve"> bez negocjacji na</w:t>
      </w:r>
    </w:p>
    <w:p w14:paraId="0C7EB915" w14:textId="54F1EAD8" w:rsidR="009128B1" w:rsidRDefault="009128B1" w:rsidP="009128B1">
      <w:pPr>
        <w:pBdr>
          <w:top w:val="nil"/>
          <w:left w:val="nil"/>
          <w:bottom w:val="nil"/>
          <w:right w:val="nil"/>
          <w:between w:val="nil"/>
        </w:pBdr>
        <w:jc w:val="center"/>
        <w:rPr>
          <w:rFonts w:asciiTheme="minorHAnsi" w:eastAsia="Cambria" w:hAnsiTheme="minorHAnsi" w:cs="Cambria"/>
          <w:b/>
          <w:bCs/>
          <w:sz w:val="24"/>
          <w:szCs w:val="24"/>
        </w:rPr>
      </w:pPr>
      <w:r w:rsidRPr="00F10115">
        <w:rPr>
          <w:rFonts w:asciiTheme="minorHAnsi" w:eastAsia="Cambria" w:hAnsiTheme="minorHAnsi" w:cs="Cambria"/>
          <w:b/>
          <w:bCs/>
          <w:sz w:val="24"/>
          <w:szCs w:val="24"/>
        </w:rPr>
        <w:t>dostaw</w:t>
      </w:r>
      <w:r>
        <w:rPr>
          <w:rFonts w:asciiTheme="minorHAnsi" w:eastAsia="Cambria" w:hAnsiTheme="minorHAnsi" w:cs="Cambria"/>
          <w:b/>
          <w:bCs/>
          <w:sz w:val="24"/>
          <w:szCs w:val="24"/>
        </w:rPr>
        <w:t xml:space="preserve">ę </w:t>
      </w:r>
      <w:bookmarkStart w:id="0" w:name="_Hlk188531775"/>
      <w:r>
        <w:rPr>
          <w:rFonts w:asciiTheme="minorHAnsi" w:eastAsia="Cambria" w:hAnsiTheme="minorHAnsi" w:cs="Cambria"/>
          <w:b/>
          <w:bCs/>
          <w:sz w:val="24"/>
          <w:szCs w:val="24"/>
        </w:rPr>
        <w:t xml:space="preserve">materiału </w:t>
      </w:r>
      <w:proofErr w:type="spellStart"/>
      <w:r>
        <w:rPr>
          <w:rFonts w:asciiTheme="minorHAnsi" w:eastAsia="Cambria" w:hAnsiTheme="minorHAnsi" w:cs="Cambria"/>
          <w:b/>
          <w:bCs/>
          <w:sz w:val="24"/>
          <w:szCs w:val="24"/>
        </w:rPr>
        <w:t>kościozastępczego</w:t>
      </w:r>
      <w:proofErr w:type="spellEnd"/>
      <w:r>
        <w:rPr>
          <w:rFonts w:asciiTheme="minorHAnsi" w:eastAsia="Cambria" w:hAnsiTheme="minorHAnsi" w:cs="Cambria"/>
          <w:b/>
          <w:bCs/>
          <w:sz w:val="24"/>
          <w:szCs w:val="24"/>
        </w:rPr>
        <w:t xml:space="preserve"> </w:t>
      </w:r>
      <w:bookmarkEnd w:id="0"/>
      <w:r>
        <w:rPr>
          <w:rFonts w:asciiTheme="minorHAnsi" w:eastAsia="Cambria" w:hAnsiTheme="minorHAnsi" w:cs="Cambria"/>
          <w:b/>
          <w:bCs/>
          <w:sz w:val="24"/>
          <w:szCs w:val="24"/>
        </w:rPr>
        <w:t xml:space="preserve">dla Szpitala w Konstancinie-Jeziornie przy ul. Wierzejewskiego 12. </w:t>
      </w:r>
    </w:p>
    <w:p w14:paraId="748F1B10" w14:textId="77777777" w:rsidR="009128B1" w:rsidRPr="009D06FD" w:rsidRDefault="009128B1" w:rsidP="009128B1">
      <w:pPr>
        <w:pBdr>
          <w:top w:val="nil"/>
          <w:left w:val="nil"/>
          <w:bottom w:val="nil"/>
          <w:right w:val="nil"/>
          <w:between w:val="nil"/>
        </w:pBdr>
        <w:jc w:val="center"/>
        <w:rPr>
          <w:rFonts w:asciiTheme="minorHAnsi" w:eastAsia="Cambria" w:hAnsiTheme="minorHAnsi" w:cs="Cambria"/>
          <w:sz w:val="24"/>
          <w:szCs w:val="24"/>
        </w:rPr>
      </w:pPr>
    </w:p>
    <w:p w14:paraId="310E3D1C" w14:textId="77777777" w:rsidR="009128B1" w:rsidRPr="00F10115" w:rsidRDefault="009128B1" w:rsidP="009128B1">
      <w:pPr>
        <w:pBdr>
          <w:top w:val="nil"/>
          <w:left w:val="nil"/>
          <w:bottom w:val="nil"/>
          <w:right w:val="nil"/>
          <w:between w:val="nil"/>
        </w:pBdr>
        <w:jc w:val="center"/>
        <w:rPr>
          <w:rFonts w:asciiTheme="minorHAnsi" w:eastAsia="Cambria" w:hAnsiTheme="minorHAnsi" w:cs="Cambria"/>
          <w:b/>
          <w:sz w:val="24"/>
          <w:szCs w:val="24"/>
        </w:rPr>
      </w:pPr>
      <w:r w:rsidRPr="00F10115">
        <w:rPr>
          <w:rFonts w:asciiTheme="minorHAnsi" w:eastAsia="Cambria" w:hAnsiTheme="minorHAnsi" w:cs="Cambria"/>
          <w:b/>
          <w:sz w:val="24"/>
          <w:szCs w:val="24"/>
        </w:rPr>
        <w:t>zgodnie z kodami CPV</w:t>
      </w:r>
    </w:p>
    <w:p w14:paraId="0A4B1E3C" w14:textId="77777777" w:rsidR="009128B1" w:rsidRPr="0052164C" w:rsidRDefault="009128B1" w:rsidP="009128B1">
      <w:pPr>
        <w:pStyle w:val="Nagwek3"/>
        <w:jc w:val="center"/>
        <w:rPr>
          <w:rFonts w:ascii="Cambria" w:hAnsi="Cambria"/>
          <w:sz w:val="22"/>
          <w:szCs w:val="22"/>
        </w:rPr>
      </w:pPr>
      <w:r w:rsidRPr="0052164C">
        <w:rPr>
          <w:rFonts w:ascii="Cambria" w:hAnsi="Cambria"/>
          <w:sz w:val="22"/>
          <w:szCs w:val="22"/>
        </w:rPr>
        <w:t>33697110-6</w:t>
      </w:r>
    </w:p>
    <w:p w14:paraId="3ECF2D25" w14:textId="6A6681C3" w:rsidR="004D06FF" w:rsidRPr="0052164C" w:rsidRDefault="004D06FF" w:rsidP="004D06FF">
      <w:pPr>
        <w:pStyle w:val="Nagwek3"/>
        <w:jc w:val="center"/>
        <w:rPr>
          <w:rFonts w:ascii="Cambria" w:hAnsi="Cambria"/>
          <w:sz w:val="22"/>
          <w:szCs w:val="22"/>
        </w:rPr>
      </w:pP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050EB76D"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4017C0" w:rsidRPr="00F77481">
        <w:rPr>
          <w:rFonts w:ascii="Cambria" w:eastAsia="Cambria" w:hAnsi="Cambria" w:cs="Cambria"/>
          <w:sz w:val="22"/>
          <w:szCs w:val="22"/>
        </w:rPr>
        <w:t>(Dz.U.202</w:t>
      </w:r>
      <w:r w:rsidR="004017C0">
        <w:rPr>
          <w:rFonts w:ascii="Cambria" w:eastAsia="Cambria" w:hAnsi="Cambria" w:cs="Cambria"/>
          <w:sz w:val="22"/>
          <w:szCs w:val="22"/>
        </w:rPr>
        <w:t>4</w:t>
      </w:r>
      <w:r w:rsidR="004017C0" w:rsidRPr="00F77481">
        <w:rPr>
          <w:rFonts w:ascii="Cambria" w:eastAsia="Cambria" w:hAnsi="Cambria" w:cs="Cambria"/>
          <w:sz w:val="22"/>
          <w:szCs w:val="22"/>
        </w:rPr>
        <w:t>.1</w:t>
      </w:r>
      <w:r w:rsidR="004017C0">
        <w:rPr>
          <w:rFonts w:ascii="Cambria" w:eastAsia="Cambria" w:hAnsi="Cambria" w:cs="Cambria"/>
          <w:sz w:val="22"/>
          <w:szCs w:val="22"/>
        </w:rPr>
        <w:t>320</w:t>
      </w:r>
      <w:r w:rsidR="004017C0" w:rsidRPr="00F77481">
        <w:rPr>
          <w:rFonts w:ascii="Cambria" w:eastAsia="Cambria" w:hAnsi="Cambria" w:cs="Cambria"/>
          <w:sz w:val="22"/>
          <w:szCs w:val="22"/>
        </w:rPr>
        <w:t xml:space="preserve"> z dnia </w:t>
      </w:r>
      <w:r w:rsidR="004017C0">
        <w:rPr>
          <w:rFonts w:ascii="Cambria" w:eastAsia="Cambria" w:hAnsi="Cambria" w:cs="Cambria"/>
          <w:sz w:val="22"/>
          <w:szCs w:val="22"/>
        </w:rPr>
        <w:t>30.08.2024</w:t>
      </w:r>
      <w:r w:rsidR="004017C0" w:rsidRPr="00F77481">
        <w:rPr>
          <w:rFonts w:ascii="Cambria" w:eastAsia="Cambria" w:hAnsi="Cambria" w:cs="Cambria"/>
          <w:sz w:val="22"/>
          <w:szCs w:val="22"/>
        </w:rPr>
        <w:t xml:space="preserve">) </w:t>
      </w:r>
      <w:r w:rsidRPr="009D06FD">
        <w:rPr>
          <w:rFonts w:asciiTheme="minorHAnsi" w:eastAsia="Tahoma" w:hAnsiTheme="minorHAnsi" w:cs="Tahoma"/>
          <w:color w:val="000000"/>
          <w:sz w:val="24"/>
          <w:szCs w:val="24"/>
        </w:rPr>
        <w:t xml:space="preserve">–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2A233E2" w14:textId="77777777" w:rsidR="006B720D" w:rsidRDefault="006B720D">
      <w:pPr>
        <w:pBdr>
          <w:top w:val="nil"/>
          <w:left w:val="nil"/>
          <w:bottom w:val="nil"/>
          <w:right w:val="nil"/>
          <w:between w:val="nil"/>
        </w:pBdr>
        <w:rPr>
          <w:color w:val="000000"/>
          <w:sz w:val="22"/>
          <w:szCs w:val="22"/>
        </w:rPr>
      </w:pPr>
    </w:p>
    <w:p w14:paraId="03AD4610" w14:textId="77777777" w:rsidR="006B720D" w:rsidRDefault="006B720D">
      <w:pPr>
        <w:pBdr>
          <w:top w:val="nil"/>
          <w:left w:val="nil"/>
          <w:bottom w:val="nil"/>
          <w:right w:val="nil"/>
          <w:between w:val="nil"/>
        </w:pBdr>
        <w:rPr>
          <w:color w:val="000000"/>
          <w:sz w:val="22"/>
          <w:szCs w:val="22"/>
        </w:rPr>
      </w:pPr>
    </w:p>
    <w:p w14:paraId="296588F0" w14:textId="77777777" w:rsidR="006B720D" w:rsidRDefault="006B720D">
      <w:pPr>
        <w:pBdr>
          <w:top w:val="nil"/>
          <w:left w:val="nil"/>
          <w:bottom w:val="nil"/>
          <w:right w:val="nil"/>
          <w:between w:val="nil"/>
        </w:pBdr>
        <w:rPr>
          <w:color w:val="000000"/>
          <w:sz w:val="22"/>
          <w:szCs w:val="22"/>
        </w:rPr>
      </w:pPr>
    </w:p>
    <w:p w14:paraId="374330B6" w14:textId="77777777" w:rsidR="006B720D" w:rsidRDefault="006B720D">
      <w:pPr>
        <w:pBdr>
          <w:top w:val="nil"/>
          <w:left w:val="nil"/>
          <w:bottom w:val="nil"/>
          <w:right w:val="nil"/>
          <w:between w:val="nil"/>
        </w:pBdr>
        <w:rPr>
          <w:color w:val="000000"/>
          <w:sz w:val="22"/>
          <w:szCs w:val="22"/>
        </w:rPr>
      </w:pPr>
    </w:p>
    <w:p w14:paraId="27B08192" w14:textId="77777777" w:rsidR="006B720D" w:rsidRDefault="006B720D">
      <w:pPr>
        <w:pBdr>
          <w:top w:val="nil"/>
          <w:left w:val="nil"/>
          <w:bottom w:val="nil"/>
          <w:right w:val="nil"/>
          <w:between w:val="nil"/>
        </w:pBdr>
        <w:rPr>
          <w:color w:val="000000"/>
          <w:sz w:val="22"/>
          <w:szCs w:val="22"/>
        </w:rPr>
      </w:pPr>
    </w:p>
    <w:p w14:paraId="39679482" w14:textId="77777777" w:rsidR="006B720D" w:rsidRDefault="006B720D">
      <w:pPr>
        <w:pBdr>
          <w:top w:val="nil"/>
          <w:left w:val="nil"/>
          <w:bottom w:val="nil"/>
          <w:right w:val="nil"/>
          <w:between w:val="nil"/>
        </w:pBdr>
        <w:rPr>
          <w:color w:val="000000"/>
          <w:sz w:val="22"/>
          <w:szCs w:val="22"/>
        </w:rPr>
      </w:pPr>
    </w:p>
    <w:p w14:paraId="55B90A3B" w14:textId="77777777" w:rsidR="006B720D" w:rsidRDefault="006B720D">
      <w:pPr>
        <w:pBdr>
          <w:top w:val="nil"/>
          <w:left w:val="nil"/>
          <w:bottom w:val="nil"/>
          <w:right w:val="nil"/>
          <w:between w:val="nil"/>
        </w:pBdr>
        <w:rPr>
          <w:color w:val="000000"/>
          <w:sz w:val="22"/>
          <w:szCs w:val="22"/>
        </w:rPr>
      </w:pPr>
    </w:p>
    <w:p w14:paraId="5F8749EC" w14:textId="34AC8756" w:rsidR="00047EFC" w:rsidRDefault="00047EFC" w:rsidP="009128B1">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p>
    <w:p w14:paraId="59D0ADB5" w14:textId="7C7BDD32" w:rsidR="00301461" w:rsidRPr="00570E2B" w:rsidRDefault="00301461" w:rsidP="009128B1">
      <w:pPr>
        <w:pBdr>
          <w:top w:val="nil"/>
          <w:left w:val="nil"/>
          <w:bottom w:val="nil"/>
          <w:right w:val="nil"/>
          <w:between w:val="nil"/>
        </w:pBdr>
        <w:jc w:val="center"/>
        <w:rPr>
          <w:color w:val="FF0000"/>
          <w:sz w:val="22"/>
          <w:szCs w:val="22"/>
        </w:rPr>
      </w:pPr>
      <w:r>
        <w:rPr>
          <w:rFonts w:ascii="Cambria" w:eastAsia="Tahoma" w:hAnsi="Cambria" w:cs="Tahoma"/>
          <w:sz w:val="24"/>
          <w:szCs w:val="24"/>
        </w:rPr>
        <w:t>28.01.2025 r.</w:t>
      </w:r>
    </w:p>
    <w:p w14:paraId="642BCE54" w14:textId="39C905E7" w:rsidR="00047EFC" w:rsidRPr="003C5D0F" w:rsidRDefault="00047EFC" w:rsidP="009128B1">
      <w:pPr>
        <w:pBdr>
          <w:top w:val="nil"/>
          <w:left w:val="nil"/>
          <w:bottom w:val="nil"/>
          <w:right w:val="nil"/>
          <w:between w:val="nil"/>
        </w:pBdr>
        <w:rPr>
          <w:rFonts w:ascii="Cambria" w:eastAsia="Tahoma" w:hAnsi="Cambria" w:cs="Tahoma"/>
          <w:color w:val="FF0000"/>
          <w:sz w:val="24"/>
          <w:szCs w:val="24"/>
        </w:rPr>
      </w:pPr>
    </w:p>
    <w:p w14:paraId="3A920BD5" w14:textId="4F0CAC53" w:rsidR="00A60BEC" w:rsidRPr="006B720D" w:rsidRDefault="00A60BEC" w:rsidP="006B720D">
      <w:pPr>
        <w:rPr>
          <w:sz w:val="22"/>
          <w:szCs w:val="22"/>
        </w:rPr>
      </w:pPr>
    </w:p>
    <w:p w14:paraId="25BDAF01" w14:textId="77777777" w:rsidR="00AF53F2" w:rsidRDefault="00AF53F2" w:rsidP="00EE73E2">
      <w:pPr>
        <w:pBdr>
          <w:top w:val="nil"/>
          <w:left w:val="nil"/>
          <w:bottom w:val="nil"/>
          <w:right w:val="nil"/>
          <w:between w:val="nil"/>
        </w:pBdr>
        <w:rPr>
          <w:rFonts w:asciiTheme="minorHAnsi" w:hAnsiTheme="minorHAnsi"/>
          <w:b/>
          <w:bCs/>
          <w:sz w:val="24"/>
          <w:szCs w:val="24"/>
        </w:rPr>
      </w:pP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761A3957"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A60BEC">
        <w:rPr>
          <w:rFonts w:asciiTheme="minorHAnsi" w:hAnsiTheme="minorHAnsi"/>
          <w:sz w:val="24"/>
          <w:szCs w:val="24"/>
        </w:rPr>
        <w:t>2023.1605</w:t>
      </w:r>
      <w:r w:rsidRPr="00EE73E2">
        <w:rPr>
          <w:rFonts w:asciiTheme="minorHAnsi" w:hAnsiTheme="minorHAnsi"/>
          <w:sz w:val="24"/>
          <w:szCs w:val="24"/>
        </w:rPr>
        <w:t xml:space="preserve"> z dnia </w:t>
      </w:r>
      <w:r w:rsidR="00A60BEC">
        <w:rPr>
          <w:rFonts w:asciiTheme="minorHAnsi" w:hAnsiTheme="minorHAnsi"/>
          <w:sz w:val="24"/>
          <w:szCs w:val="24"/>
        </w:rPr>
        <w:t>2023.08.14</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891EA3"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1"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1429A0F3"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E41E7B">
        <w:rPr>
          <w:rFonts w:asciiTheme="minorHAnsi" w:eastAsia="Tahoma" w:hAnsiTheme="minorHAnsi" w:cs="Tahoma"/>
          <w:color w:val="0070C0"/>
          <w:sz w:val="22"/>
          <w:szCs w:val="22"/>
        </w:rPr>
        <w:t>handlowy</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891EA3"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1"/>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0A2A9BFB" w:rsidR="0096355D" w:rsidRPr="00C92751" w:rsidRDefault="0096355D" w:rsidP="0096355D">
      <w:pPr>
        <w:pBdr>
          <w:top w:val="nil"/>
          <w:left w:val="nil"/>
          <w:bottom w:val="nil"/>
          <w:right w:val="nil"/>
          <w:between w:val="nil"/>
        </w:pBdr>
        <w:jc w:val="both"/>
        <w:rPr>
          <w:rFonts w:eastAsia="Tahoma"/>
          <w:sz w:val="24"/>
          <w:szCs w:val="24"/>
        </w:rPr>
      </w:pPr>
      <w:r w:rsidRPr="0096355D">
        <w:rPr>
          <w:rFonts w:ascii="Cambria" w:eastAsia="Cambria" w:hAnsi="Cambria" w:cs="Cambria"/>
          <w:color w:val="000000"/>
          <w:sz w:val="24"/>
          <w:szCs w:val="24"/>
        </w:rPr>
        <w:t>1.</w:t>
      </w:r>
      <w:r w:rsidRPr="0096355D">
        <w:rPr>
          <w:rFonts w:ascii="Cambria" w:eastAsia="Cambria" w:hAnsi="Cambria" w:cs="Cambria"/>
          <w:color w:val="000000"/>
          <w:sz w:val="24"/>
          <w:szCs w:val="24"/>
        </w:rPr>
        <w:tab/>
        <w:t xml:space="preserve">Przedmiotem zamówienia jest </w:t>
      </w:r>
      <w:r w:rsidR="004017C0">
        <w:rPr>
          <w:rFonts w:eastAsia="Cambria"/>
          <w:b/>
          <w:sz w:val="24"/>
          <w:szCs w:val="24"/>
        </w:rPr>
        <w:t>d</w:t>
      </w:r>
      <w:r w:rsidR="004017C0" w:rsidRPr="00C92751">
        <w:rPr>
          <w:rFonts w:eastAsia="Cambria"/>
          <w:b/>
          <w:sz w:val="24"/>
          <w:szCs w:val="24"/>
        </w:rPr>
        <w:t>ostawa</w:t>
      </w:r>
      <w:r w:rsidR="005D2F01">
        <w:rPr>
          <w:rFonts w:eastAsia="Cambria"/>
          <w:b/>
          <w:sz w:val="24"/>
          <w:szCs w:val="24"/>
        </w:rPr>
        <w:t xml:space="preserve"> </w:t>
      </w:r>
      <w:r w:rsidR="009128B1">
        <w:rPr>
          <w:rFonts w:asciiTheme="minorHAnsi" w:eastAsia="Cambria" w:hAnsiTheme="minorHAnsi" w:cs="Cambria"/>
          <w:b/>
          <w:bCs/>
          <w:sz w:val="24"/>
          <w:szCs w:val="24"/>
        </w:rPr>
        <w:t xml:space="preserve">materiału </w:t>
      </w:r>
      <w:proofErr w:type="spellStart"/>
      <w:r w:rsidR="009128B1">
        <w:rPr>
          <w:rFonts w:asciiTheme="minorHAnsi" w:eastAsia="Cambria" w:hAnsiTheme="minorHAnsi" w:cs="Cambria"/>
          <w:b/>
          <w:bCs/>
          <w:sz w:val="24"/>
          <w:szCs w:val="24"/>
        </w:rPr>
        <w:t>kościozastępczego</w:t>
      </w:r>
      <w:proofErr w:type="spellEnd"/>
      <w:r w:rsidR="009128B1">
        <w:rPr>
          <w:rFonts w:eastAsia="Cambria"/>
          <w:b/>
          <w:sz w:val="24"/>
          <w:szCs w:val="24"/>
        </w:rPr>
        <w:t xml:space="preserve"> </w:t>
      </w:r>
      <w:r w:rsidR="00C92751" w:rsidRPr="00C92751">
        <w:rPr>
          <w:rFonts w:eastAsia="Cambria"/>
          <w:b/>
          <w:sz w:val="24"/>
          <w:szCs w:val="24"/>
        </w:rPr>
        <w:t xml:space="preserve">dla Mazowieckiego Centrum Rehabilitacji STOCER Sp. z o.o. </w:t>
      </w:r>
    </w:p>
    <w:p w14:paraId="5B35EB94"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Pr="006B720D">
        <w:rPr>
          <w:rFonts w:ascii="Cambria" w:eastAsia="Cambria" w:hAnsi="Cambria" w:cs="Cambria"/>
          <w:sz w:val="24"/>
          <w:szCs w:val="24"/>
        </w:rPr>
        <w:t xml:space="preserve">wyroby/produkty powinny </w:t>
      </w:r>
      <w:r w:rsidRPr="0096355D">
        <w:rPr>
          <w:rFonts w:ascii="Cambria" w:eastAsia="Cambria" w:hAnsi="Cambria" w:cs="Cambria"/>
          <w:color w:val="000000"/>
          <w:sz w:val="24"/>
          <w:szCs w:val="24"/>
        </w:rPr>
        <w:t>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Wykonawca winien złożyć w swojej ofercie stosowne pisemne oświadczenie (wg wzoru – Załącznik nr 2 do SWZ) dotyczące oferowanego przez niego przedmiotu zamówienia, tożsame w treści z powyższymi wymogami oraz być w posiadaniu na jego potwierdzenie stosownych dokumentów.</w:t>
      </w:r>
    </w:p>
    <w:p w14:paraId="6AC4B997" w14:textId="580E5BC9"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3.</w:t>
      </w:r>
      <w:r w:rsidRPr="006B720D">
        <w:rPr>
          <w:rFonts w:ascii="Cambria" w:eastAsia="Cambria" w:hAnsi="Cambria" w:cs="Cambria"/>
          <w:sz w:val="24"/>
          <w:szCs w:val="24"/>
        </w:rPr>
        <w:tab/>
        <w:t xml:space="preserve">Zakres zamówienia obejmuje dostawę wyrobów/produktów w </w:t>
      </w:r>
      <w:r w:rsidRPr="0096355D">
        <w:rPr>
          <w:rFonts w:ascii="Cambria" w:eastAsia="Cambria" w:hAnsi="Cambria" w:cs="Cambria"/>
          <w:color w:val="000000"/>
          <w:sz w:val="24"/>
          <w:szCs w:val="24"/>
        </w:rPr>
        <w:t xml:space="preserve">ilościach wyszczególnionych w „Formularzu asortymentowo - cenowym” stanowiącym Załącznik nr </w:t>
      </w:r>
      <w:r w:rsidRPr="006B720D">
        <w:rPr>
          <w:rFonts w:ascii="Cambria" w:eastAsia="Cambria" w:hAnsi="Cambria" w:cs="Cambria"/>
          <w:sz w:val="24"/>
          <w:szCs w:val="24"/>
        </w:rPr>
        <w:t>1 do SWZ.</w:t>
      </w:r>
    </w:p>
    <w:p w14:paraId="1810C93F"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4.</w:t>
      </w:r>
      <w:r w:rsidRPr="006B720D">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w:t>
      </w:r>
      <w:r w:rsidRPr="006B720D">
        <w:rPr>
          <w:rFonts w:ascii="Cambria" w:eastAsia="Cambria" w:hAnsi="Cambria" w:cs="Cambria"/>
          <w:sz w:val="24"/>
          <w:szCs w:val="24"/>
        </w:rPr>
        <w:lastRenderedPageBreak/>
        <w:t xml:space="preserve">proces, właściwe dla tego konkretnego produktu (wyrobu), konkretnego producenta. W związku z powyższym, w myśl dyspozycji z art. 99 ust. 5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w:t>
      </w:r>
    </w:p>
    <w:p w14:paraId="5705453C"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5.</w:t>
      </w:r>
      <w:r w:rsidRPr="006B720D">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6.</w:t>
      </w:r>
      <w:r w:rsidRPr="006B720D">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64208F38" w14:textId="3FB44C7B"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7.</w:t>
      </w:r>
      <w:r w:rsidRPr="0096355D">
        <w:rPr>
          <w:rFonts w:ascii="Cambria" w:eastAsia="Cambria" w:hAnsi="Cambria" w:cs="Cambria"/>
          <w:color w:val="000000"/>
          <w:sz w:val="24"/>
          <w:szCs w:val="24"/>
        </w:rPr>
        <w:tab/>
        <w:t>Zamawiający zastrzega sobie prawo zakupu mniejszej ilości przedmiot</w:t>
      </w:r>
      <w:r>
        <w:rPr>
          <w:rFonts w:ascii="Cambria" w:eastAsia="Cambria" w:hAnsi="Cambria" w:cs="Cambria"/>
          <w:color w:val="000000"/>
          <w:sz w:val="24"/>
          <w:szCs w:val="24"/>
        </w:rPr>
        <w:t>u</w:t>
      </w:r>
      <w:r w:rsidRPr="0096355D">
        <w:rPr>
          <w:rFonts w:ascii="Cambria" w:eastAsia="Cambria" w:hAnsi="Cambria" w:cs="Cambria"/>
          <w:color w:val="000000"/>
          <w:sz w:val="24"/>
          <w:szCs w:val="24"/>
        </w:rPr>
        <w:t xml:space="preserve"> zamówienia niż wskazano w „</w:t>
      </w:r>
      <w:r w:rsidRPr="0096355D">
        <w:rPr>
          <w:rFonts w:ascii="Cambria" w:eastAsia="Cambria" w:hAnsi="Cambria" w:cs="Cambria"/>
          <w:b/>
          <w:bCs/>
          <w:color w:val="000000"/>
          <w:sz w:val="24"/>
          <w:szCs w:val="24"/>
        </w:rPr>
        <w:t>Formularzu asortymentowo - cenowym</w:t>
      </w:r>
      <w:r w:rsidRPr="0096355D">
        <w:rPr>
          <w:rFonts w:ascii="Cambria" w:eastAsia="Cambria" w:hAnsi="Cambria" w:cs="Cambria"/>
          <w:color w:val="000000"/>
          <w:sz w:val="24"/>
          <w:szCs w:val="24"/>
        </w:rPr>
        <w:t xml:space="preserve">” – Załącznik nr 1 do SWZ, jednak nie </w:t>
      </w:r>
      <w:r w:rsidRPr="006B720D">
        <w:rPr>
          <w:rFonts w:ascii="Cambria" w:eastAsia="Cambria" w:hAnsi="Cambria" w:cs="Cambria"/>
          <w:sz w:val="24"/>
          <w:szCs w:val="24"/>
        </w:rPr>
        <w:t xml:space="preserve">mniej niż </w:t>
      </w:r>
      <w:r w:rsidRPr="006B720D">
        <w:rPr>
          <w:rFonts w:ascii="Cambria" w:eastAsia="Cambria" w:hAnsi="Cambria" w:cs="Cambria"/>
          <w:b/>
          <w:bCs/>
          <w:sz w:val="24"/>
          <w:szCs w:val="24"/>
        </w:rPr>
        <w:t>80</w:t>
      </w:r>
      <w:r w:rsidR="0039748C">
        <w:rPr>
          <w:rFonts w:ascii="Cambria" w:eastAsia="Cambria" w:hAnsi="Cambria" w:cs="Cambria"/>
          <w:b/>
          <w:bCs/>
          <w:sz w:val="24"/>
          <w:szCs w:val="24"/>
        </w:rPr>
        <w:t xml:space="preserve"> </w:t>
      </w:r>
      <w:r w:rsidRPr="006B720D">
        <w:rPr>
          <w:rFonts w:ascii="Cambria" w:eastAsia="Cambria" w:hAnsi="Cambria" w:cs="Cambria"/>
          <w:b/>
          <w:bCs/>
          <w:sz w:val="24"/>
          <w:szCs w:val="24"/>
        </w:rPr>
        <w:t>%</w:t>
      </w:r>
      <w:r w:rsidRPr="006B720D">
        <w:rPr>
          <w:rFonts w:ascii="Cambria" w:eastAsia="Cambria" w:hAnsi="Cambria" w:cs="Cambria"/>
          <w:sz w:val="24"/>
          <w:szCs w:val="24"/>
        </w:rPr>
        <w:t xml:space="preserve">, w przypadku wystąpienia sytuacji braku obiektywnego zapotrzebowania na przedmiot zamówienia objęty ofertą wykonawcy i podpisaną z nim umową np. zmniejszeniem ilości pacjentów, zmienionymi metodami diagnostycznymi lub terapeutycznymi, zmianą </w:t>
      </w:r>
      <w:r w:rsidRPr="0096355D">
        <w:rPr>
          <w:rFonts w:ascii="Cambria" w:eastAsia="Cambria" w:hAnsi="Cambria" w:cs="Cambria"/>
          <w:color w:val="000000"/>
          <w:sz w:val="24"/>
          <w:szCs w:val="24"/>
        </w:rPr>
        <w:t>wysokości kontraktu z NFZ</w:t>
      </w:r>
      <w:r>
        <w:rPr>
          <w:rFonts w:ascii="Cambria" w:eastAsia="Cambria" w:hAnsi="Cambria" w:cs="Cambria"/>
          <w:color w:val="000000"/>
          <w:sz w:val="24"/>
          <w:szCs w:val="24"/>
        </w:rPr>
        <w:t>,</w:t>
      </w:r>
      <w:r w:rsidRPr="0096355D">
        <w:rPr>
          <w:rFonts w:ascii="Cambria" w:eastAsia="Cambria" w:hAnsi="Cambria" w:cs="Cambria"/>
          <w:color w:val="000000"/>
          <w:sz w:val="24"/>
          <w:szCs w:val="24"/>
        </w:rPr>
        <w:t xml:space="preserve"> itp. W takim przypadku Wykonawca może żądać wyłącznie wynagrodzenia należnego z tytułu wykonania części umowy, bez naliczania jakichkolwiek kar z tego tytułu. Zamawiający działa w najlepszej wierze zrealizowania zamówienia w całości.</w:t>
      </w:r>
    </w:p>
    <w:p w14:paraId="50233DD9"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8.</w:t>
      </w:r>
      <w:r w:rsidRPr="0096355D">
        <w:rPr>
          <w:rFonts w:ascii="Cambria" w:eastAsia="Cambria" w:hAnsi="Cambria" w:cs="Cambria"/>
          <w:color w:val="000000"/>
          <w:sz w:val="24"/>
          <w:szCs w:val="24"/>
        </w:rPr>
        <w:tab/>
        <w:t>Zamawiający nie dopuszcza składania ofert wariantowych ani alternatywnych.</w:t>
      </w:r>
    </w:p>
    <w:p w14:paraId="35476C9B" w14:textId="1C02CFDE" w:rsidR="00A60BEC"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6B720D">
        <w:rPr>
          <w:rFonts w:ascii="Cambria" w:eastAsia="Cambria" w:hAnsi="Cambria" w:cs="Cambria"/>
          <w:sz w:val="24"/>
          <w:szCs w:val="24"/>
        </w:rPr>
        <w:t>9.</w:t>
      </w:r>
      <w:r w:rsidRPr="006B720D">
        <w:rPr>
          <w:rFonts w:ascii="Cambria" w:eastAsia="Cambria" w:hAnsi="Cambria" w:cs="Cambria"/>
          <w:sz w:val="24"/>
          <w:szCs w:val="24"/>
        </w:rPr>
        <w:tab/>
        <w:t xml:space="preserve">Zamawiający dopuszcza składania ofert częściowych na poszczególne pakiety (od </w:t>
      </w:r>
      <w:r w:rsidR="009128B1">
        <w:rPr>
          <w:rFonts w:ascii="Cambria" w:eastAsia="Cambria" w:hAnsi="Cambria" w:cs="Cambria"/>
          <w:sz w:val="24"/>
          <w:szCs w:val="24"/>
        </w:rPr>
        <w:t>pakietu …. do pakietu …..</w:t>
      </w:r>
      <w:r w:rsidR="00335ABB">
        <w:rPr>
          <w:rFonts w:ascii="Cambria" w:eastAsia="Cambria" w:hAnsi="Cambria" w:cs="Cambria"/>
          <w:sz w:val="24"/>
          <w:szCs w:val="24"/>
        </w:rPr>
        <w:t>)</w:t>
      </w:r>
      <w:r w:rsidRPr="006B720D">
        <w:rPr>
          <w:rFonts w:ascii="Cambria" w:eastAsia="Cambria" w:hAnsi="Cambria" w:cs="Cambria"/>
          <w:sz w:val="24"/>
          <w:szCs w:val="24"/>
        </w:rPr>
        <w:t xml:space="preserve"> – opisanych w „</w:t>
      </w:r>
      <w:r w:rsidRPr="006B720D">
        <w:rPr>
          <w:rFonts w:ascii="Cambria" w:eastAsia="Cambria" w:hAnsi="Cambria" w:cs="Cambria"/>
          <w:b/>
          <w:bCs/>
          <w:sz w:val="24"/>
          <w:szCs w:val="24"/>
        </w:rPr>
        <w:t>Formularzu asortymentowo - cenowym</w:t>
      </w:r>
      <w:r w:rsidRPr="006B720D">
        <w:rPr>
          <w:rFonts w:ascii="Cambria" w:eastAsia="Cambria" w:hAnsi="Cambria" w:cs="Cambria"/>
          <w:sz w:val="24"/>
          <w:szCs w:val="24"/>
        </w:rPr>
        <w:t xml:space="preserve">” – Załączniku nr 1 do SWZ. Wykonawca </w:t>
      </w:r>
      <w:r w:rsidRPr="0096355D">
        <w:rPr>
          <w:rFonts w:ascii="Cambria" w:eastAsia="Cambria" w:hAnsi="Cambria" w:cs="Cambria"/>
          <w:color w:val="000000"/>
          <w:sz w:val="24"/>
          <w:szCs w:val="24"/>
        </w:rPr>
        <w:t>może złożyć ofertę na jeden, kilka lub wszystkie pakiety według swojego uznania, z tym, że w każdym pakiecie wymagana jest oferta na wszystkie wymienione w nim pozycje i ilości.</w:t>
      </w:r>
    </w:p>
    <w:p w14:paraId="7E8CB31A" w14:textId="7D6B72DE" w:rsidR="00A54219" w:rsidRPr="006B720D" w:rsidRDefault="0092190B">
      <w:pPr>
        <w:pBdr>
          <w:top w:val="nil"/>
          <w:left w:val="nil"/>
          <w:bottom w:val="nil"/>
          <w:right w:val="nil"/>
          <w:between w:val="nil"/>
        </w:pBdr>
        <w:spacing w:before="280" w:after="280"/>
        <w:jc w:val="both"/>
        <w:rPr>
          <w:rFonts w:ascii="Cambria" w:eastAsia="Cambria" w:hAnsi="Cambria" w:cs="Cambria"/>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6B720D">
        <w:rPr>
          <w:rFonts w:ascii="Cambria" w:eastAsia="Cambria" w:hAnsi="Cambria" w:cs="Cambria"/>
          <w:b/>
          <w:sz w:val="24"/>
          <w:szCs w:val="24"/>
        </w:rPr>
        <w:t>T</w:t>
      </w:r>
      <w:r w:rsidR="00CC72E0" w:rsidRPr="006B720D">
        <w:rPr>
          <w:rFonts w:ascii="Cambria" w:eastAsia="Cambria" w:hAnsi="Cambria" w:cs="Cambria"/>
          <w:b/>
          <w:sz w:val="24"/>
          <w:szCs w:val="24"/>
        </w:rPr>
        <w:t>ERMIN REALIZACJI ZAMÓWIENIA:</w:t>
      </w:r>
    </w:p>
    <w:p w14:paraId="7D9A2A9E" w14:textId="2D353BFD" w:rsidR="00C9365D"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bookmarkStart w:id="2" w:name="_Hlk72512324"/>
      <w:r w:rsidRPr="006B720D">
        <w:rPr>
          <w:rFonts w:ascii="Cambria" w:eastAsia="Tahoma" w:hAnsi="Cambria" w:cs="Tahoma"/>
          <w:sz w:val="24"/>
          <w:szCs w:val="24"/>
        </w:rPr>
        <w:t>1.</w:t>
      </w:r>
      <w:r w:rsidRPr="006B720D">
        <w:rPr>
          <w:rFonts w:ascii="Cambria" w:eastAsia="Tahoma" w:hAnsi="Cambria" w:cs="Tahoma"/>
          <w:sz w:val="24"/>
          <w:szCs w:val="24"/>
        </w:rPr>
        <w:tab/>
        <w:t xml:space="preserve">Dostawy przedmiotu zamówienia będą odbywały się w okresie </w:t>
      </w:r>
      <w:r w:rsidR="009128B1">
        <w:rPr>
          <w:rFonts w:ascii="Cambria" w:eastAsia="Tahoma" w:hAnsi="Cambria" w:cs="Tahoma"/>
          <w:b/>
          <w:bCs/>
          <w:sz w:val="24"/>
          <w:szCs w:val="24"/>
        </w:rPr>
        <w:t>24</w:t>
      </w:r>
      <w:r w:rsidRPr="006B720D">
        <w:rPr>
          <w:rFonts w:ascii="Cambria" w:eastAsia="Tahoma" w:hAnsi="Cambria" w:cs="Tahoma"/>
          <w:sz w:val="24"/>
          <w:szCs w:val="24"/>
        </w:rPr>
        <w:t xml:space="preserve"> (słownie: dw</w:t>
      </w:r>
      <w:r w:rsidR="009128B1">
        <w:rPr>
          <w:rFonts w:ascii="Cambria" w:eastAsia="Tahoma" w:hAnsi="Cambria" w:cs="Tahoma"/>
          <w:sz w:val="24"/>
          <w:szCs w:val="24"/>
        </w:rPr>
        <w:t>adzieścia cztery</w:t>
      </w:r>
      <w:r w:rsidRPr="006B720D">
        <w:rPr>
          <w:rFonts w:ascii="Cambria" w:eastAsia="Tahoma" w:hAnsi="Cambria" w:cs="Tahoma"/>
          <w:sz w:val="24"/>
          <w:szCs w:val="24"/>
        </w:rPr>
        <w:t xml:space="preserve">) </w:t>
      </w:r>
      <w:r w:rsidRPr="00B712B1">
        <w:rPr>
          <w:rFonts w:ascii="Cambria" w:eastAsia="Tahoma" w:hAnsi="Cambria" w:cs="Tahoma"/>
          <w:b/>
          <w:bCs/>
          <w:sz w:val="24"/>
          <w:szCs w:val="24"/>
        </w:rPr>
        <w:t>miesięcy</w:t>
      </w:r>
      <w:r w:rsidRPr="006B720D">
        <w:rPr>
          <w:rFonts w:ascii="Cambria" w:eastAsia="Tahoma" w:hAnsi="Cambria" w:cs="Tahoma"/>
          <w:sz w:val="24"/>
          <w:szCs w:val="24"/>
        </w:rPr>
        <w:t xml:space="preserve"> licząc od daty podpisania przez strony umowy</w:t>
      </w:r>
      <w:r w:rsidR="00B712B1">
        <w:rPr>
          <w:rFonts w:ascii="Cambria" w:eastAsia="Tahoma" w:hAnsi="Cambria" w:cs="Tahoma"/>
          <w:sz w:val="24"/>
          <w:szCs w:val="24"/>
        </w:rPr>
        <w:t xml:space="preserve">, </w:t>
      </w:r>
      <w:r w:rsidR="00C30038" w:rsidRPr="006B720D">
        <w:rPr>
          <w:rFonts w:ascii="Cambria" w:eastAsia="Tahoma" w:hAnsi="Cambria" w:cs="Tahoma"/>
          <w:sz w:val="24"/>
          <w:szCs w:val="24"/>
        </w:rPr>
        <w:t xml:space="preserve">której wzór </w:t>
      </w:r>
      <w:r w:rsidRPr="006B720D">
        <w:rPr>
          <w:rFonts w:ascii="Cambria" w:eastAsia="Tahoma" w:hAnsi="Cambria" w:cs="Tahoma"/>
          <w:sz w:val="24"/>
          <w:szCs w:val="24"/>
        </w:rPr>
        <w:t xml:space="preserve">stanowi </w:t>
      </w:r>
      <w:r w:rsidRPr="006B720D">
        <w:rPr>
          <w:rFonts w:ascii="Cambria" w:eastAsia="Tahoma" w:hAnsi="Cambria" w:cs="Tahoma"/>
          <w:b/>
          <w:bCs/>
          <w:sz w:val="24"/>
          <w:szCs w:val="24"/>
        </w:rPr>
        <w:t>Załącznik nr 4</w:t>
      </w:r>
      <w:r w:rsidRPr="006B720D">
        <w:rPr>
          <w:rFonts w:ascii="Cambria" w:eastAsia="Tahoma" w:hAnsi="Cambria" w:cs="Tahoma"/>
          <w:sz w:val="24"/>
          <w:szCs w:val="24"/>
        </w:rPr>
        <w:t xml:space="preserve"> do niniejszej SWZ</w:t>
      </w:r>
      <w:r w:rsidRPr="00C9365D">
        <w:rPr>
          <w:rFonts w:ascii="Cambria" w:eastAsia="Tahoma" w:hAnsi="Cambria" w:cs="Tahoma"/>
          <w:sz w:val="24"/>
          <w:szCs w:val="24"/>
        </w:rPr>
        <w:t>.</w:t>
      </w:r>
    </w:p>
    <w:p w14:paraId="6D6B181D" w14:textId="0BB87C6F" w:rsidR="009B27FC"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r w:rsidRPr="00C9365D">
        <w:rPr>
          <w:rFonts w:ascii="Cambria" w:eastAsia="Tahoma" w:hAnsi="Cambria" w:cs="Tahoma"/>
          <w:sz w:val="24"/>
          <w:szCs w:val="24"/>
        </w:rPr>
        <w:t>2.</w:t>
      </w:r>
      <w:r w:rsidRPr="00C9365D">
        <w:rPr>
          <w:rFonts w:ascii="Cambria" w:eastAsia="Tahoma" w:hAnsi="Cambria" w:cs="Tahoma"/>
          <w:sz w:val="24"/>
          <w:szCs w:val="24"/>
        </w:rPr>
        <w:tab/>
        <w:t xml:space="preserve">Zamawiający dopuszcza możliwość przedłużenia terminu obowiązywania w/w umowy z Wykonawcą, w przypadku niezrealizowania w okresie na jaki została ona zawarta, całości przedmiotu zamówienia, na skutek niewyczerpania wskazanych w umowie ilości.  Łączny czas trwania umowy nie może jednak </w:t>
      </w:r>
      <w:r w:rsidRPr="006B720D">
        <w:rPr>
          <w:rFonts w:ascii="Cambria" w:eastAsia="Tahoma" w:hAnsi="Cambria" w:cs="Tahoma"/>
          <w:sz w:val="24"/>
          <w:szCs w:val="24"/>
        </w:rPr>
        <w:t xml:space="preserve">przekroczyć </w:t>
      </w:r>
      <w:r w:rsidR="009128B1">
        <w:rPr>
          <w:rFonts w:ascii="Cambria" w:eastAsia="Tahoma" w:hAnsi="Cambria" w:cs="Tahoma"/>
          <w:sz w:val="24"/>
          <w:szCs w:val="24"/>
        </w:rPr>
        <w:t>48</w:t>
      </w:r>
      <w:r w:rsidRPr="006B720D">
        <w:rPr>
          <w:rFonts w:ascii="Cambria" w:eastAsia="Tahoma" w:hAnsi="Cambria" w:cs="Tahoma"/>
          <w:sz w:val="24"/>
          <w:szCs w:val="24"/>
        </w:rPr>
        <w:t xml:space="preserve"> miesięcy</w:t>
      </w:r>
      <w:r w:rsidR="006017B6" w:rsidRPr="006B720D">
        <w:rPr>
          <w:rFonts w:ascii="Cambria" w:eastAsia="Tahoma" w:hAnsi="Cambria" w:cs="Tahoma"/>
          <w:sz w:val="24"/>
          <w:szCs w:val="24"/>
        </w:rPr>
        <w:t xml:space="preserve"> (słownie: </w:t>
      </w:r>
      <w:r w:rsidR="009128B1">
        <w:rPr>
          <w:rFonts w:ascii="Cambria" w:eastAsia="Tahoma" w:hAnsi="Cambria" w:cs="Tahoma"/>
          <w:sz w:val="24"/>
          <w:szCs w:val="24"/>
        </w:rPr>
        <w:t>czterdzieści osiem</w:t>
      </w:r>
      <w:r w:rsidR="006017B6" w:rsidRPr="006B720D">
        <w:rPr>
          <w:rFonts w:ascii="Cambria" w:eastAsia="Tahoma" w:hAnsi="Cambria" w:cs="Tahoma"/>
          <w:sz w:val="24"/>
          <w:szCs w:val="24"/>
        </w:rPr>
        <w:t>)</w:t>
      </w:r>
      <w:r w:rsidRPr="006B720D">
        <w:rPr>
          <w:rFonts w:ascii="Cambria" w:eastAsia="Tahoma" w:hAnsi="Cambria" w:cs="Tahoma"/>
          <w:sz w:val="24"/>
          <w:szCs w:val="24"/>
        </w:rPr>
        <w:t xml:space="preserve">. Zmiana umowy wymaga pisemnego aneksu, z tym, że Zamawiający jednostronnie </w:t>
      </w:r>
      <w:r w:rsidRPr="00C9365D">
        <w:rPr>
          <w:rFonts w:ascii="Cambria" w:eastAsia="Tahoma" w:hAnsi="Cambria" w:cs="Tahoma"/>
          <w:sz w:val="24"/>
          <w:szCs w:val="24"/>
        </w:rPr>
        <w:t>zawiadamia Wykonawcę o proponowanym przedłużeniu umowy przed upływem terminu na jaki została ona zawarta, co będzie wiążące dla Wykonawcy.</w:t>
      </w:r>
    </w:p>
    <w:bookmarkEnd w:id="2"/>
    <w:p w14:paraId="5FF8D187" w14:textId="77777777" w:rsidR="006049C5" w:rsidRPr="00CE2046" w:rsidRDefault="006049C5" w:rsidP="006049C5">
      <w:pPr>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600CB0A3" w14:textId="77777777" w:rsidR="006049C5" w:rsidRPr="00CE2046"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KRYTERIA OCENY OFERT:</w:t>
      </w:r>
    </w:p>
    <w:p w14:paraId="61E1387A" w14:textId="77777777"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Przy wyborze najkorzystniejszej oferty Zamawiający będzie się kierował następującymi kryteriami:</w:t>
      </w:r>
    </w:p>
    <w:p w14:paraId="4F32AED2" w14:textId="5E2B2199" w:rsidR="00A7590F" w:rsidRPr="00CE2046" w:rsidRDefault="006049C5"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r w:rsidR="009C74D6" w:rsidRPr="00CE2046">
        <w:rPr>
          <w:rFonts w:asciiTheme="minorHAnsi" w:hAnsiTheme="minorHAnsi" w:cs="Posterama"/>
          <w:b/>
          <w:bCs/>
          <w:sz w:val="22"/>
          <w:szCs w:val="22"/>
        </w:rPr>
        <w:t>Wartość</w:t>
      </w:r>
      <w:r w:rsidRPr="00CE2046">
        <w:rPr>
          <w:rFonts w:asciiTheme="minorHAnsi" w:hAnsiTheme="minorHAnsi" w:cs="Posterama"/>
          <w:b/>
          <w:bCs/>
          <w:sz w:val="22"/>
          <w:szCs w:val="22"/>
        </w:rPr>
        <w:t xml:space="preserve"> oferty </w:t>
      </w:r>
      <w:r w:rsidR="009C74D6" w:rsidRPr="00CE2046">
        <w:rPr>
          <w:rFonts w:asciiTheme="minorHAnsi" w:hAnsiTheme="minorHAnsi" w:cs="Posterama"/>
          <w:b/>
          <w:bCs/>
          <w:sz w:val="22"/>
          <w:szCs w:val="22"/>
        </w:rPr>
        <w:t xml:space="preserve">brutto </w:t>
      </w:r>
      <w:r w:rsidRPr="00CE2046">
        <w:rPr>
          <w:rFonts w:asciiTheme="minorHAnsi" w:hAnsiTheme="minorHAnsi" w:cs="Posterama"/>
          <w:b/>
          <w:bCs/>
          <w:sz w:val="22"/>
          <w:szCs w:val="22"/>
        </w:rPr>
        <w:t xml:space="preserve">w zł </w:t>
      </w:r>
      <w:r w:rsidR="009C74D6" w:rsidRPr="00CE2046">
        <w:rPr>
          <w:rFonts w:asciiTheme="minorHAnsi" w:hAnsiTheme="minorHAnsi" w:cs="Posterama"/>
          <w:b/>
          <w:bCs/>
          <w:sz w:val="22"/>
          <w:szCs w:val="22"/>
        </w:rPr>
        <w:t xml:space="preserve">[CENA] </w:t>
      </w:r>
      <w:r w:rsidR="00A7590F" w:rsidRPr="00CE2046">
        <w:rPr>
          <w:rFonts w:asciiTheme="minorHAnsi" w:hAnsiTheme="minorHAnsi" w:cs="Posterama"/>
          <w:b/>
          <w:bCs/>
          <w:sz w:val="22"/>
          <w:szCs w:val="22"/>
        </w:rPr>
        <w:t>–</w:t>
      </w:r>
      <w:r w:rsidRPr="00CE2046">
        <w:rPr>
          <w:rFonts w:asciiTheme="minorHAnsi" w:hAnsiTheme="minorHAnsi" w:cs="Posterama"/>
          <w:b/>
          <w:bCs/>
          <w:sz w:val="22"/>
          <w:szCs w:val="22"/>
        </w:rPr>
        <w:t xml:space="preserve"> </w:t>
      </w:r>
      <w:r w:rsidR="00611C69" w:rsidRPr="00CE2046">
        <w:rPr>
          <w:rFonts w:asciiTheme="minorHAnsi" w:hAnsiTheme="minorHAnsi" w:cs="Posterama"/>
          <w:b/>
          <w:bCs/>
          <w:sz w:val="22"/>
          <w:szCs w:val="22"/>
        </w:rPr>
        <w:t>10</w:t>
      </w:r>
      <w:r w:rsidR="00A7590F" w:rsidRPr="00CE2046">
        <w:rPr>
          <w:rFonts w:asciiTheme="minorHAnsi" w:hAnsiTheme="minorHAnsi" w:cs="Posterama"/>
          <w:b/>
          <w:bCs/>
          <w:sz w:val="22"/>
          <w:szCs w:val="22"/>
        </w:rPr>
        <w:t>0 %</w:t>
      </w:r>
    </w:p>
    <w:p w14:paraId="1840834E" w14:textId="1AA5C191" w:rsidR="006049C5" w:rsidRPr="00CE2046" w:rsidRDefault="00C02909" w:rsidP="006049C5">
      <w:pPr>
        <w:ind w:left="120"/>
        <w:rPr>
          <w:rFonts w:asciiTheme="minorHAnsi" w:hAnsiTheme="minorHAnsi" w:cs="Posterama"/>
          <w:b/>
          <w:bCs/>
          <w:sz w:val="22"/>
          <w:szCs w:val="22"/>
        </w:rPr>
      </w:pPr>
      <w:r w:rsidRPr="00CE2046">
        <w:rPr>
          <w:rFonts w:asciiTheme="minorHAnsi" w:hAnsiTheme="minorHAnsi" w:cs="Posterama"/>
          <w:b/>
          <w:bCs/>
          <w:sz w:val="22"/>
          <w:szCs w:val="22"/>
        </w:rPr>
        <w:lastRenderedPageBreak/>
        <w:t xml:space="preserve">      </w:t>
      </w:r>
    </w:p>
    <w:p w14:paraId="7DF9F8C9" w14:textId="15A19833"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 najkorzystniejszą zostanie uznana oferta niepodlegająca odrzuceniu, prezentująca najkorzystniejszą </w:t>
      </w:r>
      <w:r w:rsidR="009C74D6" w:rsidRPr="00CE2046">
        <w:rPr>
          <w:rFonts w:asciiTheme="minorHAnsi" w:hAnsiTheme="minorHAnsi" w:cs="Posterama"/>
          <w:sz w:val="22"/>
          <w:szCs w:val="22"/>
        </w:rPr>
        <w:t>wartość</w:t>
      </w:r>
      <w:r w:rsidRPr="00CE2046">
        <w:rPr>
          <w:rFonts w:asciiTheme="minorHAnsi" w:hAnsiTheme="minorHAnsi" w:cs="Posterama"/>
          <w:sz w:val="22"/>
          <w:szCs w:val="22"/>
        </w:rPr>
        <w:t>.</w:t>
      </w:r>
    </w:p>
    <w:p w14:paraId="79CA32B9" w14:textId="77777777" w:rsidR="006049C5" w:rsidRPr="00CE2046"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CE2046" w:rsidRDefault="006049C5" w:rsidP="00BE1670">
      <w:pPr>
        <w:widowControl w:val="0"/>
        <w:numPr>
          <w:ilvl w:val="0"/>
          <w:numId w:val="9"/>
        </w:numPr>
        <w:tabs>
          <w:tab w:val="clear" w:pos="601"/>
          <w:tab w:val="left" w:pos="480"/>
        </w:tabs>
        <w:adjustRightInd w:val="0"/>
        <w:ind w:left="567" w:hanging="425"/>
        <w:jc w:val="both"/>
        <w:rPr>
          <w:rFonts w:asciiTheme="minorHAnsi" w:hAnsiTheme="minorHAnsi" w:cs="Posterama"/>
          <w:bCs/>
          <w:sz w:val="22"/>
          <w:szCs w:val="22"/>
        </w:rPr>
      </w:pPr>
      <w:r w:rsidRPr="00CE2046">
        <w:rPr>
          <w:rFonts w:asciiTheme="minorHAnsi" w:hAnsiTheme="minorHAnsi" w:cs="Posterama"/>
          <w:bCs/>
          <w:sz w:val="22"/>
          <w:szCs w:val="22"/>
        </w:rPr>
        <w:t xml:space="preserve">Sposób obliczenia punktów w kryterium „CENA”: </w:t>
      </w:r>
    </w:p>
    <w:p w14:paraId="3039AC99" w14:textId="72734EEC" w:rsidR="00CA48B9" w:rsidRPr="00CE2046" w:rsidRDefault="00CA48B9" w:rsidP="00CA48B9">
      <w:pPr>
        <w:widowControl w:val="0"/>
        <w:tabs>
          <w:tab w:val="left" w:pos="480"/>
        </w:tabs>
        <w:adjustRightInd w:val="0"/>
        <w:ind w:left="567"/>
        <w:jc w:val="both"/>
        <w:rPr>
          <w:rFonts w:asciiTheme="minorHAnsi" w:hAnsiTheme="minorHAnsi" w:cs="Posterama"/>
          <w:b/>
          <w:sz w:val="22"/>
          <w:szCs w:val="22"/>
        </w:rPr>
      </w:pPr>
      <w:r w:rsidRPr="00CE2046">
        <w:rPr>
          <w:rFonts w:asciiTheme="minorHAnsi" w:hAnsiTheme="minorHAnsi" w:cs="Posterama"/>
          <w:b/>
          <w:sz w:val="22"/>
          <w:szCs w:val="22"/>
        </w:rPr>
        <w:t>Ad. 1  „CENA”:</w:t>
      </w:r>
    </w:p>
    <w:p w14:paraId="2A239330" w14:textId="77777777" w:rsidR="006049C5" w:rsidRPr="00CE2046" w:rsidRDefault="006049C5" w:rsidP="009C74D6">
      <w:pPr>
        <w:tabs>
          <w:tab w:val="left" w:pos="840"/>
          <w:tab w:val="left" w:pos="960"/>
        </w:tabs>
        <w:rPr>
          <w:rFonts w:asciiTheme="minorHAnsi" w:hAnsiTheme="minorHAnsi" w:cs="Posterama"/>
          <w:bCs/>
          <w:sz w:val="22"/>
          <w:szCs w:val="22"/>
        </w:rPr>
      </w:pPr>
    </w:p>
    <w:p w14:paraId="31D269F6" w14:textId="6D010EDE" w:rsidR="006049C5" w:rsidRPr="00CE2046" w:rsidRDefault="006049C5" w:rsidP="006049C5">
      <w:pPr>
        <w:tabs>
          <w:tab w:val="left" w:pos="840"/>
          <w:tab w:val="left" w:pos="960"/>
          <w:tab w:val="left" w:pos="993"/>
        </w:tabs>
        <w:ind w:left="709"/>
        <w:rPr>
          <w:rFonts w:asciiTheme="minorHAnsi" w:hAnsiTheme="minorHAnsi" w:cs="Posterama"/>
          <w:sz w:val="22"/>
          <w:szCs w:val="22"/>
        </w:rPr>
      </w:pPr>
      <w:r w:rsidRPr="00CE2046">
        <w:rPr>
          <w:rFonts w:asciiTheme="minorHAnsi" w:hAnsiTheme="minorHAnsi" w:cs="Posterama"/>
          <w:sz w:val="22"/>
          <w:szCs w:val="22"/>
        </w:rPr>
        <w:t>Oferta z najniższą ceną (brutto) uzyska największą ilość punktów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r w:rsidRPr="00CE2046">
        <w:rPr>
          <w:rFonts w:asciiTheme="minorHAnsi" w:hAnsiTheme="minorHAnsi" w:cs="Posterama"/>
          <w:sz w:val="22"/>
          <w:szCs w:val="22"/>
        </w:rPr>
        <w:t>,00), pozostałe oferty mniejszą ilość punktów wynikającą z wyliczenia matematycznego, wg wzoru:</w:t>
      </w:r>
    </w:p>
    <w:p w14:paraId="7037CDD1" w14:textId="77777777" w:rsidR="006049C5" w:rsidRPr="00CE2046" w:rsidRDefault="006049C5" w:rsidP="006049C5">
      <w:pPr>
        <w:autoSpaceDE w:val="0"/>
        <w:autoSpaceDN w:val="0"/>
        <w:rPr>
          <w:rFonts w:asciiTheme="minorHAnsi" w:hAnsiTheme="minorHAnsi" w:cs="Posterama"/>
          <w:sz w:val="22"/>
          <w:szCs w:val="22"/>
        </w:rPr>
      </w:pPr>
    </w:p>
    <w:p w14:paraId="27DFC7C2" w14:textId="77777777" w:rsidR="006049C5" w:rsidRPr="00CE2046" w:rsidRDefault="006049C5" w:rsidP="006049C5">
      <w:pPr>
        <w:ind w:firstLine="1560"/>
        <w:rPr>
          <w:rFonts w:asciiTheme="minorHAnsi" w:hAnsiTheme="minorHAnsi" w:cs="Posterama"/>
          <w:sz w:val="22"/>
          <w:szCs w:val="22"/>
        </w:rPr>
      </w:pPr>
      <w:r w:rsidRPr="00CE2046">
        <w:rPr>
          <w:rFonts w:asciiTheme="minorHAnsi" w:hAnsiTheme="minorHAnsi" w:cs="Posterama"/>
          <w:sz w:val="22"/>
          <w:szCs w:val="22"/>
        </w:rPr>
        <w:t xml:space="preserve">  </w:t>
      </w:r>
      <w:r w:rsidRPr="00CE2046">
        <w:rPr>
          <w:rFonts w:asciiTheme="minorHAnsi" w:hAnsiTheme="minorHAnsi" w:cs="Posterama"/>
          <w:sz w:val="22"/>
          <w:szCs w:val="22"/>
        </w:rPr>
        <w:tab/>
        <w:t xml:space="preserve">                           c</w:t>
      </w:r>
      <w:r w:rsidRPr="00CE2046">
        <w:rPr>
          <w:rFonts w:asciiTheme="minorHAnsi" w:hAnsiTheme="minorHAnsi" w:cs="Posterama"/>
          <w:bCs/>
          <w:sz w:val="22"/>
          <w:szCs w:val="22"/>
        </w:rPr>
        <w:t>ena brutto oferty najtańszej</w:t>
      </w:r>
    </w:p>
    <w:p w14:paraId="4EFF28A1" w14:textId="2CB7F6B8"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Liczba punktów oferty badanej </w:t>
      </w:r>
      <w:r w:rsidR="00065777" w:rsidRPr="00CE2046">
        <w:rPr>
          <w:rFonts w:asciiTheme="minorHAnsi" w:hAnsiTheme="minorHAnsi" w:cs="Posterama"/>
          <w:sz w:val="22"/>
          <w:szCs w:val="22"/>
        </w:rPr>
        <w:t>= -----------------------------------------------</w:t>
      </w:r>
      <w:r w:rsidRPr="00CE2046">
        <w:rPr>
          <w:rFonts w:asciiTheme="minorHAnsi" w:hAnsiTheme="minorHAnsi" w:cs="Posterama"/>
          <w:sz w:val="22"/>
          <w:szCs w:val="22"/>
        </w:rPr>
        <w:t xml:space="preserve">    x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p>
    <w:p w14:paraId="2DC68972" w14:textId="11BEFDFD"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                                                               </w:t>
      </w:r>
      <w:r w:rsidR="000C30CB" w:rsidRPr="00CE2046">
        <w:rPr>
          <w:rFonts w:asciiTheme="minorHAnsi" w:hAnsiTheme="minorHAnsi" w:cs="Posterama"/>
          <w:sz w:val="22"/>
          <w:szCs w:val="22"/>
        </w:rPr>
        <w:t xml:space="preserve">           </w:t>
      </w:r>
      <w:r w:rsidRPr="00CE2046">
        <w:rPr>
          <w:rFonts w:asciiTheme="minorHAnsi" w:hAnsiTheme="minorHAnsi" w:cs="Posterama"/>
          <w:sz w:val="22"/>
          <w:szCs w:val="22"/>
        </w:rPr>
        <w:t>cena brutto oferty badanej</w:t>
      </w:r>
      <w:r w:rsidR="00C02909" w:rsidRPr="00CE2046">
        <w:rPr>
          <w:rFonts w:asciiTheme="minorHAnsi" w:hAnsiTheme="minorHAnsi" w:cs="Posterama"/>
          <w:sz w:val="22"/>
          <w:szCs w:val="22"/>
        </w:rPr>
        <w:t xml:space="preserve"> </w:t>
      </w:r>
    </w:p>
    <w:p w14:paraId="656D2A80" w14:textId="77777777" w:rsidR="006049C5" w:rsidRPr="00CE2046" w:rsidRDefault="006049C5" w:rsidP="006049C5">
      <w:pPr>
        <w:autoSpaceDE w:val="0"/>
        <w:autoSpaceDN w:val="0"/>
        <w:rPr>
          <w:rFonts w:asciiTheme="minorHAnsi" w:hAnsiTheme="minorHAnsi" w:cs="Posterama"/>
          <w:bCs/>
          <w:sz w:val="22"/>
          <w:szCs w:val="22"/>
        </w:rPr>
      </w:pPr>
    </w:p>
    <w:p w14:paraId="5EA70044" w14:textId="02079263" w:rsidR="00423C9E" w:rsidRPr="00CE2046" w:rsidRDefault="00423C9E" w:rsidP="00BE1670">
      <w:pPr>
        <w:widowControl w:val="0"/>
        <w:numPr>
          <w:ilvl w:val="0"/>
          <w:numId w:val="8"/>
        </w:numPr>
        <w:adjustRightInd w:val="0"/>
        <w:ind w:left="357" w:hanging="357"/>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Zamawiający </w:t>
      </w:r>
      <w:r w:rsidRPr="00CE2046">
        <w:rPr>
          <w:rFonts w:asciiTheme="minorHAnsi" w:hAnsiTheme="minorHAnsi" w:cs="Posterama"/>
          <w:bCs/>
          <w:sz w:val="22"/>
          <w:szCs w:val="22"/>
        </w:rPr>
        <w:t xml:space="preserve">udzieli zamówienia Wykonawcy, którego oferta odpowiada wszystkim wymaganiom określonym w </w:t>
      </w:r>
      <w:proofErr w:type="spellStart"/>
      <w:r w:rsidRPr="00CE2046">
        <w:rPr>
          <w:rFonts w:asciiTheme="minorHAnsi" w:hAnsiTheme="minorHAnsi" w:cs="Posterama"/>
          <w:bCs/>
          <w:sz w:val="22"/>
          <w:szCs w:val="22"/>
        </w:rPr>
        <w:t>p.z.p</w:t>
      </w:r>
      <w:proofErr w:type="spellEnd"/>
      <w:r w:rsidRPr="00CE2046">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BE1670">
      <w:pPr>
        <w:widowControl w:val="0"/>
        <w:numPr>
          <w:ilvl w:val="0"/>
          <w:numId w:val="11"/>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7A53E8"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2259B2"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2259B2">
        <w:rPr>
          <w:rFonts w:asciiTheme="minorHAnsi" w:hAnsiTheme="minorHAnsi" w:cs="Posterama"/>
          <w:b/>
          <w:bCs/>
          <w:sz w:val="22"/>
          <w:szCs w:val="22"/>
          <w:shd w:val="clear" w:color="auto" w:fill="FFFFFF"/>
        </w:rPr>
        <w:t>PRZEDMIOTOWE ŚRODKI DO</w:t>
      </w:r>
      <w:r w:rsidR="00CA48B9" w:rsidRPr="002259B2">
        <w:rPr>
          <w:rFonts w:asciiTheme="minorHAnsi" w:hAnsiTheme="minorHAnsi" w:cs="Posterama"/>
          <w:b/>
          <w:bCs/>
          <w:sz w:val="22"/>
          <w:szCs w:val="22"/>
          <w:shd w:val="clear" w:color="auto" w:fill="FFFFFF"/>
        </w:rPr>
        <w:t>W</w:t>
      </w:r>
      <w:r w:rsidRPr="002259B2">
        <w:rPr>
          <w:rFonts w:asciiTheme="minorHAnsi" w:hAnsiTheme="minorHAnsi" w:cs="Posterama"/>
          <w:b/>
          <w:bCs/>
          <w:sz w:val="22"/>
          <w:szCs w:val="22"/>
          <w:shd w:val="clear" w:color="auto" w:fill="FFFFFF"/>
        </w:rPr>
        <w:t>ODOWE:</w:t>
      </w:r>
    </w:p>
    <w:p w14:paraId="0BC4DD38" w14:textId="77777777" w:rsidR="006049C5" w:rsidRPr="002259B2" w:rsidRDefault="006049C5" w:rsidP="006049C5">
      <w:pPr>
        <w:pStyle w:val="Znak"/>
        <w:rPr>
          <w:rFonts w:asciiTheme="minorHAnsi" w:hAnsiTheme="minorHAnsi" w:cs="Posterama"/>
          <w:sz w:val="22"/>
          <w:szCs w:val="22"/>
          <w:shd w:val="clear" w:color="auto" w:fill="FFFFFF"/>
        </w:rPr>
      </w:pPr>
    </w:p>
    <w:p w14:paraId="479C84CA" w14:textId="77777777" w:rsidR="007A53E8" w:rsidRPr="002259B2" w:rsidRDefault="007A53E8" w:rsidP="00BE1670">
      <w:pPr>
        <w:pStyle w:val="Znak"/>
        <w:numPr>
          <w:ilvl w:val="0"/>
          <w:numId w:val="23"/>
        </w:numPr>
        <w:ind w:left="426"/>
        <w:jc w:val="both"/>
        <w:rPr>
          <w:rFonts w:ascii="Cambria" w:hAnsi="Cambria" w:cs="Posterama"/>
          <w:sz w:val="22"/>
          <w:szCs w:val="22"/>
          <w:shd w:val="clear" w:color="auto" w:fill="FFFFFF"/>
        </w:rPr>
      </w:pPr>
      <w:r w:rsidRPr="002259B2">
        <w:rPr>
          <w:rFonts w:ascii="Cambria" w:hAnsi="Cambria" w:cs="Posterama"/>
          <w:sz w:val="22"/>
          <w:szCs w:val="22"/>
          <w:shd w:val="clear" w:color="auto" w:fill="FFFFFF"/>
        </w:rPr>
        <w:t>Przedmiotowe środki dowodowe są środkami służącymi zweryfikowaniu poprawności merytorycznej złożonej oferty.</w:t>
      </w:r>
    </w:p>
    <w:p w14:paraId="2F8A32B0" w14:textId="0D9EF566" w:rsidR="007A53E8" w:rsidRPr="002259B2" w:rsidRDefault="007A53E8" w:rsidP="00BE1670">
      <w:pPr>
        <w:pStyle w:val="Znak"/>
        <w:numPr>
          <w:ilvl w:val="0"/>
          <w:numId w:val="23"/>
        </w:numPr>
        <w:ind w:left="426"/>
        <w:jc w:val="both"/>
        <w:rPr>
          <w:rFonts w:ascii="Cambria" w:hAnsi="Cambria" w:cs="Posterama"/>
          <w:sz w:val="22"/>
          <w:szCs w:val="22"/>
          <w:shd w:val="clear" w:color="auto" w:fill="FFFFFF"/>
        </w:rPr>
      </w:pPr>
      <w:r w:rsidRPr="002259B2">
        <w:rPr>
          <w:rFonts w:ascii="Cambria" w:hAnsi="Cambria" w:cs="Posterama"/>
          <w:sz w:val="22"/>
          <w:szCs w:val="22"/>
          <w:shd w:val="clear" w:color="auto" w:fill="FFFFFF"/>
        </w:rPr>
        <w:t>Zamawiający na mocy przysługujących mu uprawnień (</w:t>
      </w:r>
      <w:r w:rsidRPr="002259B2">
        <w:rPr>
          <w:rFonts w:ascii="Cambria" w:hAnsi="Cambria" w:cs="Posterama"/>
          <w:b/>
          <w:bCs/>
          <w:sz w:val="22"/>
          <w:szCs w:val="22"/>
          <w:shd w:val="clear" w:color="auto" w:fill="FFFFFF"/>
        </w:rPr>
        <w:t xml:space="preserve">art. 106 </w:t>
      </w:r>
      <w:proofErr w:type="spellStart"/>
      <w:r w:rsidRPr="002259B2">
        <w:rPr>
          <w:rFonts w:ascii="Cambria" w:hAnsi="Cambria" w:cs="Posterama"/>
          <w:sz w:val="22"/>
          <w:szCs w:val="22"/>
          <w:shd w:val="clear" w:color="auto" w:fill="FFFFFF"/>
        </w:rPr>
        <w:t>p.z.p</w:t>
      </w:r>
      <w:proofErr w:type="spellEnd"/>
      <w:r w:rsidRPr="002259B2">
        <w:rPr>
          <w:rFonts w:ascii="Cambria" w:hAnsi="Cambria" w:cs="Posterama"/>
          <w:sz w:val="22"/>
          <w:szCs w:val="22"/>
          <w:shd w:val="clear" w:color="auto" w:fill="FFFFFF"/>
        </w:rPr>
        <w:t>.) żąda złożenia wraz z ofertą, w formie oryginału lub kopii poświadczonej za zgodność z oryginałem dokumentu typu: folder, ulotka lub katalog oferowanego przedmiotu zamówienia, odpowiadający mu w 100</w:t>
      </w:r>
      <w:r w:rsidR="00DC03D1">
        <w:rPr>
          <w:rFonts w:ascii="Cambria" w:hAnsi="Cambria" w:cs="Posterama"/>
          <w:sz w:val="22"/>
          <w:szCs w:val="22"/>
          <w:shd w:val="clear" w:color="auto" w:fill="FFFFFF"/>
        </w:rPr>
        <w:t xml:space="preserve"> </w:t>
      </w:r>
      <w:bookmarkStart w:id="3" w:name="_GoBack"/>
      <w:bookmarkEnd w:id="3"/>
      <w:r w:rsidRPr="002259B2">
        <w:rPr>
          <w:rFonts w:ascii="Cambria" w:hAnsi="Cambria" w:cs="Posterama"/>
          <w:sz w:val="22"/>
          <w:szCs w:val="22"/>
          <w:shd w:val="clear" w:color="auto" w:fill="FFFFFF"/>
        </w:rPr>
        <w:t xml:space="preserve">%  </w:t>
      </w:r>
      <w:r w:rsidRPr="002259B2">
        <w:rPr>
          <w:rFonts w:ascii="Cambria" w:hAnsi="Cambria" w:cs="Posterama"/>
          <w:sz w:val="22"/>
          <w:szCs w:val="22"/>
          <w:shd w:val="clear" w:color="auto" w:fill="FFFFFF"/>
        </w:rPr>
        <w:lastRenderedPageBreak/>
        <w:t>pod względem nazwy własnej, producenta, rozmiaru, rodzaju materiału, składu chemicznego, właściwości, przeznaczenie, itp., potwierdzający wszystkie wymagane w treści SWZ i jej ewentualnych modyfikacjach (</w:t>
      </w:r>
      <w:r w:rsidRPr="002259B2">
        <w:rPr>
          <w:rFonts w:ascii="Cambria" w:hAnsi="Cambria" w:cs="Posterama"/>
          <w:b/>
          <w:bCs/>
          <w:sz w:val="22"/>
          <w:szCs w:val="22"/>
          <w:shd w:val="clear" w:color="auto" w:fill="FFFFFF"/>
        </w:rPr>
        <w:t>art. 137</w:t>
      </w:r>
      <w:r w:rsidRPr="002259B2">
        <w:rPr>
          <w:rFonts w:ascii="Cambria" w:hAnsi="Cambria" w:cs="Posterama"/>
          <w:sz w:val="22"/>
          <w:szCs w:val="22"/>
          <w:shd w:val="clear" w:color="auto" w:fill="FFFFFF"/>
        </w:rPr>
        <w:t xml:space="preserve"> </w:t>
      </w:r>
      <w:proofErr w:type="spellStart"/>
      <w:r w:rsidRPr="002259B2">
        <w:rPr>
          <w:rFonts w:ascii="Cambria" w:hAnsi="Cambria" w:cs="Posterama"/>
          <w:sz w:val="22"/>
          <w:szCs w:val="22"/>
          <w:shd w:val="clear" w:color="auto" w:fill="FFFFFF"/>
        </w:rPr>
        <w:t>p.z.p</w:t>
      </w:r>
      <w:proofErr w:type="spellEnd"/>
      <w:r w:rsidRPr="002259B2">
        <w:rPr>
          <w:rFonts w:ascii="Cambria" w:hAnsi="Cambria" w:cs="Posterama"/>
          <w:sz w:val="22"/>
          <w:szCs w:val="22"/>
          <w:shd w:val="clear" w:color="auto" w:fill="FFFFFF"/>
        </w:rPr>
        <w:t>.) cechy oferowanego towaru z tymi wymaganymi.</w:t>
      </w:r>
    </w:p>
    <w:p w14:paraId="2CF220DE" w14:textId="77777777" w:rsidR="007A53E8" w:rsidRPr="002259B2" w:rsidRDefault="007A53E8" w:rsidP="00BE1670">
      <w:pPr>
        <w:pStyle w:val="Znak"/>
        <w:numPr>
          <w:ilvl w:val="0"/>
          <w:numId w:val="23"/>
        </w:numPr>
        <w:ind w:left="426"/>
        <w:jc w:val="both"/>
        <w:rPr>
          <w:rFonts w:ascii="Cambria" w:hAnsi="Cambria" w:cs="Posterama"/>
          <w:sz w:val="22"/>
          <w:szCs w:val="22"/>
          <w:shd w:val="clear" w:color="auto" w:fill="FFFFFF"/>
        </w:rPr>
      </w:pPr>
      <w:r w:rsidRPr="002259B2">
        <w:rPr>
          <w:rFonts w:ascii="Cambria" w:hAnsi="Cambria" w:cs="Posterama"/>
          <w:sz w:val="22"/>
          <w:szCs w:val="22"/>
          <w:shd w:val="clear" w:color="auto" w:fill="FFFFFF"/>
        </w:rPr>
        <w:t>Jeżeli Wykonawca nie złożył w/w przedmiotowych środków dowodowych lub złożone przedmiotowe środki dowodowe są niekompletne, Zamawiający wezwie Wykonawcę do ich złożenia lub uzupełnienia w wyznaczonym przez siebie terminie. Brak reakcji Wykonawcy zgodnie z wezwaniem Zamawiającego spowoduje odrzucenie oferty wykonawcy (</w:t>
      </w:r>
      <w:r w:rsidRPr="002259B2">
        <w:rPr>
          <w:rFonts w:ascii="Cambria" w:hAnsi="Cambria" w:cs="Posterama"/>
          <w:b/>
          <w:bCs/>
          <w:sz w:val="22"/>
          <w:szCs w:val="22"/>
          <w:shd w:val="clear" w:color="auto" w:fill="FFFFFF"/>
        </w:rPr>
        <w:t xml:space="preserve">art. 226 ust. 1 pkt 2 </w:t>
      </w:r>
      <w:proofErr w:type="spellStart"/>
      <w:r w:rsidRPr="002259B2">
        <w:rPr>
          <w:rFonts w:ascii="Cambria" w:hAnsi="Cambria" w:cs="Posterama"/>
          <w:b/>
          <w:bCs/>
          <w:sz w:val="22"/>
          <w:szCs w:val="22"/>
          <w:shd w:val="clear" w:color="auto" w:fill="FFFFFF"/>
        </w:rPr>
        <w:t>ppkt</w:t>
      </w:r>
      <w:proofErr w:type="spellEnd"/>
      <w:r w:rsidRPr="002259B2">
        <w:rPr>
          <w:rFonts w:ascii="Cambria" w:hAnsi="Cambria" w:cs="Posterama"/>
          <w:b/>
          <w:bCs/>
          <w:sz w:val="22"/>
          <w:szCs w:val="22"/>
          <w:shd w:val="clear" w:color="auto" w:fill="FFFFFF"/>
        </w:rPr>
        <w:t xml:space="preserve"> c</w:t>
      </w:r>
      <w:r w:rsidRPr="002259B2">
        <w:rPr>
          <w:rFonts w:ascii="Cambria" w:hAnsi="Cambria" w:cs="Posterama"/>
          <w:sz w:val="22"/>
          <w:szCs w:val="22"/>
          <w:shd w:val="clear" w:color="auto" w:fill="FFFFFF"/>
        </w:rPr>
        <w:t xml:space="preserve"> </w:t>
      </w:r>
      <w:proofErr w:type="spellStart"/>
      <w:r w:rsidRPr="002259B2">
        <w:rPr>
          <w:rFonts w:ascii="Cambria" w:hAnsi="Cambria" w:cs="Posterama"/>
          <w:sz w:val="22"/>
          <w:szCs w:val="22"/>
          <w:shd w:val="clear" w:color="auto" w:fill="FFFFFF"/>
        </w:rPr>
        <w:t>p.z.p</w:t>
      </w:r>
      <w:proofErr w:type="spellEnd"/>
      <w:r w:rsidRPr="002259B2">
        <w:rPr>
          <w:rFonts w:ascii="Cambria" w:hAnsi="Cambria" w:cs="Posterama"/>
          <w:sz w:val="22"/>
          <w:szCs w:val="22"/>
          <w:shd w:val="clear" w:color="auto" w:fill="FFFFFF"/>
        </w:rPr>
        <w:t>.).</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BE1670">
      <w:pPr>
        <w:numPr>
          <w:ilvl w:val="0"/>
          <w:numId w:val="24"/>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891EA3"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BE1670">
      <w:pPr>
        <w:pStyle w:val="Bezodstpw"/>
        <w:numPr>
          <w:ilvl w:val="0"/>
          <w:numId w:val="26"/>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4" w:name="_gjdgxs" w:colFirst="0" w:colLast="0"/>
      <w:bookmarkEnd w:id="4"/>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891EA3"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5EE98586"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(Dz. U. z 2019</w:t>
      </w:r>
      <w:r w:rsidR="0039748C">
        <w:rPr>
          <w:rFonts w:asciiTheme="minorHAnsi" w:hAnsiTheme="minorHAnsi" w:cs="Posterama"/>
          <w:sz w:val="22"/>
          <w:szCs w:val="22"/>
        </w:rPr>
        <w:t xml:space="preserve"> </w:t>
      </w:r>
      <w:r w:rsidRPr="004F4F0B">
        <w:rPr>
          <w:rFonts w:asciiTheme="minorHAnsi" w:hAnsiTheme="minorHAnsi" w:cs="Posterama"/>
          <w:sz w:val="22"/>
          <w:szCs w:val="22"/>
        </w:rPr>
        <w:t xml:space="preserve">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lastRenderedPageBreak/>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BE1670">
      <w:pPr>
        <w:pStyle w:val="Bezodstpw"/>
        <w:numPr>
          <w:ilvl w:val="0"/>
          <w:numId w:val="24"/>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TERMIN ZWIAZANIA WYKONAWCY OFERTĄ:</w:t>
      </w:r>
    </w:p>
    <w:p w14:paraId="15B25429" w14:textId="77777777" w:rsidR="00347D82" w:rsidRPr="00D3797C"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27C07AA1" w:rsidR="00347D82" w:rsidRPr="00480705"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Wykonawca jest związany ofertą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 xml:space="preserve"> </w:t>
      </w:r>
      <w:r w:rsidR="00C8152C" w:rsidRPr="00D84D1C">
        <w:rPr>
          <w:rFonts w:asciiTheme="minorHAnsi" w:eastAsia="Calibri" w:hAnsiTheme="minorHAnsi" w:cs="Posterama"/>
          <w:sz w:val="22"/>
          <w:szCs w:val="22"/>
          <w:lang w:eastAsia="en-US"/>
        </w:rPr>
        <w:t xml:space="preserve">licząc </w:t>
      </w:r>
      <w:r w:rsidRPr="00D84D1C">
        <w:rPr>
          <w:rFonts w:asciiTheme="minorHAnsi" w:eastAsia="Calibri" w:hAnsiTheme="minorHAnsi" w:cs="Posterama"/>
          <w:sz w:val="22"/>
          <w:szCs w:val="22"/>
          <w:lang w:eastAsia="en-US"/>
        </w:rPr>
        <w:t>od dnia upływu terminu składania ofert</w:t>
      </w:r>
      <w:r w:rsidR="00C8152C" w:rsidRPr="00D84D1C">
        <w:rPr>
          <w:rFonts w:asciiTheme="minorHAnsi" w:eastAsia="Calibri" w:hAnsiTheme="minorHAnsi" w:cs="Posterama"/>
          <w:sz w:val="22"/>
          <w:szCs w:val="22"/>
          <w:lang w:eastAsia="en-US"/>
        </w:rPr>
        <w:t xml:space="preserve"> tj. do </w:t>
      </w:r>
      <w:r w:rsidR="00C8152C" w:rsidRPr="001B4AF4">
        <w:rPr>
          <w:rFonts w:asciiTheme="minorHAnsi" w:eastAsia="Calibri" w:hAnsiTheme="minorHAnsi" w:cs="Posterama"/>
          <w:sz w:val="22"/>
          <w:szCs w:val="22"/>
          <w:lang w:eastAsia="en-US"/>
        </w:rPr>
        <w:t xml:space="preserve">dnia </w:t>
      </w:r>
      <w:r w:rsidR="00634929" w:rsidRPr="00634929">
        <w:rPr>
          <w:rFonts w:asciiTheme="minorHAnsi" w:eastAsia="Calibri" w:hAnsiTheme="minorHAnsi" w:cs="Posterama"/>
          <w:b/>
          <w:sz w:val="22"/>
          <w:szCs w:val="22"/>
          <w:lang w:eastAsia="en-US"/>
        </w:rPr>
        <w:t>07.03.2025</w:t>
      </w:r>
      <w:r w:rsidR="007B0C24" w:rsidRPr="00634929">
        <w:rPr>
          <w:rFonts w:asciiTheme="minorHAnsi" w:eastAsia="Calibri" w:hAnsiTheme="minorHAnsi" w:cs="Posterama"/>
          <w:b/>
          <w:sz w:val="22"/>
          <w:szCs w:val="22"/>
          <w:lang w:eastAsia="en-US"/>
        </w:rPr>
        <w:t xml:space="preserve"> </w:t>
      </w:r>
      <w:r w:rsidR="00C8152C" w:rsidRPr="00634929">
        <w:rPr>
          <w:rFonts w:asciiTheme="minorHAnsi" w:eastAsia="Calibri" w:hAnsiTheme="minorHAnsi" w:cs="Posterama"/>
          <w:b/>
          <w:sz w:val="22"/>
          <w:szCs w:val="22"/>
          <w:lang w:eastAsia="en-US"/>
        </w:rPr>
        <w:t>r</w:t>
      </w:r>
      <w:r w:rsidR="00C8152C" w:rsidRPr="00634929">
        <w:rPr>
          <w:rFonts w:asciiTheme="minorHAnsi" w:eastAsia="Calibri" w:hAnsiTheme="minorHAnsi" w:cs="Posterama"/>
          <w:sz w:val="22"/>
          <w:szCs w:val="22"/>
          <w:lang w:eastAsia="en-US"/>
        </w:rPr>
        <w:t xml:space="preserve">. </w:t>
      </w:r>
      <w:r w:rsidR="00C8152C" w:rsidRPr="00233882">
        <w:rPr>
          <w:rFonts w:asciiTheme="minorHAnsi" w:eastAsia="Calibri" w:hAnsiTheme="minorHAnsi" w:cs="Posterama"/>
          <w:sz w:val="22"/>
          <w:szCs w:val="22"/>
          <w:lang w:eastAsia="en-US"/>
        </w:rPr>
        <w:t>włącznie</w:t>
      </w:r>
      <w:r w:rsidRPr="006B720D">
        <w:rPr>
          <w:rFonts w:asciiTheme="minorHAnsi" w:eastAsia="Calibri" w:hAnsiTheme="minorHAnsi" w:cs="Posterama"/>
          <w:sz w:val="22"/>
          <w:szCs w:val="22"/>
          <w:lang w:eastAsia="en-US"/>
        </w:rPr>
        <w:t xml:space="preserve">, przy czym pierwszym dniem terminu związania ofertą jest dzień, w którym upływa termin </w:t>
      </w:r>
      <w:r w:rsidRPr="00480705">
        <w:rPr>
          <w:rFonts w:asciiTheme="minorHAnsi" w:eastAsia="Calibri" w:hAnsiTheme="minorHAnsi" w:cs="Posterama"/>
          <w:sz w:val="22"/>
          <w:szCs w:val="22"/>
          <w:lang w:eastAsia="en-US"/>
        </w:rPr>
        <w:t>składania ofert.</w:t>
      </w:r>
    </w:p>
    <w:p w14:paraId="7924B59C" w14:textId="03DF9A54"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480705">
        <w:rPr>
          <w:rFonts w:asciiTheme="minorHAnsi" w:eastAsia="Calibri" w:hAnsiTheme="minorHAnsi" w:cs="Posterama"/>
          <w:sz w:val="22"/>
          <w:szCs w:val="22"/>
          <w:lang w:eastAsia="en-US"/>
        </w:rPr>
        <w:t xml:space="preserve">W przypadku gdy wybór najkorzystniejszej oferty nie nastąpi przed upływem terminu związania ofertą </w:t>
      </w:r>
      <w:r w:rsidRPr="00D84D1C">
        <w:rPr>
          <w:rFonts w:asciiTheme="minorHAnsi" w:eastAsia="Calibri" w:hAnsiTheme="minorHAnsi" w:cs="Posterama"/>
          <w:sz w:val="22"/>
          <w:szCs w:val="22"/>
          <w:lang w:eastAsia="en-US"/>
        </w:rPr>
        <w:t>określonego 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BE1670">
      <w:pPr>
        <w:numPr>
          <w:ilvl w:val="0"/>
          <w:numId w:val="12"/>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6B720D" w:rsidRDefault="006049C5" w:rsidP="006049C5">
      <w:pPr>
        <w:ind w:left="425"/>
        <w:rPr>
          <w:rFonts w:asciiTheme="minorHAnsi" w:hAnsiTheme="minorHAnsi" w:cs="Posterama"/>
          <w:b/>
          <w:bCs/>
          <w:sz w:val="22"/>
          <w:szCs w:val="22"/>
          <w:shd w:val="clear" w:color="auto" w:fill="FFFFFF"/>
        </w:rPr>
      </w:pPr>
    </w:p>
    <w:p w14:paraId="30D3EE22" w14:textId="77777777" w:rsidR="00831F12" w:rsidRPr="006B720D" w:rsidRDefault="00831F12" w:rsidP="00BE1670">
      <w:pPr>
        <w:numPr>
          <w:ilvl w:val="0"/>
          <w:numId w:val="22"/>
        </w:numPr>
        <w:ind w:left="426"/>
        <w:jc w:val="both"/>
        <w:rPr>
          <w:rFonts w:asciiTheme="minorHAnsi" w:hAnsiTheme="minorHAnsi" w:cs="Posterama"/>
          <w:b/>
          <w:bCs/>
          <w:sz w:val="22"/>
          <w:szCs w:val="22"/>
          <w:shd w:val="clear" w:color="auto" w:fill="FFFFFF"/>
        </w:rPr>
      </w:pPr>
      <w:r w:rsidRPr="006B720D">
        <w:rPr>
          <w:rFonts w:asciiTheme="minorHAnsi" w:hAnsiTheme="minorHAnsi" w:cs="Posterama"/>
          <w:b/>
          <w:bCs/>
          <w:sz w:val="22"/>
          <w:szCs w:val="22"/>
          <w:shd w:val="clear" w:color="auto" w:fill="FFFFFF"/>
        </w:rPr>
        <w:t xml:space="preserve">WYMAGANIA DOTYCZĄCE WADIUM: </w:t>
      </w:r>
    </w:p>
    <w:p w14:paraId="4D63698A" w14:textId="77777777" w:rsidR="00831F12" w:rsidRPr="006B720D" w:rsidRDefault="00831F12" w:rsidP="00831F12">
      <w:pPr>
        <w:ind w:left="851"/>
        <w:rPr>
          <w:rFonts w:asciiTheme="minorHAnsi" w:hAnsiTheme="minorHAnsi" w:cs="Posterama"/>
          <w:b/>
          <w:bCs/>
          <w:sz w:val="22"/>
          <w:szCs w:val="22"/>
          <w:shd w:val="clear" w:color="auto" w:fill="FFFFFF"/>
        </w:rPr>
      </w:pPr>
    </w:p>
    <w:p w14:paraId="79D4AF24" w14:textId="77777777" w:rsidR="00831F12" w:rsidRPr="006B720D" w:rsidRDefault="00831F12" w:rsidP="00BE1670">
      <w:pPr>
        <w:widowControl w:val="0"/>
        <w:numPr>
          <w:ilvl w:val="0"/>
          <w:numId w:val="10"/>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b/>
          <w:bCs/>
          <w:sz w:val="22"/>
          <w:szCs w:val="22"/>
        </w:rPr>
        <w:t xml:space="preserve">W postępowaniu wymagane jest wniesienie wadium. </w:t>
      </w:r>
    </w:p>
    <w:p w14:paraId="6F4FFA60"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Wadium wnosi się przed upływem terminu składania ofert</w:t>
      </w:r>
      <w:r w:rsidRPr="006B720D">
        <w:rPr>
          <w:rFonts w:asciiTheme="minorHAnsi" w:hAnsiTheme="minorHAnsi" w:cs="Posterama"/>
          <w:sz w:val="22"/>
          <w:szCs w:val="22"/>
          <w:shd w:val="clear" w:color="auto" w:fill="FFFFFF"/>
        </w:rPr>
        <w:t xml:space="preserve"> i utrzymuje nieprzerwanie do dnia </w:t>
      </w:r>
      <w:r w:rsidRPr="006B720D">
        <w:rPr>
          <w:rFonts w:asciiTheme="minorHAnsi" w:hAnsiTheme="minorHAnsi" w:cs="Posterama"/>
          <w:sz w:val="22"/>
          <w:szCs w:val="22"/>
          <w:shd w:val="clear" w:color="auto" w:fill="FFFFFF"/>
        </w:rPr>
        <w:lastRenderedPageBreak/>
        <w:t xml:space="preserve">upływu terminu związania ofertą, z wyjątkiem przypadków, o których mowa w </w:t>
      </w:r>
      <w:r w:rsidRPr="006B720D">
        <w:rPr>
          <w:rFonts w:asciiTheme="minorHAnsi" w:hAnsiTheme="minorHAnsi" w:cs="Posterama"/>
          <w:b/>
          <w:bCs/>
          <w:sz w:val="22"/>
          <w:szCs w:val="22"/>
          <w:shd w:val="clear" w:color="auto" w:fill="FFFFFF"/>
        </w:rPr>
        <w:t>art. 98 ust. 1 pkt 2 i 3</w:t>
      </w:r>
      <w:r w:rsidRPr="006B720D">
        <w:rPr>
          <w:rFonts w:asciiTheme="minorHAnsi" w:hAnsiTheme="minorHAnsi" w:cs="Posterama"/>
          <w:sz w:val="22"/>
          <w:szCs w:val="22"/>
          <w:shd w:val="clear" w:color="auto" w:fill="FFFFFF"/>
        </w:rPr>
        <w:t xml:space="preserve"> oraz </w:t>
      </w:r>
      <w:r w:rsidRPr="006B720D">
        <w:rPr>
          <w:rFonts w:asciiTheme="minorHAnsi" w:hAnsiTheme="minorHAnsi" w:cs="Posterama"/>
          <w:b/>
          <w:bCs/>
          <w:sz w:val="22"/>
          <w:szCs w:val="22"/>
          <w:shd w:val="clear" w:color="auto" w:fill="FFFFFF"/>
        </w:rPr>
        <w:t>ust. 2.</w:t>
      </w:r>
      <w:r w:rsidRPr="006B720D">
        <w:rPr>
          <w:rFonts w:asciiTheme="minorHAnsi" w:hAnsiTheme="minorHAnsi" w:cs="Posterama"/>
          <w:sz w:val="22"/>
          <w:szCs w:val="22"/>
          <w:shd w:val="clear" w:color="auto" w:fill="FFFFFF"/>
        </w:rPr>
        <w:t xml:space="preserve"> </w:t>
      </w:r>
      <w:proofErr w:type="spellStart"/>
      <w:r w:rsidRPr="006B720D">
        <w:rPr>
          <w:rFonts w:asciiTheme="minorHAnsi" w:hAnsiTheme="minorHAnsi" w:cs="Posterama"/>
          <w:sz w:val="22"/>
          <w:szCs w:val="22"/>
          <w:shd w:val="clear" w:color="auto" w:fill="FFFFFF"/>
        </w:rPr>
        <w:t>p.z.p</w:t>
      </w:r>
      <w:proofErr w:type="spellEnd"/>
      <w:r w:rsidRPr="006B720D">
        <w:rPr>
          <w:rFonts w:asciiTheme="minorHAnsi" w:hAnsiTheme="minorHAnsi" w:cs="Posterama"/>
          <w:sz w:val="22"/>
          <w:szCs w:val="22"/>
          <w:shd w:val="clear" w:color="auto" w:fill="FFFFFF"/>
        </w:rPr>
        <w:t>.</w:t>
      </w:r>
    </w:p>
    <w:p w14:paraId="7C5E87DA" w14:textId="1C7815EF" w:rsidR="00A60BEC"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Kwota wadium</w:t>
      </w:r>
      <w:r w:rsidR="001B1DA3" w:rsidRPr="006B720D">
        <w:rPr>
          <w:rFonts w:asciiTheme="minorHAnsi" w:hAnsiTheme="minorHAnsi" w:cs="Posterama"/>
          <w:sz w:val="22"/>
          <w:szCs w:val="22"/>
        </w:rPr>
        <w:t xml:space="preserve"> wynosi: </w:t>
      </w:r>
      <w:r w:rsidR="009128B1">
        <w:rPr>
          <w:rFonts w:asciiTheme="minorHAnsi" w:hAnsiTheme="minorHAnsi" w:cs="Posterama"/>
          <w:b/>
          <w:bCs/>
          <w:sz w:val="22"/>
          <w:szCs w:val="22"/>
        </w:rPr>
        <w:t>1.284</w:t>
      </w:r>
      <w:r w:rsidR="005D2F01">
        <w:rPr>
          <w:rFonts w:asciiTheme="minorHAnsi" w:hAnsiTheme="minorHAnsi" w:cs="Posterama"/>
          <w:b/>
          <w:bCs/>
          <w:sz w:val="22"/>
          <w:szCs w:val="22"/>
        </w:rPr>
        <w:t xml:space="preserve">,00 </w:t>
      </w:r>
      <w:r w:rsidR="00090A91" w:rsidRPr="00090A91">
        <w:rPr>
          <w:rFonts w:asciiTheme="minorHAnsi" w:hAnsiTheme="minorHAnsi" w:cs="Posterama"/>
          <w:b/>
          <w:bCs/>
          <w:sz w:val="22"/>
          <w:szCs w:val="22"/>
        </w:rPr>
        <w:t xml:space="preserve"> zł</w:t>
      </w:r>
    </w:p>
    <w:p w14:paraId="59AA136E" w14:textId="65E9089B" w:rsidR="00DA19D9" w:rsidRPr="00233882" w:rsidRDefault="001B1DA3" w:rsidP="001B1DA3">
      <w:pPr>
        <w:widowControl w:val="0"/>
        <w:autoSpaceDE w:val="0"/>
        <w:autoSpaceDN w:val="0"/>
        <w:adjustRightInd w:val="0"/>
        <w:ind w:left="190"/>
        <w:textAlignment w:val="baseline"/>
        <w:rPr>
          <w:rFonts w:asciiTheme="minorHAnsi" w:hAnsiTheme="minorHAnsi" w:cs="Posterama"/>
          <w:b/>
          <w:bCs/>
          <w:sz w:val="22"/>
          <w:szCs w:val="22"/>
        </w:rPr>
      </w:pPr>
      <w:r w:rsidRPr="00233882">
        <w:rPr>
          <w:rFonts w:asciiTheme="minorHAnsi" w:hAnsiTheme="minorHAnsi" w:cs="Posterama"/>
          <w:b/>
          <w:bCs/>
          <w:sz w:val="22"/>
          <w:szCs w:val="22"/>
        </w:rPr>
        <w:t xml:space="preserve">                                                                                                                                                                                                                                                                                                                                                                                                                                  </w:t>
      </w:r>
    </w:p>
    <w:p w14:paraId="7B5A1A49" w14:textId="4C20E8AB"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233882">
        <w:rPr>
          <w:rFonts w:asciiTheme="minorHAnsi" w:hAnsiTheme="minorHAnsi" w:cs="Posterama"/>
          <w:sz w:val="22"/>
          <w:szCs w:val="18"/>
          <w:lang w:val="x-none" w:eastAsia="x-none"/>
        </w:rPr>
        <w:t xml:space="preserve">Wadium należy wnieść </w:t>
      </w:r>
      <w:r w:rsidRPr="00233882">
        <w:rPr>
          <w:rFonts w:asciiTheme="minorHAnsi" w:hAnsiTheme="minorHAnsi" w:cs="Posterama"/>
          <w:b/>
          <w:sz w:val="22"/>
          <w:szCs w:val="18"/>
          <w:lang w:val="x-none" w:eastAsia="x-none"/>
        </w:rPr>
        <w:t>do dnia</w:t>
      </w:r>
      <w:r w:rsidR="00776BE5">
        <w:rPr>
          <w:rFonts w:asciiTheme="minorHAnsi" w:hAnsiTheme="minorHAnsi" w:cs="Posterama"/>
          <w:b/>
          <w:sz w:val="22"/>
          <w:szCs w:val="18"/>
          <w:lang w:eastAsia="x-none"/>
        </w:rPr>
        <w:t xml:space="preserve"> </w:t>
      </w:r>
      <w:r w:rsidR="00634929" w:rsidRPr="00634929">
        <w:rPr>
          <w:rFonts w:asciiTheme="minorHAnsi" w:hAnsiTheme="minorHAnsi" w:cs="Posterama"/>
          <w:b/>
          <w:sz w:val="22"/>
          <w:szCs w:val="18"/>
          <w:lang w:eastAsia="x-none"/>
        </w:rPr>
        <w:t>06.02.2025</w:t>
      </w:r>
      <w:r w:rsidR="003D1ADB" w:rsidRPr="00634929">
        <w:rPr>
          <w:rFonts w:asciiTheme="minorHAnsi" w:hAnsiTheme="minorHAnsi" w:cs="Posterama"/>
          <w:b/>
          <w:sz w:val="22"/>
          <w:szCs w:val="18"/>
          <w:lang w:eastAsia="x-none"/>
        </w:rPr>
        <w:t xml:space="preserve"> </w:t>
      </w:r>
      <w:r w:rsidRPr="00233882">
        <w:rPr>
          <w:rFonts w:asciiTheme="minorHAnsi" w:hAnsiTheme="minorHAnsi" w:cs="Posterama"/>
          <w:b/>
          <w:sz w:val="22"/>
          <w:szCs w:val="18"/>
          <w:lang w:val="x-none" w:eastAsia="x-none"/>
        </w:rPr>
        <w:t xml:space="preserve">r. </w:t>
      </w:r>
      <w:r w:rsidRPr="00233882">
        <w:rPr>
          <w:rFonts w:asciiTheme="minorHAnsi" w:hAnsiTheme="minorHAnsi" w:cs="Posterama"/>
          <w:sz w:val="22"/>
          <w:szCs w:val="18"/>
          <w:lang w:val="x-none" w:eastAsia="x-none"/>
        </w:rPr>
        <w:t xml:space="preserve">do </w:t>
      </w:r>
      <w:r w:rsidRPr="006B720D">
        <w:rPr>
          <w:rFonts w:asciiTheme="minorHAnsi" w:hAnsiTheme="minorHAnsi" w:cs="Posterama"/>
          <w:sz w:val="22"/>
          <w:szCs w:val="18"/>
          <w:lang w:val="x-none" w:eastAsia="x-none"/>
        </w:rPr>
        <w:t>godz</w:t>
      </w:r>
      <w:r w:rsidR="00AF53F2">
        <w:rPr>
          <w:rFonts w:asciiTheme="minorHAnsi" w:hAnsiTheme="minorHAnsi" w:cs="Posterama"/>
          <w:sz w:val="22"/>
          <w:szCs w:val="18"/>
          <w:lang w:eastAsia="x-none"/>
        </w:rPr>
        <w:t xml:space="preserve">. </w:t>
      </w:r>
      <w:r w:rsidR="00AF53F2" w:rsidRPr="00AF53F2">
        <w:rPr>
          <w:rFonts w:asciiTheme="minorHAnsi" w:hAnsiTheme="minorHAnsi" w:cs="Posterama"/>
          <w:b/>
          <w:sz w:val="22"/>
          <w:szCs w:val="18"/>
          <w:lang w:eastAsia="x-none"/>
        </w:rPr>
        <w:t>10</w:t>
      </w:r>
      <w:r w:rsidR="00F77481" w:rsidRPr="00AF53F2">
        <w:rPr>
          <w:rFonts w:asciiTheme="minorHAnsi" w:hAnsiTheme="minorHAnsi" w:cs="Posterama"/>
          <w:b/>
          <w:sz w:val="22"/>
          <w:szCs w:val="18"/>
          <w:lang w:eastAsia="x-none"/>
        </w:rPr>
        <w:t xml:space="preserve"> </w:t>
      </w:r>
      <w:r w:rsidRPr="00AF53F2">
        <w:rPr>
          <w:rFonts w:asciiTheme="minorHAnsi" w:hAnsiTheme="minorHAnsi" w:cs="Posterama"/>
          <w:b/>
          <w:sz w:val="22"/>
          <w:szCs w:val="18"/>
          <w:lang w:val="x-none" w:eastAsia="x-none"/>
        </w:rPr>
        <w:t>:00.</w:t>
      </w:r>
      <w:r w:rsidRPr="006B720D">
        <w:rPr>
          <w:rFonts w:asciiTheme="minorHAnsi" w:hAnsiTheme="minorHAnsi" w:cs="Posterama"/>
          <w:sz w:val="22"/>
          <w:szCs w:val="18"/>
          <w:lang w:val="x-none" w:eastAsia="x-none"/>
        </w:rPr>
        <w:t xml:space="preserve"> </w:t>
      </w:r>
    </w:p>
    <w:p w14:paraId="4AAF6472"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18"/>
          <w:lang w:val="x-none" w:eastAsia="x-none"/>
        </w:rPr>
        <w:t xml:space="preserve">Wadium wnoszone w pieniądzu należy </w:t>
      </w:r>
      <w:r w:rsidRPr="006B720D">
        <w:rPr>
          <w:rFonts w:asciiTheme="minorHAnsi" w:hAnsiTheme="minorHAnsi" w:cs="Posterama"/>
          <w:sz w:val="22"/>
          <w:szCs w:val="18"/>
          <w:lang w:eastAsia="x-none"/>
        </w:rPr>
        <w:t xml:space="preserve">wnieść przelewem </w:t>
      </w:r>
      <w:r w:rsidRPr="006B720D">
        <w:rPr>
          <w:rFonts w:asciiTheme="minorHAnsi" w:hAnsiTheme="minorHAnsi" w:cs="Posterama"/>
          <w:sz w:val="22"/>
          <w:szCs w:val="18"/>
          <w:lang w:val="x-none" w:eastAsia="x-none"/>
        </w:rPr>
        <w:t xml:space="preserve">na konto: </w:t>
      </w:r>
    </w:p>
    <w:p w14:paraId="45AD420E" w14:textId="77777777" w:rsidR="00831F12" w:rsidRPr="006B720D" w:rsidRDefault="00831F12" w:rsidP="00831F12">
      <w:pPr>
        <w:keepNext/>
        <w:ind w:left="567"/>
        <w:outlineLvl w:val="1"/>
        <w:rPr>
          <w:rFonts w:asciiTheme="minorHAnsi" w:hAnsiTheme="minorHAnsi" w:cs="Posterama"/>
          <w:sz w:val="22"/>
          <w:szCs w:val="18"/>
          <w:lang w:eastAsia="x-none"/>
        </w:rPr>
      </w:pPr>
    </w:p>
    <w:p w14:paraId="22CBE85B" w14:textId="77777777" w:rsidR="00831F12" w:rsidRPr="006B720D" w:rsidRDefault="00831F12" w:rsidP="00F86F1F">
      <w:pPr>
        <w:pBdr>
          <w:top w:val="nil"/>
          <w:left w:val="nil"/>
          <w:bottom w:val="nil"/>
          <w:right w:val="nil"/>
          <w:between w:val="nil"/>
        </w:pBdr>
        <w:jc w:val="center"/>
        <w:rPr>
          <w:rFonts w:asciiTheme="minorHAnsi" w:hAnsiTheme="minorHAnsi"/>
          <w:sz w:val="22"/>
          <w:szCs w:val="22"/>
        </w:rPr>
      </w:pPr>
      <w:r w:rsidRPr="006B720D">
        <w:rPr>
          <w:rFonts w:asciiTheme="minorHAnsi" w:hAnsiTheme="minorHAnsi" w:cs="Posterama"/>
          <w:sz w:val="22"/>
          <w:szCs w:val="22"/>
          <w:lang w:eastAsia="x-none"/>
        </w:rPr>
        <w:t xml:space="preserve">Banku </w:t>
      </w:r>
      <w:r w:rsidRPr="006B720D">
        <w:rPr>
          <w:rFonts w:asciiTheme="minorHAnsi" w:hAnsiTheme="minorHAnsi"/>
          <w:sz w:val="22"/>
          <w:szCs w:val="22"/>
        </w:rPr>
        <w:t>Millenium S.A. 57 1160 2202 0000 0003 1557 0460</w:t>
      </w:r>
    </w:p>
    <w:p w14:paraId="039DB9AA" w14:textId="5A43E275" w:rsidR="00831F12" w:rsidRPr="006B720D" w:rsidRDefault="00831F12" w:rsidP="00F86F1F">
      <w:pPr>
        <w:pBdr>
          <w:top w:val="nil"/>
          <w:left w:val="nil"/>
          <w:bottom w:val="nil"/>
          <w:right w:val="nil"/>
          <w:between w:val="nil"/>
        </w:pBdr>
        <w:jc w:val="center"/>
        <w:rPr>
          <w:rFonts w:asciiTheme="minorHAnsi" w:eastAsia="Tahoma" w:hAnsiTheme="minorHAnsi" w:cs="Tahoma"/>
          <w:sz w:val="22"/>
          <w:szCs w:val="22"/>
        </w:rPr>
      </w:pPr>
      <w:r w:rsidRPr="006B720D">
        <w:rPr>
          <w:rFonts w:asciiTheme="minorHAnsi" w:eastAsia="Cambria" w:hAnsiTheme="minorHAnsi" w:cs="Cambria"/>
          <w:sz w:val="22"/>
          <w:szCs w:val="22"/>
        </w:rPr>
        <w:t xml:space="preserve">z dopiskiem; </w:t>
      </w:r>
      <w:r w:rsidRPr="006B720D">
        <w:rPr>
          <w:rFonts w:asciiTheme="minorHAnsi" w:eastAsia="Cambria" w:hAnsiTheme="minorHAnsi" w:cs="Cambria"/>
          <w:b/>
          <w:sz w:val="22"/>
          <w:szCs w:val="22"/>
          <w:u w:val="single"/>
        </w:rPr>
        <w:t xml:space="preserve">Wadium- znak sprawy </w:t>
      </w:r>
      <w:r w:rsidRPr="002B5F17">
        <w:rPr>
          <w:rFonts w:asciiTheme="minorHAnsi" w:eastAsia="Cambria" w:hAnsiTheme="minorHAnsi" w:cs="Cambria"/>
          <w:b/>
          <w:sz w:val="22"/>
          <w:szCs w:val="22"/>
          <w:u w:val="single"/>
        </w:rPr>
        <w:t>TP</w:t>
      </w:r>
      <w:r w:rsidR="00301461">
        <w:rPr>
          <w:rFonts w:asciiTheme="minorHAnsi" w:eastAsia="Cambria" w:hAnsiTheme="minorHAnsi" w:cs="Cambria"/>
          <w:b/>
          <w:color w:val="FF0000"/>
          <w:sz w:val="22"/>
          <w:szCs w:val="22"/>
          <w:u w:val="single"/>
        </w:rPr>
        <w:t xml:space="preserve"> </w:t>
      </w:r>
      <w:r w:rsidR="00301461" w:rsidRPr="00301461">
        <w:rPr>
          <w:rFonts w:asciiTheme="minorHAnsi" w:eastAsia="Cambria" w:hAnsiTheme="minorHAnsi" w:cs="Cambria"/>
          <w:b/>
          <w:sz w:val="22"/>
          <w:szCs w:val="22"/>
          <w:u w:val="single"/>
        </w:rPr>
        <w:t>3/2025</w:t>
      </w:r>
      <w:r w:rsidRPr="00301461">
        <w:rPr>
          <w:rFonts w:asciiTheme="minorHAnsi" w:eastAsia="Cambria" w:hAnsiTheme="minorHAnsi" w:cs="Cambria"/>
          <w:b/>
          <w:sz w:val="22"/>
          <w:szCs w:val="22"/>
          <w:u w:val="single"/>
        </w:rPr>
        <w:t xml:space="preserve"> </w:t>
      </w:r>
      <w:r w:rsidRPr="006B720D">
        <w:rPr>
          <w:rFonts w:asciiTheme="minorHAnsi" w:eastAsia="Cambria" w:hAnsiTheme="minorHAnsi" w:cs="Cambria"/>
          <w:sz w:val="22"/>
          <w:szCs w:val="22"/>
        </w:rPr>
        <w:t>oraz podanie numeru NIP Firmy</w:t>
      </w:r>
    </w:p>
    <w:p w14:paraId="54E850A0" w14:textId="77777777" w:rsidR="00831F12" w:rsidRPr="006B720D"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6B720D">
        <w:rPr>
          <w:rFonts w:asciiTheme="minorHAnsi" w:eastAsia="Calibri" w:hAnsiTheme="minorHAnsi" w:cs="Posterama"/>
          <w:sz w:val="22"/>
          <w:szCs w:val="22"/>
          <w:lang w:eastAsia="en-US"/>
        </w:rPr>
        <w:t xml:space="preserve">Skuteczne wniesienie wadium w pieniądzu następuje z chwilą uznania środków pieniężnych na rachunku bankowym Zamawiającego, o którym mowa wyżej, przed upływem </w:t>
      </w:r>
      <w:r w:rsidRPr="004F4F0B">
        <w:rPr>
          <w:rFonts w:asciiTheme="minorHAnsi" w:eastAsia="Calibri" w:hAnsiTheme="minorHAnsi" w:cs="Posterama"/>
          <w:sz w:val="22"/>
          <w:szCs w:val="22"/>
          <w:lang w:eastAsia="en-US"/>
        </w:rPr>
        <w:t>terminu składania ofert (tj. przed upływem dnia i godziny wyznaczonej jako ostateczny termin składania ofert).</w:t>
      </w:r>
    </w:p>
    <w:p w14:paraId="4CF0C5AD"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BE1670">
      <w:pPr>
        <w:numPr>
          <w:ilvl w:val="0"/>
          <w:numId w:val="10"/>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w:t>
      </w:r>
      <w:r w:rsidRPr="006B720D">
        <w:rPr>
          <w:rFonts w:asciiTheme="minorHAnsi" w:hAnsiTheme="minorHAnsi" w:cs="Posterama"/>
          <w:sz w:val="22"/>
          <w:szCs w:val="22"/>
        </w:rPr>
        <w:t xml:space="preserve">Systemu Zamawiającego pod </w:t>
      </w:r>
      <w:bookmarkStart w:id="5" w:name="_Hlk63320540"/>
      <w:r w:rsidR="00065777" w:rsidRPr="006B720D">
        <w:rPr>
          <w:rFonts w:asciiTheme="minorHAnsi" w:hAnsiTheme="minorHAnsi" w:cs="Posterama"/>
          <w:sz w:val="22"/>
          <w:szCs w:val="22"/>
        </w:rPr>
        <w:t>adresem</w:t>
      </w:r>
      <w:bookmarkStart w:id="6" w:name="_Hlk66970227"/>
      <w:r w:rsidR="00065777" w:rsidRPr="006B720D">
        <w:rPr>
          <w:rFonts w:asciiTheme="minorHAnsi" w:hAnsiTheme="minorHAnsi" w:cs="Posterama"/>
          <w:sz w:val="22"/>
          <w:szCs w:val="22"/>
        </w:rPr>
        <w:t>:</w:t>
      </w:r>
      <w:bookmarkEnd w:id="6"/>
      <w:r w:rsidR="00F77481" w:rsidRPr="006B720D">
        <w:t xml:space="preserve"> </w:t>
      </w:r>
      <w:r w:rsidR="00F77481" w:rsidRPr="006B720D">
        <w:rPr>
          <w:rStyle w:val="Hipercze"/>
          <w:rFonts w:asciiTheme="minorHAnsi" w:eastAsia="Calibri" w:hAnsiTheme="minorHAnsi" w:cs="Posterama"/>
          <w:color w:val="auto"/>
          <w:sz w:val="22"/>
          <w:szCs w:val="22"/>
        </w:rPr>
        <w:t xml:space="preserve"> </w:t>
      </w:r>
      <w:r w:rsidR="00A25B8E" w:rsidRPr="006B720D">
        <w:rPr>
          <w:rFonts w:asciiTheme="minorHAnsi" w:eastAsia="Calibri" w:hAnsiTheme="minorHAnsi" w:cs="Posterama"/>
          <w:sz w:val="22"/>
          <w:szCs w:val="22"/>
          <w:u w:val="single"/>
        </w:rPr>
        <w:t xml:space="preserve"> </w:t>
      </w:r>
      <w:hyperlink r:id="rId16" w:history="1">
        <w:r w:rsidR="00F77481" w:rsidRPr="006B720D">
          <w:rPr>
            <w:rStyle w:val="Hipercze"/>
            <w:rFonts w:asciiTheme="minorHAnsi" w:eastAsia="Calibri" w:hAnsiTheme="minorHAnsi" w:cs="Posterama"/>
            <w:color w:val="auto"/>
            <w:sz w:val="22"/>
            <w:szCs w:val="22"/>
          </w:rPr>
          <w:t>https://platformazakupowa.pl/pn/stocer</w:t>
        </w:r>
      </w:hyperlink>
      <w:r w:rsidR="00F77481" w:rsidRPr="006B720D">
        <w:rPr>
          <w:rFonts w:asciiTheme="minorHAnsi" w:eastAsia="Calibri" w:hAnsiTheme="minorHAnsi" w:cs="Posterama"/>
          <w:sz w:val="22"/>
          <w:szCs w:val="22"/>
          <w:u w:val="single"/>
        </w:rPr>
        <w:t xml:space="preserve"> </w:t>
      </w:r>
    </w:p>
    <w:bookmarkEnd w:id="5"/>
    <w:p w14:paraId="7DBCB981" w14:textId="34FA341D"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bCs/>
          <w:sz w:val="22"/>
          <w:szCs w:val="22"/>
        </w:rPr>
        <w:t xml:space="preserve"> Termin składania ofert - </w:t>
      </w:r>
      <w:r w:rsidRPr="006B720D">
        <w:rPr>
          <w:rFonts w:asciiTheme="minorHAnsi" w:hAnsiTheme="minorHAnsi" w:cs="Posterama"/>
          <w:sz w:val="22"/>
          <w:szCs w:val="22"/>
        </w:rPr>
        <w:t>do godz</w:t>
      </w:r>
      <w:r w:rsidRPr="00233882">
        <w:rPr>
          <w:rFonts w:asciiTheme="minorHAnsi" w:hAnsiTheme="minorHAnsi" w:cs="Posterama"/>
          <w:sz w:val="22"/>
          <w:szCs w:val="22"/>
        </w:rPr>
        <w:t>.</w:t>
      </w:r>
      <w:r w:rsidR="006B720D" w:rsidRPr="00233882">
        <w:rPr>
          <w:rFonts w:asciiTheme="minorHAnsi" w:hAnsiTheme="minorHAnsi" w:cs="Posterama"/>
          <w:b/>
          <w:sz w:val="22"/>
          <w:szCs w:val="22"/>
        </w:rPr>
        <w:t xml:space="preserve"> 10</w:t>
      </w:r>
      <w:r w:rsidRPr="00233882">
        <w:rPr>
          <w:rFonts w:asciiTheme="minorHAnsi" w:hAnsiTheme="minorHAnsi" w:cs="Posterama"/>
          <w:b/>
          <w:sz w:val="22"/>
          <w:szCs w:val="22"/>
        </w:rPr>
        <w:t>:00</w:t>
      </w:r>
      <w:r w:rsidRPr="00233882">
        <w:rPr>
          <w:rFonts w:asciiTheme="minorHAnsi" w:hAnsiTheme="minorHAnsi" w:cs="Posterama"/>
          <w:sz w:val="22"/>
          <w:szCs w:val="22"/>
        </w:rPr>
        <w:t xml:space="preserve"> w dniu </w:t>
      </w:r>
      <w:r w:rsidR="00634929" w:rsidRPr="00634929">
        <w:rPr>
          <w:rFonts w:asciiTheme="minorHAnsi" w:hAnsiTheme="minorHAnsi" w:cs="Posterama"/>
          <w:b/>
          <w:sz w:val="22"/>
          <w:szCs w:val="22"/>
        </w:rPr>
        <w:t>06.02.2025</w:t>
      </w:r>
      <w:r w:rsidR="00D63F5F" w:rsidRPr="00634929">
        <w:rPr>
          <w:rFonts w:asciiTheme="minorHAnsi" w:hAnsiTheme="minorHAnsi" w:cs="Posterama"/>
          <w:b/>
          <w:sz w:val="22"/>
          <w:szCs w:val="22"/>
        </w:rPr>
        <w:t xml:space="preserve"> </w:t>
      </w:r>
      <w:r w:rsidRPr="00634929">
        <w:rPr>
          <w:rFonts w:asciiTheme="minorHAnsi" w:hAnsiTheme="minorHAnsi" w:cs="Posterama"/>
          <w:b/>
          <w:sz w:val="22"/>
          <w:szCs w:val="22"/>
        </w:rPr>
        <w:t>r.</w:t>
      </w:r>
    </w:p>
    <w:p w14:paraId="4C259827" w14:textId="77777777"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bCs/>
          <w:sz w:val="22"/>
          <w:szCs w:val="22"/>
        </w:rPr>
        <w:t xml:space="preserve"> Miejscem otwarcia ofert jest siedziba Zamawiającego,</w:t>
      </w:r>
      <w:r w:rsidRPr="00233882">
        <w:rPr>
          <w:rFonts w:asciiTheme="minorHAnsi" w:hAnsiTheme="minorHAnsi" w:cs="Posterama"/>
          <w:sz w:val="22"/>
          <w:szCs w:val="22"/>
        </w:rPr>
        <w:t xml:space="preserve"> </w:t>
      </w:r>
      <w:r w:rsidR="006C2DE1" w:rsidRPr="00233882">
        <w:rPr>
          <w:rFonts w:asciiTheme="minorHAnsi" w:hAnsiTheme="minorHAnsi" w:cs="Posterama"/>
          <w:sz w:val="22"/>
          <w:szCs w:val="22"/>
        </w:rPr>
        <w:t>D</w:t>
      </w:r>
      <w:r w:rsidR="00831F12" w:rsidRPr="00233882">
        <w:rPr>
          <w:rFonts w:asciiTheme="minorHAnsi" w:hAnsiTheme="minorHAnsi" w:cs="Posterama"/>
          <w:sz w:val="22"/>
          <w:szCs w:val="22"/>
        </w:rPr>
        <w:t xml:space="preserve">ział </w:t>
      </w:r>
      <w:r w:rsidR="006C2DE1" w:rsidRPr="00233882">
        <w:rPr>
          <w:rFonts w:asciiTheme="minorHAnsi" w:hAnsiTheme="minorHAnsi" w:cs="Posterama"/>
          <w:sz w:val="22"/>
          <w:szCs w:val="22"/>
        </w:rPr>
        <w:t>H</w:t>
      </w:r>
      <w:r w:rsidR="00831F12" w:rsidRPr="00233882">
        <w:rPr>
          <w:rFonts w:asciiTheme="minorHAnsi" w:hAnsiTheme="minorHAnsi" w:cs="Posterama"/>
          <w:sz w:val="22"/>
          <w:szCs w:val="22"/>
        </w:rPr>
        <w:t>andlowy,</w:t>
      </w:r>
      <w:r w:rsidRPr="00233882">
        <w:rPr>
          <w:rFonts w:asciiTheme="minorHAnsi" w:hAnsiTheme="minorHAnsi" w:cs="Posterama"/>
          <w:sz w:val="22"/>
          <w:szCs w:val="22"/>
        </w:rPr>
        <w:t xml:space="preserve"> budynek</w:t>
      </w:r>
      <w:r w:rsidR="00831F12" w:rsidRPr="00233882">
        <w:rPr>
          <w:rFonts w:asciiTheme="minorHAnsi" w:hAnsiTheme="minorHAnsi" w:cs="Posterama"/>
          <w:sz w:val="22"/>
          <w:szCs w:val="22"/>
        </w:rPr>
        <w:t xml:space="preserve"> Zarządu Spółki</w:t>
      </w:r>
      <w:r w:rsidRPr="00233882">
        <w:rPr>
          <w:rFonts w:asciiTheme="minorHAnsi" w:hAnsiTheme="minorHAnsi" w:cs="Posterama"/>
          <w:sz w:val="22"/>
          <w:szCs w:val="22"/>
        </w:rPr>
        <w:t xml:space="preserve"> przy ulicy </w:t>
      </w:r>
      <w:r w:rsidR="00152638" w:rsidRPr="00233882">
        <w:rPr>
          <w:rFonts w:asciiTheme="minorHAnsi" w:hAnsiTheme="minorHAnsi" w:cs="Posterama"/>
          <w:sz w:val="22"/>
          <w:szCs w:val="22"/>
        </w:rPr>
        <w:t>Wierzejewskiego 12 w Konstancinie Jeziorn</w:t>
      </w:r>
      <w:r w:rsidR="00831F12" w:rsidRPr="00233882">
        <w:rPr>
          <w:rFonts w:asciiTheme="minorHAnsi" w:hAnsiTheme="minorHAnsi" w:cs="Posterama"/>
          <w:sz w:val="22"/>
          <w:szCs w:val="22"/>
        </w:rPr>
        <w:t>ie.</w:t>
      </w:r>
    </w:p>
    <w:p w14:paraId="29A4248A" w14:textId="3AFA5BCE" w:rsidR="006049C5"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sz w:val="22"/>
          <w:szCs w:val="22"/>
        </w:rPr>
        <w:t xml:space="preserve">Termin otwarcia ofert: </w:t>
      </w:r>
      <w:r w:rsidR="00634929" w:rsidRPr="00634929">
        <w:rPr>
          <w:rFonts w:asciiTheme="minorHAnsi" w:hAnsiTheme="minorHAnsi" w:cs="Posterama"/>
          <w:b/>
          <w:sz w:val="22"/>
          <w:szCs w:val="22"/>
        </w:rPr>
        <w:t>06.02.2025</w:t>
      </w:r>
      <w:r w:rsidR="00A60BEC" w:rsidRPr="00634929">
        <w:rPr>
          <w:rFonts w:asciiTheme="minorHAnsi" w:hAnsiTheme="minorHAnsi" w:cs="Posterama"/>
          <w:b/>
          <w:sz w:val="22"/>
          <w:szCs w:val="22"/>
        </w:rPr>
        <w:t xml:space="preserve"> </w:t>
      </w:r>
      <w:r w:rsidRPr="001B4AF4">
        <w:rPr>
          <w:rFonts w:asciiTheme="minorHAnsi" w:hAnsiTheme="minorHAnsi" w:cs="Posterama"/>
          <w:b/>
          <w:sz w:val="22"/>
          <w:szCs w:val="22"/>
        </w:rPr>
        <w:t>r.,</w:t>
      </w:r>
      <w:r w:rsidRPr="001B4AF4">
        <w:rPr>
          <w:rFonts w:asciiTheme="minorHAnsi" w:hAnsiTheme="minorHAnsi" w:cs="Posterama"/>
          <w:sz w:val="22"/>
          <w:szCs w:val="22"/>
        </w:rPr>
        <w:t xml:space="preserve"> </w:t>
      </w:r>
      <w:r w:rsidRPr="006B720D">
        <w:rPr>
          <w:rFonts w:asciiTheme="minorHAnsi" w:hAnsiTheme="minorHAnsi" w:cs="Posterama"/>
          <w:sz w:val="22"/>
          <w:szCs w:val="22"/>
        </w:rPr>
        <w:t xml:space="preserve">o godzinie </w:t>
      </w:r>
      <w:r w:rsidR="006B720D" w:rsidRPr="006B720D">
        <w:rPr>
          <w:rFonts w:asciiTheme="minorHAnsi" w:hAnsiTheme="minorHAnsi" w:cs="Posterama"/>
          <w:b/>
          <w:sz w:val="22"/>
          <w:szCs w:val="22"/>
        </w:rPr>
        <w:t>10</w:t>
      </w:r>
      <w:r w:rsidR="00D3797C" w:rsidRPr="006B720D">
        <w:rPr>
          <w:rFonts w:asciiTheme="minorHAnsi" w:hAnsiTheme="minorHAnsi" w:cs="Posterama"/>
          <w:b/>
          <w:sz w:val="22"/>
          <w:szCs w:val="22"/>
        </w:rPr>
        <w:t>:30</w:t>
      </w:r>
      <w:r w:rsidRPr="006B720D">
        <w:rPr>
          <w:rFonts w:asciiTheme="minorHAnsi" w:hAnsiTheme="minorHAnsi" w:cs="Posterama"/>
          <w:b/>
          <w:sz w:val="22"/>
          <w:szCs w:val="22"/>
        </w:rPr>
        <w:t xml:space="preserve">, </w:t>
      </w:r>
      <w:r w:rsidRPr="006B720D">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6B720D"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sz w:val="22"/>
          <w:szCs w:val="22"/>
        </w:rPr>
        <w:t xml:space="preserve"> </w:t>
      </w:r>
      <w:r w:rsidR="006049C5" w:rsidRPr="006B720D">
        <w:rPr>
          <w:rFonts w:asciiTheme="minorHAnsi" w:hAnsiTheme="minorHAnsi" w:cs="Posterama"/>
          <w:sz w:val="22"/>
          <w:szCs w:val="22"/>
        </w:rPr>
        <w:t xml:space="preserve">Bezpośrednio przed otwarciem ofert Zamawiający poda kwotę jaką zamierza przeznaczyć na </w:t>
      </w:r>
      <w:r w:rsidR="006049C5" w:rsidRPr="006B720D">
        <w:rPr>
          <w:rFonts w:asciiTheme="minorHAnsi" w:hAnsiTheme="minorHAnsi" w:cs="Posterama"/>
          <w:sz w:val="22"/>
          <w:szCs w:val="22"/>
        </w:rPr>
        <w:lastRenderedPageBreak/>
        <w:t>sfinansowanie zamówienia. Jeżeli przedmiot zamówienia podzielono na pakiety w/w informacja będzie podana oddzielnie dla każdego z pakietów.</w:t>
      </w:r>
    </w:p>
    <w:p w14:paraId="29915727" w14:textId="20A9D401" w:rsidR="006049C5"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BE1670">
      <w:pPr>
        <w:numPr>
          <w:ilvl w:val="0"/>
          <w:numId w:val="18"/>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BE1670">
      <w:pPr>
        <w:pStyle w:val="Akapitzlist"/>
        <w:numPr>
          <w:ilvl w:val="0"/>
          <w:numId w:val="20"/>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BE1670">
      <w:pPr>
        <w:pStyle w:val="Akapitzlist"/>
        <w:numPr>
          <w:ilvl w:val="0"/>
          <w:numId w:val="20"/>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lastRenderedPageBreak/>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BE1670">
      <w:pPr>
        <w:pStyle w:val="Akapitzlist"/>
        <w:numPr>
          <w:ilvl w:val="0"/>
          <w:numId w:val="19"/>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BE1670">
      <w:pPr>
        <w:pStyle w:val="Akapitzlist"/>
        <w:numPr>
          <w:ilvl w:val="0"/>
          <w:numId w:val="27"/>
        </w:numPr>
        <w:ind w:left="754" w:hanging="357"/>
        <w:rPr>
          <w:color w:val="auto"/>
        </w:rPr>
      </w:pPr>
      <w:r w:rsidRPr="00E2496F">
        <w:rPr>
          <w:b/>
          <w:color w:val="auto"/>
        </w:rPr>
        <w:lastRenderedPageBreak/>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BE1670">
      <w:pPr>
        <w:pStyle w:val="Akapitzlist"/>
        <w:numPr>
          <w:ilvl w:val="0"/>
          <w:numId w:val="27"/>
        </w:numPr>
        <w:ind w:left="754" w:hanging="357"/>
        <w:rPr>
          <w:color w:val="auto"/>
        </w:rPr>
      </w:pPr>
      <w:bookmarkStart w:id="7"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BE1670">
      <w:pPr>
        <w:pStyle w:val="Akapitzlist"/>
        <w:numPr>
          <w:ilvl w:val="0"/>
          <w:numId w:val="27"/>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BE1670">
      <w:pPr>
        <w:pStyle w:val="Akapitzlist"/>
        <w:numPr>
          <w:ilvl w:val="0"/>
          <w:numId w:val="27"/>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7"/>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BE1670">
      <w:pPr>
        <w:numPr>
          <w:ilvl w:val="0"/>
          <w:numId w:val="17"/>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lastRenderedPageBreak/>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w:t>
      </w:r>
      <w:r w:rsidRPr="004F4F0B">
        <w:rPr>
          <w:rFonts w:asciiTheme="minorHAnsi" w:eastAsia="Cambria" w:hAnsiTheme="minorHAnsi" w:cs="Cambria"/>
          <w:sz w:val="22"/>
          <w:szCs w:val="22"/>
        </w:rPr>
        <w:lastRenderedPageBreak/>
        <w:t>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67C8397B"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p>
    <w:p w14:paraId="250C3680"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BE1670">
      <w:pPr>
        <w:numPr>
          <w:ilvl w:val="0"/>
          <w:numId w:val="6"/>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BE1670">
      <w:pPr>
        <w:numPr>
          <w:ilvl w:val="0"/>
          <w:numId w:val="13"/>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BE1670">
      <w:pPr>
        <w:widowControl w:val="0"/>
        <w:numPr>
          <w:ilvl w:val="0"/>
          <w:numId w:val="13"/>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w:t>
      </w:r>
      <w:r w:rsidRPr="004F4F0B">
        <w:rPr>
          <w:rFonts w:asciiTheme="minorHAnsi" w:eastAsia="Calibri" w:hAnsiTheme="minorHAnsi" w:cs="Posterama"/>
          <w:sz w:val="22"/>
          <w:szCs w:val="22"/>
          <w:lang w:eastAsia="en-US"/>
        </w:rPr>
        <w:lastRenderedPageBreak/>
        <w:t>(obejmującego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BE1670">
      <w:pPr>
        <w:widowControl w:val="0"/>
        <w:numPr>
          <w:ilvl w:val="0"/>
          <w:numId w:val="13"/>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5068C8BB"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Dz.U.</w:t>
      </w:r>
      <w:r w:rsidR="00A60BEC">
        <w:rPr>
          <w:rFonts w:asciiTheme="minorHAnsi" w:hAnsiTheme="minorHAnsi" w:cs="Posterama"/>
          <w:sz w:val="22"/>
          <w:szCs w:val="22"/>
        </w:rPr>
        <w:t>202</w:t>
      </w:r>
      <w:r w:rsidR="0039748C">
        <w:rPr>
          <w:rFonts w:asciiTheme="minorHAnsi" w:hAnsiTheme="minorHAnsi" w:cs="Posterama"/>
          <w:sz w:val="22"/>
          <w:szCs w:val="22"/>
        </w:rPr>
        <w:t>4.1320</w:t>
      </w:r>
      <w:r w:rsidRPr="004F4F0B">
        <w:rPr>
          <w:rFonts w:asciiTheme="minorHAnsi" w:hAnsiTheme="minorHAnsi" w:cs="Posterama"/>
          <w:sz w:val="22"/>
          <w:szCs w:val="22"/>
        </w:rPr>
        <w:t xml:space="preserve"> z dnia </w:t>
      </w:r>
      <w:r w:rsidR="00A60BEC">
        <w:rPr>
          <w:rFonts w:asciiTheme="minorHAnsi" w:hAnsiTheme="minorHAnsi" w:cs="Posterama"/>
          <w:sz w:val="22"/>
          <w:szCs w:val="22"/>
        </w:rPr>
        <w:t>202</w:t>
      </w:r>
      <w:r w:rsidR="0039748C">
        <w:rPr>
          <w:rFonts w:asciiTheme="minorHAnsi" w:hAnsiTheme="minorHAnsi" w:cs="Posterama"/>
          <w:sz w:val="22"/>
          <w:szCs w:val="22"/>
        </w:rPr>
        <w:t>4</w:t>
      </w:r>
      <w:r w:rsidR="00A60BEC">
        <w:rPr>
          <w:rFonts w:asciiTheme="minorHAnsi" w:hAnsiTheme="minorHAnsi" w:cs="Posterama"/>
          <w:sz w:val="22"/>
          <w:szCs w:val="22"/>
        </w:rPr>
        <w:t>.08.</w:t>
      </w:r>
      <w:r w:rsidR="0039748C">
        <w:rPr>
          <w:rFonts w:asciiTheme="minorHAnsi" w:hAnsiTheme="minorHAnsi" w:cs="Posterama"/>
          <w:sz w:val="22"/>
          <w:szCs w:val="22"/>
        </w:rPr>
        <w:t>30</w:t>
      </w:r>
      <w:r w:rsidRPr="004F4F0B">
        <w:rPr>
          <w:rFonts w:asciiTheme="minorHAnsi" w:hAnsiTheme="minorHAnsi" w:cs="Posterama"/>
          <w:sz w:val="22"/>
          <w:szCs w:val="22"/>
        </w:rPr>
        <w:t xml:space="preserve"> –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lastRenderedPageBreak/>
        <w:t xml:space="preserve">Oświadczenie o braku podstaw wykluczenia </w:t>
      </w:r>
    </w:p>
    <w:p w14:paraId="38829820"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BE1670">
      <w:pPr>
        <w:pStyle w:val="Akapitzlist"/>
        <w:numPr>
          <w:ilvl w:val="0"/>
          <w:numId w:val="28"/>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071B5D09"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(Dz.U.</w:t>
      </w:r>
      <w:r w:rsidR="00A60BEC" w:rsidRPr="00F77481">
        <w:rPr>
          <w:rFonts w:ascii="Cambria" w:eastAsia="Cambria" w:hAnsi="Cambria" w:cs="Cambria"/>
          <w:sz w:val="22"/>
          <w:szCs w:val="22"/>
        </w:rPr>
        <w:t>202</w:t>
      </w:r>
      <w:r w:rsidR="00B712B1">
        <w:rPr>
          <w:rFonts w:ascii="Cambria" w:eastAsia="Cambria" w:hAnsi="Cambria" w:cs="Cambria"/>
          <w:sz w:val="22"/>
          <w:szCs w:val="22"/>
        </w:rPr>
        <w:t>4</w:t>
      </w:r>
      <w:r w:rsidR="00A60BEC" w:rsidRPr="00F77481">
        <w:rPr>
          <w:rFonts w:ascii="Cambria" w:eastAsia="Cambria" w:hAnsi="Cambria" w:cs="Cambria"/>
          <w:sz w:val="22"/>
          <w:szCs w:val="22"/>
        </w:rPr>
        <w:t>.1</w:t>
      </w:r>
      <w:r w:rsidR="00B712B1">
        <w:rPr>
          <w:rFonts w:ascii="Cambria" w:eastAsia="Cambria" w:hAnsi="Cambria" w:cs="Cambria"/>
          <w:sz w:val="22"/>
          <w:szCs w:val="22"/>
        </w:rPr>
        <w:t>320</w:t>
      </w:r>
      <w:r w:rsidRPr="00F77481">
        <w:rPr>
          <w:rFonts w:ascii="Cambria" w:eastAsia="Cambria" w:hAnsi="Cambria" w:cs="Cambria"/>
          <w:sz w:val="22"/>
          <w:szCs w:val="22"/>
        </w:rPr>
        <w:t xml:space="preserve"> z dnia </w:t>
      </w:r>
      <w:r w:rsidR="00B712B1">
        <w:rPr>
          <w:rFonts w:ascii="Cambria" w:eastAsia="Cambria" w:hAnsi="Cambria" w:cs="Cambria"/>
          <w:sz w:val="22"/>
          <w:szCs w:val="22"/>
        </w:rPr>
        <w:t>30.08.2024</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sygnaturze: </w:t>
      </w:r>
      <w:r w:rsidR="00C311EE" w:rsidRPr="006B720D">
        <w:rPr>
          <w:rFonts w:ascii="Cambria" w:eastAsia="Cambria" w:hAnsi="Cambria" w:cs="Cambria"/>
          <w:b/>
          <w:bCs/>
          <w:sz w:val="22"/>
          <w:szCs w:val="22"/>
        </w:rPr>
        <w:t>TP</w:t>
      </w:r>
      <w:r w:rsidR="00421169" w:rsidRPr="006B720D">
        <w:rPr>
          <w:rFonts w:ascii="Cambria" w:eastAsia="Cambria" w:hAnsi="Cambria" w:cs="Cambria"/>
          <w:b/>
          <w:bCs/>
          <w:sz w:val="22"/>
          <w:szCs w:val="22"/>
        </w:rPr>
        <w:t>-</w:t>
      </w:r>
      <w:r w:rsidR="00301461">
        <w:rPr>
          <w:rFonts w:ascii="Cambria" w:eastAsia="Cambria" w:hAnsi="Cambria" w:cs="Cambria"/>
          <w:b/>
          <w:bCs/>
          <w:sz w:val="22"/>
          <w:szCs w:val="22"/>
        </w:rPr>
        <w:t>3/2025</w:t>
      </w:r>
      <w:r w:rsidRPr="006B720D">
        <w:rPr>
          <w:rFonts w:ascii="Cambria" w:eastAsia="Cambria" w:hAnsi="Cambria" w:cs="Cambria"/>
          <w:sz w:val="22"/>
          <w:szCs w:val="22"/>
        </w:rPr>
        <w:t xml:space="preserve"> </w:t>
      </w:r>
      <w:r w:rsidRPr="00F77481">
        <w:rPr>
          <w:rFonts w:ascii="Cambria" w:eastAsia="Cambria" w:hAnsi="Cambria" w:cs="Cambria"/>
          <w:sz w:val="22"/>
          <w:szCs w:val="22"/>
        </w:rPr>
        <w:t xml:space="preserve">na </w:t>
      </w:r>
      <w:r w:rsidR="00FF1B33" w:rsidRPr="00F10115">
        <w:rPr>
          <w:rFonts w:asciiTheme="minorHAnsi" w:eastAsia="Cambria" w:hAnsiTheme="minorHAnsi" w:cs="Cambria"/>
          <w:b/>
          <w:bCs/>
          <w:sz w:val="24"/>
          <w:szCs w:val="24"/>
        </w:rPr>
        <w:t>dostaw</w:t>
      </w:r>
      <w:r w:rsidR="00FF1B33">
        <w:rPr>
          <w:rFonts w:asciiTheme="minorHAnsi" w:eastAsia="Cambria" w:hAnsiTheme="minorHAnsi" w:cs="Cambria"/>
          <w:b/>
          <w:bCs/>
          <w:sz w:val="24"/>
          <w:szCs w:val="24"/>
        </w:rPr>
        <w:t xml:space="preserve">ę materiału </w:t>
      </w:r>
      <w:proofErr w:type="spellStart"/>
      <w:r w:rsidR="00FF1B33">
        <w:rPr>
          <w:rFonts w:asciiTheme="minorHAnsi" w:eastAsia="Cambria" w:hAnsiTheme="minorHAnsi" w:cs="Cambria"/>
          <w:b/>
          <w:bCs/>
          <w:sz w:val="24"/>
          <w:szCs w:val="24"/>
        </w:rPr>
        <w:t>kościozastępczego</w:t>
      </w:r>
      <w:proofErr w:type="spellEnd"/>
      <w:r w:rsidR="00090A91" w:rsidRPr="00C92751">
        <w:rPr>
          <w:rFonts w:eastAsia="Cambria"/>
          <w:b/>
          <w:sz w:val="24"/>
          <w:szCs w:val="24"/>
        </w:rPr>
        <w:t xml:space="preserve"> </w:t>
      </w:r>
      <w:r w:rsidR="00982D54" w:rsidRPr="00C92751">
        <w:rPr>
          <w:rFonts w:eastAsia="Cambria"/>
          <w:b/>
          <w:sz w:val="24"/>
          <w:szCs w:val="24"/>
        </w:rPr>
        <w:t xml:space="preserve"> dla Mazowieckiego Centrum Rehabilitacji STOCER Sp. z o.o.</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0A3445D7"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5D2F01">
        <w:rPr>
          <w:rFonts w:ascii="Cambria" w:eastAsia="Cambria" w:hAnsi="Cambria" w:cs="Cambria"/>
          <w:sz w:val="22"/>
          <w:szCs w:val="22"/>
        </w:rPr>
        <w:t>2024.1320</w:t>
      </w:r>
      <w:r w:rsidRPr="001E3322">
        <w:rPr>
          <w:rFonts w:ascii="Cambria" w:eastAsia="Cambria" w:hAnsi="Cambria" w:cs="Cambria"/>
          <w:sz w:val="22"/>
          <w:szCs w:val="22"/>
        </w:rPr>
        <w:t xml:space="preserve"> z dnia </w:t>
      </w:r>
      <w:r w:rsidR="005D2F01">
        <w:rPr>
          <w:rFonts w:ascii="Cambria" w:eastAsia="Cambria" w:hAnsi="Cambria" w:cs="Cambria"/>
          <w:sz w:val="22"/>
          <w:szCs w:val="22"/>
        </w:rPr>
        <w:t>2024.08.30</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140EE84A" w14:textId="77777777" w:rsidR="00123D1F" w:rsidRDefault="0027258C" w:rsidP="00250AA6">
      <w:pPr>
        <w:widowControl w:val="0"/>
        <w:jc w:val="center"/>
        <w:rPr>
          <w:rFonts w:ascii="Cambria" w:eastAsia="Cambria" w:hAnsi="Cambria" w:cs="Cambria"/>
          <w:b/>
          <w:sz w:val="22"/>
          <w:szCs w:val="22"/>
        </w:rPr>
      </w:pPr>
      <w:r w:rsidRPr="00DF4C24">
        <w:rPr>
          <w:rFonts w:ascii="Cambria" w:eastAsia="Cambria" w:hAnsi="Cambria" w:cs="Cambria"/>
          <w:b/>
          <w:sz w:val="22"/>
          <w:szCs w:val="22"/>
        </w:rPr>
        <w:t>FORMULARZ OFERTOWY</w:t>
      </w:r>
    </w:p>
    <w:p w14:paraId="00C4EC00" w14:textId="108687A8" w:rsidR="0027258C" w:rsidRPr="00F77481" w:rsidRDefault="0027258C" w:rsidP="00250AA6">
      <w:pPr>
        <w:widowControl w:val="0"/>
        <w:jc w:val="center"/>
        <w:rPr>
          <w:rFonts w:ascii="Cambria" w:eastAsia="Cambria" w:hAnsi="Cambria" w:cs="Cambria"/>
          <w:b/>
          <w:color w:val="FF0000"/>
          <w:sz w:val="22"/>
          <w:szCs w:val="22"/>
        </w:rPr>
      </w:pPr>
      <w:r w:rsidRPr="00DF4C24">
        <w:rPr>
          <w:rFonts w:ascii="Cambria" w:eastAsia="Cambria" w:hAnsi="Cambria" w:cs="Cambria"/>
          <w:sz w:val="22"/>
          <w:szCs w:val="22"/>
        </w:rPr>
        <w:t xml:space="preserve"> </w:t>
      </w:r>
    </w:p>
    <w:p w14:paraId="6232EC79" w14:textId="0830F92E" w:rsidR="0027258C" w:rsidRDefault="00F77481" w:rsidP="000D777D">
      <w:pPr>
        <w:pBdr>
          <w:top w:val="nil"/>
          <w:left w:val="nil"/>
          <w:bottom w:val="nil"/>
          <w:right w:val="nil"/>
          <w:between w:val="nil"/>
        </w:pBdr>
        <w:jc w:val="both"/>
        <w:rPr>
          <w:rFonts w:ascii="Cambria" w:eastAsia="Cambria" w:hAnsi="Cambria" w:cs="Cambria"/>
          <w:b/>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6427E9" w:rsidRPr="00F77481">
        <w:rPr>
          <w:rFonts w:ascii="Cambria" w:eastAsia="Cambria" w:hAnsi="Cambria" w:cs="Cambria"/>
          <w:sz w:val="22"/>
          <w:szCs w:val="22"/>
        </w:rPr>
        <w:t>(Dz.U.202</w:t>
      </w:r>
      <w:r w:rsidR="006427E9">
        <w:rPr>
          <w:rFonts w:ascii="Cambria" w:eastAsia="Cambria" w:hAnsi="Cambria" w:cs="Cambria"/>
          <w:sz w:val="22"/>
          <w:szCs w:val="22"/>
        </w:rPr>
        <w:t>4</w:t>
      </w:r>
      <w:r w:rsidR="006427E9" w:rsidRPr="00F77481">
        <w:rPr>
          <w:rFonts w:ascii="Cambria" w:eastAsia="Cambria" w:hAnsi="Cambria" w:cs="Cambria"/>
          <w:sz w:val="22"/>
          <w:szCs w:val="22"/>
        </w:rPr>
        <w:t>.1</w:t>
      </w:r>
      <w:r w:rsidR="006427E9">
        <w:rPr>
          <w:rFonts w:ascii="Cambria" w:eastAsia="Cambria" w:hAnsi="Cambria" w:cs="Cambria"/>
          <w:sz w:val="22"/>
          <w:szCs w:val="22"/>
        </w:rPr>
        <w:t>320</w:t>
      </w:r>
      <w:r w:rsidR="006427E9" w:rsidRPr="00F77481">
        <w:rPr>
          <w:rFonts w:ascii="Cambria" w:eastAsia="Cambria" w:hAnsi="Cambria" w:cs="Cambria"/>
          <w:sz w:val="22"/>
          <w:szCs w:val="22"/>
        </w:rPr>
        <w:t xml:space="preserve"> z dnia </w:t>
      </w:r>
      <w:r w:rsidR="006427E9">
        <w:rPr>
          <w:rFonts w:ascii="Cambria" w:eastAsia="Cambria" w:hAnsi="Cambria" w:cs="Cambria"/>
          <w:sz w:val="22"/>
          <w:szCs w:val="22"/>
        </w:rPr>
        <w:t>30.08.2024</w:t>
      </w:r>
      <w:r w:rsidR="006427E9"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w:t>
      </w:r>
      <w:r w:rsidRPr="006B720D">
        <w:rPr>
          <w:rFonts w:ascii="Cambria" w:eastAsia="Cambria" w:hAnsi="Cambria" w:cs="Cambria"/>
          <w:sz w:val="22"/>
          <w:szCs w:val="22"/>
        </w:rPr>
        <w:t xml:space="preserve">sygnaturze: </w:t>
      </w:r>
      <w:r w:rsidRPr="006B720D">
        <w:rPr>
          <w:rFonts w:ascii="Cambria" w:eastAsia="Cambria" w:hAnsi="Cambria" w:cs="Cambria"/>
          <w:b/>
          <w:bCs/>
          <w:sz w:val="22"/>
          <w:szCs w:val="22"/>
        </w:rPr>
        <w:t>TP-</w:t>
      </w:r>
      <w:r w:rsidR="00301461">
        <w:rPr>
          <w:rFonts w:ascii="Cambria" w:eastAsia="Cambria" w:hAnsi="Cambria" w:cs="Cambria"/>
          <w:b/>
          <w:bCs/>
          <w:sz w:val="22"/>
          <w:szCs w:val="22"/>
        </w:rPr>
        <w:t>3/2025</w:t>
      </w:r>
      <w:r w:rsidRPr="006B720D">
        <w:rPr>
          <w:rFonts w:ascii="Cambria" w:eastAsia="Cambria" w:hAnsi="Cambria" w:cs="Cambria"/>
          <w:sz w:val="22"/>
          <w:szCs w:val="22"/>
        </w:rPr>
        <w:t xml:space="preserve"> na </w:t>
      </w:r>
      <w:r w:rsidR="00FF1B33" w:rsidRPr="00F10115">
        <w:rPr>
          <w:rFonts w:asciiTheme="minorHAnsi" w:eastAsia="Cambria" w:hAnsiTheme="minorHAnsi" w:cs="Cambria"/>
          <w:b/>
          <w:bCs/>
          <w:sz w:val="24"/>
          <w:szCs w:val="24"/>
        </w:rPr>
        <w:t>dostaw</w:t>
      </w:r>
      <w:r w:rsidR="00FF1B33">
        <w:rPr>
          <w:rFonts w:asciiTheme="minorHAnsi" w:eastAsia="Cambria" w:hAnsiTheme="minorHAnsi" w:cs="Cambria"/>
          <w:b/>
          <w:bCs/>
          <w:sz w:val="24"/>
          <w:szCs w:val="24"/>
        </w:rPr>
        <w:t xml:space="preserve">ę materiału </w:t>
      </w:r>
      <w:proofErr w:type="spellStart"/>
      <w:r w:rsidR="00FF1B33">
        <w:rPr>
          <w:rFonts w:asciiTheme="minorHAnsi" w:eastAsia="Cambria" w:hAnsiTheme="minorHAnsi" w:cs="Cambria"/>
          <w:b/>
          <w:bCs/>
          <w:sz w:val="24"/>
          <w:szCs w:val="24"/>
        </w:rPr>
        <w:t>kościozastępczego</w:t>
      </w:r>
      <w:proofErr w:type="spellEnd"/>
      <w:r w:rsidR="00090A91" w:rsidRPr="00C92751">
        <w:rPr>
          <w:rFonts w:eastAsia="Cambria"/>
          <w:b/>
          <w:sz w:val="24"/>
          <w:szCs w:val="24"/>
        </w:rPr>
        <w:t xml:space="preserve"> </w:t>
      </w:r>
      <w:r w:rsidR="00E6497B" w:rsidRPr="00C92751">
        <w:rPr>
          <w:rFonts w:eastAsia="Cambria"/>
          <w:b/>
          <w:sz w:val="24"/>
          <w:szCs w:val="24"/>
        </w:rPr>
        <w:t xml:space="preserve"> dla Mazowieckiego Centrum Rehabilitacji STOCER Sp. z o.o.</w:t>
      </w:r>
    </w:p>
    <w:p w14:paraId="18DB8EEC" w14:textId="77777777" w:rsidR="000D777D" w:rsidRPr="00F77481" w:rsidRDefault="000D777D" w:rsidP="000D777D">
      <w:pPr>
        <w:pBdr>
          <w:top w:val="nil"/>
          <w:left w:val="nil"/>
          <w:bottom w:val="nil"/>
          <w:right w:val="nil"/>
          <w:between w:val="nil"/>
        </w:pBdr>
        <w:jc w:val="both"/>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58E5C091" w:rsidR="0027258C" w:rsidRPr="006B720D" w:rsidRDefault="0027258C" w:rsidP="0027258C">
      <w:pPr>
        <w:widowControl w:val="0"/>
        <w:pBdr>
          <w:top w:val="nil"/>
          <w:left w:val="nil"/>
          <w:bottom w:val="nil"/>
          <w:right w:val="nil"/>
          <w:between w:val="nil"/>
        </w:pBdr>
        <w:rPr>
          <w:b/>
          <w:sz w:val="22"/>
          <w:szCs w:val="22"/>
        </w:rPr>
      </w:pPr>
      <w:r w:rsidRPr="006B720D">
        <w:rPr>
          <w:rFonts w:ascii="Cambria" w:eastAsia="Cambria" w:hAnsi="Cambria" w:cs="Cambria"/>
          <w:sz w:val="22"/>
          <w:szCs w:val="22"/>
        </w:rPr>
        <w:t>2.Wartość oferty  wynosi :</w:t>
      </w:r>
    </w:p>
    <w:p w14:paraId="79674B4F" w14:textId="1448D00F" w:rsidR="003B1398" w:rsidRPr="006B720D" w:rsidRDefault="005D2F01" w:rsidP="00123D1F">
      <w:pPr>
        <w:widowControl w:val="0"/>
        <w:pBdr>
          <w:top w:val="single" w:sz="4" w:space="1" w:color="000000"/>
          <w:left w:val="single" w:sz="4" w:space="0" w:color="000000"/>
          <w:bottom w:val="single" w:sz="4" w:space="0" w:color="000000"/>
          <w:right w:val="single" w:sz="4" w:space="4" w:color="000000"/>
          <w:between w:val="nil"/>
        </w:pBdr>
        <w:spacing w:before="360" w:line="256" w:lineRule="auto"/>
        <w:ind w:left="40" w:right="800"/>
        <w:rPr>
          <w:sz w:val="22"/>
          <w:szCs w:val="22"/>
        </w:rPr>
      </w:pPr>
      <w:r>
        <w:rPr>
          <w:rFonts w:ascii="Cambria" w:eastAsia="Cambria" w:hAnsi="Cambria" w:cs="Cambria"/>
          <w:sz w:val="22"/>
          <w:szCs w:val="22"/>
        </w:rPr>
        <w:t>cen</w:t>
      </w:r>
      <w:r w:rsidR="009128B1">
        <w:rPr>
          <w:rFonts w:ascii="Cambria" w:eastAsia="Cambria" w:hAnsi="Cambria" w:cs="Cambria"/>
          <w:sz w:val="22"/>
          <w:szCs w:val="22"/>
        </w:rPr>
        <w:t>a</w:t>
      </w:r>
      <w:r w:rsidR="00A6245F">
        <w:rPr>
          <w:rFonts w:ascii="Cambria" w:eastAsia="Cambria" w:hAnsi="Cambria" w:cs="Cambria"/>
          <w:sz w:val="22"/>
          <w:szCs w:val="22"/>
        </w:rPr>
        <w:t xml:space="preserve"> </w:t>
      </w:r>
      <w:r w:rsidR="003B1398" w:rsidRPr="006B720D">
        <w:rPr>
          <w:rFonts w:ascii="Cambria" w:eastAsia="Cambria" w:hAnsi="Cambria" w:cs="Cambria"/>
          <w:sz w:val="22"/>
          <w:szCs w:val="22"/>
        </w:rPr>
        <w:t>netto ………………………………………. *  brutto ……………………………………………. *</w:t>
      </w:r>
    </w:p>
    <w:p w14:paraId="0AC110A9" w14:textId="77777777" w:rsidR="003B1398" w:rsidRPr="006B720D" w:rsidRDefault="003B1398" w:rsidP="00123D1F">
      <w:pPr>
        <w:widowControl w:val="0"/>
        <w:pBdr>
          <w:top w:val="single" w:sz="4" w:space="1" w:color="000000"/>
          <w:left w:val="single" w:sz="4" w:space="0" w:color="000000"/>
          <w:bottom w:val="single" w:sz="4" w:space="0"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Słownie brutto: …………………………………………………………………………………………………………*</w:t>
      </w:r>
    </w:p>
    <w:p w14:paraId="280A5C05" w14:textId="5D29375D" w:rsidR="0012797A" w:rsidRPr="006B720D" w:rsidRDefault="0012797A" w:rsidP="00123D1F">
      <w:pPr>
        <w:widowControl w:val="0"/>
        <w:pBdr>
          <w:top w:val="single" w:sz="4" w:space="1" w:color="000000"/>
          <w:left w:val="single" w:sz="4" w:space="0" w:color="000000"/>
          <w:bottom w:val="single" w:sz="4" w:space="0" w:color="000000"/>
          <w:right w:val="single" w:sz="4" w:space="4" w:color="000000"/>
          <w:between w:val="nil"/>
        </w:pBdr>
        <w:spacing w:before="360" w:line="256" w:lineRule="auto"/>
        <w:ind w:left="40" w:right="800"/>
        <w:rPr>
          <w:rFonts w:ascii="Cambria" w:eastAsia="Cambria" w:hAnsi="Cambria" w:cs="Cambria"/>
          <w:sz w:val="22"/>
          <w:szCs w:val="22"/>
        </w:rPr>
      </w:pPr>
    </w:p>
    <w:p w14:paraId="02F07D23" w14:textId="19AAE8CD" w:rsidR="0027258C" w:rsidRDefault="00505BA1" w:rsidP="00F77481">
      <w:pPr>
        <w:pStyle w:val="Default"/>
        <w:rPr>
          <w:rFonts w:ascii="Cambria" w:hAnsi="Cambria"/>
          <w:color w:val="auto"/>
          <w:sz w:val="22"/>
          <w:szCs w:val="22"/>
        </w:rPr>
      </w:pPr>
      <w:r>
        <w:rPr>
          <w:rFonts w:ascii="Cambria" w:hAnsi="Cambria"/>
          <w:color w:val="auto"/>
          <w:sz w:val="22"/>
          <w:szCs w:val="22"/>
        </w:rPr>
        <w:t>Miejsce</w:t>
      </w:r>
      <w:r w:rsidR="0027258C" w:rsidRPr="006B720D">
        <w:rPr>
          <w:rFonts w:ascii="Cambria" w:hAnsi="Cambria"/>
          <w:color w:val="auto"/>
          <w:sz w:val="22"/>
          <w:szCs w:val="22"/>
        </w:rPr>
        <w:t xml:space="preserve"> dostaw: </w:t>
      </w:r>
    </w:p>
    <w:p w14:paraId="6B0C2E37" w14:textId="77777777" w:rsidR="00A14D2E" w:rsidRPr="006B720D" w:rsidRDefault="00A14D2E" w:rsidP="00F77481">
      <w:pPr>
        <w:pStyle w:val="Default"/>
        <w:rPr>
          <w:rFonts w:ascii="Cambria" w:hAnsi="Cambria"/>
          <w:color w:val="auto"/>
          <w:sz w:val="22"/>
          <w:szCs w:val="22"/>
        </w:rPr>
      </w:pPr>
    </w:p>
    <w:p w14:paraId="5394A6A5" w14:textId="54F1B535" w:rsidR="00123D1F" w:rsidRDefault="00A14D2E" w:rsidP="0027258C">
      <w:pPr>
        <w:pBdr>
          <w:top w:val="nil"/>
          <w:left w:val="nil"/>
          <w:bottom w:val="nil"/>
          <w:right w:val="nil"/>
          <w:between w:val="nil"/>
        </w:pBdr>
        <w:jc w:val="both"/>
        <w:rPr>
          <w:rFonts w:ascii="Cambria" w:eastAsia="Cambria" w:hAnsi="Cambria" w:cs="Cambria"/>
          <w:color w:val="000000"/>
          <w:sz w:val="22"/>
          <w:szCs w:val="22"/>
        </w:rPr>
      </w:pPr>
      <w:r>
        <w:rPr>
          <w:rFonts w:ascii="Cambria" w:eastAsia="Cambria" w:hAnsi="Cambria" w:cs="Cambria"/>
          <w:color w:val="000000"/>
          <w:sz w:val="22"/>
          <w:szCs w:val="22"/>
        </w:rPr>
        <w:t>Konstancin-Jeziorna, ul. Wierzejewskiego 12.</w:t>
      </w:r>
    </w:p>
    <w:p w14:paraId="35ACD776" w14:textId="77777777" w:rsidR="00A14D2E" w:rsidRDefault="00A14D2E" w:rsidP="0027258C">
      <w:pPr>
        <w:pBdr>
          <w:top w:val="nil"/>
          <w:left w:val="nil"/>
          <w:bottom w:val="nil"/>
          <w:right w:val="nil"/>
          <w:between w:val="nil"/>
        </w:pBdr>
        <w:jc w:val="both"/>
        <w:rPr>
          <w:rFonts w:ascii="Cambria" w:eastAsia="Cambria" w:hAnsi="Cambria" w:cs="Cambria"/>
          <w:color w:val="000000"/>
          <w:sz w:val="22"/>
          <w:szCs w:val="22"/>
        </w:rPr>
      </w:pPr>
    </w:p>
    <w:p w14:paraId="7B59B95D" w14:textId="1AF21176"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312B54E0" w14:textId="77777777" w:rsidR="00123D1F" w:rsidRDefault="00123D1F" w:rsidP="00123D1F">
      <w:pPr>
        <w:pBdr>
          <w:top w:val="nil"/>
          <w:left w:val="nil"/>
          <w:bottom w:val="nil"/>
          <w:right w:val="nil"/>
          <w:between w:val="nil"/>
        </w:pBdr>
        <w:jc w:val="both"/>
        <w:rPr>
          <w:rFonts w:ascii="Cambria" w:eastAsia="Cambria" w:hAnsi="Cambria" w:cs="Cambria"/>
          <w:color w:val="000000"/>
          <w:sz w:val="18"/>
          <w:szCs w:val="18"/>
        </w:rPr>
      </w:pPr>
      <w:r>
        <w:rPr>
          <w:rFonts w:ascii="Cambria" w:eastAsia="Cambria" w:hAnsi="Cambria" w:cs="Cambria"/>
          <w:color w:val="000000"/>
          <w:sz w:val="22"/>
          <w:szCs w:val="22"/>
        </w:rPr>
        <w:t>*</w:t>
      </w:r>
      <w:r>
        <w:rPr>
          <w:rFonts w:ascii="Cambria" w:eastAsia="Cambria" w:hAnsi="Cambria" w:cs="Cambria"/>
          <w:color w:val="000000"/>
          <w:sz w:val="18"/>
          <w:szCs w:val="18"/>
        </w:rPr>
        <w:t>Wypełnia Wykonawca                                                                                                     ………………………………………………………………….</w:t>
      </w:r>
    </w:p>
    <w:p w14:paraId="3FFCC79D" w14:textId="2C1C48DE" w:rsidR="00E6497B" w:rsidRPr="00AC1CC8" w:rsidRDefault="00123D1F" w:rsidP="00123D1F">
      <w:pPr>
        <w:pBdr>
          <w:top w:val="nil"/>
          <w:left w:val="nil"/>
          <w:bottom w:val="nil"/>
          <w:right w:val="nil"/>
          <w:between w:val="nil"/>
        </w:pBdr>
        <w:jc w:val="both"/>
      </w:pPr>
      <w:r>
        <w:rPr>
          <w:rFonts w:ascii="Cambria" w:eastAsia="Cambria" w:hAnsi="Cambria" w:cs="Cambria"/>
          <w:color w:val="000000"/>
          <w:sz w:val="18"/>
          <w:szCs w:val="18"/>
        </w:rPr>
        <w:t xml:space="preserve">                                                                                                                                                            Podpis i pieczęć Wykonawcy</w:t>
      </w:r>
      <w:r w:rsidR="00AC1CC8">
        <w:t xml:space="preserve"> </w:t>
      </w:r>
    </w:p>
    <w:p w14:paraId="3D24E910" w14:textId="77777777" w:rsidR="00E6497B" w:rsidRDefault="00E6497B" w:rsidP="006B720D">
      <w:pPr>
        <w:pBdr>
          <w:top w:val="nil"/>
          <w:left w:val="nil"/>
          <w:bottom w:val="nil"/>
          <w:right w:val="nil"/>
          <w:between w:val="nil"/>
        </w:pBdr>
        <w:rPr>
          <w:color w:val="FF0000"/>
        </w:rPr>
      </w:pPr>
    </w:p>
    <w:p w14:paraId="4C0DD48B" w14:textId="77777777" w:rsidR="00E6497B" w:rsidRPr="0001765B" w:rsidRDefault="00E6497B" w:rsidP="006B720D">
      <w:pPr>
        <w:pBdr>
          <w:top w:val="nil"/>
          <w:left w:val="nil"/>
          <w:bottom w:val="nil"/>
          <w:right w:val="nil"/>
          <w:between w:val="nil"/>
        </w:pBdr>
        <w:rPr>
          <w:color w:val="FF0000"/>
        </w:rPr>
      </w:pPr>
    </w:p>
    <w:p w14:paraId="321AE8A9" w14:textId="77777777" w:rsidR="00DB6239" w:rsidRDefault="00DB6239" w:rsidP="00794752">
      <w:pPr>
        <w:spacing w:line="276" w:lineRule="auto"/>
        <w:jc w:val="right"/>
        <w:rPr>
          <w:rFonts w:asciiTheme="minorHAnsi" w:eastAsia="Cambria" w:hAnsiTheme="minorHAnsi" w:cs="Cambria"/>
          <w:b/>
          <w:sz w:val="22"/>
          <w:szCs w:val="22"/>
        </w:rPr>
      </w:pPr>
    </w:p>
    <w:p w14:paraId="26D65D4E" w14:textId="77777777" w:rsidR="00A14D2E" w:rsidRDefault="00A14D2E" w:rsidP="00941288">
      <w:pPr>
        <w:spacing w:line="276" w:lineRule="auto"/>
        <w:rPr>
          <w:rFonts w:asciiTheme="minorHAnsi" w:eastAsia="Cambria" w:hAnsiTheme="minorHAnsi" w:cs="Cambria"/>
          <w:b/>
          <w:sz w:val="22"/>
          <w:szCs w:val="22"/>
        </w:rPr>
      </w:pPr>
    </w:p>
    <w:p w14:paraId="3A01C793" w14:textId="77777777" w:rsidR="00A14D2E" w:rsidRDefault="00A14D2E" w:rsidP="00941288">
      <w:pPr>
        <w:spacing w:line="276" w:lineRule="auto"/>
        <w:rPr>
          <w:rFonts w:asciiTheme="minorHAnsi" w:eastAsia="Cambria" w:hAnsiTheme="minorHAnsi" w:cs="Cambria"/>
          <w:b/>
          <w:sz w:val="22"/>
          <w:szCs w:val="22"/>
        </w:rPr>
      </w:pPr>
    </w:p>
    <w:p w14:paraId="76F6E986" w14:textId="77777777" w:rsidR="00A14D2E" w:rsidRDefault="00A14D2E" w:rsidP="00941288">
      <w:pPr>
        <w:spacing w:line="276" w:lineRule="auto"/>
        <w:rPr>
          <w:rFonts w:asciiTheme="minorHAnsi" w:eastAsia="Cambria" w:hAnsiTheme="minorHAnsi" w:cs="Cambria"/>
          <w:b/>
          <w:sz w:val="22"/>
          <w:szCs w:val="22"/>
        </w:rPr>
      </w:pPr>
    </w:p>
    <w:p w14:paraId="64808DB7" w14:textId="77777777" w:rsidR="00A14D2E" w:rsidRDefault="00A14D2E" w:rsidP="00941288">
      <w:pPr>
        <w:spacing w:line="276" w:lineRule="auto"/>
        <w:rPr>
          <w:rFonts w:asciiTheme="minorHAnsi" w:eastAsia="Cambria" w:hAnsiTheme="minorHAnsi" w:cs="Cambria"/>
          <w:b/>
          <w:sz w:val="22"/>
          <w:szCs w:val="22"/>
        </w:rPr>
      </w:pPr>
    </w:p>
    <w:p w14:paraId="77D2B6B3" w14:textId="77777777" w:rsidR="00A14D2E" w:rsidRDefault="00A14D2E" w:rsidP="00941288">
      <w:pPr>
        <w:spacing w:line="276" w:lineRule="auto"/>
        <w:rPr>
          <w:rFonts w:asciiTheme="minorHAnsi" w:eastAsia="Cambria" w:hAnsiTheme="minorHAnsi" w:cs="Cambria"/>
          <w:b/>
          <w:sz w:val="22"/>
          <w:szCs w:val="22"/>
        </w:rPr>
      </w:pPr>
    </w:p>
    <w:p w14:paraId="4E0D9471" w14:textId="77777777" w:rsidR="00A14D2E" w:rsidRDefault="00A14D2E" w:rsidP="00941288">
      <w:pPr>
        <w:spacing w:line="276" w:lineRule="auto"/>
        <w:rPr>
          <w:rFonts w:asciiTheme="minorHAnsi" w:eastAsia="Cambria" w:hAnsiTheme="minorHAnsi" w:cs="Cambria"/>
          <w:b/>
          <w:sz w:val="22"/>
          <w:szCs w:val="22"/>
        </w:rPr>
      </w:pPr>
    </w:p>
    <w:p w14:paraId="1D612433" w14:textId="77777777" w:rsidR="00A14D2E" w:rsidRDefault="00A14D2E" w:rsidP="00941288">
      <w:pPr>
        <w:spacing w:line="276" w:lineRule="auto"/>
        <w:rPr>
          <w:rFonts w:asciiTheme="minorHAnsi" w:eastAsia="Cambria" w:hAnsiTheme="minorHAnsi" w:cs="Cambria"/>
          <w:b/>
          <w:sz w:val="22"/>
          <w:szCs w:val="22"/>
        </w:rPr>
      </w:pPr>
    </w:p>
    <w:p w14:paraId="1C122BC3" w14:textId="77777777" w:rsidR="00A14D2E" w:rsidRDefault="00A14D2E" w:rsidP="00941288">
      <w:pPr>
        <w:spacing w:line="276" w:lineRule="auto"/>
        <w:rPr>
          <w:rFonts w:asciiTheme="minorHAnsi" w:eastAsia="Cambria" w:hAnsiTheme="minorHAnsi" w:cs="Cambria"/>
          <w:b/>
          <w:sz w:val="22"/>
          <w:szCs w:val="22"/>
        </w:rPr>
      </w:pPr>
    </w:p>
    <w:p w14:paraId="400F0CEB" w14:textId="32B670CD" w:rsidR="00794752" w:rsidRDefault="00794752" w:rsidP="00941288">
      <w:pPr>
        <w:spacing w:line="276" w:lineRule="auto"/>
        <w:rPr>
          <w:rFonts w:asciiTheme="minorHAnsi" w:eastAsia="Cambria" w:hAnsiTheme="minorHAnsi" w:cs="Cambria"/>
          <w:b/>
          <w:sz w:val="22"/>
          <w:szCs w:val="22"/>
        </w:rPr>
      </w:pPr>
      <w:r>
        <w:rPr>
          <w:rFonts w:asciiTheme="minorHAnsi" w:eastAsia="Cambria" w:hAnsiTheme="minorHAnsi" w:cs="Cambria"/>
          <w:b/>
          <w:sz w:val="22"/>
          <w:szCs w:val="22"/>
        </w:rPr>
        <w:t xml:space="preserve">Załącznik nr 4 do SWZ </w:t>
      </w:r>
    </w:p>
    <w:p w14:paraId="1C6F59A8" w14:textId="4476065B" w:rsidR="00794752" w:rsidRDefault="00794752" w:rsidP="00794752">
      <w:pPr>
        <w:spacing w:line="276" w:lineRule="auto"/>
        <w:jc w:val="center"/>
        <w:rPr>
          <w:rFonts w:asciiTheme="minorHAnsi" w:eastAsia="Tahoma" w:hAnsiTheme="minorHAnsi" w:cs="Tahoma"/>
          <w:sz w:val="22"/>
          <w:szCs w:val="22"/>
        </w:rPr>
      </w:pPr>
      <w:r>
        <w:rPr>
          <w:rFonts w:asciiTheme="minorHAnsi" w:eastAsia="Garamond" w:hAnsiTheme="minorHAnsi" w:cs="Garamond"/>
          <w:b/>
          <w:sz w:val="22"/>
          <w:szCs w:val="22"/>
        </w:rPr>
        <w:t xml:space="preserve">U M O W A /WZÓR/ nr </w:t>
      </w:r>
      <w:r w:rsidRPr="00301461">
        <w:rPr>
          <w:rFonts w:asciiTheme="minorHAnsi" w:eastAsia="Garamond" w:hAnsiTheme="minorHAnsi" w:cs="Garamond"/>
          <w:b/>
          <w:sz w:val="22"/>
          <w:szCs w:val="22"/>
        </w:rPr>
        <w:t>TP</w:t>
      </w:r>
      <w:r w:rsidR="00F12C22" w:rsidRPr="00301461">
        <w:rPr>
          <w:rFonts w:asciiTheme="minorHAnsi" w:eastAsia="Garamond" w:hAnsiTheme="minorHAnsi" w:cs="Garamond"/>
          <w:b/>
          <w:sz w:val="22"/>
          <w:szCs w:val="22"/>
        </w:rPr>
        <w:t>-</w:t>
      </w:r>
      <w:r w:rsidR="00301461" w:rsidRPr="00301461">
        <w:rPr>
          <w:rFonts w:asciiTheme="minorHAnsi" w:eastAsia="Garamond" w:hAnsiTheme="minorHAnsi" w:cs="Garamond"/>
          <w:b/>
          <w:sz w:val="22"/>
          <w:szCs w:val="22"/>
        </w:rPr>
        <w:t>3/2025</w:t>
      </w:r>
    </w:p>
    <w:p w14:paraId="76CF440A" w14:textId="77777777" w:rsidR="00794752" w:rsidRDefault="00794752" w:rsidP="00794752">
      <w:pPr>
        <w:spacing w:after="120" w:line="276" w:lineRule="auto"/>
        <w:ind w:left="2407" w:firstLine="425"/>
        <w:jc w:val="both"/>
        <w:rPr>
          <w:rFonts w:asciiTheme="minorHAnsi" w:eastAsia="Garamond" w:hAnsiTheme="minorHAnsi" w:cs="Garamond"/>
          <w:sz w:val="22"/>
          <w:szCs w:val="22"/>
        </w:rPr>
      </w:pPr>
    </w:p>
    <w:p w14:paraId="2060C8BC" w14:textId="0F18D2E3" w:rsidR="00794752" w:rsidRPr="00794752" w:rsidRDefault="00794752" w:rsidP="00794752">
      <w:pPr>
        <w:spacing w:after="12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zawarta w Konstancinie-Jeziornie w dniu ……….. 202</w:t>
      </w:r>
      <w:r w:rsidR="009C23F6">
        <w:rPr>
          <w:rFonts w:asciiTheme="minorHAnsi" w:eastAsia="Garamond" w:hAnsiTheme="minorHAnsi" w:cs="Garamond"/>
          <w:sz w:val="22"/>
          <w:szCs w:val="22"/>
        </w:rPr>
        <w:t>5</w:t>
      </w:r>
      <w:r>
        <w:rPr>
          <w:rFonts w:asciiTheme="minorHAnsi" w:eastAsia="Garamond" w:hAnsiTheme="minorHAnsi" w:cs="Garamond"/>
          <w:sz w:val="22"/>
          <w:szCs w:val="22"/>
        </w:rPr>
        <w:t xml:space="preserve"> r., w wyniku rozstrzygnięcia przetargu w trybie podstawowym, zgodnie z art. 275 pkt 1 ustawy z dnia 11 września 2019 r., Prawo zamówień publicznych (</w:t>
      </w:r>
      <w:r w:rsidR="006427E9" w:rsidRPr="00F77481">
        <w:rPr>
          <w:rFonts w:ascii="Cambria" w:eastAsia="Cambria" w:hAnsi="Cambria" w:cs="Cambria"/>
          <w:sz w:val="22"/>
          <w:szCs w:val="22"/>
        </w:rPr>
        <w:t>(Dz.U.202</w:t>
      </w:r>
      <w:r w:rsidR="006427E9">
        <w:rPr>
          <w:rFonts w:ascii="Cambria" w:eastAsia="Cambria" w:hAnsi="Cambria" w:cs="Cambria"/>
          <w:sz w:val="22"/>
          <w:szCs w:val="22"/>
        </w:rPr>
        <w:t>4</w:t>
      </w:r>
      <w:r w:rsidR="006427E9" w:rsidRPr="00F77481">
        <w:rPr>
          <w:rFonts w:ascii="Cambria" w:eastAsia="Cambria" w:hAnsi="Cambria" w:cs="Cambria"/>
          <w:sz w:val="22"/>
          <w:szCs w:val="22"/>
        </w:rPr>
        <w:t>.1</w:t>
      </w:r>
      <w:r w:rsidR="006427E9">
        <w:rPr>
          <w:rFonts w:ascii="Cambria" w:eastAsia="Cambria" w:hAnsi="Cambria" w:cs="Cambria"/>
          <w:sz w:val="22"/>
          <w:szCs w:val="22"/>
        </w:rPr>
        <w:t>320</w:t>
      </w:r>
      <w:r w:rsidR="006427E9" w:rsidRPr="00F77481">
        <w:rPr>
          <w:rFonts w:ascii="Cambria" w:eastAsia="Cambria" w:hAnsi="Cambria" w:cs="Cambria"/>
          <w:sz w:val="22"/>
          <w:szCs w:val="22"/>
        </w:rPr>
        <w:t xml:space="preserve"> z dnia </w:t>
      </w:r>
      <w:r w:rsidR="006427E9">
        <w:rPr>
          <w:rFonts w:ascii="Cambria" w:eastAsia="Cambria" w:hAnsi="Cambria" w:cs="Cambria"/>
          <w:sz w:val="22"/>
          <w:szCs w:val="22"/>
        </w:rPr>
        <w:t>30.08.2024</w:t>
      </w:r>
      <w:r w:rsidR="006427E9" w:rsidRPr="00F77481">
        <w:rPr>
          <w:rFonts w:ascii="Cambria" w:eastAsia="Cambria" w:hAnsi="Cambria" w:cs="Cambria"/>
          <w:sz w:val="22"/>
          <w:szCs w:val="22"/>
        </w:rPr>
        <w:t xml:space="preserve">) </w:t>
      </w:r>
      <w:r>
        <w:rPr>
          <w:rFonts w:asciiTheme="minorHAnsi" w:eastAsia="Garamond" w:hAnsiTheme="minorHAnsi" w:cs="Garamond"/>
          <w:sz w:val="22"/>
          <w:szCs w:val="22"/>
        </w:rPr>
        <w:t>pomiędzy:</w:t>
      </w:r>
    </w:p>
    <w:p w14:paraId="3C019E7A"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Spółką Mazowieckie Centrum Rehabilitacji „STOCER” sp. z o.o. z siedzibą w Konstancinie – Jeziornie, przy ul. Wierzejewskiego 12, wpisaną do Krajowego Rejestru Sądowego pod numerem 0000337011, reprezentowaną przez:</w:t>
      </w:r>
    </w:p>
    <w:p w14:paraId="2529816B" w14:textId="13657A5B" w:rsidR="00794752" w:rsidRDefault="00794752"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 xml:space="preserve">Pana Piotra Papaja – Prezesa Zarządu, </w:t>
      </w:r>
    </w:p>
    <w:p w14:paraId="3713BA12" w14:textId="37191F7E" w:rsidR="00FF1B33" w:rsidRDefault="00FF1B33"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w:t>
      </w:r>
    </w:p>
    <w:p w14:paraId="4456AA35" w14:textId="58B78490" w:rsidR="00794752" w:rsidRDefault="00794752"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w:t>
      </w:r>
    </w:p>
    <w:p w14:paraId="4BCC7FE8"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zwaną w treści Umowy</w:t>
      </w:r>
      <w:r>
        <w:rPr>
          <w:rFonts w:asciiTheme="minorHAnsi" w:eastAsia="Garamond" w:hAnsiTheme="minorHAnsi" w:cs="Garamond"/>
          <w:b/>
          <w:sz w:val="22"/>
          <w:szCs w:val="22"/>
        </w:rPr>
        <w:t xml:space="preserve"> </w:t>
      </w:r>
      <w:r>
        <w:rPr>
          <w:rFonts w:asciiTheme="minorHAnsi" w:eastAsia="Garamond" w:hAnsiTheme="minorHAnsi" w:cs="Garamond"/>
          <w:sz w:val="22"/>
          <w:szCs w:val="22"/>
        </w:rPr>
        <w:t>„Zamawiającym”,</w:t>
      </w:r>
    </w:p>
    <w:p w14:paraId="7F53BA26" w14:textId="77777777" w:rsidR="00794752" w:rsidRDefault="00794752" w:rsidP="00794752">
      <w:pPr>
        <w:spacing w:after="24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 xml:space="preserve">a </w:t>
      </w:r>
    </w:p>
    <w:p w14:paraId="4A193FF6" w14:textId="77777777" w:rsidR="00794752" w:rsidRDefault="00794752" w:rsidP="00794752">
      <w:pPr>
        <w:spacing w:after="240" w:line="276" w:lineRule="auto"/>
        <w:jc w:val="both"/>
        <w:rPr>
          <w:rFonts w:asciiTheme="minorHAnsi" w:eastAsia="Tahoma" w:hAnsiTheme="minorHAnsi" w:cs="Tahoma"/>
          <w:sz w:val="22"/>
          <w:szCs w:val="22"/>
        </w:rPr>
      </w:pPr>
      <w:r>
        <w:rPr>
          <w:rFonts w:asciiTheme="minorHAnsi" w:eastAsia="Garamond" w:hAnsiTheme="minorHAnsi" w:cs="Garamond"/>
          <w:sz w:val="22"/>
          <w:szCs w:val="22"/>
        </w:rPr>
        <w:t>Spółką ………………………………. z siedzibą………………………………………………………………….</w:t>
      </w:r>
    </w:p>
    <w:p w14:paraId="45B79975" w14:textId="77777777" w:rsidR="00794752" w:rsidRDefault="00794752" w:rsidP="00794752">
      <w:pPr>
        <w:spacing w:line="276" w:lineRule="auto"/>
        <w:jc w:val="both"/>
        <w:rPr>
          <w:rFonts w:asciiTheme="minorHAnsi" w:eastAsia="Tahoma" w:hAnsiTheme="minorHAnsi" w:cs="Tahoma"/>
          <w:sz w:val="22"/>
          <w:szCs w:val="22"/>
        </w:rPr>
      </w:pPr>
      <w:r>
        <w:rPr>
          <w:rFonts w:asciiTheme="minorHAnsi" w:eastAsia="Garamond" w:hAnsiTheme="minorHAnsi" w:cs="Garamond"/>
          <w:sz w:val="22"/>
          <w:szCs w:val="22"/>
        </w:rPr>
        <w:t>………………………………………………………………………………………….</w:t>
      </w:r>
    </w:p>
    <w:p w14:paraId="2F86F638" w14:textId="77777777" w:rsidR="00794752" w:rsidRDefault="00794752" w:rsidP="00794752">
      <w:pPr>
        <w:spacing w:line="276" w:lineRule="auto"/>
        <w:jc w:val="both"/>
        <w:rPr>
          <w:rFonts w:asciiTheme="minorHAnsi" w:eastAsia="Tahoma" w:hAnsiTheme="minorHAnsi" w:cs="Tahoma"/>
          <w:sz w:val="22"/>
          <w:szCs w:val="22"/>
        </w:rPr>
      </w:pPr>
      <w:r>
        <w:rPr>
          <w:rFonts w:asciiTheme="minorHAnsi" w:eastAsia="Garamond" w:hAnsiTheme="minorHAnsi" w:cs="Garamond"/>
          <w:sz w:val="22"/>
          <w:szCs w:val="22"/>
        </w:rPr>
        <w:t xml:space="preserve">działającą na podstawie wpisu do Krajowego Rejestru Sądowego pod numerem ……………………  / </w:t>
      </w:r>
    </w:p>
    <w:p w14:paraId="67A09E94" w14:textId="77777777" w:rsidR="00794752" w:rsidRDefault="00794752" w:rsidP="00794752">
      <w:pPr>
        <w:spacing w:line="276" w:lineRule="auto"/>
        <w:jc w:val="both"/>
        <w:rPr>
          <w:rFonts w:asciiTheme="minorHAnsi" w:eastAsia="Garamond" w:hAnsiTheme="minorHAnsi" w:cs="Garamond"/>
          <w:sz w:val="22"/>
          <w:szCs w:val="22"/>
        </w:rPr>
      </w:pPr>
      <w:r>
        <w:rPr>
          <w:rFonts w:asciiTheme="minorHAnsi" w:eastAsia="Garamond" w:hAnsiTheme="minorHAnsi" w:cs="Garamond"/>
          <w:sz w:val="22"/>
          <w:szCs w:val="22"/>
        </w:rPr>
        <w:t>reprezentowaną przez:</w:t>
      </w:r>
    </w:p>
    <w:p w14:paraId="17F0849C" w14:textId="77777777" w:rsidR="00794752" w:rsidRDefault="00794752" w:rsidP="00794752">
      <w:pPr>
        <w:numPr>
          <w:ilvl w:val="0"/>
          <w:numId w:val="35"/>
        </w:numPr>
        <w:tabs>
          <w:tab w:val="left" w:pos="0"/>
        </w:tabs>
        <w:spacing w:line="276" w:lineRule="auto"/>
        <w:ind w:left="0" w:firstLine="0"/>
        <w:jc w:val="both"/>
        <w:rPr>
          <w:rFonts w:asciiTheme="minorHAnsi" w:hAnsiTheme="minorHAnsi"/>
          <w:sz w:val="22"/>
          <w:szCs w:val="22"/>
        </w:rPr>
      </w:pPr>
      <w:r>
        <w:rPr>
          <w:rFonts w:asciiTheme="minorHAnsi" w:eastAsia="Garamond" w:hAnsiTheme="minorHAnsi" w:cs="Garamond"/>
          <w:sz w:val="22"/>
          <w:szCs w:val="22"/>
        </w:rPr>
        <w:t>…………………………………………………………………………………..</w:t>
      </w:r>
    </w:p>
    <w:p w14:paraId="011C1D48" w14:textId="77777777" w:rsidR="00794752" w:rsidRDefault="00794752" w:rsidP="00794752">
      <w:pPr>
        <w:spacing w:line="276" w:lineRule="auto"/>
        <w:ind w:left="426"/>
        <w:jc w:val="both"/>
        <w:rPr>
          <w:rFonts w:asciiTheme="minorHAnsi" w:eastAsia="Garamond" w:hAnsiTheme="minorHAnsi" w:cs="Garamond"/>
          <w:sz w:val="22"/>
          <w:szCs w:val="22"/>
        </w:rPr>
      </w:pPr>
    </w:p>
    <w:p w14:paraId="2E9C0702" w14:textId="77777777" w:rsidR="00794752" w:rsidRDefault="00794752" w:rsidP="00794752">
      <w:pPr>
        <w:numPr>
          <w:ilvl w:val="0"/>
          <w:numId w:val="35"/>
        </w:numPr>
        <w:tabs>
          <w:tab w:val="left" w:pos="0"/>
        </w:tabs>
        <w:spacing w:line="276" w:lineRule="auto"/>
        <w:ind w:left="0" w:firstLine="0"/>
        <w:jc w:val="both"/>
        <w:rPr>
          <w:rFonts w:asciiTheme="minorHAnsi" w:hAnsiTheme="minorHAnsi"/>
          <w:sz w:val="22"/>
          <w:szCs w:val="22"/>
        </w:rPr>
      </w:pPr>
      <w:r>
        <w:rPr>
          <w:rFonts w:asciiTheme="minorHAnsi" w:eastAsia="Garamond" w:hAnsiTheme="minorHAnsi" w:cs="Garamond"/>
          <w:sz w:val="22"/>
          <w:szCs w:val="22"/>
        </w:rPr>
        <w:t>…………………………………………………………………………………..</w:t>
      </w:r>
    </w:p>
    <w:p w14:paraId="32C5A5E1" w14:textId="77777777" w:rsidR="00794752" w:rsidRDefault="00794752" w:rsidP="00794752">
      <w:pPr>
        <w:spacing w:after="120" w:line="276" w:lineRule="auto"/>
        <w:jc w:val="both"/>
        <w:rPr>
          <w:rFonts w:asciiTheme="minorHAnsi" w:eastAsia="Garamond" w:hAnsiTheme="minorHAnsi" w:cs="Garamond"/>
          <w:sz w:val="22"/>
          <w:szCs w:val="22"/>
        </w:rPr>
      </w:pPr>
    </w:p>
    <w:p w14:paraId="63797906" w14:textId="77777777" w:rsidR="00794752" w:rsidRDefault="00794752" w:rsidP="00794752">
      <w:pPr>
        <w:spacing w:after="120" w:line="276" w:lineRule="auto"/>
        <w:jc w:val="both"/>
        <w:rPr>
          <w:rFonts w:asciiTheme="minorHAnsi" w:eastAsia="Garamond" w:hAnsiTheme="minorHAnsi" w:cs="Garamond"/>
          <w:sz w:val="22"/>
          <w:szCs w:val="22"/>
        </w:rPr>
      </w:pPr>
      <w:r>
        <w:rPr>
          <w:rFonts w:asciiTheme="minorHAnsi" w:eastAsia="Garamond" w:hAnsiTheme="minorHAnsi" w:cs="Garamond"/>
          <w:sz w:val="22"/>
          <w:szCs w:val="22"/>
        </w:rPr>
        <w:t>/ Panem/Panią …….., prowadzącą działalność gospodarczą pod firmą ………………. na podstawie wpisu do CEIDG z siedzibą w ……………………………………………………………………………………………………………</w:t>
      </w:r>
    </w:p>
    <w:p w14:paraId="4624B9ED" w14:textId="77777777" w:rsidR="00794752" w:rsidRDefault="00794752" w:rsidP="00794752">
      <w:pPr>
        <w:spacing w:after="120" w:line="276" w:lineRule="auto"/>
        <w:jc w:val="both"/>
        <w:rPr>
          <w:rFonts w:asciiTheme="minorHAnsi" w:eastAsia="Tahoma" w:hAnsiTheme="minorHAnsi" w:cs="Tahoma"/>
          <w:sz w:val="22"/>
          <w:szCs w:val="22"/>
        </w:rPr>
      </w:pPr>
      <w:r>
        <w:rPr>
          <w:rFonts w:asciiTheme="minorHAnsi" w:eastAsia="Garamond" w:hAnsiTheme="minorHAnsi" w:cs="Garamond"/>
          <w:sz w:val="22"/>
          <w:szCs w:val="22"/>
        </w:rPr>
        <w:t>zwaną w treści Umowy  „Wykonawcą”,</w:t>
      </w:r>
    </w:p>
    <w:p w14:paraId="09FD9A0F" w14:textId="77777777" w:rsidR="00794752" w:rsidRDefault="00794752" w:rsidP="00794752">
      <w:pPr>
        <w:spacing w:after="120" w:line="276" w:lineRule="auto"/>
        <w:jc w:val="both"/>
        <w:rPr>
          <w:rFonts w:asciiTheme="minorHAnsi" w:eastAsia="Tahoma" w:hAnsiTheme="minorHAnsi" w:cs="Tahoma"/>
          <w:sz w:val="22"/>
          <w:szCs w:val="22"/>
        </w:rPr>
      </w:pPr>
      <w:r>
        <w:rPr>
          <w:rFonts w:asciiTheme="minorHAnsi" w:eastAsia="Garamond" w:hAnsiTheme="minorHAnsi" w:cs="Garamond"/>
          <w:sz w:val="22"/>
          <w:szCs w:val="22"/>
        </w:rPr>
        <w:t>o następującej treści:</w:t>
      </w:r>
    </w:p>
    <w:p w14:paraId="610BE692"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1</w:t>
      </w:r>
    </w:p>
    <w:p w14:paraId="209966ED"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Przedmiot umowy</w:t>
      </w:r>
    </w:p>
    <w:p w14:paraId="380E5D8D" w14:textId="40AA188D" w:rsidR="00794752" w:rsidRDefault="00794752" w:rsidP="00794752">
      <w:pPr>
        <w:pStyle w:val="Akapitzlist"/>
        <w:widowControl/>
        <w:numPr>
          <w:ilvl w:val="1"/>
          <w:numId w:val="35"/>
        </w:numPr>
        <w:tabs>
          <w:tab w:val="left" w:pos="709"/>
        </w:tabs>
        <w:adjustRightInd/>
        <w:spacing w:before="0" w:beforeAutospacing="0" w:after="0" w:afterAutospacing="0" w:line="276" w:lineRule="auto"/>
        <w:ind w:left="709"/>
        <w:contextualSpacing/>
        <w:textAlignment w:val="auto"/>
        <w:rPr>
          <w:color w:val="auto"/>
        </w:rPr>
      </w:pPr>
      <w:r>
        <w:rPr>
          <w:rFonts w:eastAsia="Garamond" w:cs="Garamond"/>
          <w:color w:val="auto"/>
        </w:rPr>
        <w:t>Przedmiotem Umowy</w:t>
      </w:r>
      <w:r w:rsidR="002B5F17">
        <w:rPr>
          <w:rFonts w:eastAsia="Garamond" w:cs="Garamond"/>
          <w:color w:val="auto"/>
        </w:rPr>
        <w:t xml:space="preserve"> </w:t>
      </w:r>
      <w:r w:rsidR="002B5F17" w:rsidRPr="00301461">
        <w:rPr>
          <w:rFonts w:eastAsia="Garamond" w:cs="Garamond"/>
          <w:color w:val="auto"/>
        </w:rPr>
        <w:t>TP-</w:t>
      </w:r>
      <w:r w:rsidR="00301461" w:rsidRPr="00301461">
        <w:rPr>
          <w:rFonts w:eastAsia="Garamond" w:cs="Garamond"/>
          <w:color w:val="auto"/>
        </w:rPr>
        <w:t>3/2025</w:t>
      </w:r>
      <w:r w:rsidRPr="00301461">
        <w:rPr>
          <w:rFonts w:eastAsia="Garamond" w:cs="Garamond"/>
          <w:color w:val="auto"/>
        </w:rPr>
        <w:t xml:space="preserve"> </w:t>
      </w:r>
      <w:r>
        <w:rPr>
          <w:rFonts w:eastAsia="Garamond" w:cs="Garamond"/>
          <w:color w:val="auto"/>
        </w:rPr>
        <w:t xml:space="preserve">jest dostawa przez Wykonawcę do Zamawiającego wyrobów leczniczych zgodnie z asortymentem określonym w </w:t>
      </w:r>
      <w:r w:rsidR="00A14D2E">
        <w:rPr>
          <w:rFonts w:eastAsia="Garamond" w:cs="Garamond"/>
          <w:color w:val="auto"/>
        </w:rPr>
        <w:t>Załączniku nr 1.</w:t>
      </w:r>
    </w:p>
    <w:p w14:paraId="1A27C0B1" w14:textId="77777777" w:rsidR="00794752" w:rsidRDefault="00794752" w:rsidP="00794752">
      <w:pPr>
        <w:tabs>
          <w:tab w:val="left" w:pos="759"/>
        </w:tabs>
        <w:spacing w:line="276" w:lineRule="auto"/>
        <w:ind w:left="723"/>
        <w:jc w:val="both"/>
        <w:rPr>
          <w:rFonts w:asciiTheme="minorHAnsi" w:eastAsia="Tahoma" w:hAnsiTheme="minorHAnsi" w:cs="Tahoma"/>
          <w:sz w:val="22"/>
          <w:szCs w:val="22"/>
        </w:rPr>
      </w:pPr>
      <w:r>
        <w:rPr>
          <w:rFonts w:asciiTheme="minorHAnsi" w:eastAsia="Garamond" w:hAnsiTheme="minorHAnsi" w:cs="Garamond"/>
          <w:sz w:val="22"/>
          <w:szCs w:val="22"/>
        </w:rPr>
        <w:t>Szczegółową specyfikację produktów leczniczych/wyrobów medycznych określa formularz asortymentowo-cenowy stanowiący załącznik nr 1 do Umowy.</w:t>
      </w:r>
    </w:p>
    <w:p w14:paraId="0218114F" w14:textId="77777777" w:rsidR="00794752" w:rsidRDefault="00794752" w:rsidP="00794752">
      <w:pPr>
        <w:pStyle w:val="Akapitzlist"/>
        <w:widowControl/>
        <w:numPr>
          <w:ilvl w:val="0"/>
          <w:numId w:val="36"/>
        </w:numPr>
        <w:tabs>
          <w:tab w:val="left" w:pos="759"/>
        </w:tabs>
        <w:adjustRightInd/>
        <w:spacing w:before="0" w:beforeAutospacing="0" w:after="0" w:afterAutospacing="0" w:line="276" w:lineRule="auto"/>
        <w:ind w:left="709" w:hanging="283"/>
        <w:contextualSpacing/>
        <w:textAlignment w:val="auto"/>
        <w:rPr>
          <w:rFonts w:eastAsia="Tahoma" w:cs="Tahoma"/>
          <w:color w:val="auto"/>
        </w:rPr>
      </w:pPr>
      <w:r>
        <w:rPr>
          <w:rFonts w:eastAsia="Garamond" w:cs="Garamond"/>
          <w:color w:val="auto"/>
        </w:rPr>
        <w:t>Wykonawca oświadcza, że wszystkie dostarczane produkty lecznicze uzyskały pozwolenie na dopuszczenie do obrotu i używania oraz zostały wpisane do Rejestru Produktów Leczniczych na terytorium Rzeczypospolitej Polskiej – zgodnie z wymogami ustawy z dnia 6 września 2001 r. Prawo farmaceutyczne (Dz.U. 2022, poz. 2301), a dostarczone wyroby medyczne spełniają wymogi ustawy z dnia 7 kwietnia 2022 r. o wyrobach medycznych  (Dz.U. 2022, poz. 974).</w:t>
      </w:r>
    </w:p>
    <w:p w14:paraId="705CB05B" w14:textId="77777777" w:rsidR="00794752" w:rsidRDefault="00794752" w:rsidP="00794752">
      <w:pPr>
        <w:numPr>
          <w:ilvl w:val="0"/>
          <w:numId w:val="35"/>
        </w:numPr>
        <w:tabs>
          <w:tab w:val="left" w:pos="759"/>
        </w:tabs>
        <w:spacing w:line="276" w:lineRule="auto"/>
        <w:ind w:left="759"/>
        <w:jc w:val="both"/>
        <w:rPr>
          <w:rFonts w:asciiTheme="minorHAnsi" w:hAnsiTheme="minorHAnsi"/>
          <w:sz w:val="22"/>
          <w:szCs w:val="22"/>
        </w:rPr>
      </w:pPr>
      <w:r>
        <w:rPr>
          <w:rFonts w:asciiTheme="minorHAnsi" w:eastAsia="Garamond" w:hAnsiTheme="minorHAnsi" w:cs="Garamond"/>
          <w:sz w:val="22"/>
          <w:szCs w:val="22"/>
        </w:rPr>
        <w:lastRenderedPageBreak/>
        <w:t>Opakowania leków powinny spełniać wymagania określone w rozporządzeniu Ministra Zdrowia z dnia 20 lutego 2009 r. w sprawie wymagań dotyczących oznakowania opakowań produktu leczniczego i treści ulotki (Dz.U. 2020 poz. 1847).</w:t>
      </w:r>
    </w:p>
    <w:p w14:paraId="2EE676CB" w14:textId="77777777" w:rsidR="00794752" w:rsidRDefault="00794752" w:rsidP="00794752">
      <w:pPr>
        <w:numPr>
          <w:ilvl w:val="0"/>
          <w:numId w:val="35"/>
        </w:numPr>
        <w:tabs>
          <w:tab w:val="left" w:pos="759"/>
        </w:tabs>
        <w:spacing w:line="276" w:lineRule="auto"/>
        <w:ind w:left="759"/>
        <w:jc w:val="both"/>
        <w:rPr>
          <w:rFonts w:asciiTheme="minorHAnsi" w:hAnsiTheme="minorHAnsi"/>
          <w:b/>
          <w:sz w:val="22"/>
          <w:szCs w:val="22"/>
        </w:rPr>
      </w:pPr>
      <w:r>
        <w:rPr>
          <w:rFonts w:asciiTheme="minorHAnsi" w:eastAsia="Garamond" w:hAnsiTheme="minorHAnsi" w:cs="Garamond"/>
          <w:sz w:val="22"/>
          <w:szCs w:val="22"/>
        </w:rPr>
        <w:t xml:space="preserve">Zamawiający zastrzega sobie prawo zakupu mniejszej ilości produktów leczniczych/wyrobów medycznych od określonych w załączniku nr 1 do niniejszej Umowy, o ile czynniki medyczne, ekonomiczne lub społeczne wykażą konieczność takiego postępowania, a w szczególności w przypadku, gdy ilość i wartość świadczeń zdrowotnych zakontraktowanych z Narodowym Funduszem Zdrowia, okażą się mniejsze od spodziewanych (ustalonych w oparciu o dane z lat ubiegłych), a Wykonawca oświadcza, że wyraża na to zgodę. </w:t>
      </w:r>
      <w:r>
        <w:rPr>
          <w:rFonts w:asciiTheme="minorHAnsi" w:hAnsiTheme="minorHAnsi"/>
          <w:sz w:val="22"/>
          <w:szCs w:val="22"/>
        </w:rPr>
        <w:t>W takim przypadku Zamawiający zamówi u Wykonawcy mniejszą ilość produktów, analogicznie do proporcji wynikającej z ewentualnego zmniejszenia ilości i/lub wartości świadczeń zakontraktowanych z Narodowym Funduszem Zdrowia, biorąc pod uwagę również odniesienie wartości zaistniałych zmian do wartości kosztów stałych Zamawiającego, a Wykonawca oświadcza, że wyraża na to zgodę. Jednocześnie Zamawiający wskazuje minimalny zakup przedmiotu umowy na poziomie 80% jej wartości.</w:t>
      </w:r>
    </w:p>
    <w:p w14:paraId="5A680B28" w14:textId="77777777" w:rsidR="00794752" w:rsidRDefault="00794752" w:rsidP="00794752">
      <w:pPr>
        <w:spacing w:after="120" w:line="276" w:lineRule="auto"/>
        <w:jc w:val="both"/>
        <w:rPr>
          <w:rFonts w:asciiTheme="minorHAnsi" w:eastAsia="Garamond" w:hAnsiTheme="minorHAnsi" w:cs="Garamond"/>
          <w:sz w:val="22"/>
          <w:szCs w:val="22"/>
        </w:rPr>
      </w:pPr>
    </w:p>
    <w:p w14:paraId="6480ED53"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2</w:t>
      </w:r>
    </w:p>
    <w:p w14:paraId="411D634B"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Termin i warunki realizacji</w:t>
      </w:r>
    </w:p>
    <w:p w14:paraId="1F76FB6E" w14:textId="77777777" w:rsidR="00794752" w:rsidRDefault="00794752" w:rsidP="00794752">
      <w:pPr>
        <w:spacing w:line="276" w:lineRule="auto"/>
        <w:ind w:left="283"/>
        <w:jc w:val="both"/>
        <w:rPr>
          <w:rFonts w:asciiTheme="minorHAnsi" w:eastAsia="Garamond" w:hAnsiTheme="minorHAnsi" w:cs="Garamond"/>
          <w:sz w:val="22"/>
          <w:szCs w:val="22"/>
        </w:rPr>
      </w:pPr>
    </w:p>
    <w:p w14:paraId="329873DE" w14:textId="6DB3D21A"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Dostawy produktów leczniczych następować będą sukcesywnie w ciągu </w:t>
      </w:r>
      <w:r w:rsidR="00FF1B33">
        <w:rPr>
          <w:rFonts w:asciiTheme="minorHAnsi" w:eastAsia="Garamond" w:hAnsiTheme="minorHAnsi" w:cs="Garamond"/>
          <w:sz w:val="22"/>
          <w:szCs w:val="22"/>
        </w:rPr>
        <w:t>24</w:t>
      </w:r>
      <w:r>
        <w:rPr>
          <w:rFonts w:asciiTheme="minorHAnsi" w:eastAsia="Garamond" w:hAnsiTheme="minorHAnsi" w:cs="Garamond"/>
          <w:sz w:val="22"/>
          <w:szCs w:val="22"/>
        </w:rPr>
        <w:t xml:space="preserve"> miesięcy od dnia ………………...do dnia ………………, każdorazowo w oparciu o pisemne zamówienie na adres: </w:t>
      </w:r>
      <w:r w:rsidR="00A14D2E">
        <w:rPr>
          <w:rFonts w:asciiTheme="minorHAnsi" w:eastAsia="Garamond" w:hAnsiTheme="minorHAnsi" w:cs="Garamond"/>
          <w:sz w:val="22"/>
          <w:szCs w:val="22"/>
        </w:rPr>
        <w:t>Konstancin-Jeziorna, ul. Wierzejewskiego 12.</w:t>
      </w:r>
    </w:p>
    <w:p w14:paraId="1DA1DB60" w14:textId="77777777" w:rsidR="00794752" w:rsidRPr="00FA597C" w:rsidRDefault="00794752" w:rsidP="00794752">
      <w:pPr>
        <w:numPr>
          <w:ilvl w:val="0"/>
          <w:numId w:val="37"/>
        </w:numPr>
        <w:spacing w:line="276" w:lineRule="auto"/>
        <w:jc w:val="both"/>
        <w:rPr>
          <w:rFonts w:asciiTheme="minorHAnsi" w:hAnsiTheme="minorHAnsi"/>
          <w:sz w:val="22"/>
          <w:szCs w:val="22"/>
        </w:rPr>
      </w:pPr>
      <w:bookmarkStart w:id="8" w:name="_Hlk102137421"/>
      <w:r>
        <w:rPr>
          <w:rFonts w:asciiTheme="minorHAnsi" w:eastAsia="Garamond" w:hAnsiTheme="minorHAnsi"/>
          <w:sz w:val="22"/>
          <w:szCs w:val="22"/>
        </w:rPr>
        <w:t xml:space="preserve">Realizacja dostaw produktów leczniczych odbywać się będzie w terminie nie dłuższym niż 1 dzień roboczy od złożenia zamówienia, a w przypadku konieczności zrealizowania dostawy „na cito”, realizacja nastąpi w terminie do 12 godzin od złożenia zamówienia. </w:t>
      </w:r>
    </w:p>
    <w:p w14:paraId="6569AF8A" w14:textId="77777777" w:rsidR="00794752" w:rsidRPr="00FA597C"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sz w:val="22"/>
          <w:szCs w:val="22"/>
        </w:rPr>
        <w:t>Realizacja dostaw wyrobów medycznych będzie następować w ciągu 3 dni roboczych</w:t>
      </w:r>
      <w:r>
        <w:rPr>
          <w:rFonts w:asciiTheme="minorHAnsi" w:eastAsia="Garamond" w:hAnsiTheme="minorHAnsi"/>
          <w:color w:val="FF0000"/>
          <w:sz w:val="22"/>
          <w:szCs w:val="22"/>
        </w:rPr>
        <w:t xml:space="preserve">. </w:t>
      </w:r>
    </w:p>
    <w:p w14:paraId="22802DC8" w14:textId="77777777" w:rsidR="00794752" w:rsidRPr="009E31AD"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sz w:val="22"/>
          <w:szCs w:val="22"/>
        </w:rPr>
        <w:t xml:space="preserve">Dostawa produktów leczniczych będzie następować do Apteki Szpitalnej/Działu Farmacji w godz. od 8.00 do 15.00. W przypadku, gdy dostawa produktu leczniczego „na cito” nie może być zrealizowana do godz. 15:00 (czyli w godzinach pracy Apteki Szpitalnej/Działu Farmacji), lek winien być dostarczony bezpośrednio na wskazany w zamówieniu oddział szpitala. Dostawa wyrobów medycznych będzie następować w godz. od 8.00 do 15.00 do pomieszczenia magazynu aptecznego, wskazanego przez pracownika Apteki Szpitalnej/Działu Farmacji przy odbiorze.  </w:t>
      </w:r>
    </w:p>
    <w:bookmarkEnd w:id="8"/>
    <w:p w14:paraId="2A6913AB" w14:textId="77777777" w:rsidR="00794752" w:rsidRPr="009E31AD" w:rsidRDefault="00794752" w:rsidP="00794752">
      <w:pPr>
        <w:pStyle w:val="Akapitzlist"/>
        <w:numPr>
          <w:ilvl w:val="0"/>
          <w:numId w:val="37"/>
        </w:numPr>
        <w:textAlignment w:val="auto"/>
      </w:pPr>
      <w:r w:rsidRPr="009E31AD">
        <w:rPr>
          <w:rFonts w:eastAsia="Garamond" w:cs="Garamond"/>
          <w:color w:val="auto"/>
        </w:rPr>
        <w:t xml:space="preserve">Z tytułu wykonania Umowy, Wykonawca zobowiązuje się do wystawiania i przesyłanie   faktur w formie elektronicznej na adres poczty elektronicznej Zamawiającego wskazany w Umowie albo za pośrednictwem Platformy Elektronicznego Fakturowania. </w:t>
      </w:r>
    </w:p>
    <w:p w14:paraId="1C2461F0" w14:textId="77777777" w:rsidR="00794752" w:rsidRDefault="00794752" w:rsidP="00794752">
      <w:pPr>
        <w:pStyle w:val="Akapitzlist"/>
        <w:widowControl/>
        <w:numPr>
          <w:ilvl w:val="0"/>
          <w:numId w:val="37"/>
        </w:numPr>
        <w:suppressAutoHyphens/>
        <w:adjustRightInd/>
        <w:spacing w:before="0" w:beforeAutospacing="0" w:after="0" w:afterAutospacing="0" w:line="276" w:lineRule="auto"/>
        <w:textAlignment w:val="auto"/>
        <w:rPr>
          <w:color w:val="auto"/>
          <w:lang w:eastAsia="ar-SA"/>
        </w:rPr>
      </w:pPr>
      <w:r>
        <w:rPr>
          <w:color w:val="auto"/>
        </w:rPr>
        <w:t>Wykonawca zobowiązuje się do zagwarantowania autentyczności pochodzenia faktur wystawianych przez Wykonawcę</w:t>
      </w:r>
      <w:r>
        <w:rPr>
          <w:b/>
          <w:color w:val="auto"/>
        </w:rPr>
        <w:t xml:space="preserve"> </w:t>
      </w:r>
      <w:r>
        <w:rPr>
          <w:color w:val="auto"/>
        </w:rPr>
        <w:t>i integralności ich treści. </w:t>
      </w:r>
    </w:p>
    <w:p w14:paraId="3ACDED5C" w14:textId="77777777" w:rsidR="00794752" w:rsidRDefault="00794752" w:rsidP="00794752">
      <w:pPr>
        <w:numPr>
          <w:ilvl w:val="0"/>
          <w:numId w:val="37"/>
        </w:numPr>
        <w:spacing w:line="276" w:lineRule="auto"/>
        <w:jc w:val="both"/>
        <w:rPr>
          <w:rFonts w:asciiTheme="minorHAnsi" w:hAnsiTheme="minorHAnsi"/>
          <w:sz w:val="22"/>
          <w:szCs w:val="22"/>
        </w:rPr>
      </w:pPr>
      <w:bookmarkStart w:id="9" w:name="_30j0zll"/>
      <w:bookmarkStart w:id="10" w:name="_Hlk102136891"/>
      <w:bookmarkEnd w:id="9"/>
      <w:r>
        <w:rPr>
          <w:rFonts w:asciiTheme="minorHAnsi" w:hAnsiTheme="minorHAnsi"/>
          <w:sz w:val="22"/>
          <w:szCs w:val="22"/>
        </w:rPr>
        <w:t>N</w:t>
      </w:r>
      <w:r>
        <w:rPr>
          <w:rFonts w:asciiTheme="minorHAnsi" w:hAnsiTheme="minorHAnsi"/>
          <w:bCs/>
          <w:sz w:val="22"/>
          <w:szCs w:val="22"/>
        </w:rPr>
        <w:t xml:space="preserve">a podstawie art. 106n ust. 1 ustawy z dnia 11 marca 2004 r. o podatku od towarów i usług Zamawiający udziela Wykonawcy zgody na wystawianie i przesyłanie faktur, duplikatów faktur oraz ich korekt, a także not obciążeniowych i not korygujących na adres poczty e-mail. </w:t>
      </w:r>
      <w:r>
        <w:rPr>
          <w:rFonts w:asciiTheme="minorHAnsi" w:eastAsia="Garamond" w:hAnsiTheme="minorHAnsi" w:cs="Garamond"/>
          <w:sz w:val="22"/>
          <w:szCs w:val="22"/>
        </w:rPr>
        <w:t xml:space="preserve">W celu zabezpieczenia autentyczności faktury i jej integralności   Wykonawca zobowiązuje się do przesyłania faktur z adresu: </w:t>
      </w:r>
      <w:hyperlink r:id="rId24" w:history="1">
        <w:r>
          <w:rPr>
            <w:rStyle w:val="Hipercze"/>
            <w:rFonts w:asciiTheme="minorHAnsi" w:eastAsia="Garamond" w:hAnsiTheme="minorHAnsi" w:cs="Garamond"/>
          </w:rPr>
          <w:t>………………………….</w:t>
        </w:r>
      </w:hyperlink>
      <w:r>
        <w:rPr>
          <w:rFonts w:asciiTheme="minorHAnsi" w:eastAsia="Garamond" w:hAnsiTheme="minorHAnsi" w:cs="Garamond"/>
          <w:sz w:val="22"/>
          <w:szCs w:val="22"/>
        </w:rPr>
        <w:t xml:space="preserve"> na adres Zamawiającego </w:t>
      </w:r>
      <w:hyperlink r:id="rId25" w:history="1">
        <w:r>
          <w:rPr>
            <w:rStyle w:val="Hipercze"/>
            <w:rFonts w:asciiTheme="minorHAnsi" w:eastAsia="Garamond" w:hAnsiTheme="minorHAnsi" w:cs="Garamond"/>
          </w:rPr>
          <w:t>efaktura@stocer.pl</w:t>
        </w:r>
      </w:hyperlink>
      <w:r>
        <w:rPr>
          <w:rFonts w:asciiTheme="minorHAnsi" w:eastAsia="Garamond" w:hAnsiTheme="minorHAnsi" w:cs="Garamond"/>
          <w:sz w:val="22"/>
          <w:szCs w:val="22"/>
        </w:rPr>
        <w:t xml:space="preserve"> albo na adres skrzynki PEPPOL pod nazwą „Mazowieckie Centrum Rehabilitacji ‘</w:t>
      </w:r>
      <w:proofErr w:type="spellStart"/>
      <w:r>
        <w:rPr>
          <w:rFonts w:asciiTheme="minorHAnsi" w:eastAsia="Garamond" w:hAnsiTheme="minorHAnsi" w:cs="Garamond"/>
          <w:sz w:val="22"/>
          <w:szCs w:val="22"/>
        </w:rPr>
        <w:t>Stocer</w:t>
      </w:r>
      <w:proofErr w:type="spellEnd"/>
      <w:r>
        <w:rPr>
          <w:rFonts w:asciiTheme="minorHAnsi" w:eastAsia="Garamond" w:hAnsiTheme="minorHAnsi" w:cs="Garamond"/>
          <w:sz w:val="22"/>
          <w:szCs w:val="22"/>
        </w:rPr>
        <w:t>’ Sp. z o.o.” na Platformie Elektronicznego Fakturowania, przy czym Wykonawca zobowiązuje się wyłącznie do jednokrotnego przesyłania faktury na adres poczty elektronicznej albo na adres skrzynki PEPPOL.</w:t>
      </w:r>
    </w:p>
    <w:bookmarkEnd w:id="10"/>
    <w:p w14:paraId="0917AC9B"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lastRenderedPageBreak/>
        <w:t>Strony zgodnie postanawiają, iż zmiana adresów przez Strony dla celów przesyłania faktur w formie elektronicznej nie stanowi zmiany Umowy. Strony zobowiązują się, iż zmiana dotychczasowego adresu i wskazanie nowego adresu drugiej Stronie dla celów przesyłania faktur w formie elektronicznej, winna być dokonana przez każdą ze Stron z zachowaniem terminu nie krótszego niż 14 (czternaście) dni, przed datą, począwszy od której faktury będą wysyłane z nowego adresu lub pod nowy adres, pod rygorem uznania faktur przesłanych w dotychczasowy sposób, za skutecznie przesłane i doręczone.</w:t>
      </w:r>
    </w:p>
    <w:p w14:paraId="6C45630A" w14:textId="77777777" w:rsidR="00794752" w:rsidRDefault="00794752" w:rsidP="00794752">
      <w:pPr>
        <w:numPr>
          <w:ilvl w:val="0"/>
          <w:numId w:val="37"/>
        </w:numPr>
        <w:spacing w:line="276" w:lineRule="auto"/>
        <w:jc w:val="both"/>
        <w:rPr>
          <w:rFonts w:asciiTheme="minorHAnsi" w:hAnsiTheme="minorHAnsi"/>
          <w:sz w:val="22"/>
          <w:szCs w:val="22"/>
        </w:rPr>
      </w:pPr>
      <w:bookmarkStart w:id="11" w:name="_Hlk102137375"/>
      <w:r>
        <w:rPr>
          <w:rFonts w:asciiTheme="minorHAnsi" w:hAnsiTheme="minorHAnsi"/>
          <w:sz w:val="22"/>
          <w:szCs w:val="22"/>
        </w:rPr>
        <w:t>Przez przesyłanie w formie elektronicznej Strony rozumieją przesyłanie za pośrednictwem poczty elektronicznej obrazu dokumentu w formacie pliku *.pdf lub inne rozwiązania dopuszczone przez ustawę o podatku od towarów i usług, o ile zostanie ono wspólnie uzgodnione.</w:t>
      </w:r>
    </w:p>
    <w:p w14:paraId="3CF56155" w14:textId="77777777" w:rsidR="00794752" w:rsidRDefault="00794752" w:rsidP="00794752">
      <w:pPr>
        <w:numPr>
          <w:ilvl w:val="0"/>
          <w:numId w:val="37"/>
        </w:numPr>
        <w:spacing w:line="276" w:lineRule="auto"/>
        <w:jc w:val="both"/>
        <w:rPr>
          <w:rFonts w:asciiTheme="minorHAnsi" w:hAnsiTheme="minorHAnsi"/>
          <w:sz w:val="22"/>
          <w:szCs w:val="22"/>
        </w:rPr>
      </w:pPr>
      <w:bookmarkStart w:id="12" w:name="_Hlk150515244"/>
      <w:bookmarkEnd w:id="11"/>
      <w:r>
        <w:rPr>
          <w:rFonts w:asciiTheme="minorHAnsi" w:eastAsia="Garamond" w:hAnsiTheme="minorHAnsi" w:cs="Garamond"/>
          <w:sz w:val="22"/>
          <w:szCs w:val="22"/>
        </w:rPr>
        <w:t>Terminy dostaw obowiązują bez względu na wartość i zakres dostawy. Jeżeli dostawa wypada w dniu wolnym od pracy lub poza godzinami pracy apteki szpitalnej, dostawa nastąpi w pierwszym dniu roboczym po wyznaczonym terminie. Powyższe zastrzeżenie nie dotyczy dostaw na cito, których termin dostaw określa ust. 2.</w:t>
      </w:r>
    </w:p>
    <w:bookmarkEnd w:id="12"/>
    <w:p w14:paraId="2CA3C688"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W przypadku nie zawinionej przez Zamawiającego, odmowy przez Wykonawcę dostawy jakiegokolwiek produktu/wyrobu będącego przedmiotem zamówienia, na który opiewa niniejsza Umowa, Zamawiający zastrzega sobie prawo do wykonania zastępczego Umowy, poprzez zakup produktów leczniczych/wyrobów medycznych u innego dostawcy i obciążenia Wykonawcy kosztami takiej dostawy oraz ewentualnej różnicy w cenie pomiędzy ceną wynikającą z niniejszej Umowy, a ceną jaką będzie zmuszony zapłacić Zamawiający realizując dany zakup zastępczy. Naliczenie przez Zamawiającego kary umownej następuje przez sporządzenie noty księgowej wraz z pisemnym uzasadnieniem oraz terminem zapłaty.</w:t>
      </w:r>
    </w:p>
    <w:p w14:paraId="22042247"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W przypadkach szczególnych Zamawiający dopuszcza dostarczenie innego produktu leczniczego/wyrobu medycznego (produkt zamienny) niż wynikający z umowy (produkt umowny), pod warunkiem, że produkt zamienny posiada cechy tożsame z produktem umownym oraz pod warunkiem uzyskania pełnej akceptacji Zamawiającego w zakresie przedmiotu dostawy i ceny. </w:t>
      </w:r>
    </w:p>
    <w:p w14:paraId="13A3D397" w14:textId="77777777" w:rsidR="00794752" w:rsidRDefault="00794752" w:rsidP="00794752">
      <w:pPr>
        <w:numPr>
          <w:ilvl w:val="0"/>
          <w:numId w:val="37"/>
        </w:numPr>
        <w:spacing w:line="276" w:lineRule="auto"/>
        <w:jc w:val="both"/>
        <w:rPr>
          <w:rFonts w:asciiTheme="minorHAnsi" w:hAnsiTheme="minorHAnsi"/>
          <w:sz w:val="22"/>
          <w:szCs w:val="22"/>
        </w:rPr>
      </w:pPr>
      <w:r>
        <w:rPr>
          <w:rFonts w:asciiTheme="minorHAnsi" w:eastAsia="Garamond" w:hAnsiTheme="minorHAnsi" w:cs="Garamond"/>
          <w:sz w:val="22"/>
          <w:szCs w:val="22"/>
        </w:rPr>
        <w:t>Wykonawca zobowiązuje się dostarczyć produkty lecznicze/wyroby medyczne stanowiące przedmiot Umowy po obowiązujących cenach promocyjnych ustalonych przez producentów w okresie obowiązywania Umowy, jeżeli są one niższe od cen określonych niniejszą Umową.</w:t>
      </w:r>
    </w:p>
    <w:p w14:paraId="0EF8FA83" w14:textId="77777777" w:rsidR="00794752" w:rsidRDefault="00794752" w:rsidP="00794752">
      <w:pPr>
        <w:spacing w:line="276" w:lineRule="auto"/>
        <w:ind w:left="284"/>
        <w:jc w:val="center"/>
        <w:rPr>
          <w:rFonts w:asciiTheme="minorHAnsi" w:eastAsia="Garamond" w:hAnsiTheme="minorHAnsi" w:cs="Garamond"/>
          <w:b/>
          <w:sz w:val="22"/>
          <w:szCs w:val="22"/>
        </w:rPr>
      </w:pPr>
    </w:p>
    <w:p w14:paraId="00AF1EFA"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3</w:t>
      </w:r>
    </w:p>
    <w:p w14:paraId="594416D0" w14:textId="77777777" w:rsidR="00794752" w:rsidRPr="00041E85"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Wartość umowy</w:t>
      </w:r>
    </w:p>
    <w:p w14:paraId="242C1A08"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Wartość Umowy  wynosi ……………PLN netto, ……………………PLN brutto.</w:t>
      </w:r>
    </w:p>
    <w:p w14:paraId="4AEF7C7F" w14:textId="77777777" w:rsidR="00794752" w:rsidRDefault="00794752" w:rsidP="00794752">
      <w:pPr>
        <w:spacing w:line="276" w:lineRule="auto"/>
        <w:ind w:left="708"/>
        <w:jc w:val="both"/>
        <w:rPr>
          <w:rFonts w:asciiTheme="minorHAnsi" w:eastAsia="Tahoma" w:hAnsiTheme="minorHAnsi" w:cs="Tahoma"/>
          <w:sz w:val="22"/>
          <w:szCs w:val="22"/>
        </w:rPr>
      </w:pPr>
      <w:r>
        <w:rPr>
          <w:rFonts w:asciiTheme="minorHAnsi" w:eastAsia="Garamond" w:hAnsiTheme="minorHAnsi" w:cs="Garamond"/>
          <w:sz w:val="22"/>
          <w:szCs w:val="22"/>
        </w:rPr>
        <w:t>Szczegółowe zestawienie cenowe zawiera załącznik nr 1 do niniejszej Umowy.</w:t>
      </w:r>
    </w:p>
    <w:p w14:paraId="6087FAF0"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Zamawiający zapłaci za produkty lecznicze (farmaceutyczne)/wyroby medyczne zakupione w ramach każdorazowej dostawy cenę brutto określoną w ofercie, zgodnie z załącznikiem nr 1 do niniejszej Umowy, z zastrzeżeniem § 2 ust. 13 Umowy.</w:t>
      </w:r>
    </w:p>
    <w:p w14:paraId="5BB2AB1E" w14:textId="77777777"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Zapłata należności będzie dokonana przelewem w ciągu 60 dni od daty wpływu faktury do Zamawiającego.</w:t>
      </w:r>
    </w:p>
    <w:p w14:paraId="705B873F" w14:textId="5A1386F3" w:rsidR="00794752" w:rsidRDefault="00794752" w:rsidP="00794752">
      <w:pPr>
        <w:numPr>
          <w:ilvl w:val="0"/>
          <w:numId w:val="38"/>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Strony ustalają ceny produktów </w:t>
      </w:r>
      <w:proofErr w:type="spellStart"/>
      <w:r>
        <w:rPr>
          <w:rFonts w:asciiTheme="minorHAnsi" w:eastAsia="Garamond" w:hAnsiTheme="minorHAnsi" w:cs="Garamond"/>
          <w:sz w:val="22"/>
          <w:szCs w:val="22"/>
        </w:rPr>
        <w:t>loco</w:t>
      </w:r>
      <w:proofErr w:type="spellEnd"/>
      <w:r>
        <w:rPr>
          <w:rFonts w:asciiTheme="minorHAnsi" w:eastAsia="Garamond" w:hAnsiTheme="minorHAnsi" w:cs="Garamond"/>
          <w:sz w:val="22"/>
          <w:szCs w:val="22"/>
        </w:rPr>
        <w:t xml:space="preserve"> pomieszczenie apteki mieszczącej się w Szpitalu </w:t>
      </w:r>
      <w:r w:rsidR="00A14D2E">
        <w:rPr>
          <w:rFonts w:asciiTheme="minorHAnsi" w:eastAsia="Garamond" w:hAnsiTheme="minorHAnsi" w:cs="Garamond"/>
          <w:sz w:val="22"/>
          <w:szCs w:val="22"/>
        </w:rPr>
        <w:t>im. prof. M. Weissa w Konstancinie-Jeziornie, ul. Wierzejewskiego 12.</w:t>
      </w:r>
      <w:r>
        <w:rPr>
          <w:rFonts w:asciiTheme="minorHAnsi" w:eastAsia="Garamond" w:hAnsiTheme="minorHAnsi" w:cs="Garamond"/>
          <w:sz w:val="22"/>
          <w:szCs w:val="22"/>
        </w:rPr>
        <w:t>. Ceny obejmują również koszt rozładunku towaru oraz podatek VAT naliczony zgodnie z obowiązującymi przepisami.</w:t>
      </w:r>
    </w:p>
    <w:p w14:paraId="02606491" w14:textId="77777777" w:rsidR="00794752" w:rsidRDefault="00794752" w:rsidP="00794752">
      <w:pPr>
        <w:numPr>
          <w:ilvl w:val="0"/>
          <w:numId w:val="39"/>
        </w:numPr>
        <w:spacing w:line="276" w:lineRule="auto"/>
        <w:jc w:val="both"/>
        <w:rPr>
          <w:rFonts w:asciiTheme="minorHAnsi" w:hAnsiTheme="minorHAnsi"/>
          <w:sz w:val="22"/>
          <w:szCs w:val="22"/>
        </w:rPr>
      </w:pPr>
      <w:bookmarkStart w:id="13" w:name="_Hlk102137468"/>
      <w:r>
        <w:rPr>
          <w:rFonts w:asciiTheme="minorHAnsi" w:eastAsia="Garamond" w:hAnsiTheme="minorHAnsi"/>
          <w:sz w:val="22"/>
          <w:szCs w:val="22"/>
        </w:rPr>
        <w:t>Ceny są stałe przez cały okres obowiązywania umowy z zastrzeżeniem postanowień zawartych w niniejszym paragrafie.</w:t>
      </w:r>
    </w:p>
    <w:p w14:paraId="46FEB8B6" w14:textId="77777777" w:rsidR="00794752" w:rsidRPr="00FA597C" w:rsidRDefault="00794752" w:rsidP="00794752">
      <w:pPr>
        <w:pStyle w:val="Akapitzlist"/>
        <w:widowControl/>
        <w:numPr>
          <w:ilvl w:val="0"/>
          <w:numId w:val="39"/>
        </w:numPr>
        <w:adjustRightInd/>
        <w:spacing w:before="0" w:beforeAutospacing="0" w:after="160" w:afterAutospacing="0" w:line="256" w:lineRule="auto"/>
        <w:contextualSpacing/>
        <w:textAlignment w:val="auto"/>
        <w:rPr>
          <w:color w:val="auto"/>
        </w:rPr>
      </w:pPr>
      <w:r>
        <w:rPr>
          <w:rFonts w:eastAsia="Garamond"/>
          <w:color w:val="auto"/>
        </w:rPr>
        <w:lastRenderedPageBreak/>
        <w:t xml:space="preserve">W przypadku </w:t>
      </w:r>
      <w:r>
        <w:rPr>
          <w:rFonts w:cs="TimesNewRomanPS-ItalicMT"/>
          <w:color w:val="auto"/>
        </w:rPr>
        <w:t xml:space="preserve">obniżenia limitu finansowania lub ceny hurtowej brutto leku, określonych w obwieszczeniu refundacyjnym Ministra Zdrowia, po złożeniu ofert lub w trakcie trwania umowy, cena hurtowa brutto dla Zamawiającego nie będzie mogła przekraczać nowych wartości limitu finansowania ani ceny hurtowej brutto określonych w obwieszczeniu </w:t>
      </w:r>
      <w:r w:rsidRPr="00FA597C">
        <w:rPr>
          <w:rFonts w:cs="TimesNewRomanPS-ItalicMT"/>
          <w:color w:val="auto"/>
        </w:rPr>
        <w:t>refundacyjnym Ministra Zdrowia.</w:t>
      </w:r>
    </w:p>
    <w:bookmarkEnd w:id="13"/>
    <w:p w14:paraId="3500F423" w14:textId="77777777" w:rsidR="00794752" w:rsidRPr="00FA597C" w:rsidRDefault="00794752" w:rsidP="00794752">
      <w:pPr>
        <w:pStyle w:val="Akapitzlist"/>
        <w:widowControl/>
        <w:numPr>
          <w:ilvl w:val="0"/>
          <w:numId w:val="39"/>
        </w:numPr>
        <w:adjustRightInd/>
        <w:spacing w:before="0" w:beforeAutospacing="0" w:after="160" w:afterAutospacing="0" w:line="256" w:lineRule="auto"/>
        <w:contextualSpacing/>
        <w:textAlignment w:val="auto"/>
        <w:rPr>
          <w:rFonts w:cs="TimesNewRomanPS-ItalicMT"/>
          <w:color w:val="auto"/>
        </w:rPr>
      </w:pPr>
      <w:r w:rsidRPr="00FA597C">
        <w:rPr>
          <w:rFonts w:cs="TimesNewRomanPS-ItalicMT"/>
          <w:color w:val="auto"/>
        </w:rPr>
        <w:t>Podwyższenie limitu finansowania lub ceny hurtowej brutto leku, określonych w obwieszczeniu refundacyjnym Ministra Zdrowia, nie stanowi podstawy do zmiany ceny hurtowej brutto, po jakiej zamawiający nabywa ten lek.</w:t>
      </w:r>
    </w:p>
    <w:p w14:paraId="00A2C147" w14:textId="77777777" w:rsidR="00794752" w:rsidRPr="00FA597C"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color w:val="auto"/>
        </w:rPr>
      </w:pPr>
      <w:r w:rsidRPr="00FA597C">
        <w:rPr>
          <w:rFonts w:cs="TimesNewRomanPS-ItalicMT"/>
          <w:color w:val="auto"/>
        </w:rPr>
        <w:t>W przypadku usunięcia leku z obwieszczenia refundacyjnego Ministra Zdrowia w trakcie trwania umowy, Zamawiający zastrzega sobie prawo do rozwiązania Umowy w całości lub części, o ile Wykonawca nie zaproponuje odpowiednika znajdującego się w obwieszczeniu refundacyjnym Ministra Zdrowia.</w:t>
      </w:r>
    </w:p>
    <w:p w14:paraId="7EDD7D1B" w14:textId="77777777" w:rsidR="00794752" w:rsidRPr="00FA597C"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color w:val="auto"/>
        </w:rPr>
      </w:pPr>
      <w:r w:rsidRPr="00FA597C">
        <w:rPr>
          <w:rFonts w:cs="TimesNewRomanPS-ItalicMT"/>
          <w:color w:val="auto"/>
        </w:rPr>
        <w:t>W przypadku, gdy w odniesieniu do oferowanego leku lub środka spożywczego specjalnego przeznaczenia żywieniowego obowiązuje instrument dzielenia ryzyka zawarty w decyzji o objęciu refundacją i o ustaleniu ceny urzędowej Wykonawca zobowiązany jest do dostarczania produktu w cenie nie wyższej niż wynikająca z tego instrumentu.</w:t>
      </w:r>
    </w:p>
    <w:p w14:paraId="12157D7B" w14:textId="3B52CC1A" w:rsidR="00794752" w:rsidRPr="00FA597C" w:rsidRDefault="00794752" w:rsidP="00794752">
      <w:pPr>
        <w:pStyle w:val="Akapitzlist"/>
        <w:widowControl/>
        <w:numPr>
          <w:ilvl w:val="0"/>
          <w:numId w:val="39"/>
        </w:numPr>
        <w:autoSpaceDE w:val="0"/>
        <w:autoSpaceDN w:val="0"/>
        <w:spacing w:before="0" w:beforeAutospacing="0" w:after="160" w:afterAutospacing="0" w:line="256" w:lineRule="auto"/>
        <w:contextualSpacing/>
        <w:textAlignment w:val="auto"/>
        <w:rPr>
          <w:rFonts w:cs="TimesNewRomanPS-ItalicMT"/>
          <w:color w:val="auto"/>
        </w:rPr>
      </w:pPr>
      <w:bookmarkStart w:id="14" w:name="_Hlk150516729"/>
      <w:r w:rsidRPr="00FA597C">
        <w:rPr>
          <w:rFonts w:cs="TimesNewRomanPS-ItalicMT"/>
          <w:color w:val="auto"/>
        </w:rPr>
        <w:t>Wykonawca jest zobowiązany do przestrzegania postanowień instrumentu dzielenia ryzyka przez cały okres obowiązywania Umowy</w:t>
      </w:r>
      <w:bookmarkEnd w:id="14"/>
      <w:r w:rsidR="00982D54">
        <w:rPr>
          <w:rFonts w:cs="TimesNewRomanPS-ItalicMT"/>
          <w:color w:val="auto"/>
        </w:rPr>
        <w:t>.</w:t>
      </w:r>
    </w:p>
    <w:p w14:paraId="5D7BA2AF"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rFonts w:cs="TimesNewRomanPS-ItalicMT"/>
          <w:i/>
          <w:iCs/>
          <w:color w:val="auto"/>
        </w:rPr>
      </w:pPr>
      <w:r w:rsidRPr="00FA597C">
        <w:rPr>
          <w:rFonts w:eastAsia="Garamond" w:cs="Garamond"/>
          <w:color w:val="auto"/>
        </w:rPr>
        <w:t>W przypadkach szczególnych, takich jak wstrzymanie lub zakończenie</w:t>
      </w:r>
      <w:r>
        <w:rPr>
          <w:rFonts w:eastAsia="Garamond" w:cs="Garamond"/>
          <w:color w:val="auto"/>
        </w:rPr>
        <w:t xml:space="preserve"> produkcji, strony dopuszczają możliwość dostarczenia odpowiedników produktów/wyrobów objętych Umową.</w:t>
      </w:r>
    </w:p>
    <w:p w14:paraId="6B1D0CF5"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color w:val="auto"/>
        </w:rPr>
      </w:pPr>
      <w:r>
        <w:rPr>
          <w:rFonts w:eastAsia="Garamond" w:cs="Garamond"/>
          <w:color w:val="auto"/>
        </w:rPr>
        <w:t>Strony dopuszczają zmianę cen jednostkowych produktów leczniczych/wyrobów medycznych objętych Umową w przypadku zmiany wielkości opakowania wprowadzonej przez producenta z zachowaniem zasady proporcjonalności w stosunku do ceny objętej Umową.</w:t>
      </w:r>
    </w:p>
    <w:p w14:paraId="5486F6BC" w14:textId="77777777" w:rsidR="00794752" w:rsidRDefault="00794752" w:rsidP="00794752">
      <w:pPr>
        <w:pStyle w:val="Akapitzlist"/>
        <w:widowControl/>
        <w:numPr>
          <w:ilvl w:val="0"/>
          <w:numId w:val="39"/>
        </w:numPr>
        <w:autoSpaceDE w:val="0"/>
        <w:autoSpaceDN w:val="0"/>
        <w:spacing w:before="0" w:beforeAutospacing="0" w:after="0" w:afterAutospacing="0" w:line="240" w:lineRule="auto"/>
        <w:contextualSpacing/>
        <w:textAlignment w:val="auto"/>
        <w:rPr>
          <w:color w:val="auto"/>
        </w:rPr>
      </w:pPr>
      <w:r>
        <w:rPr>
          <w:rFonts w:eastAsia="Garamond" w:cs="Garamond"/>
          <w:color w:val="auto"/>
        </w:rPr>
        <w:t>Za dzień zapłaty uznaje się dzień obciążenia rachunku Zamawiającego.</w:t>
      </w:r>
    </w:p>
    <w:p w14:paraId="58B45B25" w14:textId="77777777" w:rsidR="00794752" w:rsidRDefault="00794752" w:rsidP="00794752">
      <w:pPr>
        <w:spacing w:line="276" w:lineRule="auto"/>
        <w:ind w:left="720"/>
        <w:jc w:val="both"/>
        <w:rPr>
          <w:rFonts w:asciiTheme="minorHAnsi" w:hAnsiTheme="minorHAnsi"/>
          <w:sz w:val="22"/>
          <w:szCs w:val="22"/>
        </w:rPr>
      </w:pPr>
    </w:p>
    <w:p w14:paraId="1A1973E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4</w:t>
      </w:r>
    </w:p>
    <w:p w14:paraId="5D80607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Termin ważności</w:t>
      </w:r>
    </w:p>
    <w:p w14:paraId="2101EFF4" w14:textId="77777777" w:rsidR="00794752" w:rsidRDefault="00794752" w:rsidP="00794752">
      <w:pPr>
        <w:pStyle w:val="Akapitzlist"/>
        <w:widowControl/>
        <w:numPr>
          <w:ilvl w:val="1"/>
          <w:numId w:val="40"/>
        </w:numPr>
        <w:adjustRightInd/>
        <w:spacing w:before="0" w:beforeAutospacing="0" w:after="0" w:afterAutospacing="0" w:line="240" w:lineRule="auto"/>
        <w:ind w:left="851"/>
        <w:contextualSpacing/>
        <w:textAlignment w:val="auto"/>
        <w:rPr>
          <w:color w:val="auto"/>
        </w:rPr>
      </w:pPr>
      <w:r>
        <w:rPr>
          <w:rFonts w:eastAsia="Garamond" w:cs="Garamond"/>
          <w:color w:val="auto"/>
        </w:rPr>
        <w:t>Minimalny termin ważności dostarczanych produktów wynosić będzie 12 miesięcy licząc od daty dostawy, za wyjątkiem produktów których termin ważności określony przez producenta jest krótszy od wymaganego. W przypadku dostawy takich produktów termin ważności w chwili dostawy nie będzie krótszy niż 2/3 terminu, który określił producent.</w:t>
      </w:r>
      <w:r>
        <w:rPr>
          <w:color w:val="auto"/>
        </w:rPr>
        <w:t xml:space="preserve"> </w:t>
      </w:r>
    </w:p>
    <w:p w14:paraId="625F2FFE" w14:textId="77777777" w:rsidR="00794752" w:rsidRDefault="00794752" w:rsidP="00794752">
      <w:pPr>
        <w:numPr>
          <w:ilvl w:val="1"/>
          <w:numId w:val="40"/>
        </w:numPr>
        <w:ind w:left="851"/>
        <w:jc w:val="both"/>
        <w:rPr>
          <w:rFonts w:asciiTheme="minorHAnsi" w:hAnsiTheme="minorHAnsi"/>
          <w:sz w:val="22"/>
          <w:szCs w:val="22"/>
        </w:rPr>
      </w:pPr>
      <w:r>
        <w:rPr>
          <w:rFonts w:asciiTheme="minorHAnsi" w:hAnsiTheme="minorHAnsi"/>
          <w:sz w:val="22"/>
          <w:szCs w:val="22"/>
        </w:rPr>
        <w:t>Dostawy produktów z krótszym terminem ważności mogą być dopuszczone w wyjątkowych sytuacjach i każdorazowo wymagają zgody przedstawiciela Zamawiającego wyrażonej na piśmie.</w:t>
      </w:r>
    </w:p>
    <w:p w14:paraId="78C100A2"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5</w:t>
      </w:r>
    </w:p>
    <w:p w14:paraId="1F422D22"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Reklamacje</w:t>
      </w:r>
    </w:p>
    <w:p w14:paraId="48CA2294"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W razie stwierdzenia niezgodności dostarczonych produktów leczniczych/wyrobów medycznych z zamówieniem, Zamawiający w ciągu 7 dni zawiadomi Wykonawcę o brakach lub widocznych uszkodzeniach, bądź wadach otrzymanego produktu/wyrobu.</w:t>
      </w:r>
    </w:p>
    <w:p w14:paraId="0D9D6E92"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W przypadku stwierdzenia braków lub wad w dostarczonym produkcie leczniczym/wyrobie medycznym, Wykonawca podejmie natychmiastowe działania na swój koszt mające na celu wyeliminowanie braków lub wad poprzez dostarczenie brakującego produktu/wyrobu lub wymianę częściową, bądź całkowitą.</w:t>
      </w:r>
    </w:p>
    <w:p w14:paraId="6BA7929B"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Dostarczenie brakującego produktu/wyrobu lub wymiana powinny być dokonane w terminie nie dłuższym niż 5 dni od daty otrzymania zawiadomienia o wykryciu braku towaru lub jego wady przez Zamawiającego.</w:t>
      </w:r>
    </w:p>
    <w:p w14:paraId="16B02DA9" w14:textId="77777777" w:rsidR="00794752"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 xml:space="preserve">W przypadku stwierdzenia przez Zamawiającego wad ukrytych (w ciągu całego okresu użytkowania produktu/wyrobu, jednak nie dłużej niż w terminie ważności </w:t>
      </w:r>
      <w:r>
        <w:rPr>
          <w:rFonts w:asciiTheme="minorHAnsi" w:eastAsia="Garamond" w:hAnsiTheme="minorHAnsi" w:cs="Garamond"/>
          <w:sz w:val="22"/>
          <w:szCs w:val="22"/>
        </w:rPr>
        <w:lastRenderedPageBreak/>
        <w:t>produktu/wyrobu), Wykonawca wymieni uszkodzony produkt/wyrób na swój koszt w ciągu 3 dni roboczych od daty otrzymania zawiadomienia o wykryciu wady.</w:t>
      </w:r>
    </w:p>
    <w:p w14:paraId="7FD46EDA" w14:textId="77777777" w:rsidR="00794752" w:rsidRPr="00FA597C" w:rsidRDefault="00794752" w:rsidP="00794752">
      <w:pPr>
        <w:numPr>
          <w:ilvl w:val="0"/>
          <w:numId w:val="41"/>
        </w:numPr>
        <w:spacing w:line="276" w:lineRule="auto"/>
        <w:jc w:val="both"/>
        <w:rPr>
          <w:rFonts w:asciiTheme="minorHAnsi" w:hAnsiTheme="minorHAnsi"/>
          <w:sz w:val="22"/>
          <w:szCs w:val="22"/>
        </w:rPr>
      </w:pPr>
      <w:r>
        <w:rPr>
          <w:rFonts w:asciiTheme="minorHAnsi" w:eastAsia="Garamond" w:hAnsiTheme="minorHAnsi" w:cs="Garamond"/>
          <w:sz w:val="22"/>
          <w:szCs w:val="22"/>
        </w:rPr>
        <w:t>Produkt leczniczy/wyrób medyczny podlegający wymianie będzie zwrócony Wykonawcy na jego żądanie i na jego koszt w czasie uzgodnionym przez Strony.</w:t>
      </w:r>
    </w:p>
    <w:p w14:paraId="13ADA5D2" w14:textId="77777777" w:rsidR="00794752" w:rsidRPr="00FA597C" w:rsidRDefault="00794752" w:rsidP="00794752">
      <w:pPr>
        <w:pStyle w:val="Akapitzlist"/>
        <w:numPr>
          <w:ilvl w:val="0"/>
          <w:numId w:val="41"/>
        </w:numPr>
        <w:textAlignment w:val="auto"/>
        <w:rPr>
          <w:rFonts w:eastAsiaTheme="minorHAnsi"/>
          <w:b/>
          <w:lang w:eastAsia="ar-SA"/>
        </w:rPr>
      </w:pPr>
      <w:bookmarkStart w:id="15" w:name="_Hlk152661655"/>
      <w:r w:rsidRPr="00FA597C">
        <w:rPr>
          <w:rFonts w:eastAsiaTheme="minorHAnsi"/>
          <w:color w:val="auto"/>
          <w:lang w:eastAsia="en-US"/>
        </w:rPr>
        <w:t>W przypadku zakwestionowania przez Wykonawcę zasadności reklamacji, zgłoszonej zgodnie z ust. 3 i 4, Strony wspólnie wybiorą niezależnego rzeczoznawcę, który oceni przydatność wyrobu medycznego do celów zgodnych z umową. W przypadku nie potwierdzenia zasadności reklamacji, Zamawiający poniesie koszty wydania opinii, które nie mogą przekroczyć 10 % wartości reklamowanego wyrobu medycznego.</w:t>
      </w:r>
      <w:bookmarkEnd w:id="15"/>
    </w:p>
    <w:p w14:paraId="07BF3040" w14:textId="77777777" w:rsidR="00794752" w:rsidRDefault="00794752" w:rsidP="00794752">
      <w:pPr>
        <w:spacing w:line="276" w:lineRule="auto"/>
        <w:jc w:val="both"/>
        <w:rPr>
          <w:rFonts w:asciiTheme="minorHAnsi" w:hAnsiTheme="minorHAnsi"/>
          <w:sz w:val="22"/>
          <w:szCs w:val="22"/>
        </w:rPr>
      </w:pPr>
    </w:p>
    <w:p w14:paraId="4CAABB40"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6</w:t>
      </w:r>
    </w:p>
    <w:p w14:paraId="4CDE6256"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Kary umowne</w:t>
      </w:r>
    </w:p>
    <w:p w14:paraId="0A6F6027" w14:textId="7A136824" w:rsidR="00794752" w:rsidRPr="00FA597C"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eastAsia="Garamond" w:hAnsiTheme="minorHAnsi" w:cstheme="minorHAnsi"/>
          <w:sz w:val="22"/>
          <w:szCs w:val="22"/>
        </w:rPr>
        <w:t>W przypadku zwłoki w dostawie lub wymianie produktu leczniczego/wyrobu medycznego na wolny od wad, Wykonawca zapłaci Zamawiającemu karę umowną w wysokości 0,2</w:t>
      </w:r>
      <w:r w:rsidR="001F7911">
        <w:rPr>
          <w:rFonts w:asciiTheme="minorHAnsi" w:eastAsia="Garamond" w:hAnsiTheme="minorHAnsi" w:cstheme="minorHAnsi"/>
          <w:sz w:val="22"/>
          <w:szCs w:val="22"/>
        </w:rPr>
        <w:t xml:space="preserve"> </w:t>
      </w:r>
      <w:r w:rsidRPr="00970986">
        <w:rPr>
          <w:rFonts w:asciiTheme="minorHAnsi" w:eastAsia="Garamond" w:hAnsiTheme="minorHAnsi" w:cstheme="minorHAnsi"/>
          <w:sz w:val="22"/>
          <w:szCs w:val="22"/>
        </w:rPr>
        <w:t>% wartości netto nie dostarczonego towaru za każdy rozpoczęty dzień zwłoki.</w:t>
      </w:r>
    </w:p>
    <w:p w14:paraId="6DC862A6" w14:textId="77777777" w:rsidR="00794752" w:rsidRPr="00970986"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hAnsiTheme="minorHAnsi" w:cstheme="minorHAnsi"/>
          <w:sz w:val="22"/>
          <w:szCs w:val="22"/>
        </w:rPr>
        <w:t xml:space="preserve">W przypadku </w:t>
      </w:r>
      <w:r w:rsidRPr="00970986">
        <w:rPr>
          <w:rFonts w:asciiTheme="minorHAnsi" w:eastAsia="Garamond" w:hAnsiTheme="minorHAnsi" w:cstheme="minorHAnsi"/>
          <w:sz w:val="22"/>
          <w:szCs w:val="22"/>
        </w:rPr>
        <w:t>naruszenia przez Wykonawcę określonych Umową warunków dostawy produktu leczniczego / wyrobu medycznego (§ 2 ust. 4 Umowy), Wykonawca zapłaci Zamawiającemu karę umowną w wysokości 0,5 % wartości netto nieprawidłowo dostarczonych produktów.</w:t>
      </w:r>
    </w:p>
    <w:p w14:paraId="3B7D7A22" w14:textId="77777777" w:rsidR="00794752" w:rsidRPr="00970986" w:rsidRDefault="00794752" w:rsidP="00794752">
      <w:pPr>
        <w:pStyle w:val="Akapitzlist"/>
        <w:numPr>
          <w:ilvl w:val="1"/>
          <w:numId w:val="40"/>
        </w:numPr>
        <w:spacing w:before="0" w:beforeAutospacing="0" w:after="0" w:afterAutospacing="0" w:line="276" w:lineRule="auto"/>
        <w:ind w:left="709"/>
        <w:textAlignment w:val="auto"/>
        <w:rPr>
          <w:rFonts w:cstheme="minorHAnsi"/>
        </w:rPr>
      </w:pPr>
      <w:r w:rsidRPr="00970986">
        <w:rPr>
          <w:rFonts w:cstheme="minorHAnsi"/>
          <w:color w:val="auto"/>
        </w:rPr>
        <w:t>Zamawiający ma prawo do potrącenia należności naliczonych z tytułu kar umownych z należnościami Wykonawcy określonymi na fakturze w dniu zapłaty należności. Naliczenie przez Zamawiającego kary umownej następuje przez sporządzenie noty księgowej wraz z pisemnym uzasadnieniem oraz terminem zapłaty.</w:t>
      </w:r>
    </w:p>
    <w:p w14:paraId="57C33FB2" w14:textId="77777777" w:rsidR="00794752" w:rsidRPr="00970986" w:rsidRDefault="00794752" w:rsidP="00794752">
      <w:pPr>
        <w:numPr>
          <w:ilvl w:val="0"/>
          <w:numId w:val="42"/>
        </w:numPr>
        <w:spacing w:line="276" w:lineRule="auto"/>
        <w:jc w:val="both"/>
        <w:rPr>
          <w:rFonts w:asciiTheme="minorHAnsi" w:hAnsiTheme="minorHAnsi" w:cstheme="minorHAnsi"/>
          <w:sz w:val="22"/>
          <w:szCs w:val="22"/>
        </w:rPr>
      </w:pPr>
      <w:r w:rsidRPr="00970986">
        <w:rPr>
          <w:rFonts w:asciiTheme="minorHAnsi" w:eastAsia="Garamond" w:hAnsiTheme="minorHAnsi" w:cstheme="minorHAnsi"/>
          <w:sz w:val="22"/>
          <w:szCs w:val="22"/>
        </w:rPr>
        <w:t xml:space="preserve">W przypadku odstąpienia przez Zamawiającego od Umowy z przyczyn leżących po stronie Wykonawcy, Zamawiający zachowuje uprawnienia określone w ust. 1 </w:t>
      </w:r>
      <w:r>
        <w:rPr>
          <w:rFonts w:asciiTheme="minorHAnsi" w:eastAsia="Garamond" w:hAnsiTheme="minorHAnsi" w:cstheme="minorHAnsi"/>
          <w:sz w:val="22"/>
          <w:szCs w:val="22"/>
        </w:rPr>
        <w:t>-</w:t>
      </w:r>
      <w:r w:rsidRPr="00970986">
        <w:rPr>
          <w:rFonts w:asciiTheme="minorHAnsi" w:eastAsia="Garamond" w:hAnsiTheme="minorHAnsi" w:cstheme="minorHAnsi"/>
          <w:sz w:val="22"/>
          <w:szCs w:val="22"/>
        </w:rPr>
        <w:t xml:space="preserve"> </w:t>
      </w:r>
      <w:r>
        <w:rPr>
          <w:rFonts w:asciiTheme="minorHAnsi" w:eastAsia="Garamond" w:hAnsiTheme="minorHAnsi" w:cstheme="minorHAnsi"/>
          <w:sz w:val="22"/>
          <w:szCs w:val="22"/>
        </w:rPr>
        <w:t>3</w:t>
      </w:r>
      <w:r w:rsidRPr="00970986">
        <w:rPr>
          <w:rFonts w:asciiTheme="minorHAnsi" w:eastAsia="Garamond" w:hAnsiTheme="minorHAnsi" w:cstheme="minorHAnsi"/>
          <w:sz w:val="22"/>
          <w:szCs w:val="22"/>
        </w:rPr>
        <w:t>, do których prawo powstało przed dniem odstąpienia od Umowy.</w:t>
      </w:r>
    </w:p>
    <w:p w14:paraId="786F653B" w14:textId="558F2364" w:rsidR="00794752" w:rsidRDefault="00794752" w:rsidP="00794752">
      <w:pPr>
        <w:numPr>
          <w:ilvl w:val="0"/>
          <w:numId w:val="42"/>
        </w:numPr>
        <w:spacing w:line="276" w:lineRule="auto"/>
        <w:jc w:val="both"/>
        <w:rPr>
          <w:rFonts w:asciiTheme="minorHAnsi" w:hAnsiTheme="minorHAnsi"/>
          <w:sz w:val="22"/>
          <w:szCs w:val="22"/>
        </w:rPr>
      </w:pPr>
      <w:r>
        <w:rPr>
          <w:rFonts w:asciiTheme="minorHAnsi" w:eastAsia="Garamond" w:hAnsiTheme="minorHAnsi" w:cs="Garamond"/>
          <w:sz w:val="22"/>
          <w:szCs w:val="22"/>
        </w:rPr>
        <w:t>W przypadku odstąpienia przez Zamawiającego od Umowy z przyczyn, o których mowa w § 7 ust. 2, Wykonawca zapłaci Zamawiającemu karę umowną w wysokości 5</w:t>
      </w:r>
      <w:r w:rsidR="001F7911">
        <w:rPr>
          <w:rFonts w:asciiTheme="minorHAnsi" w:eastAsia="Garamond" w:hAnsiTheme="minorHAnsi" w:cs="Garamond"/>
          <w:sz w:val="22"/>
          <w:szCs w:val="22"/>
        </w:rPr>
        <w:t xml:space="preserve"> </w:t>
      </w:r>
      <w:r>
        <w:rPr>
          <w:rFonts w:asciiTheme="minorHAnsi" w:eastAsia="Garamond" w:hAnsiTheme="minorHAnsi" w:cs="Garamond"/>
          <w:sz w:val="22"/>
          <w:szCs w:val="22"/>
        </w:rPr>
        <w:t>% wartości netto niezrealizowanej części Umowy.</w:t>
      </w:r>
    </w:p>
    <w:p w14:paraId="648B72E8" w14:textId="77777777" w:rsidR="00794752" w:rsidRDefault="00794752" w:rsidP="00794752">
      <w:pPr>
        <w:numPr>
          <w:ilvl w:val="0"/>
          <w:numId w:val="42"/>
        </w:numPr>
        <w:spacing w:line="276" w:lineRule="auto"/>
        <w:jc w:val="both"/>
        <w:rPr>
          <w:rFonts w:asciiTheme="minorHAnsi" w:hAnsiTheme="minorHAnsi"/>
          <w:sz w:val="22"/>
          <w:szCs w:val="22"/>
        </w:rPr>
      </w:pPr>
      <w:r>
        <w:rPr>
          <w:rFonts w:asciiTheme="minorHAnsi" w:eastAsia="SimSun" w:hAnsiTheme="minorHAnsi"/>
          <w:kern w:val="2"/>
          <w:sz w:val="22"/>
          <w:szCs w:val="22"/>
          <w:lang w:eastAsia="hi-IN" w:bidi="hi-IN"/>
        </w:rPr>
        <w:t xml:space="preserve">Zamawiający jest zobowiązany do zapłaty odsetek ustawowych za opóźnienie w zapłacie wynagrodzenia na rzecz Wykonawcy od dnia wymagalności ustalonego zgodnie z § 3 ust. 3 Umowy, do dnia zapłaty, zgodnie z art. 4 pkt 3 lit. a) ustawy z dnia 8 marca 2013 r. o przeciwdziałaniu nadmiernym opóźnieniom w transakcjach handlowych, Dz. U. 2023, poz. 1790. </w:t>
      </w:r>
    </w:p>
    <w:p w14:paraId="54C40C77" w14:textId="77777777" w:rsidR="00794752" w:rsidRDefault="00794752" w:rsidP="00794752">
      <w:pPr>
        <w:numPr>
          <w:ilvl w:val="0"/>
          <w:numId w:val="42"/>
        </w:numPr>
        <w:spacing w:line="276" w:lineRule="auto"/>
        <w:jc w:val="both"/>
        <w:rPr>
          <w:rFonts w:asciiTheme="minorHAnsi" w:hAnsiTheme="minorHAnsi"/>
          <w:sz w:val="22"/>
          <w:szCs w:val="22"/>
        </w:rPr>
      </w:pPr>
      <w:r>
        <w:rPr>
          <w:rFonts w:asciiTheme="minorHAnsi" w:hAnsiTheme="minorHAnsi" w:cs="Tahoma"/>
          <w:sz w:val="22"/>
          <w:szCs w:val="22"/>
          <w:lang w:eastAsia="ar-SA"/>
        </w:rPr>
        <w:t xml:space="preserve">Suma naliczonych kar umownych nie przekroczy 10 % wartości umowy netto. </w:t>
      </w:r>
    </w:p>
    <w:p w14:paraId="001F1770" w14:textId="77777777" w:rsidR="00794752" w:rsidRDefault="00794752" w:rsidP="00794752">
      <w:pPr>
        <w:spacing w:line="276" w:lineRule="auto"/>
        <w:ind w:left="283"/>
        <w:jc w:val="center"/>
        <w:rPr>
          <w:rFonts w:asciiTheme="minorHAnsi" w:eastAsia="Garamond" w:hAnsiTheme="minorHAnsi" w:cs="Garamond"/>
          <w:sz w:val="22"/>
          <w:szCs w:val="22"/>
        </w:rPr>
      </w:pPr>
    </w:p>
    <w:p w14:paraId="43D2CDDF"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 7</w:t>
      </w:r>
    </w:p>
    <w:p w14:paraId="0930C7F9" w14:textId="77777777" w:rsidR="00794752" w:rsidRDefault="00794752" w:rsidP="00794752">
      <w:pPr>
        <w:spacing w:line="276" w:lineRule="auto"/>
        <w:ind w:left="283"/>
        <w:jc w:val="center"/>
        <w:rPr>
          <w:rFonts w:asciiTheme="minorHAnsi" w:eastAsia="Tahoma" w:hAnsiTheme="minorHAnsi" w:cs="Tahoma"/>
          <w:sz w:val="22"/>
          <w:szCs w:val="22"/>
        </w:rPr>
      </w:pPr>
      <w:r>
        <w:rPr>
          <w:rFonts w:asciiTheme="minorHAnsi" w:eastAsia="Garamond" w:hAnsiTheme="minorHAnsi" w:cs="Garamond"/>
          <w:b/>
          <w:sz w:val="22"/>
          <w:szCs w:val="22"/>
        </w:rPr>
        <w:t>Odstąpienie od umowy</w:t>
      </w:r>
    </w:p>
    <w:p w14:paraId="2F7442CC" w14:textId="77777777" w:rsidR="00794752" w:rsidRDefault="00794752" w:rsidP="00794752">
      <w:pPr>
        <w:pStyle w:val="Akapitzlist"/>
        <w:widowControl/>
        <w:numPr>
          <w:ilvl w:val="0"/>
          <w:numId w:val="30"/>
        </w:numPr>
        <w:adjustRightInd/>
        <w:spacing w:before="0" w:beforeAutospacing="0" w:after="0" w:afterAutospacing="0" w:line="276" w:lineRule="auto"/>
        <w:contextualSpacing/>
        <w:textAlignment w:val="auto"/>
        <w:rPr>
          <w:color w:val="auto"/>
        </w:rPr>
      </w:pPr>
      <w:r>
        <w:rPr>
          <w:color w:val="auto"/>
        </w:rPr>
        <w:t xml:space="preserve">Zamawiający może odstąpić od umowy w trybie i na zasadach określonych w art. 456 ustawy z dnia 11 września 2019 r. Prawo zamówień publicznych. </w:t>
      </w:r>
    </w:p>
    <w:p w14:paraId="1A334D73" w14:textId="77777777" w:rsidR="00794752" w:rsidRDefault="00794752" w:rsidP="00794752">
      <w:pPr>
        <w:pStyle w:val="Akapitzlist"/>
        <w:widowControl/>
        <w:numPr>
          <w:ilvl w:val="0"/>
          <w:numId w:val="30"/>
        </w:numPr>
        <w:adjustRightInd/>
        <w:spacing w:before="0" w:beforeAutospacing="0" w:after="0" w:afterAutospacing="0" w:line="276" w:lineRule="auto"/>
        <w:contextualSpacing/>
        <w:textAlignment w:val="auto"/>
        <w:rPr>
          <w:color w:val="auto"/>
        </w:rPr>
      </w:pPr>
      <w:r>
        <w:rPr>
          <w:rFonts w:eastAsia="Garamond"/>
          <w:color w:val="auto"/>
        </w:rPr>
        <w:t xml:space="preserve">Zamawiający może odstąpić od Umowy w przypadku: </w:t>
      </w:r>
    </w:p>
    <w:p w14:paraId="3D2EF73D" w14:textId="77777777" w:rsidR="00794752" w:rsidRPr="00041E85" w:rsidRDefault="00794752" w:rsidP="00794752">
      <w:pPr>
        <w:pStyle w:val="Akapitzlist"/>
        <w:numPr>
          <w:ilvl w:val="0"/>
          <w:numId w:val="45"/>
        </w:numPr>
        <w:spacing w:line="276" w:lineRule="auto"/>
        <w:contextualSpacing/>
        <w:textAlignment w:val="auto"/>
        <w:rPr>
          <w:color w:val="auto"/>
        </w:rPr>
      </w:pPr>
      <w:r w:rsidRPr="00041E85">
        <w:rPr>
          <w:rFonts w:eastAsia="Garamond" w:cs="Garamond"/>
          <w:color w:val="auto"/>
        </w:rPr>
        <w:t xml:space="preserve">zwłoki Wykonawcy w dostawie towaru przekraczającej 7 dni, </w:t>
      </w:r>
    </w:p>
    <w:p w14:paraId="4DCFBD6B" w14:textId="77777777" w:rsidR="00794752" w:rsidRPr="00041E85" w:rsidRDefault="00794752" w:rsidP="00794752">
      <w:pPr>
        <w:pStyle w:val="Akapitzlist"/>
        <w:numPr>
          <w:ilvl w:val="0"/>
          <w:numId w:val="45"/>
        </w:numPr>
        <w:spacing w:line="276" w:lineRule="auto"/>
        <w:contextualSpacing/>
        <w:textAlignment w:val="auto"/>
        <w:rPr>
          <w:color w:val="auto"/>
        </w:rPr>
      </w:pPr>
      <w:r w:rsidRPr="00041E85">
        <w:rPr>
          <w:rFonts w:eastAsia="Garamond"/>
          <w:color w:val="auto"/>
        </w:rPr>
        <w:t xml:space="preserve">dwukrotnego nienależytego wykonywania dostaw, </w:t>
      </w:r>
    </w:p>
    <w:p w14:paraId="35A29F0B" w14:textId="77777777" w:rsidR="00794752" w:rsidRPr="00041E85" w:rsidRDefault="00794752" w:rsidP="00794752">
      <w:pPr>
        <w:pStyle w:val="Akapitzlist"/>
        <w:numPr>
          <w:ilvl w:val="0"/>
          <w:numId w:val="45"/>
        </w:numPr>
        <w:spacing w:line="276" w:lineRule="auto"/>
        <w:contextualSpacing/>
        <w:textAlignment w:val="auto"/>
        <w:rPr>
          <w:color w:val="auto"/>
        </w:rPr>
      </w:pPr>
      <w:r w:rsidRPr="00041E85">
        <w:rPr>
          <w:rFonts w:eastAsia="Garamond"/>
          <w:color w:val="auto"/>
        </w:rPr>
        <w:t xml:space="preserve">rażącego naruszenia przez Wykonawcę postanowień niniejszej Umowy, po uprzednim wezwaniu Wykonawcy do zaniechania naruszeń i wykonania postanowień umowy w terminie nie krótszym niż 7 dni od doręczenia wezwania. Zamawiający może skorzystać </w:t>
      </w:r>
      <w:r w:rsidRPr="00041E85">
        <w:rPr>
          <w:rFonts w:eastAsia="Garamond"/>
          <w:color w:val="auto"/>
        </w:rPr>
        <w:lastRenderedPageBreak/>
        <w:t xml:space="preserve">z prawa odstąpienia w terminie 30 dni od powzięcia wiadomości, że Wykonawca nie usunął naruszeń w zakreślonym terminie. Odstąpienie w takim przypadku następuje ze skutkiem od dnia zawiadomienia Wykonawcy o odstąpieniu, a Wykonawcy nie przysługuje roszczenie o wynagrodzenie za niezrealizowaną część Umowy.   </w:t>
      </w:r>
    </w:p>
    <w:p w14:paraId="3ABC356C" w14:textId="77777777" w:rsidR="00794752" w:rsidRPr="009F05DB" w:rsidRDefault="00794752" w:rsidP="00794752">
      <w:pPr>
        <w:spacing w:line="276" w:lineRule="auto"/>
        <w:ind w:left="1080" w:hanging="360"/>
        <w:rPr>
          <w:rFonts w:eastAsia="Garamond" w:cs="Garamond"/>
          <w:b/>
        </w:rPr>
      </w:pPr>
    </w:p>
    <w:p w14:paraId="615A5490" w14:textId="77777777" w:rsidR="00794752" w:rsidRDefault="00794752" w:rsidP="00794752">
      <w:pPr>
        <w:pStyle w:val="Akapitzlist"/>
        <w:numPr>
          <w:ilvl w:val="0"/>
          <w:numId w:val="0"/>
        </w:numPr>
        <w:spacing w:before="0" w:beforeAutospacing="0" w:after="0" w:afterAutospacing="0" w:line="276" w:lineRule="auto"/>
        <w:ind w:left="709"/>
        <w:jc w:val="center"/>
        <w:rPr>
          <w:color w:val="auto"/>
        </w:rPr>
      </w:pPr>
      <w:r>
        <w:rPr>
          <w:rFonts w:eastAsia="Garamond" w:cs="Garamond"/>
          <w:b/>
          <w:color w:val="auto"/>
        </w:rPr>
        <w:t>§ 8</w:t>
      </w:r>
    </w:p>
    <w:p w14:paraId="616AFA78"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Rozstrzyganie sporów</w:t>
      </w:r>
    </w:p>
    <w:p w14:paraId="6017A57C" w14:textId="77777777" w:rsidR="00794752" w:rsidRDefault="00794752" w:rsidP="00794752">
      <w:pPr>
        <w:pStyle w:val="Tekstpodstawowywcity2"/>
        <w:spacing w:after="0" w:line="276" w:lineRule="auto"/>
        <w:ind w:left="0"/>
        <w:jc w:val="both"/>
        <w:rPr>
          <w:rFonts w:asciiTheme="minorHAnsi" w:hAnsiTheme="minorHAnsi"/>
          <w:sz w:val="22"/>
          <w:szCs w:val="22"/>
        </w:rPr>
      </w:pPr>
      <w:r>
        <w:rPr>
          <w:rFonts w:asciiTheme="minorHAnsi" w:hAnsiTheme="minorHAnsi"/>
          <w:sz w:val="22"/>
          <w:szCs w:val="22"/>
        </w:rPr>
        <w:t>Strony zobowiązują się rozstrzygać wszelkie ewentualne spory polubownie. Spory mogące wyniknąć przy wykonywaniu niniejszej umowy, jeżeli nie zostaną rozstrzygnięte polubownie, Strony poddają rozstrzygnięciu sądu miejscowo właściwego dla siedziby Zamawiającego.</w:t>
      </w:r>
    </w:p>
    <w:p w14:paraId="0634625D" w14:textId="77777777" w:rsidR="00794752" w:rsidRDefault="00794752" w:rsidP="00794752">
      <w:pPr>
        <w:pStyle w:val="Tekstpodstawowywcity2"/>
        <w:spacing w:after="0" w:line="276" w:lineRule="auto"/>
        <w:ind w:left="0"/>
        <w:jc w:val="both"/>
        <w:rPr>
          <w:rFonts w:asciiTheme="minorHAnsi" w:hAnsiTheme="minorHAnsi"/>
          <w:sz w:val="22"/>
          <w:szCs w:val="22"/>
        </w:rPr>
      </w:pPr>
      <w:r>
        <w:rPr>
          <w:rFonts w:asciiTheme="minorHAnsi" w:hAnsiTheme="minorHAnsi"/>
          <w:sz w:val="22"/>
          <w:szCs w:val="22"/>
        </w:rPr>
        <w:t>Przez polubowne rozstrzyganie sporu rozumie się wezwanie przez jedną ze stron, skierowane do strony drugiej do rozstrzygnięcia sporu w terminie nie dłuższym niż 7 dni.</w:t>
      </w:r>
    </w:p>
    <w:p w14:paraId="22AE34DF" w14:textId="77777777" w:rsidR="00794752" w:rsidRDefault="00794752" w:rsidP="00794752">
      <w:pPr>
        <w:pStyle w:val="Tekstpodstawowywcity2"/>
        <w:spacing w:after="0" w:line="276" w:lineRule="auto"/>
        <w:ind w:left="0"/>
        <w:jc w:val="both"/>
        <w:rPr>
          <w:rFonts w:asciiTheme="minorHAnsi" w:hAnsiTheme="minorHAnsi"/>
          <w:sz w:val="22"/>
          <w:szCs w:val="22"/>
        </w:rPr>
      </w:pPr>
    </w:p>
    <w:p w14:paraId="102F1380"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9</w:t>
      </w:r>
    </w:p>
    <w:p w14:paraId="790BC9B9"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Zmiany w umowie</w:t>
      </w:r>
    </w:p>
    <w:p w14:paraId="5446AF33" w14:textId="77777777" w:rsidR="00794752" w:rsidRPr="00FA597C" w:rsidRDefault="00794752" w:rsidP="00794752">
      <w:pPr>
        <w:pStyle w:val="Akapitzlist"/>
        <w:widowControl/>
        <w:numPr>
          <w:ilvl w:val="1"/>
          <w:numId w:val="42"/>
        </w:numPr>
        <w:adjustRightInd/>
        <w:spacing w:before="0" w:beforeAutospacing="0" w:after="160" w:afterAutospacing="0" w:line="276" w:lineRule="auto"/>
        <w:ind w:left="284" w:hanging="284"/>
        <w:contextualSpacing/>
        <w:textAlignment w:val="auto"/>
        <w:rPr>
          <w:rFonts w:eastAsia="Garamond" w:cstheme="minorHAnsi"/>
          <w:color w:val="auto"/>
        </w:rPr>
      </w:pPr>
      <w:bookmarkStart w:id="16" w:name="_Hlk135209151"/>
      <w:r w:rsidRPr="00FA597C">
        <w:rPr>
          <w:rFonts w:cstheme="minorHAnsi"/>
          <w:color w:val="auto"/>
        </w:rPr>
        <w:t xml:space="preserve">Zamawiający przewiduje możliwość dokonania następujących zmian umowy: </w:t>
      </w:r>
    </w:p>
    <w:p w14:paraId="36BC0E12" w14:textId="77777777" w:rsidR="00794752" w:rsidRPr="00FA597C" w:rsidRDefault="00794752" w:rsidP="00794752">
      <w:pPr>
        <w:pStyle w:val="Akapitzlist"/>
        <w:numPr>
          <w:ilvl w:val="0"/>
          <w:numId w:val="46"/>
        </w:numPr>
        <w:suppressAutoHyphens/>
        <w:spacing w:before="120" w:line="276" w:lineRule="auto"/>
        <w:textAlignment w:val="auto"/>
        <w:rPr>
          <w:rFonts w:cstheme="minorHAnsi"/>
          <w:color w:val="auto"/>
        </w:rPr>
      </w:pPr>
      <w:r w:rsidRPr="00FA597C">
        <w:rPr>
          <w:rFonts w:cstheme="minorHAnsi"/>
          <w:color w:val="auto"/>
        </w:rPr>
        <w:t xml:space="preserve">w zakresie zmian w komparycji umowy (dotyczących </w:t>
      </w:r>
      <w:proofErr w:type="spellStart"/>
      <w:r w:rsidRPr="00FA597C">
        <w:rPr>
          <w:rFonts w:cstheme="minorHAnsi"/>
          <w:color w:val="auto"/>
        </w:rPr>
        <w:t>np</w:t>
      </w:r>
      <w:proofErr w:type="spellEnd"/>
      <w:r w:rsidRPr="00FA597C">
        <w:rPr>
          <w:rFonts w:cstheme="minorHAnsi"/>
          <w:color w:val="auto"/>
        </w:rPr>
        <w:t>: nazwy, siedziby), literówek, systematyki umowy, podstaw prawnych aktów prawnych przywołanych w umowie, osób odpowiedzialnych za realizację przedmiotu umowy, podwykonawców, zasad realizacji umowy, warunków płatności;</w:t>
      </w:r>
    </w:p>
    <w:p w14:paraId="67749A82"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terminu obowiązywania Umowy, w</w:t>
      </w:r>
      <w:r w:rsidRPr="00FA597C">
        <w:rPr>
          <w:rFonts w:eastAsia="Garamond" w:cstheme="minorHAnsi"/>
          <w:color w:val="auto"/>
        </w:rPr>
        <w:t xml:space="preserve"> przypadku nie wyczerpania wartości przedmiotu zamówienia, Umowa może ulec przedłużeniu o okres nie dłuższy niż 6 miesięcy</w:t>
      </w:r>
      <w:r w:rsidRPr="009F05DB">
        <w:rPr>
          <w:rFonts w:eastAsia="Garamond" w:cstheme="minorHAnsi"/>
          <w:color w:val="auto"/>
        </w:rPr>
        <w:t>;</w:t>
      </w:r>
    </w:p>
    <w:p w14:paraId="7F58627C"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gdy nastąpi zmiana powszechnie obowiązujących przepisów prawa w zakresie mającym wpływ na realizację przedmiotu umowy;</w:t>
      </w:r>
    </w:p>
    <w:p w14:paraId="7CC73983"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wynagrodzenia Wykonawcy w przypadku zmiany przepisów powszechnie obowiązujących dotyczących zmiany stawki podatku VAT w ramach niniejszej umowy - jeżeli Wykonawca, wykaże, że zmiany te miały wpływ na koszty wykonania przez niego zamówienia. Zmiana jest dopuszczalna, jeżeli Wykonawca udowodni przedstawiając odpowiednie dokumenty, że w związku z ww. zmianą i z jej powodu poniesie stratę z tytułu realizacji umowy (koszty realizacji całej Umowy przekroczą ustalone w umowie wynagrodzenie). W takiej sytuacji dopuszczalna jest zmiana wysokości Wynagrodzenia Wykonawcy za jeszcze niewykonany przedmiot umowy, poprzez jego zwiększenie w stopniu nie większym niż koszt realizacji niewykonanej części umowy. Zmiana wchodzi w życie od dnia podpisania aneksu do umowy z mocą obowiązującą od wejścia w życie nowej stawki podatku VAT;</w:t>
      </w:r>
    </w:p>
    <w:p w14:paraId="01F64A35"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 xml:space="preserve">w zakresie zmiany wysokości wynagrodzenia w przypadku zmiany wysokości minimalnego wynagrodzenia za pracę albo wysokości minimalnej stawki godzinowej, ustalonych na podstawie ustawy z dnia 10 października 2002 r. o minimalnym wynagrodzeniu za pracę, jeżeli zmiany te będą miały wpływ na koszty wykonania zamówienia przez Wykonawcę. Zmiana wchodzi w życie od dnia podpisania aneksu do umowy z mocą obowiązującą od dnia, w którym nastąpiła zmiana wysokości minimalnego wynagrodzenia za pracę albo wysokości minimalnej stawki godzinowej, ustalonych na podstawie ustawy o minimalnym wynagrodzeniu za pracę. Wynagrodzenie Wykonawcy ulegnie zmianie o wartość wzrostu całkowitego kosztu Wykonawcy wynikającego ze zwiększenia wynagrodzeń osób bezpośrednio wykonujących zamówienie do wysokości aktualnie obowiązującego minimalnego wynagrodzenia, z uwzględnieniem wszystkich obciążeń publicznoprawnych od </w:t>
      </w:r>
      <w:r w:rsidRPr="009F05DB">
        <w:rPr>
          <w:rFonts w:cstheme="minorHAnsi"/>
          <w:color w:val="auto"/>
        </w:rPr>
        <w:lastRenderedPageBreak/>
        <w:t>kwoty wzrostu minimalnego wynagrodzenia;</w:t>
      </w:r>
    </w:p>
    <w:p w14:paraId="60899138"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zmiany wynagrodzenia w przypadku zmiany zasad podlegania ubezpieczeniom społecznym lub ubezpieczeniu zdrowotnemu lub wysokości stawki składki na ubezpieczenia społeczne lub ubezpieczenie zdrowotne. Zmiana wchodzi w życie od dnia podpisania aneksu do umowy z mocą obowiązującą od dnia, w którym nastąpiła zmiana zasad podlegania ubezpieczeniom społecznym lub ubezpieczeniu zdrowotnemu lub wysokości składki na ubezpieczenia społeczne lub zdrowotne. Wynagrodzenie Wykonawcy ulegnie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14:paraId="1894F381"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 xml:space="preserve">w zakresie wynagrodzenia Wykonawcy w przypadku zmiany zasad gromadzenia i wysokości wpłat do pracowniczych planów kapitałowych, o których mowa w </w:t>
      </w:r>
      <w:hyperlink r:id="rId26" w:anchor="/document/18781862?cm=DOCUMENT" w:tgtFrame="_blank" w:history="1">
        <w:r w:rsidRPr="009F05DB">
          <w:rPr>
            <w:rStyle w:val="Hipercze"/>
            <w:rFonts w:cstheme="minorHAnsi"/>
            <w:color w:val="auto"/>
          </w:rPr>
          <w:t>ustawie</w:t>
        </w:r>
      </w:hyperlink>
      <w:r w:rsidRPr="009F05DB">
        <w:rPr>
          <w:rFonts w:cstheme="minorHAnsi"/>
          <w:color w:val="auto"/>
        </w:rPr>
        <w:t xml:space="preserve"> z dnia 4 października 2018 r. o pracowniczych planach kapitałowych, jeżeli zmiany te będą miały wpływ na koszty wykonania zamówienia przez Wykonawcę. Zmiana wchodzi w życie od dnia podpisania aneksu do umowy z mocą obowiązującą od dnia, w którym nastąpiła zmiana zasad </w:t>
      </w:r>
      <w:r w:rsidRPr="009F05DB">
        <w:rPr>
          <w:rFonts w:cstheme="minorHAnsi"/>
          <w:color w:val="auto"/>
          <w:shd w:val="clear" w:color="auto" w:fill="FFFFFF"/>
        </w:rPr>
        <w:t xml:space="preserve">gromadzenia i wysokości wpłat do pracowniczych planów kapitałowych, o których mowa w </w:t>
      </w:r>
      <w:hyperlink r:id="rId27" w:anchor="/document/18781862?cm=DOCUMENT" w:tgtFrame="_blank" w:history="1">
        <w:r w:rsidRPr="009F05DB">
          <w:rPr>
            <w:rStyle w:val="Hipercze"/>
            <w:rFonts w:cstheme="minorHAnsi"/>
            <w:color w:val="auto"/>
            <w:shd w:val="clear" w:color="auto" w:fill="FFFFFF"/>
          </w:rPr>
          <w:t>ustawie</w:t>
        </w:r>
      </w:hyperlink>
      <w:r w:rsidRPr="009F05DB">
        <w:rPr>
          <w:rFonts w:cstheme="minorHAnsi"/>
          <w:color w:val="auto"/>
          <w:shd w:val="clear" w:color="auto" w:fill="FFFFFF"/>
        </w:rPr>
        <w:t xml:space="preserve"> o pracowniczych planach kapitałowych</w:t>
      </w:r>
      <w:r w:rsidRPr="009F05DB">
        <w:rPr>
          <w:rFonts w:cstheme="minorHAnsi"/>
          <w:color w:val="auto"/>
        </w:rPr>
        <w:t>;</w:t>
      </w:r>
    </w:p>
    <w:p w14:paraId="254E6465"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obniżenia wynagrodzenia, w przypadku obniżenia cen przez producenta;</w:t>
      </w:r>
    </w:p>
    <w:p w14:paraId="4B6E49F0"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cstheme="minorHAnsi"/>
          <w:color w:val="auto"/>
        </w:rPr>
        <w:t>w zakresie dokonywania zmian ilościowych w ramach określonego w umowie przedmiotu zamówienia do wysokości wartości umowy określonej dla danego zadania, w związku z uzasadnionymi potrzebami Zamawiającego, czego nie dało się przewidzieć w chwili przygotowania postępowania o udzielenie zamówienia;</w:t>
      </w:r>
    </w:p>
    <w:p w14:paraId="61174E75" w14:textId="77777777" w:rsidR="00794752" w:rsidRPr="00FA597C" w:rsidRDefault="00794752" w:rsidP="00794752">
      <w:pPr>
        <w:pStyle w:val="Akapitzlist"/>
        <w:numPr>
          <w:ilvl w:val="0"/>
          <w:numId w:val="46"/>
        </w:numPr>
        <w:suppressAutoHyphens/>
        <w:spacing w:before="120" w:line="276" w:lineRule="auto"/>
        <w:textAlignment w:val="auto"/>
        <w:rPr>
          <w:rFonts w:eastAsiaTheme="minorHAnsi" w:cstheme="minorHAnsi"/>
          <w:color w:val="auto"/>
        </w:rPr>
      </w:pPr>
      <w:r w:rsidRPr="009F05DB">
        <w:rPr>
          <w:rFonts w:cstheme="minorHAnsi"/>
          <w:color w:val="auto"/>
        </w:rPr>
        <w:t>w zakresie zmiany zakresu rzeczowego, w przypadku wycofania przez producenta któregokolwiek z produktów przedmiotu umowy (zaprzestania dystrybucji lub produkcji, w tym czasowego zaprzestania), o ile Wykonawca przedstawi do akceptacji Zamawiającego zamiennik produktu o tych samych właściwościach co pierwotnie zaoferowany produkt;</w:t>
      </w:r>
      <w:r w:rsidRPr="009F05DB">
        <w:rPr>
          <w:rFonts w:eastAsia="Garamond" w:cstheme="minorHAnsi"/>
          <w:color w:val="auto"/>
        </w:rPr>
        <w:t xml:space="preserve"> </w:t>
      </w:r>
    </w:p>
    <w:p w14:paraId="5629C947" w14:textId="77777777" w:rsidR="00794752" w:rsidRPr="009F05DB" w:rsidRDefault="00794752" w:rsidP="00794752">
      <w:pPr>
        <w:pStyle w:val="Akapitzlist"/>
        <w:numPr>
          <w:ilvl w:val="0"/>
          <w:numId w:val="46"/>
        </w:numPr>
        <w:suppressAutoHyphens/>
        <w:spacing w:before="120" w:line="276" w:lineRule="auto"/>
        <w:textAlignment w:val="auto"/>
        <w:rPr>
          <w:rFonts w:cstheme="minorHAnsi"/>
          <w:color w:val="auto"/>
        </w:rPr>
      </w:pPr>
      <w:r w:rsidRPr="009F05DB">
        <w:rPr>
          <w:rFonts w:eastAsia="Garamond" w:cstheme="minorHAnsi"/>
          <w:color w:val="auto"/>
        </w:rPr>
        <w:t>w zakresie obniżenia wartości zamówienia, w przypadku zakontraktowania przez Narodowy Fundusz Zdrowia u Zamawiającego mniejszej w stosunku do oferowanej liczby świadczeń zdrowotnych lub po cenach niższych od ponoszonych przez Zamawiającego kosztów tych świadczeń;</w:t>
      </w:r>
    </w:p>
    <w:p w14:paraId="1C1B7C6A" w14:textId="77777777" w:rsidR="00794752" w:rsidRPr="009F05DB" w:rsidRDefault="00794752" w:rsidP="00794752">
      <w:pPr>
        <w:pStyle w:val="Akapitzlist"/>
        <w:numPr>
          <w:ilvl w:val="0"/>
          <w:numId w:val="46"/>
        </w:numPr>
        <w:suppressAutoHyphens/>
        <w:spacing w:before="0" w:beforeAutospacing="0" w:after="0" w:afterAutospacing="0" w:line="276" w:lineRule="auto"/>
        <w:textAlignment w:val="auto"/>
        <w:rPr>
          <w:rFonts w:cstheme="minorHAnsi"/>
        </w:rPr>
      </w:pPr>
      <w:r w:rsidRPr="009F05DB">
        <w:rPr>
          <w:rFonts w:cstheme="minorHAnsi"/>
          <w:color w:val="auto"/>
        </w:rPr>
        <w:t>innych zmian, których nie można przewidzieć w chwili zawierania Umowy pod warunkiem, że zmiany te będą korzystne dla Zamawiającego oraz zgodne z obowiązującymi przepisami prawa.</w:t>
      </w:r>
    </w:p>
    <w:p w14:paraId="6580BD41" w14:textId="77777777" w:rsidR="00794752" w:rsidRDefault="00794752" w:rsidP="00794752">
      <w:pPr>
        <w:pStyle w:val="Akapitzlist"/>
        <w:widowControl/>
        <w:numPr>
          <w:ilvl w:val="1"/>
          <w:numId w:val="42"/>
        </w:numPr>
        <w:adjustRightInd/>
        <w:spacing w:before="0" w:beforeAutospacing="0" w:after="0" w:afterAutospacing="0" w:line="276" w:lineRule="auto"/>
        <w:ind w:left="284" w:hanging="284"/>
        <w:contextualSpacing/>
        <w:textAlignment w:val="auto"/>
        <w:rPr>
          <w:rFonts w:eastAsia="Garamond" w:cs="Garamond"/>
          <w:color w:val="auto"/>
        </w:rPr>
      </w:pPr>
      <w:r>
        <w:rPr>
          <w:color w:val="auto"/>
        </w:rPr>
        <w:t>W przypadku zmiany poziomu cen materiałów lub kosztów o 10 % w stosunku do daty zawarcia umowy, umowa ulegnie zmianie nie więcej jednak niż o 5 % wartości niezrealizowanej części Umowy. Podstawą do ustalenia zmiany cen będzie średnioroczny wskaźnik cen towarów i usług konsumpcyjnych ogółem w stosunku do roku podpisania umowy, ogłoszony przez Prezesa GUS. Zmiana ceny nie może następować częściej niż raz na 6 miesięcy.</w:t>
      </w:r>
    </w:p>
    <w:bookmarkEnd w:id="16"/>
    <w:p w14:paraId="16E96326" w14:textId="77777777" w:rsidR="00794752" w:rsidRDefault="00794752" w:rsidP="00794752">
      <w:pPr>
        <w:spacing w:line="276" w:lineRule="auto"/>
        <w:jc w:val="both"/>
        <w:rPr>
          <w:rFonts w:asciiTheme="minorHAnsi" w:hAnsiTheme="minorHAnsi"/>
          <w:sz w:val="22"/>
          <w:szCs w:val="22"/>
        </w:rPr>
      </w:pPr>
    </w:p>
    <w:p w14:paraId="128D57F0" w14:textId="77777777" w:rsidR="00794752" w:rsidRDefault="00794752" w:rsidP="00794752">
      <w:pPr>
        <w:spacing w:line="276" w:lineRule="auto"/>
        <w:ind w:left="720"/>
        <w:jc w:val="both"/>
        <w:rPr>
          <w:rFonts w:asciiTheme="minorHAnsi" w:hAnsiTheme="minorHAnsi"/>
          <w:sz w:val="22"/>
          <w:szCs w:val="22"/>
        </w:rPr>
      </w:pPr>
    </w:p>
    <w:p w14:paraId="53734F54" w14:textId="77777777" w:rsidR="00794752" w:rsidRDefault="00794752" w:rsidP="00794752">
      <w:pPr>
        <w:pStyle w:val="Tekstpodstawowy"/>
        <w:spacing w:line="276" w:lineRule="auto"/>
        <w:jc w:val="center"/>
        <w:rPr>
          <w:rFonts w:asciiTheme="minorHAnsi" w:hAnsiTheme="minorHAnsi"/>
          <w:b/>
          <w:sz w:val="22"/>
          <w:szCs w:val="22"/>
        </w:rPr>
      </w:pPr>
      <w:r>
        <w:rPr>
          <w:rFonts w:asciiTheme="minorHAnsi" w:hAnsiTheme="minorHAnsi"/>
          <w:b/>
          <w:sz w:val="22"/>
          <w:szCs w:val="22"/>
        </w:rPr>
        <w:t>§ 10</w:t>
      </w:r>
    </w:p>
    <w:p w14:paraId="09B72BC0" w14:textId="77777777" w:rsidR="00794752" w:rsidRDefault="00794752" w:rsidP="00794752">
      <w:pPr>
        <w:pStyle w:val="Tekstpodstawowy"/>
        <w:spacing w:line="276" w:lineRule="auto"/>
        <w:jc w:val="center"/>
        <w:rPr>
          <w:rFonts w:asciiTheme="minorHAnsi" w:hAnsiTheme="minorHAnsi"/>
          <w:b/>
          <w:sz w:val="22"/>
          <w:szCs w:val="22"/>
        </w:rPr>
      </w:pPr>
      <w:r>
        <w:rPr>
          <w:rFonts w:asciiTheme="minorHAnsi" w:hAnsiTheme="minorHAnsi"/>
          <w:b/>
          <w:sz w:val="22"/>
          <w:szCs w:val="22"/>
        </w:rPr>
        <w:t>Siła Wyższa</w:t>
      </w:r>
    </w:p>
    <w:p w14:paraId="53161D3F"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 xml:space="preserve">Strony nie są odpowiedzialne za naruszenie obowiązków wynikających z Umowy w przypadku, gdy wyłączną przyczyną naruszenia jest działanie siły wyższej.  </w:t>
      </w:r>
    </w:p>
    <w:p w14:paraId="126CD215" w14:textId="77777777" w:rsidR="00794752" w:rsidRDefault="00794752" w:rsidP="00794752">
      <w:pPr>
        <w:pStyle w:val="Tekstpodstawowywcity31"/>
        <w:numPr>
          <w:ilvl w:val="1"/>
          <w:numId w:val="29"/>
        </w:numPr>
        <w:tabs>
          <w:tab w:val="num" w:pos="720"/>
        </w:tabs>
        <w:spacing w:after="0" w:line="276" w:lineRule="auto"/>
        <w:ind w:left="709"/>
        <w:jc w:val="both"/>
        <w:rPr>
          <w:rFonts w:asciiTheme="minorHAnsi" w:hAnsiTheme="minorHAnsi"/>
          <w:sz w:val="22"/>
          <w:szCs w:val="22"/>
        </w:rPr>
      </w:pPr>
      <w:r>
        <w:rPr>
          <w:rFonts w:asciiTheme="minorHAnsi" w:hAnsiTheme="minorHAnsi"/>
          <w:sz w:val="22"/>
          <w:szCs w:val="22"/>
        </w:rPr>
        <w:t xml:space="preserve">Każda ze Stron może powołać się na wystąpienie siły wyższej, jeżeli wykonanie zobowiązań wynikających z zawartej umowy napotyka na trudności niemożliwe do przezwyciężenia, przy </w:t>
      </w:r>
      <w:r>
        <w:rPr>
          <w:rFonts w:asciiTheme="minorHAnsi" w:hAnsiTheme="minorHAnsi"/>
          <w:sz w:val="22"/>
          <w:szCs w:val="22"/>
        </w:rPr>
        <w:lastRenderedPageBreak/>
        <w:t xml:space="preserve">czym Strony będą podejmować wszelkie działania zmierzające do zminimalizowania skutków wystąpienia siły wyższej. </w:t>
      </w:r>
    </w:p>
    <w:p w14:paraId="73C41B16"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 xml:space="preserve">Przez siłę wyższą rozumie się zdarzenie bądź połączenie zdarzeń lub okoliczności, niezależnych od Stron, które zasadniczo utrudniają lub uniemożliwiają wykonywanie zobowiązań danej Strony wynikających z Umowy, a których dana Strona nie mogła przewidzieć ani im zapobiec lub przezwyciężyć, mimo zachowania należytej staranności, </w:t>
      </w:r>
      <w:r>
        <w:rPr>
          <w:rFonts w:asciiTheme="minorHAnsi" w:hAnsiTheme="minorHAnsi" w:cs="Arial"/>
          <w:sz w:val="22"/>
          <w:szCs w:val="22"/>
        </w:rPr>
        <w:t xml:space="preserve">jak np. powodzie, pożary o dużych rozmiarach, wybuchy wulkanów, trzęsienia ziemi, epidemie, zamieszki, strajki generalne, działania zbrojne, działania władzy państwowej ograniczające swobodę przepływu osób lub towarów, wprowadzające zakazy importu, blokady granic i portów.  </w:t>
      </w:r>
    </w:p>
    <w:p w14:paraId="45500251"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W przypadku zaistnienia siły wyższej Strona, której dotyczy działanie siły wyższej, zobowiązana jest niezwłocznie, nie później niż w terminie 2 dni od wystąpienia siły wyższej, poinformować drugą Stronę na piśmie na czym polega wystąpienie siły wyższej wraz ze wskazaniem przewidywanego czasu trwania przeszkody w realizacji wynikających z Umowy obowiązków.</w:t>
      </w:r>
    </w:p>
    <w:p w14:paraId="2975C9D9"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Jeżeli z powodu działania siły wyższej realizacja przedmiotu umowy stanie się niemożliwa, Stronie powołującej się na siłę wyższą przysługuje prawo rozwiązania Umowy bez zachowania okresu wypowiedzenia.</w:t>
      </w:r>
    </w:p>
    <w:p w14:paraId="26CD5D4E" w14:textId="77777777" w:rsidR="00794752" w:rsidRDefault="00794752" w:rsidP="00794752">
      <w:pPr>
        <w:pStyle w:val="Tekstpodstawowy"/>
        <w:widowControl/>
        <w:numPr>
          <w:ilvl w:val="1"/>
          <w:numId w:val="29"/>
        </w:numPr>
        <w:tabs>
          <w:tab w:val="num" w:pos="720"/>
        </w:tabs>
        <w:suppressAutoHyphens/>
        <w:adjustRightInd/>
        <w:spacing w:line="276" w:lineRule="auto"/>
        <w:ind w:left="709"/>
        <w:textAlignment w:val="auto"/>
        <w:rPr>
          <w:rFonts w:asciiTheme="minorHAnsi" w:hAnsiTheme="minorHAnsi"/>
          <w:sz w:val="22"/>
          <w:szCs w:val="22"/>
        </w:rPr>
      </w:pPr>
      <w:r>
        <w:rPr>
          <w:rFonts w:asciiTheme="minorHAnsi" w:hAnsiTheme="minorHAnsi"/>
          <w:sz w:val="22"/>
          <w:szCs w:val="22"/>
        </w:rPr>
        <w:t>W</w:t>
      </w:r>
      <w:r>
        <w:rPr>
          <w:rFonts w:asciiTheme="minorHAnsi" w:hAnsiTheme="minorHAnsi" w:cs="Arial"/>
          <w:sz w:val="22"/>
          <w:szCs w:val="22"/>
        </w:rPr>
        <w:t xml:space="preserve"> przypadku braku realizacji dostaw lub opóźnienia dostaw, spowodowanych siłą wyższą, Zamawiający odstąpi od naliczania kar umownych.  </w:t>
      </w:r>
    </w:p>
    <w:p w14:paraId="2F813A26" w14:textId="77777777" w:rsidR="00794752" w:rsidRDefault="00794752" w:rsidP="00794752">
      <w:pPr>
        <w:spacing w:line="276" w:lineRule="auto"/>
        <w:ind w:left="720"/>
        <w:jc w:val="both"/>
        <w:rPr>
          <w:rFonts w:asciiTheme="minorHAnsi" w:hAnsiTheme="minorHAnsi"/>
          <w:sz w:val="22"/>
          <w:szCs w:val="22"/>
        </w:rPr>
      </w:pPr>
    </w:p>
    <w:p w14:paraId="0BA0A238" w14:textId="77777777" w:rsidR="00794752" w:rsidRDefault="00794752" w:rsidP="00794752">
      <w:pPr>
        <w:spacing w:line="276" w:lineRule="auto"/>
        <w:ind w:left="1080" w:hanging="360"/>
        <w:rPr>
          <w:b/>
        </w:rPr>
      </w:pPr>
    </w:p>
    <w:p w14:paraId="2C7BECBA" w14:textId="77777777" w:rsidR="00794752" w:rsidRDefault="00794752" w:rsidP="00794752">
      <w:pPr>
        <w:spacing w:line="276" w:lineRule="auto"/>
        <w:jc w:val="center"/>
        <w:rPr>
          <w:rFonts w:asciiTheme="minorHAnsi" w:hAnsiTheme="minorHAnsi"/>
          <w:b/>
          <w:sz w:val="22"/>
          <w:szCs w:val="22"/>
        </w:rPr>
      </w:pPr>
      <w:r>
        <w:rPr>
          <w:rFonts w:asciiTheme="minorHAnsi" w:hAnsiTheme="minorHAnsi"/>
          <w:b/>
          <w:sz w:val="22"/>
          <w:szCs w:val="22"/>
        </w:rPr>
        <w:t>§ 11</w:t>
      </w:r>
    </w:p>
    <w:p w14:paraId="29355FC2" w14:textId="77777777" w:rsidR="00794752" w:rsidRDefault="00794752" w:rsidP="00794752">
      <w:pPr>
        <w:spacing w:line="276" w:lineRule="auto"/>
        <w:jc w:val="center"/>
        <w:rPr>
          <w:rFonts w:asciiTheme="minorHAnsi" w:hAnsiTheme="minorHAnsi"/>
          <w:b/>
          <w:sz w:val="22"/>
          <w:szCs w:val="22"/>
        </w:rPr>
      </w:pPr>
      <w:r>
        <w:rPr>
          <w:rFonts w:asciiTheme="minorHAnsi" w:hAnsiTheme="minorHAnsi"/>
          <w:b/>
          <w:sz w:val="22"/>
          <w:szCs w:val="22"/>
        </w:rPr>
        <w:t>Adresy doręczeń</w:t>
      </w:r>
    </w:p>
    <w:p w14:paraId="7FA75430" w14:textId="77777777" w:rsidR="00794752" w:rsidRDefault="00794752" w:rsidP="00794752">
      <w:pPr>
        <w:spacing w:line="276" w:lineRule="auto"/>
        <w:ind w:left="1080" w:hanging="360"/>
      </w:pPr>
    </w:p>
    <w:p w14:paraId="5155B6EA" w14:textId="77777777" w:rsidR="00794752" w:rsidRDefault="00794752" w:rsidP="00794752">
      <w:pPr>
        <w:pStyle w:val="Akapitzlist"/>
        <w:widowControl/>
        <w:numPr>
          <w:ilvl w:val="7"/>
          <w:numId w:val="43"/>
        </w:numPr>
        <w:tabs>
          <w:tab w:val="num" w:pos="709"/>
        </w:tabs>
        <w:adjustRightInd/>
        <w:spacing w:before="0" w:beforeAutospacing="0" w:after="0" w:afterAutospacing="0" w:line="276" w:lineRule="auto"/>
        <w:ind w:left="709" w:hanging="283"/>
        <w:textAlignment w:val="auto"/>
        <w:rPr>
          <w:color w:val="auto"/>
        </w:rPr>
      </w:pPr>
      <w:r>
        <w:rPr>
          <w:color w:val="auto"/>
        </w:rPr>
        <w:t>Strony ustalają adresy dla doręczeń związanych z niniejsza umową:</w:t>
      </w:r>
    </w:p>
    <w:p w14:paraId="6057040D" w14:textId="77777777" w:rsidR="00794752" w:rsidRDefault="00794752" w:rsidP="00794752">
      <w:pPr>
        <w:pStyle w:val="Akapitzlist"/>
        <w:numPr>
          <w:ilvl w:val="0"/>
          <w:numId w:val="34"/>
        </w:numPr>
        <w:spacing w:line="276" w:lineRule="auto"/>
        <w:ind w:left="709"/>
        <w:textAlignment w:val="auto"/>
        <w:rPr>
          <w:color w:val="auto"/>
        </w:rPr>
      </w:pPr>
      <w:r>
        <w:rPr>
          <w:color w:val="auto"/>
        </w:rPr>
        <w:t xml:space="preserve">Zamawiający: Mazowieckie Centrum Rehabilitacji STOCER Sp. z o.o., ul. Wierzejewskiego 12, Konstancin-Jeziorna </w:t>
      </w:r>
    </w:p>
    <w:p w14:paraId="054346C9" w14:textId="77777777" w:rsidR="00794752" w:rsidRDefault="00794752" w:rsidP="00794752">
      <w:pPr>
        <w:pStyle w:val="Akapitzlist"/>
        <w:numPr>
          <w:ilvl w:val="0"/>
          <w:numId w:val="34"/>
        </w:numPr>
        <w:spacing w:line="276" w:lineRule="auto"/>
        <w:ind w:left="709"/>
        <w:textAlignment w:val="auto"/>
        <w:rPr>
          <w:color w:val="auto"/>
        </w:rPr>
      </w:pPr>
      <w:r>
        <w:rPr>
          <w:color w:val="auto"/>
        </w:rPr>
        <w:t>Wykonawca:  ………………………………………………………………..</w:t>
      </w:r>
    </w:p>
    <w:p w14:paraId="00FF3B41" w14:textId="77777777" w:rsidR="00794752" w:rsidRDefault="00794752" w:rsidP="00794752">
      <w:pPr>
        <w:pStyle w:val="Akapitzlist"/>
        <w:widowControl/>
        <w:numPr>
          <w:ilvl w:val="7"/>
          <w:numId w:val="43"/>
        </w:numPr>
        <w:tabs>
          <w:tab w:val="num" w:pos="5400"/>
        </w:tabs>
        <w:adjustRightInd/>
        <w:spacing w:before="0" w:beforeAutospacing="0" w:after="0" w:afterAutospacing="0" w:line="276" w:lineRule="auto"/>
        <w:ind w:left="709"/>
        <w:textAlignment w:val="auto"/>
        <w:rPr>
          <w:color w:val="auto"/>
        </w:rPr>
      </w:pPr>
      <w:r>
        <w:rPr>
          <w:color w:val="auto"/>
        </w:rPr>
        <w:t>Strony zobowiązują się zawiadamiać wzajemnie o zmianie danych określonych w ust. 1 w terminie 7 dni od daty zaistnienia zmiany, pod rygorem uznania doręczenia pod ostatni wskazany adres za skuteczne.</w:t>
      </w:r>
    </w:p>
    <w:p w14:paraId="5A90E2DC" w14:textId="77777777" w:rsidR="00794752" w:rsidRDefault="00794752" w:rsidP="00794752">
      <w:pPr>
        <w:spacing w:line="276" w:lineRule="auto"/>
        <w:ind w:left="720"/>
        <w:jc w:val="both"/>
        <w:rPr>
          <w:rFonts w:asciiTheme="minorHAnsi" w:hAnsiTheme="minorHAnsi"/>
          <w:sz w:val="22"/>
          <w:szCs w:val="22"/>
        </w:rPr>
      </w:pPr>
    </w:p>
    <w:p w14:paraId="035BFF3F" w14:textId="77777777" w:rsidR="00794752" w:rsidRDefault="00794752" w:rsidP="00794752">
      <w:pPr>
        <w:spacing w:line="276" w:lineRule="auto"/>
        <w:ind w:left="284"/>
        <w:jc w:val="center"/>
        <w:rPr>
          <w:rFonts w:asciiTheme="minorHAnsi" w:eastAsia="Tahoma" w:hAnsiTheme="minorHAnsi" w:cs="Tahoma"/>
          <w:sz w:val="22"/>
          <w:szCs w:val="22"/>
        </w:rPr>
      </w:pPr>
      <w:r>
        <w:rPr>
          <w:rFonts w:asciiTheme="minorHAnsi" w:eastAsia="Garamond" w:hAnsiTheme="minorHAnsi" w:cs="Garamond"/>
          <w:b/>
          <w:sz w:val="22"/>
          <w:szCs w:val="22"/>
        </w:rPr>
        <w:t>§ 12</w:t>
      </w:r>
    </w:p>
    <w:p w14:paraId="7B5BD359" w14:textId="77777777" w:rsidR="00794752" w:rsidRDefault="00794752" w:rsidP="00794752">
      <w:pPr>
        <w:spacing w:line="276" w:lineRule="auto"/>
        <w:ind w:left="284"/>
        <w:jc w:val="center"/>
        <w:rPr>
          <w:rFonts w:asciiTheme="minorHAnsi" w:eastAsia="Garamond" w:hAnsiTheme="minorHAnsi" w:cs="Garamond"/>
          <w:b/>
          <w:sz w:val="22"/>
          <w:szCs w:val="22"/>
        </w:rPr>
      </w:pPr>
      <w:r>
        <w:rPr>
          <w:rFonts w:asciiTheme="minorHAnsi" w:eastAsia="Garamond" w:hAnsiTheme="minorHAnsi" w:cs="Garamond"/>
          <w:b/>
          <w:sz w:val="22"/>
          <w:szCs w:val="22"/>
        </w:rPr>
        <w:t>Postanowienia końcowe</w:t>
      </w:r>
    </w:p>
    <w:p w14:paraId="0CC7F7C5"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W sprawach nieuregulowanych niniejszą Umową mają zastosowanie przepisy ustawy Prawo zamówień publicznych oraz przepisy Kodeksu cywilnego.</w:t>
      </w:r>
    </w:p>
    <w:p w14:paraId="6E78EC8C"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Wszelkie zmiany lub uzupełnienia niniejszej Umowy wymagają formy pisemnej pod rygorem nieważności.</w:t>
      </w:r>
    </w:p>
    <w:p w14:paraId="3017A89A" w14:textId="77777777" w:rsidR="00794752" w:rsidRDefault="00794752" w:rsidP="00794752">
      <w:pPr>
        <w:numPr>
          <w:ilvl w:val="0"/>
          <w:numId w:val="44"/>
        </w:numPr>
        <w:spacing w:line="276" w:lineRule="auto"/>
        <w:jc w:val="both"/>
        <w:rPr>
          <w:rFonts w:asciiTheme="minorHAnsi" w:hAnsiTheme="minorHAnsi"/>
          <w:sz w:val="22"/>
          <w:szCs w:val="22"/>
        </w:rPr>
      </w:pPr>
      <w:r>
        <w:rPr>
          <w:rFonts w:asciiTheme="minorHAnsi" w:eastAsia="Garamond" w:hAnsiTheme="minorHAnsi" w:cs="Garamond"/>
          <w:sz w:val="22"/>
          <w:szCs w:val="22"/>
        </w:rPr>
        <w:t>Niniejsza Umowa została sporządzona w 2 jednobrzmiących egzemplarzach, po jednym dla każdej ze Stron.</w:t>
      </w:r>
    </w:p>
    <w:p w14:paraId="5C7A0347" w14:textId="77777777" w:rsidR="00794752" w:rsidRDefault="00794752" w:rsidP="00794752">
      <w:pPr>
        <w:spacing w:line="276" w:lineRule="auto"/>
        <w:jc w:val="both"/>
        <w:rPr>
          <w:rFonts w:asciiTheme="minorHAnsi" w:hAnsiTheme="minorHAnsi"/>
          <w:sz w:val="22"/>
          <w:szCs w:val="22"/>
        </w:rPr>
      </w:pPr>
    </w:p>
    <w:p w14:paraId="2A570FE2" w14:textId="1789278E" w:rsidR="00505BA1" w:rsidRPr="00794752" w:rsidRDefault="00794752" w:rsidP="00794752">
      <w:pPr>
        <w:spacing w:line="276" w:lineRule="auto"/>
        <w:ind w:left="765"/>
        <w:jc w:val="both"/>
        <w:rPr>
          <w:rFonts w:asciiTheme="minorHAnsi" w:hAnsiTheme="minorHAnsi"/>
          <w:sz w:val="22"/>
          <w:szCs w:val="22"/>
        </w:rPr>
      </w:pPr>
      <w:r>
        <w:rPr>
          <w:rFonts w:asciiTheme="minorHAnsi" w:eastAsia="Garamond" w:hAnsiTheme="minorHAnsi" w:cs="Garamond"/>
          <w:b/>
          <w:sz w:val="22"/>
          <w:szCs w:val="22"/>
        </w:rPr>
        <w:t>Wykonawca</w:t>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r>
      <w:r>
        <w:rPr>
          <w:rFonts w:asciiTheme="minorHAnsi" w:eastAsia="Garamond" w:hAnsiTheme="minorHAnsi" w:cs="Garamond"/>
          <w:b/>
          <w:sz w:val="22"/>
          <w:szCs w:val="22"/>
        </w:rPr>
        <w:tab/>
        <w:t>Zamawiający</w:t>
      </w:r>
    </w:p>
    <w:p w14:paraId="6909101D" w14:textId="77777777" w:rsidR="00505BA1" w:rsidRPr="00DF4C24" w:rsidRDefault="00505BA1">
      <w:pPr>
        <w:pBdr>
          <w:top w:val="nil"/>
          <w:left w:val="nil"/>
          <w:bottom w:val="nil"/>
          <w:right w:val="nil"/>
          <w:between w:val="nil"/>
        </w:pBdr>
        <w:rPr>
          <w:rFonts w:ascii="Cambria" w:eastAsia="Cambria" w:hAnsi="Cambria" w:cs="Cambria"/>
          <w:color w:val="000000" w:themeColor="text1"/>
          <w:sz w:val="24"/>
          <w:szCs w:val="24"/>
        </w:rPr>
      </w:pPr>
    </w:p>
    <w:p w14:paraId="726CC242" w14:textId="77777777" w:rsidR="00982D54" w:rsidRDefault="00982D54"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lastRenderedPageBreak/>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CF43F41" w14:textId="0DC07922" w:rsidR="000879DB" w:rsidRPr="00F77481" w:rsidRDefault="000879DB" w:rsidP="000879DB">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 xml:space="preserve">Dotyczy postępowania o zamówienie publiczne prowadzone w trybie i na zasadach określonych w </w:t>
      </w:r>
      <w:r w:rsidRPr="002C7E44">
        <w:rPr>
          <w:rFonts w:ascii="Cambria" w:eastAsia="Cambria" w:hAnsi="Cambria" w:cs="Cambria"/>
          <w:sz w:val="22"/>
          <w:szCs w:val="22"/>
        </w:rPr>
        <w:t>ustawa z dnia 11 września 2019 r. Prawo zamówień publicznych (</w:t>
      </w:r>
      <w:r w:rsidR="001F7911" w:rsidRPr="00F77481">
        <w:rPr>
          <w:rFonts w:ascii="Cambria" w:eastAsia="Cambria" w:hAnsi="Cambria" w:cs="Cambria"/>
          <w:sz w:val="22"/>
          <w:szCs w:val="22"/>
        </w:rPr>
        <w:t>(Dz.U.202</w:t>
      </w:r>
      <w:r w:rsidR="001F7911">
        <w:rPr>
          <w:rFonts w:ascii="Cambria" w:eastAsia="Cambria" w:hAnsi="Cambria" w:cs="Cambria"/>
          <w:sz w:val="22"/>
          <w:szCs w:val="22"/>
        </w:rPr>
        <w:t>4</w:t>
      </w:r>
      <w:r w:rsidR="001F7911" w:rsidRPr="00F77481">
        <w:rPr>
          <w:rFonts w:ascii="Cambria" w:eastAsia="Cambria" w:hAnsi="Cambria" w:cs="Cambria"/>
          <w:sz w:val="22"/>
          <w:szCs w:val="22"/>
        </w:rPr>
        <w:t>.1</w:t>
      </w:r>
      <w:r w:rsidR="001F7911">
        <w:rPr>
          <w:rFonts w:ascii="Cambria" w:eastAsia="Cambria" w:hAnsi="Cambria" w:cs="Cambria"/>
          <w:sz w:val="22"/>
          <w:szCs w:val="22"/>
        </w:rPr>
        <w:t>320</w:t>
      </w:r>
      <w:r w:rsidR="001F7911" w:rsidRPr="00F77481">
        <w:rPr>
          <w:rFonts w:ascii="Cambria" w:eastAsia="Cambria" w:hAnsi="Cambria" w:cs="Cambria"/>
          <w:sz w:val="22"/>
          <w:szCs w:val="22"/>
        </w:rPr>
        <w:t xml:space="preserve"> z dnia </w:t>
      </w:r>
      <w:r w:rsidR="001F7911">
        <w:rPr>
          <w:rFonts w:ascii="Cambria" w:eastAsia="Cambria" w:hAnsi="Cambria" w:cs="Cambria"/>
          <w:sz w:val="22"/>
          <w:szCs w:val="22"/>
        </w:rPr>
        <w:t>30.08.2024</w:t>
      </w:r>
      <w:r w:rsidR="001F7911" w:rsidRPr="00F77481">
        <w:rPr>
          <w:rFonts w:ascii="Cambria" w:eastAsia="Cambria" w:hAnsi="Cambria" w:cs="Cambria"/>
          <w:sz w:val="22"/>
          <w:szCs w:val="22"/>
        </w:rPr>
        <w:t xml:space="preserve">) </w:t>
      </w:r>
      <w:r w:rsidRPr="002C7E44">
        <w:rPr>
          <w:rFonts w:ascii="Cambria" w:eastAsia="Cambria" w:hAnsi="Cambria" w:cs="Cambria"/>
          <w:sz w:val="22"/>
          <w:szCs w:val="22"/>
        </w:rPr>
        <w:t xml:space="preserve">o sygnaturze: </w:t>
      </w:r>
      <w:r w:rsidR="002B5F17">
        <w:rPr>
          <w:rFonts w:ascii="Cambria" w:eastAsia="Cambria" w:hAnsi="Cambria" w:cs="Cambria"/>
          <w:b/>
          <w:bCs/>
          <w:sz w:val="22"/>
          <w:szCs w:val="22"/>
        </w:rPr>
        <w:t>TP</w:t>
      </w:r>
      <w:r w:rsidR="002B5F17" w:rsidRPr="00301461">
        <w:rPr>
          <w:rFonts w:ascii="Cambria" w:eastAsia="Cambria" w:hAnsi="Cambria" w:cs="Cambria"/>
          <w:b/>
          <w:bCs/>
          <w:sz w:val="22"/>
          <w:szCs w:val="22"/>
        </w:rPr>
        <w:t>-</w:t>
      </w:r>
      <w:r w:rsidR="00301461" w:rsidRPr="00301461">
        <w:rPr>
          <w:rFonts w:ascii="Cambria" w:eastAsia="Cambria" w:hAnsi="Cambria" w:cs="Cambria"/>
          <w:b/>
          <w:bCs/>
          <w:sz w:val="22"/>
          <w:szCs w:val="22"/>
        </w:rPr>
        <w:t>3/2025</w:t>
      </w:r>
      <w:r w:rsidRPr="00301461">
        <w:rPr>
          <w:rFonts w:ascii="Cambria" w:eastAsia="Cambria" w:hAnsi="Cambria" w:cs="Cambria"/>
          <w:sz w:val="22"/>
          <w:szCs w:val="22"/>
        </w:rPr>
        <w:t xml:space="preserve"> </w:t>
      </w:r>
      <w:r w:rsidR="00935846" w:rsidRPr="00F10115">
        <w:rPr>
          <w:rFonts w:asciiTheme="minorHAnsi" w:eastAsia="Cambria" w:hAnsiTheme="minorHAnsi" w:cs="Cambria"/>
          <w:b/>
          <w:bCs/>
          <w:sz w:val="24"/>
          <w:szCs w:val="24"/>
        </w:rPr>
        <w:t>dostaw</w:t>
      </w:r>
      <w:r w:rsidR="00935846">
        <w:rPr>
          <w:rFonts w:asciiTheme="minorHAnsi" w:eastAsia="Cambria" w:hAnsiTheme="minorHAnsi" w:cs="Cambria"/>
          <w:b/>
          <w:bCs/>
          <w:sz w:val="24"/>
          <w:szCs w:val="24"/>
        </w:rPr>
        <w:t xml:space="preserve">ę materiału </w:t>
      </w:r>
      <w:proofErr w:type="spellStart"/>
      <w:r w:rsidR="00935846">
        <w:rPr>
          <w:rFonts w:asciiTheme="minorHAnsi" w:eastAsia="Cambria" w:hAnsiTheme="minorHAnsi" w:cs="Cambria"/>
          <w:b/>
          <w:bCs/>
          <w:sz w:val="24"/>
          <w:szCs w:val="24"/>
        </w:rPr>
        <w:t>kościozastępczego</w:t>
      </w:r>
      <w:proofErr w:type="spellEnd"/>
      <w:r w:rsidR="00E6497B" w:rsidRPr="00C92751">
        <w:rPr>
          <w:rFonts w:eastAsia="Cambria"/>
          <w:b/>
          <w:sz w:val="24"/>
          <w:szCs w:val="24"/>
        </w:rPr>
        <w:t xml:space="preserve"> dla Mazowieckiego Centrum Rehabilitacji STOCER Sp. z o.o.</w:t>
      </w:r>
    </w:p>
    <w:p w14:paraId="2B764238" w14:textId="0351E7F7"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lastRenderedPageBreak/>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2D8E992D" w:rsidR="00BF048F" w:rsidRPr="00E6497B"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 xml:space="preserve">Pani/Pana dane osobowe przetwarzane </w:t>
      </w:r>
      <w:r w:rsidRPr="00982D54">
        <w:rPr>
          <w:rFonts w:ascii="Cambria" w:hAnsi="Cambria"/>
        </w:rPr>
        <w:t>będą na podstawie art. 6 ust. 1 lit. c</w:t>
      </w:r>
      <w:r w:rsidRPr="00982D54">
        <w:rPr>
          <w:rFonts w:ascii="Cambria" w:hAnsi="Cambria"/>
          <w:i/>
        </w:rPr>
        <w:t xml:space="preserve"> </w:t>
      </w:r>
      <w:r w:rsidRPr="00982D54">
        <w:rPr>
          <w:rFonts w:ascii="Cambria" w:hAnsi="Cambria"/>
        </w:rPr>
        <w:t xml:space="preserve">RODO w celu związanym z postępowaniem o udzielenie zamówienia publicznego na </w:t>
      </w:r>
      <w:r w:rsidR="00935846" w:rsidRPr="00935846">
        <w:rPr>
          <w:rFonts w:asciiTheme="minorHAnsi" w:eastAsia="Cambria" w:hAnsiTheme="minorHAnsi" w:cs="Cambria"/>
          <w:b/>
          <w:bCs/>
          <w:sz w:val="18"/>
          <w:szCs w:val="18"/>
        </w:rPr>
        <w:t xml:space="preserve">dostawę materiału </w:t>
      </w:r>
      <w:proofErr w:type="spellStart"/>
      <w:r w:rsidR="00935846" w:rsidRPr="00935846">
        <w:rPr>
          <w:rFonts w:asciiTheme="minorHAnsi" w:eastAsia="Cambria" w:hAnsiTheme="minorHAnsi" w:cs="Cambria"/>
          <w:b/>
          <w:bCs/>
          <w:sz w:val="18"/>
          <w:szCs w:val="18"/>
        </w:rPr>
        <w:t>kościozastępczego</w:t>
      </w:r>
      <w:proofErr w:type="spellEnd"/>
      <w:r w:rsidR="00935846">
        <w:rPr>
          <w:rFonts w:asciiTheme="minorHAnsi" w:eastAsia="Cambria" w:hAnsiTheme="minorHAnsi" w:cs="Cambria"/>
          <w:b/>
          <w:bCs/>
          <w:sz w:val="24"/>
          <w:szCs w:val="24"/>
        </w:rPr>
        <w:t xml:space="preserve"> </w:t>
      </w:r>
      <w:r w:rsidR="00E6497B" w:rsidRPr="00E6497B">
        <w:rPr>
          <w:rFonts w:eastAsia="Cambria"/>
          <w:b/>
          <w:sz w:val="18"/>
          <w:szCs w:val="18"/>
        </w:rPr>
        <w:t>dla Mazowieckiego Centrum Rehabilitacji STOCER Sp. z o.o.</w:t>
      </w:r>
      <w:r w:rsidR="00F12C22">
        <w:rPr>
          <w:rFonts w:eastAsia="Cambria"/>
          <w:b/>
          <w:sz w:val="18"/>
          <w:szCs w:val="18"/>
        </w:rPr>
        <w:t xml:space="preserve"> Znak sprawy: </w:t>
      </w:r>
      <w:r w:rsidR="00F12C22" w:rsidRPr="00301461">
        <w:rPr>
          <w:rFonts w:eastAsia="Cambria"/>
          <w:b/>
          <w:sz w:val="18"/>
          <w:szCs w:val="18"/>
        </w:rPr>
        <w:t>TP</w:t>
      </w:r>
      <w:r w:rsidR="002B5F17" w:rsidRPr="00301461">
        <w:rPr>
          <w:rFonts w:eastAsia="Cambria"/>
          <w:b/>
          <w:sz w:val="18"/>
          <w:szCs w:val="18"/>
        </w:rPr>
        <w:t>-</w:t>
      </w:r>
      <w:r w:rsidR="00301461" w:rsidRPr="00301461">
        <w:rPr>
          <w:rFonts w:eastAsia="Cambria"/>
          <w:b/>
          <w:sz w:val="18"/>
          <w:szCs w:val="18"/>
        </w:rPr>
        <w:t>3/2025.</w:t>
      </w:r>
      <w:r w:rsidR="00F12C22" w:rsidRPr="00301461">
        <w:rPr>
          <w:rFonts w:eastAsia="Cambria"/>
          <w:b/>
          <w:sz w:val="18"/>
          <w:szCs w:val="18"/>
        </w:rPr>
        <w:t>.</w:t>
      </w:r>
    </w:p>
    <w:p w14:paraId="2D70E173" w14:textId="4AE6638F"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56A740AC"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37578D">
        <w:rPr>
          <w:rFonts w:ascii="Cambria" w:eastAsia="Tahoma" w:hAnsi="Cambria" w:cs="Times New Roman"/>
          <w:color w:val="auto"/>
          <w:sz w:val="18"/>
          <w:szCs w:val="18"/>
        </w:rPr>
        <w:t>4</w:t>
      </w:r>
      <w:r w:rsidR="00E41BB6" w:rsidRPr="000879DB">
        <w:rPr>
          <w:rFonts w:ascii="Cambria" w:eastAsia="Tahoma" w:hAnsi="Cambria" w:cs="Times New Roman"/>
          <w:color w:val="auto"/>
          <w:sz w:val="18"/>
          <w:szCs w:val="18"/>
        </w:rPr>
        <w:t>.1</w:t>
      </w:r>
      <w:r w:rsidR="0037578D">
        <w:rPr>
          <w:rFonts w:ascii="Cambria" w:eastAsia="Tahoma" w:hAnsi="Cambria" w:cs="Times New Roman"/>
          <w:color w:val="auto"/>
          <w:sz w:val="18"/>
          <w:szCs w:val="18"/>
        </w:rPr>
        <w:t>320</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w:t>
      </w:r>
      <w:r w:rsidR="0037578D">
        <w:rPr>
          <w:rFonts w:ascii="Cambria" w:eastAsia="Tahoma" w:hAnsi="Cambria" w:cs="Times New Roman"/>
          <w:color w:val="auto"/>
          <w:sz w:val="18"/>
          <w:szCs w:val="18"/>
        </w:rPr>
        <w:t>30</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794752">
      <w:pPr>
        <w:pStyle w:val="Bezodstpw"/>
        <w:numPr>
          <w:ilvl w:val="0"/>
          <w:numId w:val="32"/>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794752">
      <w:pPr>
        <w:pStyle w:val="Bezodstpw"/>
        <w:numPr>
          <w:ilvl w:val="0"/>
          <w:numId w:val="33"/>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794752">
      <w:pPr>
        <w:pStyle w:val="Bezodstpw"/>
        <w:numPr>
          <w:ilvl w:val="0"/>
          <w:numId w:val="31"/>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794752">
      <w:pPr>
        <w:pStyle w:val="Bezodstpw"/>
        <w:numPr>
          <w:ilvl w:val="0"/>
          <w:numId w:val="31"/>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794752">
      <w:pPr>
        <w:pStyle w:val="Bezodstpw"/>
        <w:numPr>
          <w:ilvl w:val="0"/>
          <w:numId w:val="31"/>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70EEB06A" w14:textId="7928824A" w:rsidR="005830A0" w:rsidRPr="00090A91" w:rsidRDefault="0088585F" w:rsidP="005830A0">
      <w:pPr>
        <w:pStyle w:val="Tekstprzypisudolnego"/>
        <w:jc w:val="center"/>
        <w:rPr>
          <w:rFonts w:ascii="Arial" w:hAnsi="Arial" w:cs="Arial"/>
          <w:i/>
          <w:iCs/>
          <w:u w:val="single"/>
        </w:rPr>
      </w:pPr>
      <w:r w:rsidRPr="0088585F">
        <w:rPr>
          <w:rFonts w:ascii="Cambria" w:eastAsia="Cambria" w:hAnsi="Cambria" w:cs="Cambria"/>
          <w:sz w:val="22"/>
          <w:szCs w:val="22"/>
        </w:rPr>
        <w:t xml:space="preserve">Dotyczy postępowania o zamówienie publiczne prowadzone w trybie i na zasadach określonych w ustawa z dnia 11 września 2019 r. Prawo zamówień publicznych </w:t>
      </w:r>
      <w:r w:rsidR="0037578D" w:rsidRPr="00F77481">
        <w:rPr>
          <w:rFonts w:ascii="Cambria" w:eastAsia="Cambria" w:hAnsi="Cambria" w:cs="Cambria"/>
          <w:sz w:val="22"/>
          <w:szCs w:val="22"/>
        </w:rPr>
        <w:t>(Dz.U.202</w:t>
      </w:r>
      <w:r w:rsidR="0037578D">
        <w:rPr>
          <w:rFonts w:ascii="Cambria" w:eastAsia="Cambria" w:hAnsi="Cambria" w:cs="Cambria"/>
          <w:sz w:val="22"/>
          <w:szCs w:val="22"/>
        </w:rPr>
        <w:t>4</w:t>
      </w:r>
      <w:r w:rsidR="0037578D" w:rsidRPr="00F77481">
        <w:rPr>
          <w:rFonts w:ascii="Cambria" w:eastAsia="Cambria" w:hAnsi="Cambria" w:cs="Cambria"/>
          <w:sz w:val="22"/>
          <w:szCs w:val="22"/>
        </w:rPr>
        <w:t>.1</w:t>
      </w:r>
      <w:r w:rsidR="0037578D">
        <w:rPr>
          <w:rFonts w:ascii="Cambria" w:eastAsia="Cambria" w:hAnsi="Cambria" w:cs="Cambria"/>
          <w:sz w:val="22"/>
          <w:szCs w:val="22"/>
        </w:rPr>
        <w:t>320</w:t>
      </w:r>
      <w:r w:rsidR="0037578D" w:rsidRPr="00F77481">
        <w:rPr>
          <w:rFonts w:ascii="Cambria" w:eastAsia="Cambria" w:hAnsi="Cambria" w:cs="Cambria"/>
          <w:sz w:val="22"/>
          <w:szCs w:val="22"/>
        </w:rPr>
        <w:t xml:space="preserve"> z dnia </w:t>
      </w:r>
      <w:r w:rsidR="0037578D">
        <w:rPr>
          <w:rFonts w:ascii="Cambria" w:eastAsia="Cambria" w:hAnsi="Cambria" w:cs="Cambria"/>
          <w:sz w:val="22"/>
          <w:szCs w:val="22"/>
        </w:rPr>
        <w:t>30.08.2024</w:t>
      </w:r>
      <w:r w:rsidR="0037578D" w:rsidRPr="00F77481">
        <w:rPr>
          <w:rFonts w:ascii="Cambria" w:eastAsia="Cambria" w:hAnsi="Cambria" w:cs="Cambria"/>
          <w:sz w:val="22"/>
          <w:szCs w:val="22"/>
        </w:rPr>
        <w:t>)</w:t>
      </w:r>
      <w:r w:rsidRPr="0088585F">
        <w:rPr>
          <w:rFonts w:ascii="Cambria" w:eastAsia="Cambria" w:hAnsi="Cambria" w:cs="Cambria"/>
          <w:sz w:val="22"/>
          <w:szCs w:val="22"/>
        </w:rPr>
        <w:t>) o sygnaturze</w:t>
      </w:r>
      <w:r w:rsidRPr="00FC0773">
        <w:rPr>
          <w:rFonts w:ascii="Cambria" w:eastAsia="Cambria" w:hAnsi="Cambria" w:cs="Cambria"/>
          <w:sz w:val="22"/>
          <w:szCs w:val="22"/>
        </w:rPr>
        <w:t xml:space="preserve">: </w:t>
      </w:r>
      <w:r w:rsidRPr="00FC0773">
        <w:rPr>
          <w:rFonts w:ascii="Cambria" w:eastAsia="Cambria" w:hAnsi="Cambria" w:cs="Cambria"/>
          <w:b/>
          <w:bCs/>
          <w:sz w:val="22"/>
          <w:szCs w:val="22"/>
        </w:rPr>
        <w:t>TP-</w:t>
      </w:r>
      <w:r w:rsidR="00C05979" w:rsidRPr="00C05979">
        <w:rPr>
          <w:rFonts w:ascii="Cambria" w:eastAsia="Cambria" w:hAnsi="Cambria" w:cs="Cambria"/>
          <w:b/>
          <w:bCs/>
          <w:sz w:val="22"/>
          <w:szCs w:val="22"/>
        </w:rPr>
        <w:t>3/2025</w:t>
      </w:r>
      <w:r w:rsidRPr="00C05979">
        <w:rPr>
          <w:rFonts w:ascii="Cambria" w:eastAsia="Cambria" w:hAnsi="Cambria" w:cs="Cambria"/>
          <w:sz w:val="22"/>
          <w:szCs w:val="22"/>
        </w:rPr>
        <w:t xml:space="preserve"> </w:t>
      </w:r>
      <w:r w:rsidRPr="00FC0773">
        <w:rPr>
          <w:rFonts w:ascii="Cambria" w:eastAsia="Cambria" w:hAnsi="Cambria" w:cs="Cambria"/>
          <w:sz w:val="22"/>
          <w:szCs w:val="22"/>
        </w:rPr>
        <w:t xml:space="preserve">na </w:t>
      </w:r>
      <w:r w:rsidR="00935846" w:rsidRPr="00F10115">
        <w:rPr>
          <w:rFonts w:asciiTheme="minorHAnsi" w:eastAsia="Cambria" w:hAnsiTheme="minorHAnsi" w:cs="Cambria"/>
          <w:b/>
          <w:bCs/>
          <w:sz w:val="24"/>
          <w:szCs w:val="24"/>
        </w:rPr>
        <w:t>dostaw</w:t>
      </w:r>
      <w:r w:rsidR="00935846">
        <w:rPr>
          <w:rFonts w:asciiTheme="minorHAnsi" w:eastAsia="Cambria" w:hAnsiTheme="minorHAnsi" w:cs="Cambria"/>
          <w:b/>
          <w:bCs/>
          <w:sz w:val="24"/>
          <w:szCs w:val="24"/>
        </w:rPr>
        <w:t xml:space="preserve">ę materiału </w:t>
      </w:r>
      <w:proofErr w:type="spellStart"/>
      <w:r w:rsidR="00935846">
        <w:rPr>
          <w:rFonts w:asciiTheme="minorHAnsi" w:eastAsia="Cambria" w:hAnsiTheme="minorHAnsi" w:cs="Cambria"/>
          <w:b/>
          <w:bCs/>
          <w:sz w:val="24"/>
          <w:szCs w:val="24"/>
        </w:rPr>
        <w:t>kościozastępczego</w:t>
      </w:r>
      <w:proofErr w:type="spellEnd"/>
      <w:r w:rsidR="00090A91" w:rsidRPr="00090A91">
        <w:rPr>
          <w:rFonts w:asciiTheme="minorHAnsi" w:eastAsia="Cambria" w:hAnsiTheme="minorHAnsi" w:cs="Arial"/>
          <w:b/>
          <w:sz w:val="22"/>
          <w:szCs w:val="22"/>
        </w:rPr>
        <w:t xml:space="preserve"> </w:t>
      </w:r>
      <w:r w:rsidR="00E6497B" w:rsidRPr="00090A91">
        <w:rPr>
          <w:rFonts w:asciiTheme="minorHAnsi" w:eastAsia="Cambria" w:hAnsiTheme="minorHAnsi" w:cs="Arial"/>
          <w:b/>
          <w:sz w:val="22"/>
          <w:szCs w:val="22"/>
        </w:rPr>
        <w:t xml:space="preserve"> dla Mazowieckiego Centrum Rehabilitacji STOCER Sp. z o.o.</w:t>
      </w:r>
    </w:p>
    <w:p w14:paraId="0FF2BD6F" w14:textId="77777777" w:rsidR="005830A0" w:rsidRPr="0088585F" w:rsidRDefault="005830A0" w:rsidP="005830A0">
      <w:pPr>
        <w:pStyle w:val="Tekstprzypisudolnego"/>
        <w:jc w:val="center"/>
        <w:rPr>
          <w:rFonts w:ascii="Cambria" w:hAnsi="Cambria"/>
          <w:color w:val="000000"/>
          <w:sz w:val="22"/>
          <w:szCs w:val="22"/>
        </w:rPr>
      </w:pPr>
      <w:r w:rsidRPr="0088585F">
        <w:rPr>
          <w:rFonts w:ascii="Cambria" w:hAnsi="Cambria"/>
          <w:i/>
          <w:iCs/>
          <w:sz w:val="22"/>
          <w:szCs w:val="22"/>
          <w:u w:val="single"/>
        </w:rPr>
        <w:t xml:space="preserve"> </w:t>
      </w:r>
    </w:p>
    <w:p w14:paraId="6E5A0697" w14:textId="77777777" w:rsidR="005830A0" w:rsidRPr="0088585F" w:rsidRDefault="005830A0" w:rsidP="005830A0">
      <w:pPr>
        <w:pStyle w:val="NormalnyWeb"/>
        <w:spacing w:line="360" w:lineRule="auto"/>
        <w:ind w:firstLine="567"/>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7152EEA7" w:rsidR="00373365" w:rsidRPr="001B1DA3"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 xml:space="preserve">Dotyczy postępowania o zamówienie publiczne prowadzone w trybie i na zasadach określonych w ustawa z dnia 11 września 2019 r. Prawo zamówień publicznych </w:t>
      </w:r>
      <w:r w:rsidR="0037578D" w:rsidRPr="00F77481">
        <w:rPr>
          <w:rFonts w:ascii="Cambria" w:eastAsia="Cambria" w:hAnsi="Cambria" w:cs="Cambria"/>
          <w:sz w:val="22"/>
          <w:szCs w:val="22"/>
        </w:rPr>
        <w:t>(Dz.U.202</w:t>
      </w:r>
      <w:r w:rsidR="0037578D">
        <w:rPr>
          <w:rFonts w:ascii="Cambria" w:eastAsia="Cambria" w:hAnsi="Cambria" w:cs="Cambria"/>
          <w:sz w:val="22"/>
          <w:szCs w:val="22"/>
        </w:rPr>
        <w:t>4</w:t>
      </w:r>
      <w:r w:rsidR="0037578D" w:rsidRPr="00F77481">
        <w:rPr>
          <w:rFonts w:ascii="Cambria" w:eastAsia="Cambria" w:hAnsi="Cambria" w:cs="Cambria"/>
          <w:sz w:val="22"/>
          <w:szCs w:val="22"/>
        </w:rPr>
        <w:t>.1</w:t>
      </w:r>
      <w:r w:rsidR="0037578D">
        <w:rPr>
          <w:rFonts w:ascii="Cambria" w:eastAsia="Cambria" w:hAnsi="Cambria" w:cs="Cambria"/>
          <w:sz w:val="22"/>
          <w:szCs w:val="22"/>
        </w:rPr>
        <w:t>320</w:t>
      </w:r>
      <w:r w:rsidR="0037578D" w:rsidRPr="00F77481">
        <w:rPr>
          <w:rFonts w:ascii="Cambria" w:eastAsia="Cambria" w:hAnsi="Cambria" w:cs="Cambria"/>
          <w:sz w:val="22"/>
          <w:szCs w:val="22"/>
        </w:rPr>
        <w:t xml:space="preserve"> z dnia </w:t>
      </w:r>
      <w:r w:rsidR="0037578D">
        <w:rPr>
          <w:rFonts w:ascii="Cambria" w:eastAsia="Cambria" w:hAnsi="Cambria" w:cs="Cambria"/>
          <w:sz w:val="22"/>
          <w:szCs w:val="22"/>
        </w:rPr>
        <w:t>30.08.2024</w:t>
      </w:r>
      <w:r w:rsidR="0037578D" w:rsidRPr="00F77481">
        <w:rPr>
          <w:rFonts w:ascii="Cambria" w:eastAsia="Cambria" w:hAnsi="Cambria" w:cs="Cambria"/>
          <w:sz w:val="22"/>
          <w:szCs w:val="22"/>
        </w:rPr>
        <w:t>)</w:t>
      </w:r>
      <w:r w:rsidRPr="00480705">
        <w:rPr>
          <w:rFonts w:ascii="Cambria" w:eastAsia="Cambria" w:hAnsi="Cambria" w:cs="Cambria"/>
          <w:sz w:val="22"/>
          <w:szCs w:val="22"/>
        </w:rPr>
        <w:t xml:space="preserve"> o sygnaturze: </w:t>
      </w:r>
      <w:r w:rsidR="00DC6D6E">
        <w:rPr>
          <w:rFonts w:ascii="Cambria" w:eastAsia="Cambria" w:hAnsi="Cambria" w:cs="Cambria"/>
          <w:b/>
          <w:bCs/>
          <w:sz w:val="22"/>
          <w:szCs w:val="22"/>
        </w:rPr>
        <w:t>TP</w:t>
      </w:r>
      <w:r w:rsidR="006F2541">
        <w:rPr>
          <w:rFonts w:ascii="Cambria" w:eastAsia="Cambria" w:hAnsi="Cambria" w:cs="Cambria"/>
          <w:b/>
          <w:bCs/>
          <w:sz w:val="22"/>
          <w:szCs w:val="22"/>
        </w:rPr>
        <w:t>-</w:t>
      </w:r>
      <w:r w:rsidR="00C05979" w:rsidRPr="00C05979">
        <w:rPr>
          <w:rFonts w:ascii="Cambria" w:eastAsia="Cambria" w:hAnsi="Cambria" w:cs="Cambria"/>
          <w:b/>
          <w:bCs/>
          <w:sz w:val="22"/>
          <w:szCs w:val="22"/>
        </w:rPr>
        <w:t>3/2025</w:t>
      </w:r>
      <w:r w:rsidRPr="00C05979">
        <w:rPr>
          <w:rFonts w:ascii="Cambria" w:eastAsia="Cambria" w:hAnsi="Cambria" w:cs="Cambria"/>
          <w:sz w:val="22"/>
          <w:szCs w:val="22"/>
        </w:rPr>
        <w:t xml:space="preserve"> </w:t>
      </w:r>
      <w:r w:rsidR="00090A91">
        <w:rPr>
          <w:rFonts w:ascii="Cambria" w:eastAsia="Cambria" w:hAnsi="Cambria" w:cs="Cambria"/>
          <w:sz w:val="22"/>
          <w:szCs w:val="22"/>
        </w:rPr>
        <w:t xml:space="preserve">na </w:t>
      </w:r>
      <w:r w:rsidR="00935846" w:rsidRPr="00F10115">
        <w:rPr>
          <w:rFonts w:asciiTheme="minorHAnsi" w:eastAsia="Cambria" w:hAnsiTheme="minorHAnsi" w:cs="Cambria"/>
          <w:b/>
          <w:bCs/>
          <w:sz w:val="24"/>
          <w:szCs w:val="24"/>
        </w:rPr>
        <w:t>dostaw</w:t>
      </w:r>
      <w:r w:rsidR="00935846">
        <w:rPr>
          <w:rFonts w:asciiTheme="minorHAnsi" w:eastAsia="Cambria" w:hAnsiTheme="minorHAnsi" w:cs="Cambria"/>
          <w:b/>
          <w:bCs/>
          <w:sz w:val="24"/>
          <w:szCs w:val="24"/>
        </w:rPr>
        <w:t xml:space="preserve">ę materiału </w:t>
      </w:r>
      <w:proofErr w:type="spellStart"/>
      <w:r w:rsidR="00935846">
        <w:rPr>
          <w:rFonts w:asciiTheme="minorHAnsi" w:eastAsia="Cambria" w:hAnsiTheme="minorHAnsi" w:cs="Cambria"/>
          <w:b/>
          <w:bCs/>
          <w:sz w:val="24"/>
          <w:szCs w:val="24"/>
        </w:rPr>
        <w:t>kościozastępczego</w:t>
      </w:r>
      <w:proofErr w:type="spellEnd"/>
      <w:r w:rsidR="00090A91" w:rsidRPr="00C92751">
        <w:rPr>
          <w:rFonts w:eastAsia="Cambria"/>
          <w:b/>
          <w:sz w:val="24"/>
          <w:szCs w:val="24"/>
        </w:rPr>
        <w:t xml:space="preserve"> </w:t>
      </w:r>
      <w:r w:rsidR="00E6497B" w:rsidRPr="00C92751">
        <w:rPr>
          <w:rFonts w:eastAsia="Cambria"/>
          <w:b/>
          <w:sz w:val="24"/>
          <w:szCs w:val="24"/>
        </w:rPr>
        <w:t>dla Mazowieckiego Centrum Rehabilitacji STOCER Sp. z o.o.</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2C7AB095"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Świadomy odpowiedzialności prawnej niniejszym oświadczam/oświadczamy, że zaoferowane przez przeze mnie / przez nas</w:t>
      </w:r>
      <w:r>
        <w:rPr>
          <w:rFonts w:ascii="Cambria" w:eastAsia="Cambria" w:hAnsi="Cambria" w:cs="Cambria"/>
          <w:sz w:val="24"/>
          <w:szCs w:val="24"/>
        </w:rPr>
        <w:t>,</w:t>
      </w:r>
      <w:r w:rsidRPr="0088585F">
        <w:rPr>
          <w:rFonts w:ascii="Cambria" w:eastAsia="Cambria" w:hAnsi="Cambria" w:cs="Cambria"/>
          <w:sz w:val="24"/>
          <w:szCs w:val="24"/>
        </w:rPr>
        <w:t xml:space="preserve"> jako przedmiot </w:t>
      </w:r>
      <w:r w:rsidRPr="00FC0773">
        <w:rPr>
          <w:rFonts w:ascii="Cambria" w:eastAsia="Cambria" w:hAnsi="Cambria" w:cs="Cambria"/>
          <w:sz w:val="24"/>
          <w:szCs w:val="24"/>
        </w:rPr>
        <w:t>zamówienia wyroby/produkty 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FC0773">
        <w:rPr>
          <w:rFonts w:ascii="Cambria" w:eastAsia="Cambria" w:hAnsi="Cambria" w:cs="Cambria"/>
          <w:b/>
          <w:bCs/>
          <w:sz w:val="24"/>
          <w:szCs w:val="24"/>
        </w:rPr>
        <w:t xml:space="preserve">Formularz </w:t>
      </w:r>
      <w:r w:rsidRPr="0088585F">
        <w:rPr>
          <w:rFonts w:ascii="Cambria" w:eastAsia="Cambria" w:hAnsi="Cambria" w:cs="Cambria"/>
          <w:b/>
          <w:bCs/>
          <w:sz w:val="24"/>
          <w:szCs w:val="24"/>
        </w:rPr>
        <w:t>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8"/>
      <w:footerReference w:type="first" r:id="rId29"/>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7955F3" w14:textId="77777777" w:rsidR="00891EA3" w:rsidRDefault="00891EA3">
      <w:r>
        <w:separator/>
      </w:r>
    </w:p>
  </w:endnote>
  <w:endnote w:type="continuationSeparator" w:id="0">
    <w:p w14:paraId="43F374F4" w14:textId="77777777" w:rsidR="00891EA3" w:rsidRDefault="00891E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altName w:val="Meiryo"/>
    <w:charset w:val="00"/>
    <w:family w:val="swiss"/>
    <w:pitch w:val="variable"/>
    <w:sig w:usb0="A11526FF"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 w:name="TimesNewRomanPS-ItalicMT">
    <w:altName w:val="Times New Roman"/>
    <w:panose1 w:val="00000000000000000000"/>
    <w:charset w:val="EE"/>
    <w:family w:val="auto"/>
    <w:notTrueType/>
    <w:pitch w:val="default"/>
    <w:sig w:usb0="00000007" w:usb1="00000000" w:usb2="00000000" w:usb3="00000000" w:csb0="00000003"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73353390"/>
      <w:docPartObj>
        <w:docPartGallery w:val="Page Numbers (Bottom of Page)"/>
        <w:docPartUnique/>
      </w:docPartObj>
    </w:sdtPr>
    <w:sdtContent>
      <w:p w14:paraId="66C98338" w14:textId="5551FFAB" w:rsidR="00891EA3" w:rsidRDefault="00891EA3">
        <w:pPr>
          <w:pStyle w:val="Stopka"/>
          <w:jc w:val="right"/>
        </w:pPr>
        <w:r>
          <w:fldChar w:fldCharType="begin"/>
        </w:r>
        <w:r>
          <w:instrText>PAGE   \* MERGEFORMAT</w:instrText>
        </w:r>
        <w:r>
          <w:fldChar w:fldCharType="separate"/>
        </w:r>
        <w:r>
          <w:rPr>
            <w:noProof/>
          </w:rPr>
          <w:t>21</w:t>
        </w:r>
        <w:r>
          <w:fldChar w:fldCharType="end"/>
        </w:r>
      </w:p>
    </w:sdtContent>
  </w:sdt>
  <w:p w14:paraId="7FF6FBAF" w14:textId="6F5D3BBC" w:rsidR="00891EA3" w:rsidRDefault="00891EA3">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150351" w14:textId="77777777" w:rsidR="00891EA3" w:rsidRDefault="00891EA3">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2E124C" w14:textId="77777777" w:rsidR="00891EA3" w:rsidRDefault="00891EA3">
      <w:r>
        <w:separator/>
      </w:r>
    </w:p>
  </w:footnote>
  <w:footnote w:type="continuationSeparator" w:id="0">
    <w:p w14:paraId="1A9ED8EA" w14:textId="77777777" w:rsidR="00891EA3" w:rsidRDefault="00891E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F60C44"/>
    <w:multiLevelType w:val="hybridMultilevel"/>
    <w:tmpl w:val="117C01CE"/>
    <w:lvl w:ilvl="0" w:tplc="3D8A4F70">
      <w:start w:val="1"/>
      <w:numFmt w:val="decimal"/>
      <w:lvlText w:val="%1)"/>
      <w:lvlJc w:val="left"/>
      <w:pPr>
        <w:ind w:left="1080" w:hanging="360"/>
      </w:pPr>
      <w:rPr>
        <w:rFonts w:eastAsia="Garamond"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BF97F59"/>
    <w:multiLevelType w:val="multilevel"/>
    <w:tmpl w:val="9384A09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0BD4449"/>
    <w:multiLevelType w:val="multilevel"/>
    <w:tmpl w:val="2322181A"/>
    <w:lvl w:ilvl="0">
      <w:start w:val="1"/>
      <w:numFmt w:val="lowerLetter"/>
      <w:lvlText w:val="%1)"/>
      <w:lvlJc w:val="left"/>
      <w:pPr>
        <w:ind w:left="795" w:hanging="43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EE1A1084"/>
    <w:lvl w:ilvl="0" w:tplc="10B2FE90">
      <w:start w:val="1"/>
      <w:numFmt w:val="upp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CC01D84"/>
    <w:multiLevelType w:val="multilevel"/>
    <w:tmpl w:val="1D081A60"/>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1" w15:restartNumberingAfterBreak="0">
    <w:nsid w:val="1D5751A2"/>
    <w:multiLevelType w:val="hybridMultilevel"/>
    <w:tmpl w:val="572A7CFE"/>
    <w:lvl w:ilvl="0" w:tplc="E18A0294">
      <w:start w:val="2"/>
      <w:numFmt w:val="decimal"/>
      <w:lvlText w:val="%1."/>
      <w:lvlJc w:val="left"/>
      <w:pPr>
        <w:ind w:left="114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3"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7"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97B0316"/>
    <w:multiLevelType w:val="hybridMultilevel"/>
    <w:tmpl w:val="A284306A"/>
    <w:lvl w:ilvl="0" w:tplc="CAE2FBAC">
      <w:start w:val="5"/>
      <w:numFmt w:val="decimal"/>
      <w:lvlText w:val="%1."/>
      <w:lvlJc w:val="left"/>
      <w:pPr>
        <w:ind w:left="720" w:hanging="360"/>
      </w:pPr>
      <w:rPr>
        <w:rFonts w:eastAsia="Garamond" w:cs="Garamond"/>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2A5B1806"/>
    <w:multiLevelType w:val="hybridMultilevel"/>
    <w:tmpl w:val="DF322738"/>
    <w:lvl w:ilvl="0" w:tplc="0415000F">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4"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5"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7" w15:restartNumberingAfterBreak="0">
    <w:nsid w:val="5D776336"/>
    <w:multiLevelType w:val="multilevel"/>
    <w:tmpl w:val="BC7680B2"/>
    <w:lvl w:ilvl="0">
      <w:start w:val="1"/>
      <w:numFmt w:val="decimal"/>
      <w:lvlText w:val="%1."/>
      <w:lvlJc w:val="left"/>
      <w:pPr>
        <w:ind w:left="765" w:hanging="40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8"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9"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0"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7B8D2B12"/>
    <w:multiLevelType w:val="multilevel"/>
    <w:tmpl w:val="0D7E1C1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4"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7D196B6E"/>
    <w:multiLevelType w:val="multilevel"/>
    <w:tmpl w:val="E306105C"/>
    <w:lvl w:ilvl="0">
      <w:start w:val="1"/>
      <w:numFmt w:val="decimal"/>
      <w:lvlText w:val="%1."/>
      <w:lvlJc w:val="left"/>
      <w:pPr>
        <w:tabs>
          <w:tab w:val="num" w:pos="720"/>
        </w:tabs>
        <w:ind w:left="720" w:hanging="360"/>
      </w:pPr>
      <w:rPr>
        <w:rFonts w:ascii="Cambria" w:eastAsia="Times New Roman" w:hAnsi="Cambria" w:cs="Times New Roman" w:hint="default"/>
      </w:rPr>
    </w:lvl>
    <w:lvl w:ilvl="1">
      <w:start w:val="1"/>
      <w:numFmt w:val="decimal"/>
      <w:lvlText w:val="%2)"/>
      <w:lvlJc w:val="left"/>
      <w:pPr>
        <w:tabs>
          <w:tab w:val="num" w:pos="1440"/>
        </w:tabs>
        <w:ind w:left="1440" w:hanging="360"/>
      </w:pPr>
      <w:rPr>
        <w:rFonts w:ascii="Cambria" w:eastAsia="Times New Roman" w:hAnsi="Cambria" w:cs="Times New Roman"/>
      </w:rPr>
    </w:lvl>
    <w:lvl w:ilvl="2">
      <w:start w:val="1"/>
      <w:numFmt w:val="decimal"/>
      <w:lvlText w:val="%3)"/>
      <w:lvlJc w:val="left"/>
      <w:pPr>
        <w:tabs>
          <w:tab w:val="num" w:pos="2160"/>
        </w:tabs>
        <w:ind w:left="2160" w:hanging="360"/>
      </w:pPr>
      <w:rPr>
        <w:rFonts w:ascii="Cambria" w:eastAsia="Times New Roman" w:hAnsi="Cambria" w:cs="Times New Roman"/>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lowerLetter"/>
      <w:lvlText w:val="%6."/>
      <w:lvlJc w:val="left"/>
      <w:pPr>
        <w:tabs>
          <w:tab w:val="num" w:pos="4320"/>
        </w:tabs>
        <w:ind w:left="4320" w:hanging="360"/>
      </w:pPr>
      <w:rPr>
        <w:rFonts w:ascii="Cambria" w:eastAsia="Times New Roman" w:hAnsi="Cambria" w:cs="Times New Roman" w:hint="default"/>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7E316D9E"/>
    <w:multiLevelType w:val="hybridMultilevel"/>
    <w:tmpl w:val="B3961782"/>
    <w:lvl w:ilvl="0" w:tplc="469AFBBC">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F17715B"/>
    <w:multiLevelType w:val="multilevel"/>
    <w:tmpl w:val="C898000E"/>
    <w:lvl w:ilvl="0">
      <w:start w:val="1"/>
      <w:numFmt w:val="ordinal"/>
      <w:lvlText w:val="%1"/>
      <w:lvlJc w:val="left"/>
      <w:pPr>
        <w:ind w:left="720" w:hanging="360"/>
      </w:pPr>
      <w:rPr>
        <w:rFonts w:cs="Times New Roman" w:hint="default"/>
        <w:sz w:val="22"/>
        <w:szCs w:val="22"/>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abstractNumId w:val="33"/>
  </w:num>
  <w:num w:numId="2">
    <w:abstractNumId w:val="38"/>
  </w:num>
  <w:num w:numId="3">
    <w:abstractNumId w:val="0"/>
  </w:num>
  <w:num w:numId="4">
    <w:abstractNumId w:val="17"/>
  </w:num>
  <w:num w:numId="5">
    <w:abstractNumId w:val="26"/>
  </w:num>
  <w:num w:numId="6">
    <w:abstractNumId w:val="13"/>
  </w:num>
  <w:num w:numId="7">
    <w:abstractNumId w:val="44"/>
  </w:num>
  <w:num w:numId="8">
    <w:abstractNumId w:val="22"/>
  </w:num>
  <w:num w:numId="9">
    <w:abstractNumId w:val="14"/>
  </w:num>
  <w:num w:numId="10">
    <w:abstractNumId w:val="30"/>
  </w:num>
  <w:num w:numId="11">
    <w:abstractNumId w:val="23"/>
  </w:num>
  <w:num w:numId="12">
    <w:abstractNumId w:val="16"/>
  </w:num>
  <w:num w:numId="13">
    <w:abstractNumId w:val="42"/>
  </w:num>
  <w:num w:numId="14">
    <w:abstractNumId w:val="36"/>
    <w:lvlOverride w:ilvl="0">
      <w:startOverride w:val="1"/>
    </w:lvlOverride>
  </w:num>
  <w:num w:numId="15">
    <w:abstractNumId w:val="34"/>
    <w:lvlOverride w:ilvl="0">
      <w:startOverride w:val="1"/>
    </w:lvlOverride>
  </w:num>
  <w:num w:numId="16">
    <w:abstractNumId w:val="27"/>
  </w:num>
  <w:num w:numId="17">
    <w:abstractNumId w:val="41"/>
  </w:num>
  <w:num w:numId="18">
    <w:abstractNumId w:val="25"/>
  </w:num>
  <w:num w:numId="19">
    <w:abstractNumId w:val="35"/>
  </w:num>
  <w:num w:numId="20">
    <w:abstractNumId w:val="7"/>
  </w:num>
  <w:num w:numId="21">
    <w:abstractNumId w:val="31"/>
  </w:num>
  <w:num w:numId="22">
    <w:abstractNumId w:val="15"/>
  </w:num>
  <w:num w:numId="23">
    <w:abstractNumId w:val="40"/>
  </w:num>
  <w:num w:numId="24">
    <w:abstractNumId w:val="32"/>
  </w:num>
  <w:num w:numId="25">
    <w:abstractNumId w:val="10"/>
  </w:num>
  <w:num w:numId="26">
    <w:abstractNumId w:val="24"/>
  </w:num>
  <w:num w:numId="27">
    <w:abstractNumId w:val="39"/>
  </w:num>
  <w:num w:numId="28">
    <w:abstractNumId w:val="28"/>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lvlOverride w:ilvl="0">
      <w:startOverride w:val="1"/>
    </w:lvlOverride>
    <w:lvlOverride w:ilvl="1"/>
    <w:lvlOverride w:ilvl="2"/>
    <w:lvlOverride w:ilvl="3"/>
    <w:lvlOverride w:ilvl="4"/>
    <w:lvlOverride w:ilvl="5"/>
    <w:lvlOverride w:ilvl="6"/>
    <w:lvlOverride w:ilvl="7"/>
    <w:lvlOverride w:ilvl="8"/>
  </w:num>
  <w:num w:numId="31">
    <w:abstractNumId w:val="8"/>
  </w:num>
  <w:num w:numId="32">
    <w:abstractNumId w:val="11"/>
  </w:num>
  <w:num w:numId="33">
    <w:abstractNumId w:val="19"/>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lvlOverride w:ilvl="2"/>
    <w:lvlOverride w:ilvl="3"/>
    <w:lvlOverride w:ilvl="4"/>
    <w:lvlOverride w:ilvl="5"/>
    <w:lvlOverride w:ilvl="6"/>
    <w:lvlOverride w:ilvl="7"/>
    <w:lvlOverride w:ilvl="8"/>
  </w:num>
  <w:num w:numId="38">
    <w:abstractNumId w:val="43"/>
    <w:lvlOverride w:ilvl="0">
      <w:startOverride w:val="1"/>
    </w:lvlOverride>
    <w:lvlOverride w:ilvl="1"/>
    <w:lvlOverride w:ilvl="2"/>
    <w:lvlOverride w:ilvl="3"/>
    <w:lvlOverride w:ilvl="4"/>
    <w:lvlOverride w:ilvl="5"/>
    <w:lvlOverride w:ilvl="6"/>
    <w:lvlOverride w:ilvl="7"/>
    <w:lvlOverride w:ilvl="8"/>
  </w:num>
  <w:num w:numId="39">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0"/>
    <w:lvlOverride w:ilvl="0">
      <w:startOverride w:val="1"/>
    </w:lvlOverride>
    <w:lvlOverride w:ilvl="1"/>
    <w:lvlOverride w:ilvl="2"/>
    <w:lvlOverride w:ilvl="3"/>
    <w:lvlOverride w:ilvl="4"/>
    <w:lvlOverride w:ilvl="5"/>
    <w:lvlOverride w:ilvl="6"/>
    <w:lvlOverride w:ilvl="7"/>
    <w:lvlOverride w:ilvl="8"/>
  </w:num>
  <w:num w:numId="42">
    <w:abstractNumId w:val="47"/>
  </w:num>
  <w:num w:numId="4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num>
  <w:num w:numId="46">
    <w:abstractNumId w:val="4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4219"/>
    <w:rsid w:val="00004E17"/>
    <w:rsid w:val="00005CA7"/>
    <w:rsid w:val="00006C16"/>
    <w:rsid w:val="00010802"/>
    <w:rsid w:val="000119E3"/>
    <w:rsid w:val="00016F74"/>
    <w:rsid w:val="0001765B"/>
    <w:rsid w:val="00025DDE"/>
    <w:rsid w:val="000275C1"/>
    <w:rsid w:val="000452B0"/>
    <w:rsid w:val="00047EFC"/>
    <w:rsid w:val="00050C89"/>
    <w:rsid w:val="0005310B"/>
    <w:rsid w:val="00055F36"/>
    <w:rsid w:val="00064944"/>
    <w:rsid w:val="00065777"/>
    <w:rsid w:val="00074DA3"/>
    <w:rsid w:val="00074FE4"/>
    <w:rsid w:val="000836C0"/>
    <w:rsid w:val="00085228"/>
    <w:rsid w:val="00086B77"/>
    <w:rsid w:val="000879DB"/>
    <w:rsid w:val="00090A91"/>
    <w:rsid w:val="00096AD8"/>
    <w:rsid w:val="000C20DA"/>
    <w:rsid w:val="000C30CB"/>
    <w:rsid w:val="000C3CD1"/>
    <w:rsid w:val="000C5839"/>
    <w:rsid w:val="000D65A7"/>
    <w:rsid w:val="000D777D"/>
    <w:rsid w:val="000E23FF"/>
    <w:rsid w:val="000E6FCB"/>
    <w:rsid w:val="000E7E87"/>
    <w:rsid w:val="000F493F"/>
    <w:rsid w:val="000F771D"/>
    <w:rsid w:val="001209D2"/>
    <w:rsid w:val="00122480"/>
    <w:rsid w:val="00122CD4"/>
    <w:rsid w:val="00123D1F"/>
    <w:rsid w:val="00125C93"/>
    <w:rsid w:val="0012797A"/>
    <w:rsid w:val="00131291"/>
    <w:rsid w:val="001434DE"/>
    <w:rsid w:val="00150542"/>
    <w:rsid w:val="00152638"/>
    <w:rsid w:val="00153908"/>
    <w:rsid w:val="00153B9B"/>
    <w:rsid w:val="00157FA5"/>
    <w:rsid w:val="0016244D"/>
    <w:rsid w:val="0017359F"/>
    <w:rsid w:val="00173BC0"/>
    <w:rsid w:val="00173C31"/>
    <w:rsid w:val="00174058"/>
    <w:rsid w:val="0018188B"/>
    <w:rsid w:val="00183FFA"/>
    <w:rsid w:val="00191EB4"/>
    <w:rsid w:val="00196778"/>
    <w:rsid w:val="00197575"/>
    <w:rsid w:val="001A12E3"/>
    <w:rsid w:val="001A2DEF"/>
    <w:rsid w:val="001B1DA3"/>
    <w:rsid w:val="001B4AF4"/>
    <w:rsid w:val="001C0FCC"/>
    <w:rsid w:val="001C5B70"/>
    <w:rsid w:val="001C7361"/>
    <w:rsid w:val="001D59E0"/>
    <w:rsid w:val="001D6C5A"/>
    <w:rsid w:val="001D736F"/>
    <w:rsid w:val="001D7840"/>
    <w:rsid w:val="001E018E"/>
    <w:rsid w:val="001E304D"/>
    <w:rsid w:val="001E3322"/>
    <w:rsid w:val="001F0922"/>
    <w:rsid w:val="001F304A"/>
    <w:rsid w:val="001F6D8C"/>
    <w:rsid w:val="001F7911"/>
    <w:rsid w:val="0020457C"/>
    <w:rsid w:val="002100F2"/>
    <w:rsid w:val="00212E8B"/>
    <w:rsid w:val="002133EA"/>
    <w:rsid w:val="00224582"/>
    <w:rsid w:val="002259B2"/>
    <w:rsid w:val="00230060"/>
    <w:rsid w:val="00232D1E"/>
    <w:rsid w:val="00233882"/>
    <w:rsid w:val="00236C3A"/>
    <w:rsid w:val="002414F0"/>
    <w:rsid w:val="002470B5"/>
    <w:rsid w:val="00250AA6"/>
    <w:rsid w:val="00260388"/>
    <w:rsid w:val="0026142E"/>
    <w:rsid w:val="002712BF"/>
    <w:rsid w:val="002723E0"/>
    <w:rsid w:val="0027258C"/>
    <w:rsid w:val="002742DE"/>
    <w:rsid w:val="00274659"/>
    <w:rsid w:val="002819DC"/>
    <w:rsid w:val="0029123A"/>
    <w:rsid w:val="00293366"/>
    <w:rsid w:val="002A505C"/>
    <w:rsid w:val="002A7A89"/>
    <w:rsid w:val="002B5F17"/>
    <w:rsid w:val="002C206D"/>
    <w:rsid w:val="002C4BC8"/>
    <w:rsid w:val="002C5585"/>
    <w:rsid w:val="002C63EF"/>
    <w:rsid w:val="002C7E44"/>
    <w:rsid w:val="002D1685"/>
    <w:rsid w:val="002E63AA"/>
    <w:rsid w:val="002F0C89"/>
    <w:rsid w:val="002F3DB2"/>
    <w:rsid w:val="00301461"/>
    <w:rsid w:val="003135A9"/>
    <w:rsid w:val="003135F3"/>
    <w:rsid w:val="0033138F"/>
    <w:rsid w:val="00335ABB"/>
    <w:rsid w:val="00340BBD"/>
    <w:rsid w:val="00347D82"/>
    <w:rsid w:val="0035050F"/>
    <w:rsid w:val="003563AB"/>
    <w:rsid w:val="00360311"/>
    <w:rsid w:val="00366148"/>
    <w:rsid w:val="00370EE4"/>
    <w:rsid w:val="00373365"/>
    <w:rsid w:val="0037578D"/>
    <w:rsid w:val="003776BE"/>
    <w:rsid w:val="003800B6"/>
    <w:rsid w:val="00381D77"/>
    <w:rsid w:val="00383B61"/>
    <w:rsid w:val="00383D85"/>
    <w:rsid w:val="00391338"/>
    <w:rsid w:val="00392006"/>
    <w:rsid w:val="0039748C"/>
    <w:rsid w:val="00397646"/>
    <w:rsid w:val="003A5DF9"/>
    <w:rsid w:val="003B1398"/>
    <w:rsid w:val="003C61AE"/>
    <w:rsid w:val="003D03CB"/>
    <w:rsid w:val="003D1ADB"/>
    <w:rsid w:val="003E1660"/>
    <w:rsid w:val="003E68AF"/>
    <w:rsid w:val="003F1A67"/>
    <w:rsid w:val="003F7A80"/>
    <w:rsid w:val="004017C0"/>
    <w:rsid w:val="004162B5"/>
    <w:rsid w:val="00421169"/>
    <w:rsid w:val="00423C9E"/>
    <w:rsid w:val="00427E4F"/>
    <w:rsid w:val="00435162"/>
    <w:rsid w:val="00462C86"/>
    <w:rsid w:val="0046520B"/>
    <w:rsid w:val="00467119"/>
    <w:rsid w:val="004778F4"/>
    <w:rsid w:val="00477920"/>
    <w:rsid w:val="00480705"/>
    <w:rsid w:val="00485F85"/>
    <w:rsid w:val="004A08CE"/>
    <w:rsid w:val="004A79E8"/>
    <w:rsid w:val="004D06FF"/>
    <w:rsid w:val="004D359F"/>
    <w:rsid w:val="004D73E1"/>
    <w:rsid w:val="004E0786"/>
    <w:rsid w:val="004E205F"/>
    <w:rsid w:val="004E39FD"/>
    <w:rsid w:val="004E3C5C"/>
    <w:rsid w:val="004E6E8A"/>
    <w:rsid w:val="004F015A"/>
    <w:rsid w:val="004F0C42"/>
    <w:rsid w:val="004F2CD8"/>
    <w:rsid w:val="004F471B"/>
    <w:rsid w:val="004F4F0B"/>
    <w:rsid w:val="004F6E91"/>
    <w:rsid w:val="00502C91"/>
    <w:rsid w:val="00504DDB"/>
    <w:rsid w:val="00505BA1"/>
    <w:rsid w:val="0051053B"/>
    <w:rsid w:val="0052635B"/>
    <w:rsid w:val="00530370"/>
    <w:rsid w:val="005315A0"/>
    <w:rsid w:val="0055491D"/>
    <w:rsid w:val="00563114"/>
    <w:rsid w:val="00565052"/>
    <w:rsid w:val="00570E2B"/>
    <w:rsid w:val="00577B7D"/>
    <w:rsid w:val="00580472"/>
    <w:rsid w:val="005830A0"/>
    <w:rsid w:val="005A4D8D"/>
    <w:rsid w:val="005C2684"/>
    <w:rsid w:val="005C277B"/>
    <w:rsid w:val="005D2F01"/>
    <w:rsid w:val="005D469F"/>
    <w:rsid w:val="005D7D56"/>
    <w:rsid w:val="005E53D4"/>
    <w:rsid w:val="006017B6"/>
    <w:rsid w:val="006034D7"/>
    <w:rsid w:val="006049C5"/>
    <w:rsid w:val="00605504"/>
    <w:rsid w:val="00611C69"/>
    <w:rsid w:val="00614CCC"/>
    <w:rsid w:val="006237E0"/>
    <w:rsid w:val="00625F99"/>
    <w:rsid w:val="00634929"/>
    <w:rsid w:val="006427E9"/>
    <w:rsid w:val="0064299E"/>
    <w:rsid w:val="0064337C"/>
    <w:rsid w:val="00652B90"/>
    <w:rsid w:val="00652F6B"/>
    <w:rsid w:val="006601CC"/>
    <w:rsid w:val="006615F1"/>
    <w:rsid w:val="006651E1"/>
    <w:rsid w:val="0067325D"/>
    <w:rsid w:val="00675F64"/>
    <w:rsid w:val="00676A37"/>
    <w:rsid w:val="0068153F"/>
    <w:rsid w:val="00683182"/>
    <w:rsid w:val="00687118"/>
    <w:rsid w:val="00694AF9"/>
    <w:rsid w:val="00696CBD"/>
    <w:rsid w:val="0069743F"/>
    <w:rsid w:val="00697DD0"/>
    <w:rsid w:val="006A0B26"/>
    <w:rsid w:val="006A5F5C"/>
    <w:rsid w:val="006A686B"/>
    <w:rsid w:val="006B3557"/>
    <w:rsid w:val="006B3C91"/>
    <w:rsid w:val="006B424F"/>
    <w:rsid w:val="006B720D"/>
    <w:rsid w:val="006C1654"/>
    <w:rsid w:val="006C2DE1"/>
    <w:rsid w:val="006F2049"/>
    <w:rsid w:val="006F2541"/>
    <w:rsid w:val="007058C2"/>
    <w:rsid w:val="00705DB4"/>
    <w:rsid w:val="007212BF"/>
    <w:rsid w:val="00721461"/>
    <w:rsid w:val="00722CA2"/>
    <w:rsid w:val="00723C5B"/>
    <w:rsid w:val="0073125D"/>
    <w:rsid w:val="007379B7"/>
    <w:rsid w:val="00746332"/>
    <w:rsid w:val="00753C96"/>
    <w:rsid w:val="00770C40"/>
    <w:rsid w:val="00775CDE"/>
    <w:rsid w:val="00776BE5"/>
    <w:rsid w:val="00777120"/>
    <w:rsid w:val="00781778"/>
    <w:rsid w:val="00782BF8"/>
    <w:rsid w:val="00784860"/>
    <w:rsid w:val="00787803"/>
    <w:rsid w:val="0079288B"/>
    <w:rsid w:val="00794752"/>
    <w:rsid w:val="007A2FC5"/>
    <w:rsid w:val="007A53E8"/>
    <w:rsid w:val="007B0C24"/>
    <w:rsid w:val="007B29B2"/>
    <w:rsid w:val="007C547B"/>
    <w:rsid w:val="007D1A6E"/>
    <w:rsid w:val="007E151F"/>
    <w:rsid w:val="007E17CE"/>
    <w:rsid w:val="007F2699"/>
    <w:rsid w:val="007F27E2"/>
    <w:rsid w:val="007F539C"/>
    <w:rsid w:val="007F7B20"/>
    <w:rsid w:val="00802CA3"/>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F4B"/>
    <w:rsid w:val="0088585F"/>
    <w:rsid w:val="0088736A"/>
    <w:rsid w:val="00891EA3"/>
    <w:rsid w:val="008B264C"/>
    <w:rsid w:val="008B7A8D"/>
    <w:rsid w:val="008D6D56"/>
    <w:rsid w:val="008D7D13"/>
    <w:rsid w:val="008E06DA"/>
    <w:rsid w:val="008E0D76"/>
    <w:rsid w:val="008E333D"/>
    <w:rsid w:val="008E3C91"/>
    <w:rsid w:val="008F07BD"/>
    <w:rsid w:val="00900259"/>
    <w:rsid w:val="009128B1"/>
    <w:rsid w:val="009211B0"/>
    <w:rsid w:val="0092190B"/>
    <w:rsid w:val="00922084"/>
    <w:rsid w:val="00924464"/>
    <w:rsid w:val="0092734D"/>
    <w:rsid w:val="009330D8"/>
    <w:rsid w:val="00935846"/>
    <w:rsid w:val="00940D93"/>
    <w:rsid w:val="00941288"/>
    <w:rsid w:val="0094282E"/>
    <w:rsid w:val="00947965"/>
    <w:rsid w:val="00947CF8"/>
    <w:rsid w:val="00950C65"/>
    <w:rsid w:val="0095507C"/>
    <w:rsid w:val="0096083B"/>
    <w:rsid w:val="00960B89"/>
    <w:rsid w:val="00961C11"/>
    <w:rsid w:val="009622E4"/>
    <w:rsid w:val="0096355D"/>
    <w:rsid w:val="00967992"/>
    <w:rsid w:val="00982D54"/>
    <w:rsid w:val="00985E9A"/>
    <w:rsid w:val="00986209"/>
    <w:rsid w:val="0099006B"/>
    <w:rsid w:val="00991EFF"/>
    <w:rsid w:val="009A21AC"/>
    <w:rsid w:val="009A3196"/>
    <w:rsid w:val="009B1201"/>
    <w:rsid w:val="009B1BEB"/>
    <w:rsid w:val="009B27FC"/>
    <w:rsid w:val="009B2C3E"/>
    <w:rsid w:val="009C116A"/>
    <w:rsid w:val="009C23F6"/>
    <w:rsid w:val="009C74D6"/>
    <w:rsid w:val="009D06FD"/>
    <w:rsid w:val="009E05D6"/>
    <w:rsid w:val="009F2942"/>
    <w:rsid w:val="00A00B7D"/>
    <w:rsid w:val="00A041B4"/>
    <w:rsid w:val="00A14D2E"/>
    <w:rsid w:val="00A25B8E"/>
    <w:rsid w:val="00A302B9"/>
    <w:rsid w:val="00A327C5"/>
    <w:rsid w:val="00A336C6"/>
    <w:rsid w:val="00A347C2"/>
    <w:rsid w:val="00A41A09"/>
    <w:rsid w:val="00A54219"/>
    <w:rsid w:val="00A60BEC"/>
    <w:rsid w:val="00A6245F"/>
    <w:rsid w:val="00A647E6"/>
    <w:rsid w:val="00A64E34"/>
    <w:rsid w:val="00A6530D"/>
    <w:rsid w:val="00A65792"/>
    <w:rsid w:val="00A70DA2"/>
    <w:rsid w:val="00A73DCA"/>
    <w:rsid w:val="00A74D0F"/>
    <w:rsid w:val="00A75446"/>
    <w:rsid w:val="00A7590F"/>
    <w:rsid w:val="00A8616E"/>
    <w:rsid w:val="00A9758F"/>
    <w:rsid w:val="00AA0561"/>
    <w:rsid w:val="00AA0849"/>
    <w:rsid w:val="00AA1430"/>
    <w:rsid w:val="00AA21A1"/>
    <w:rsid w:val="00AB210B"/>
    <w:rsid w:val="00AC1CC8"/>
    <w:rsid w:val="00AD27C5"/>
    <w:rsid w:val="00AD62F2"/>
    <w:rsid w:val="00AF53F2"/>
    <w:rsid w:val="00B05DA2"/>
    <w:rsid w:val="00B06440"/>
    <w:rsid w:val="00B10123"/>
    <w:rsid w:val="00B14E11"/>
    <w:rsid w:val="00B159DF"/>
    <w:rsid w:val="00B20638"/>
    <w:rsid w:val="00B20BDD"/>
    <w:rsid w:val="00B24AED"/>
    <w:rsid w:val="00B251FB"/>
    <w:rsid w:val="00B324FA"/>
    <w:rsid w:val="00B43B83"/>
    <w:rsid w:val="00B46387"/>
    <w:rsid w:val="00B469EA"/>
    <w:rsid w:val="00B52538"/>
    <w:rsid w:val="00B60831"/>
    <w:rsid w:val="00B62491"/>
    <w:rsid w:val="00B657FD"/>
    <w:rsid w:val="00B66E79"/>
    <w:rsid w:val="00B712B1"/>
    <w:rsid w:val="00B74D84"/>
    <w:rsid w:val="00B92BFA"/>
    <w:rsid w:val="00B94AEC"/>
    <w:rsid w:val="00BA1587"/>
    <w:rsid w:val="00BA380A"/>
    <w:rsid w:val="00BB184F"/>
    <w:rsid w:val="00BC09EC"/>
    <w:rsid w:val="00BC7762"/>
    <w:rsid w:val="00BE1670"/>
    <w:rsid w:val="00BF048F"/>
    <w:rsid w:val="00BF3A72"/>
    <w:rsid w:val="00BF6C5E"/>
    <w:rsid w:val="00BF7B5A"/>
    <w:rsid w:val="00C02909"/>
    <w:rsid w:val="00C03632"/>
    <w:rsid w:val="00C05979"/>
    <w:rsid w:val="00C23A2C"/>
    <w:rsid w:val="00C249C2"/>
    <w:rsid w:val="00C30038"/>
    <w:rsid w:val="00C30BDA"/>
    <w:rsid w:val="00C311EE"/>
    <w:rsid w:val="00C3287E"/>
    <w:rsid w:val="00C33205"/>
    <w:rsid w:val="00C3555C"/>
    <w:rsid w:val="00C42ED8"/>
    <w:rsid w:val="00C43548"/>
    <w:rsid w:val="00C516AF"/>
    <w:rsid w:val="00C7366A"/>
    <w:rsid w:val="00C73AC2"/>
    <w:rsid w:val="00C74C42"/>
    <w:rsid w:val="00C74F18"/>
    <w:rsid w:val="00C8152C"/>
    <w:rsid w:val="00C860D3"/>
    <w:rsid w:val="00C87478"/>
    <w:rsid w:val="00C909CA"/>
    <w:rsid w:val="00C92751"/>
    <w:rsid w:val="00C9365D"/>
    <w:rsid w:val="00CA208A"/>
    <w:rsid w:val="00CA48B9"/>
    <w:rsid w:val="00CA63C6"/>
    <w:rsid w:val="00CA7036"/>
    <w:rsid w:val="00CB101C"/>
    <w:rsid w:val="00CB3C19"/>
    <w:rsid w:val="00CB7FE4"/>
    <w:rsid w:val="00CC6B05"/>
    <w:rsid w:val="00CC72E0"/>
    <w:rsid w:val="00CD2A7C"/>
    <w:rsid w:val="00CE2046"/>
    <w:rsid w:val="00CE3AEA"/>
    <w:rsid w:val="00CE55E5"/>
    <w:rsid w:val="00CE7BB1"/>
    <w:rsid w:val="00D006A3"/>
    <w:rsid w:val="00D01AC0"/>
    <w:rsid w:val="00D0468F"/>
    <w:rsid w:val="00D05D0A"/>
    <w:rsid w:val="00D12274"/>
    <w:rsid w:val="00D239DE"/>
    <w:rsid w:val="00D23FCC"/>
    <w:rsid w:val="00D34EB9"/>
    <w:rsid w:val="00D3797C"/>
    <w:rsid w:val="00D62A65"/>
    <w:rsid w:val="00D63F5F"/>
    <w:rsid w:val="00D64208"/>
    <w:rsid w:val="00D6516E"/>
    <w:rsid w:val="00D761F5"/>
    <w:rsid w:val="00D76344"/>
    <w:rsid w:val="00D840A3"/>
    <w:rsid w:val="00D84D1C"/>
    <w:rsid w:val="00D92CA4"/>
    <w:rsid w:val="00DA0E77"/>
    <w:rsid w:val="00DA19D9"/>
    <w:rsid w:val="00DA2765"/>
    <w:rsid w:val="00DA32A3"/>
    <w:rsid w:val="00DA5FCE"/>
    <w:rsid w:val="00DB059D"/>
    <w:rsid w:val="00DB3998"/>
    <w:rsid w:val="00DB3E7E"/>
    <w:rsid w:val="00DB6239"/>
    <w:rsid w:val="00DC0289"/>
    <w:rsid w:val="00DC03D1"/>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17496"/>
    <w:rsid w:val="00E240CA"/>
    <w:rsid w:val="00E2496F"/>
    <w:rsid w:val="00E41BB6"/>
    <w:rsid w:val="00E41E7B"/>
    <w:rsid w:val="00E443BB"/>
    <w:rsid w:val="00E5166E"/>
    <w:rsid w:val="00E56F14"/>
    <w:rsid w:val="00E60942"/>
    <w:rsid w:val="00E6497B"/>
    <w:rsid w:val="00E75249"/>
    <w:rsid w:val="00E91C6B"/>
    <w:rsid w:val="00EA23CC"/>
    <w:rsid w:val="00EA4362"/>
    <w:rsid w:val="00ED0A96"/>
    <w:rsid w:val="00ED32BF"/>
    <w:rsid w:val="00ED3530"/>
    <w:rsid w:val="00ED4CCB"/>
    <w:rsid w:val="00ED63ED"/>
    <w:rsid w:val="00EE73E2"/>
    <w:rsid w:val="00EF2B06"/>
    <w:rsid w:val="00EF5D5A"/>
    <w:rsid w:val="00F10115"/>
    <w:rsid w:val="00F10ADC"/>
    <w:rsid w:val="00F12C22"/>
    <w:rsid w:val="00F16E27"/>
    <w:rsid w:val="00F306DD"/>
    <w:rsid w:val="00F351A8"/>
    <w:rsid w:val="00F4695C"/>
    <w:rsid w:val="00F52DD1"/>
    <w:rsid w:val="00F66FDA"/>
    <w:rsid w:val="00F7353C"/>
    <w:rsid w:val="00F735E8"/>
    <w:rsid w:val="00F74EDE"/>
    <w:rsid w:val="00F769EC"/>
    <w:rsid w:val="00F77481"/>
    <w:rsid w:val="00F7787B"/>
    <w:rsid w:val="00F81892"/>
    <w:rsid w:val="00F81E1E"/>
    <w:rsid w:val="00F8439C"/>
    <w:rsid w:val="00F86F1F"/>
    <w:rsid w:val="00F96558"/>
    <w:rsid w:val="00FA47D1"/>
    <w:rsid w:val="00FA4896"/>
    <w:rsid w:val="00FA53A4"/>
    <w:rsid w:val="00FA5728"/>
    <w:rsid w:val="00FA7B12"/>
    <w:rsid w:val="00FB3FD8"/>
    <w:rsid w:val="00FB46CD"/>
    <w:rsid w:val="00FC0773"/>
    <w:rsid w:val="00FE7457"/>
    <w:rsid w:val="00FF1B33"/>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link w:val="Nagwek3Znak"/>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1"/>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szCs w:val="22"/>
      <w:lang w:eastAsia="en-GB"/>
    </w:rPr>
  </w:style>
  <w:style w:type="paragraph" w:customStyle="1" w:styleId="Tiret1">
    <w:name w:val="Tiret 1"/>
    <w:basedOn w:val="Normalny"/>
    <w:rsid w:val="0067325D"/>
    <w:pPr>
      <w:numPr>
        <w:numId w:val="15"/>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Nierozpoznanawzmianka4">
    <w:name w:val="Nierozpoznana wzmianka4"/>
    <w:basedOn w:val="Domylnaczcionkaakapitu"/>
    <w:uiPriority w:val="99"/>
    <w:semiHidden/>
    <w:unhideWhenUsed/>
    <w:rsid w:val="00F77481"/>
    <w:rPr>
      <w:color w:val="605E5C"/>
      <w:shd w:val="clear" w:color="auto" w:fill="E1DFDD"/>
    </w:rPr>
  </w:style>
  <w:style w:type="character" w:customStyle="1" w:styleId="Nagwek3Znak">
    <w:name w:val="Nagłówek 3 Znak"/>
    <w:basedOn w:val="Domylnaczcionkaakapitu"/>
    <w:link w:val="Nagwek3"/>
    <w:rsid w:val="004D06FF"/>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15490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hyperlink" Target="https://sip.lex.pl/"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hyperlink" Target="mailto:efaktura@stocer.pl" TargetMode="Externa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hyperlink" Target="mailto:efaktura@stocer.pl"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28" Type="http://schemas.openxmlformats.org/officeDocument/2006/relationships/footer" Target="footer1.xm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hyperlink" Target="https://sip.lex.pl/"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5A4E3F-CABF-4936-B3E7-5BA5F51B9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286</TotalTime>
  <Pages>30</Pages>
  <Words>11600</Words>
  <Characters>69603</Characters>
  <Application>Microsoft Office Word</Application>
  <DocSecurity>0</DocSecurity>
  <Lines>580</Lines>
  <Paragraphs>162</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81041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Beata Stopnicka</cp:lastModifiedBy>
  <cp:revision>57</cp:revision>
  <cp:lastPrinted>2024-03-20T12:59:00Z</cp:lastPrinted>
  <dcterms:created xsi:type="dcterms:W3CDTF">2024-05-07T08:15:00Z</dcterms:created>
  <dcterms:modified xsi:type="dcterms:W3CDTF">2025-01-28T07:15:00Z</dcterms:modified>
</cp:coreProperties>
</file>