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10"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F04234" w:rsidP="00610DE2">
      <w:pPr>
        <w:pStyle w:val="Akapitzlist"/>
        <w:ind w:left="360"/>
        <w:jc w:val="both"/>
        <w:rPr>
          <w:rFonts w:ascii="Arial" w:hAnsi="Arial" w:cs="Arial"/>
        </w:rPr>
      </w:pPr>
      <w:hyperlink r:id="rId11"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2"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32 Wojskow</w:t>
      </w:r>
      <w:r w:rsidR="004F5EAB">
        <w:rPr>
          <w:rFonts w:ascii="Arial" w:hAnsi="Arial" w:cs="Arial"/>
        </w:rPr>
        <w:t>y Oddział Gospodarczy</w:t>
      </w:r>
      <w:r w:rsidRPr="00D660BE">
        <w:rPr>
          <w:rFonts w:ascii="Arial" w:hAnsi="Arial" w:cs="Arial"/>
        </w:rPr>
        <w:t xml:space="preserve">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3" w:history="1">
        <w:r w:rsidR="004F5EAB" w:rsidRPr="003B516A">
          <w:rPr>
            <w:rStyle w:val="Hipercze"/>
            <w:rFonts w:ascii="Arial" w:hAnsi="Arial" w:cs="Arial"/>
          </w:rPr>
          <w:t>32wog.iod@ron.mil.pl</w:t>
        </w:r>
      </w:hyperlink>
      <w:r w:rsidRPr="00D660BE">
        <w:rPr>
          <w:rStyle w:val="Hipercze"/>
          <w:rFonts w:ascii="Arial" w:hAnsi="Arial" w:cs="Arial"/>
          <w:color w:val="000000" w:themeColor="text1"/>
        </w:rPr>
        <w:t>;</w:t>
      </w:r>
    </w:p>
    <w:p w:rsidR="004027C0" w:rsidRPr="004F5EAB" w:rsidRDefault="00060383" w:rsidP="004F5EAB">
      <w:pPr>
        <w:pStyle w:val="Akapitzlist"/>
        <w:numPr>
          <w:ilvl w:val="0"/>
          <w:numId w:val="7"/>
        </w:numPr>
        <w:spacing w:after="0"/>
        <w:ind w:left="851" w:hanging="425"/>
        <w:jc w:val="both"/>
        <w:rPr>
          <w:rFonts w:ascii="Arial" w:hAnsi="Arial" w:cs="Arial"/>
          <w:b/>
        </w:rPr>
      </w:pPr>
      <w:r w:rsidRPr="004F5EAB">
        <w:rPr>
          <w:rFonts w:ascii="Arial" w:hAnsi="Arial" w:cs="Arial"/>
        </w:rPr>
        <w:t>Pani/Pana dane osobowe przetwarzane będą na podstawie art. 6 ust. 1 lit.</w:t>
      </w:r>
      <w:r w:rsidR="00654B3B" w:rsidRPr="004F5EAB">
        <w:rPr>
          <w:rFonts w:ascii="Arial" w:hAnsi="Arial" w:cs="Arial"/>
        </w:rPr>
        <w:t xml:space="preserve"> </w:t>
      </w:r>
      <w:r w:rsidRPr="004F5EAB">
        <w:rPr>
          <w:rFonts w:ascii="Arial" w:hAnsi="Arial" w:cs="Arial"/>
        </w:rPr>
        <w:t xml:space="preserve">c RODO w celu związanym z postępowaniem o udzielenie zamówienia publicznego pod nazwą: </w:t>
      </w:r>
      <w:r w:rsidR="00D5346B" w:rsidRPr="004F5EAB">
        <w:rPr>
          <w:rFonts w:ascii="Arial" w:hAnsi="Arial" w:cs="Arial"/>
          <w:b/>
        </w:rPr>
        <w:t xml:space="preserve">roboty budowlane w zakresie: </w:t>
      </w:r>
      <w:r w:rsidR="00651B9A">
        <w:rPr>
          <w:rFonts w:ascii="Arial" w:hAnsi="Arial" w:cs="Arial"/>
          <w:b/>
        </w:rPr>
        <w:t>r</w:t>
      </w:r>
      <w:r w:rsidR="004F5EAB" w:rsidRPr="004F5EAB">
        <w:rPr>
          <w:rFonts w:ascii="Arial" w:hAnsi="Arial" w:cs="Arial"/>
          <w:b/>
        </w:rPr>
        <w:t>emont pomieszczeń  budynku nr 29 w kompleksie wojskowym w Zamościu przy ul. Wojska Polskiego 2 F</w:t>
      </w:r>
      <w:r w:rsidR="009E5C48" w:rsidRPr="004F5EAB">
        <w:rPr>
          <w:rFonts w:ascii="Arial" w:hAnsi="Arial" w:cs="Arial"/>
          <w:b/>
        </w:rPr>
        <w:t xml:space="preserve">, </w:t>
      </w:r>
      <w:r w:rsidR="00F87F45" w:rsidRPr="004F5EAB">
        <w:rPr>
          <w:rFonts w:ascii="Arial" w:hAnsi="Arial" w:cs="Arial"/>
          <w:b/>
        </w:rPr>
        <w:t>Nr sprawy ZP/</w:t>
      </w:r>
      <w:r w:rsidR="002A3AFB" w:rsidRPr="004F5EAB">
        <w:rPr>
          <w:rFonts w:ascii="Arial" w:hAnsi="Arial" w:cs="Arial"/>
          <w:b/>
        </w:rPr>
        <w:t>TP</w:t>
      </w:r>
      <w:r w:rsidR="00F87F45" w:rsidRPr="004F5EAB">
        <w:rPr>
          <w:rFonts w:ascii="Arial" w:hAnsi="Arial" w:cs="Arial"/>
          <w:b/>
        </w:rPr>
        <w:t>/</w:t>
      </w:r>
      <w:r w:rsidR="009C124D">
        <w:rPr>
          <w:rFonts w:ascii="Arial" w:hAnsi="Arial" w:cs="Arial"/>
          <w:b/>
        </w:rPr>
        <w:t>2</w:t>
      </w:r>
      <w:r w:rsidR="00651B9A">
        <w:rPr>
          <w:rFonts w:ascii="Arial" w:hAnsi="Arial" w:cs="Arial"/>
          <w:b/>
        </w:rPr>
        <w:t>7</w:t>
      </w:r>
      <w:r w:rsidR="004534AE" w:rsidRPr="004F5EAB">
        <w:rPr>
          <w:rFonts w:ascii="Arial" w:hAnsi="Arial" w:cs="Arial"/>
          <w:b/>
        </w:rPr>
        <w:t>/202</w:t>
      </w:r>
      <w:r w:rsidR="0044109A" w:rsidRPr="004F5EAB">
        <w:rPr>
          <w:rFonts w:ascii="Arial" w:hAnsi="Arial" w:cs="Arial"/>
          <w:b/>
        </w:rPr>
        <w:t>1</w:t>
      </w:r>
      <w:r w:rsidRPr="004F5EAB">
        <w:rPr>
          <w:rFonts w:ascii="Arial" w:hAnsi="Arial" w:cs="Arial"/>
          <w:b/>
        </w:rPr>
        <w:t>,</w:t>
      </w:r>
      <w:r w:rsidR="002C5C1E" w:rsidRPr="004F5EAB">
        <w:rPr>
          <w:rFonts w:ascii="Arial" w:hAnsi="Arial" w:cs="Arial"/>
          <w:b/>
        </w:rPr>
        <w:t xml:space="preserve"> </w:t>
      </w:r>
      <w:r w:rsidRPr="004F5EAB">
        <w:rPr>
          <w:rFonts w:ascii="Arial" w:hAnsi="Arial" w:cs="Arial"/>
        </w:rPr>
        <w:t>prowadzonym</w:t>
      </w:r>
      <w:r w:rsidR="002C5C1E" w:rsidRPr="004F5EAB">
        <w:rPr>
          <w:rFonts w:ascii="Arial" w:hAnsi="Arial" w:cs="Arial"/>
        </w:rPr>
        <w:t xml:space="preserve"> </w:t>
      </w:r>
      <w:r w:rsidR="00654B3B" w:rsidRPr="004F5EAB">
        <w:rPr>
          <w:rFonts w:ascii="Arial" w:hAnsi="Arial" w:cs="Arial"/>
        </w:rPr>
        <w:t xml:space="preserve">w trybie </w:t>
      </w:r>
      <w:r w:rsidR="00B50072" w:rsidRPr="004F5EAB">
        <w:rPr>
          <w:rFonts w:ascii="Arial" w:hAnsi="Arial" w:cs="Arial"/>
        </w:rPr>
        <w:t>art. 275 pkt 1) ustawy z dnia 11 września 2019 r. - Prawo zamówień publicznych (Dz. U. z 2019. poz. 2019</w:t>
      </w:r>
      <w:r w:rsidR="00F43B15" w:rsidRPr="004F5EAB">
        <w:rPr>
          <w:rFonts w:ascii="Arial" w:hAnsi="Arial" w:cs="Arial"/>
        </w:rPr>
        <w:t xml:space="preserve"> z </w:t>
      </w:r>
      <w:proofErr w:type="spellStart"/>
      <w:r w:rsidR="00F43B15" w:rsidRPr="004F5EAB">
        <w:rPr>
          <w:rFonts w:ascii="Arial" w:hAnsi="Arial" w:cs="Arial"/>
        </w:rPr>
        <w:t>późn</w:t>
      </w:r>
      <w:proofErr w:type="spellEnd"/>
      <w:r w:rsidR="00F43B15" w:rsidRPr="004F5EAB">
        <w:rPr>
          <w:rFonts w:ascii="Arial" w:hAnsi="Arial" w:cs="Arial"/>
        </w:rPr>
        <w:t>. zm.)</w:t>
      </w:r>
      <w:r w:rsidRPr="004F5EAB">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w:t>
      </w:r>
      <w:proofErr w:type="spellStart"/>
      <w:r w:rsidR="006C2E5F">
        <w:rPr>
          <w:rFonts w:ascii="Arial" w:hAnsi="Arial" w:cs="Arial"/>
        </w:rPr>
        <w:t>póź</w:t>
      </w:r>
      <w:r w:rsidR="00F43B15">
        <w:rPr>
          <w:rFonts w:ascii="Arial" w:hAnsi="Arial" w:cs="Arial"/>
        </w:rPr>
        <w:t>n</w:t>
      </w:r>
      <w:proofErr w:type="spellEnd"/>
      <w:r w:rsidR="00F43B15">
        <w:rPr>
          <w:rFonts w:ascii="Arial" w:hAnsi="Arial" w:cs="Arial"/>
        </w:rPr>
        <w:t>. zm</w:t>
      </w:r>
      <w:r w:rsidR="006C2E5F">
        <w:rPr>
          <w:rFonts w:ascii="Arial" w:hAnsi="Arial" w:cs="Arial"/>
        </w:rPr>
        <w:t>.</w:t>
      </w:r>
      <w:r w:rsidR="0017480B" w:rsidRPr="004E18F1">
        <w:rPr>
          <w:rFonts w:ascii="Arial" w:hAnsi="Arial" w:cs="Arial"/>
        </w:rPr>
        <w:t xml:space="preserve">), 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 xml:space="preserve">z </w:t>
      </w:r>
      <w:proofErr w:type="spellStart"/>
      <w:r w:rsidR="00CE3C1C" w:rsidRPr="00CE3C1C">
        <w:rPr>
          <w:rFonts w:ascii="Arial" w:hAnsi="Arial" w:cs="Arial"/>
        </w:rPr>
        <w:t>późn</w:t>
      </w:r>
      <w:proofErr w:type="spellEnd"/>
      <w:r w:rsidR="00CE3C1C" w:rsidRPr="00CE3C1C">
        <w:rPr>
          <w:rFonts w:ascii="Arial" w:hAnsi="Arial" w:cs="Arial"/>
        </w:rPr>
        <w:t xml:space="preserve">. </w:t>
      </w:r>
      <w:proofErr w:type="spellStart"/>
      <w:r w:rsidR="00CE3C1C" w:rsidRPr="00CE3C1C">
        <w:rPr>
          <w:rFonts w:ascii="Arial" w:hAnsi="Arial" w:cs="Arial"/>
        </w:rPr>
        <w:t>zm</w:t>
      </w:r>
      <w:proofErr w:type="spellEnd"/>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9C124D">
        <w:rPr>
          <w:rFonts w:ascii="Arial" w:hAnsi="Arial" w:cs="Arial"/>
          <w:b/>
        </w:rPr>
        <w:t>2</w:t>
      </w:r>
      <w:r w:rsidR="00651B9A">
        <w:rPr>
          <w:rFonts w:ascii="Arial" w:hAnsi="Arial" w:cs="Arial"/>
          <w:b/>
        </w:rPr>
        <w:t>7</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9C124D">
        <w:rPr>
          <w:rFonts w:ascii="Arial" w:hAnsi="Arial" w:cs="Arial"/>
          <w:b/>
        </w:rPr>
        <w:t>2</w:t>
      </w:r>
      <w:r w:rsidR="00651B9A">
        <w:rPr>
          <w:rFonts w:ascii="Arial" w:hAnsi="Arial" w:cs="Arial"/>
          <w:b/>
        </w:rPr>
        <w:t>7</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5"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651B9A" w:rsidRDefault="00F87F45" w:rsidP="00651B9A">
      <w:pPr>
        <w:pStyle w:val="Akapitzlist"/>
        <w:ind w:left="360"/>
        <w:jc w:val="both"/>
        <w:rPr>
          <w:rFonts w:ascii="Arial" w:hAnsi="Arial" w:cs="Arial"/>
          <w:b/>
        </w:rPr>
      </w:pPr>
      <w:r w:rsidRPr="0014018F">
        <w:rPr>
          <w:rFonts w:ascii="Arial" w:hAnsi="Arial" w:cs="Arial"/>
          <w:b/>
        </w:rPr>
        <w:t xml:space="preserve">Przedmiotem zamówienia jest </w:t>
      </w:r>
      <w:r w:rsidR="009E5C48" w:rsidRPr="0014018F">
        <w:rPr>
          <w:rFonts w:ascii="Arial" w:hAnsi="Arial" w:cs="Arial"/>
          <w:b/>
        </w:rPr>
        <w:t xml:space="preserve">robota budowlana w zakresie: </w:t>
      </w:r>
      <w:r w:rsidR="00651B9A">
        <w:rPr>
          <w:rFonts w:ascii="Arial" w:hAnsi="Arial" w:cs="Arial"/>
          <w:b/>
        </w:rPr>
        <w:t>Remont pomieszczeń  budynku nr 29 w kompleksie wojskowym w Zamościu przy ul. Wojska Polskiego 2 F</w:t>
      </w:r>
    </w:p>
    <w:p w:rsidR="009E5C48" w:rsidRDefault="009E5C48" w:rsidP="00E51F84">
      <w:pPr>
        <w:spacing w:after="0"/>
        <w:ind w:left="360"/>
        <w:jc w:val="both"/>
        <w:rPr>
          <w:rFonts w:ascii="Arial" w:hAnsi="Arial" w:cs="Arial"/>
          <w:b/>
        </w:rPr>
      </w:pPr>
    </w:p>
    <w:p w:rsidR="0013131B" w:rsidRPr="00BF0735" w:rsidRDefault="009E5C48" w:rsidP="0013131B">
      <w:pPr>
        <w:pStyle w:val="Akapitzlist"/>
        <w:ind w:left="360"/>
        <w:jc w:val="both"/>
        <w:rPr>
          <w:rFonts w:ascii="Arial" w:hAnsi="Arial" w:cs="Arial"/>
          <w:b/>
        </w:rPr>
      </w:pPr>
      <w:r w:rsidRPr="009E5C48">
        <w:rPr>
          <w:rFonts w:ascii="Arial" w:hAnsi="Arial" w:cs="Arial"/>
        </w:rPr>
        <w:t xml:space="preserve">KOD </w:t>
      </w:r>
      <w:r w:rsidR="0013131B" w:rsidRPr="0013131B">
        <w:rPr>
          <w:rFonts w:ascii="Arial" w:hAnsi="Arial" w:cs="Arial"/>
        </w:rPr>
        <w:t>CPV – 45453000-7 Roboty remontowe i renowacyjne</w:t>
      </w:r>
    </w:p>
    <w:p w:rsidR="00214569" w:rsidRPr="00CE3C1C" w:rsidRDefault="008804E5" w:rsidP="0013131B">
      <w:pPr>
        <w:spacing w:after="0"/>
        <w:ind w:left="36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651B9A" w:rsidRDefault="00D5346B" w:rsidP="00651B9A">
      <w:pPr>
        <w:pStyle w:val="Akapitzlist"/>
        <w:ind w:left="360"/>
        <w:jc w:val="both"/>
        <w:rPr>
          <w:rFonts w:ascii="Arial" w:hAnsi="Arial" w:cs="Arial"/>
          <w:b/>
        </w:rPr>
      </w:pPr>
      <w:r>
        <w:rPr>
          <w:rFonts w:ascii="Arial" w:hAnsi="Arial" w:cs="Arial"/>
          <w:b/>
        </w:rPr>
        <w:t>R</w:t>
      </w:r>
      <w:r w:rsidRPr="0014018F">
        <w:rPr>
          <w:rFonts w:ascii="Arial" w:hAnsi="Arial" w:cs="Arial"/>
          <w:b/>
        </w:rPr>
        <w:t xml:space="preserve">obota budowlana w zakresie: </w:t>
      </w:r>
      <w:r w:rsidR="00651B9A">
        <w:rPr>
          <w:rFonts w:ascii="Arial" w:hAnsi="Arial" w:cs="Arial"/>
          <w:b/>
        </w:rPr>
        <w:t>Remont pomieszczeń  budynku nr 29 w kompleksie wojskowym w Zamościu przy ul. Wojska Polskiego 2 F</w:t>
      </w:r>
    </w:p>
    <w:p w:rsidR="0013131B" w:rsidRPr="003B6800" w:rsidRDefault="0013131B" w:rsidP="0013131B">
      <w:pPr>
        <w:pStyle w:val="Akapitzlist"/>
        <w:ind w:left="360"/>
        <w:jc w:val="both"/>
        <w:rPr>
          <w:rFonts w:ascii="Arial" w:hAnsi="Arial" w:cs="Arial"/>
          <w:b/>
        </w:rPr>
      </w:pPr>
    </w:p>
    <w:p w:rsidR="00AC0559" w:rsidRDefault="00AC0559" w:rsidP="0013131B">
      <w:pPr>
        <w:spacing w:after="0"/>
        <w:jc w:val="both"/>
        <w:rPr>
          <w:rFonts w:ascii="Arial" w:eastAsia="Times New Roman" w:hAnsi="Arial" w:cs="Arial"/>
          <w:b/>
          <w:lang w:eastAsia="pl-PL"/>
        </w:rPr>
      </w:pPr>
      <w:r w:rsidRPr="00DA2830">
        <w:rPr>
          <w:rFonts w:ascii="Arial" w:eastAsia="Times New Roman" w:hAnsi="Arial" w:cs="Arial"/>
          <w:b/>
          <w:lang w:eastAsia="pl-PL"/>
        </w:rPr>
        <w:t>Zakres prac:</w:t>
      </w:r>
    </w:p>
    <w:p w:rsidR="00D5346B" w:rsidRPr="00DA2830" w:rsidRDefault="00D5346B" w:rsidP="00AC0559">
      <w:pPr>
        <w:spacing w:after="0" w:line="240" w:lineRule="auto"/>
        <w:contextualSpacing/>
        <w:jc w:val="both"/>
        <w:rPr>
          <w:rFonts w:ascii="Arial" w:eastAsia="Times New Roman" w:hAnsi="Arial" w:cs="Arial"/>
          <w:b/>
          <w:lang w:eastAsia="pl-PL"/>
        </w:rPr>
      </w:pPr>
    </w:p>
    <w:p w:rsidR="00651B9A" w:rsidRPr="00147FF6" w:rsidRDefault="00651B9A" w:rsidP="00651B9A">
      <w:pPr>
        <w:pStyle w:val="Akapitzlist"/>
        <w:ind w:left="360"/>
        <w:rPr>
          <w:rFonts w:ascii="Arial" w:hAnsi="Arial" w:cs="Arial"/>
          <w:b/>
        </w:rPr>
      </w:pPr>
      <w:r w:rsidRPr="00147FF6">
        <w:rPr>
          <w:rFonts w:ascii="Arial" w:hAnsi="Arial" w:cs="Arial"/>
          <w:b/>
        </w:rPr>
        <w:t>Branża budowlana</w:t>
      </w:r>
    </w:p>
    <w:p w:rsidR="00651B9A" w:rsidRPr="00C111F5"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C111F5">
        <w:rPr>
          <w:rFonts w:ascii="Arial" w:hAnsi="Arial" w:cs="Arial"/>
        </w:rPr>
        <w:lastRenderedPageBreak/>
        <w:t>Roboty rozbiórkowe;</w:t>
      </w:r>
    </w:p>
    <w:p w:rsidR="00651B9A" w:rsidRPr="00C111F5"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C111F5">
        <w:rPr>
          <w:rFonts w:ascii="Arial" w:hAnsi="Arial" w:cs="Arial"/>
        </w:rPr>
        <w:t>Roboty murarskie ;</w:t>
      </w:r>
    </w:p>
    <w:p w:rsidR="00651B9A" w:rsidRPr="00C111F5"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C111F5">
        <w:rPr>
          <w:rFonts w:ascii="Arial" w:hAnsi="Arial" w:cs="Arial"/>
        </w:rPr>
        <w:t>Roboty malarskie;</w:t>
      </w:r>
    </w:p>
    <w:p w:rsidR="00651B9A" w:rsidRPr="00C111F5"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C111F5">
        <w:rPr>
          <w:rFonts w:ascii="Arial" w:hAnsi="Arial" w:cs="Arial"/>
        </w:rPr>
        <w:t>Roboty posadzkarskie;</w:t>
      </w:r>
    </w:p>
    <w:p w:rsidR="00651B9A" w:rsidRDefault="00651B9A" w:rsidP="00651B9A">
      <w:pPr>
        <w:tabs>
          <w:tab w:val="left" w:pos="284"/>
        </w:tabs>
        <w:autoSpaceDE w:val="0"/>
        <w:autoSpaceDN w:val="0"/>
        <w:adjustRightInd w:val="0"/>
        <w:ind w:left="360"/>
        <w:jc w:val="both"/>
        <w:rPr>
          <w:rFonts w:ascii="Arial" w:hAnsi="Arial" w:cs="Arial"/>
          <w:b/>
        </w:rPr>
      </w:pPr>
      <w:r w:rsidRPr="0083544B">
        <w:rPr>
          <w:rFonts w:ascii="Arial" w:hAnsi="Arial" w:cs="Arial"/>
          <w:b/>
        </w:rPr>
        <w:t>Branża sanitarna:</w:t>
      </w:r>
    </w:p>
    <w:p w:rsidR="00651B9A"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597609">
        <w:rPr>
          <w:rFonts w:ascii="Arial" w:hAnsi="Arial" w:cs="Arial"/>
        </w:rPr>
        <w:t>P</w:t>
      </w:r>
      <w:r>
        <w:rPr>
          <w:rFonts w:ascii="Arial" w:hAnsi="Arial" w:cs="Arial"/>
        </w:rPr>
        <w:t>race demontażowe;</w:t>
      </w:r>
    </w:p>
    <w:p w:rsidR="00651B9A"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Pr>
          <w:rFonts w:ascii="Arial" w:hAnsi="Arial" w:cs="Arial"/>
        </w:rPr>
        <w:t>Remont centralnego ogrzewania;</w:t>
      </w:r>
    </w:p>
    <w:p w:rsidR="00651B9A" w:rsidRDefault="00651B9A" w:rsidP="00651B9A">
      <w:pPr>
        <w:tabs>
          <w:tab w:val="left" w:pos="284"/>
        </w:tabs>
        <w:autoSpaceDE w:val="0"/>
        <w:autoSpaceDN w:val="0"/>
        <w:adjustRightInd w:val="0"/>
        <w:ind w:left="360"/>
        <w:jc w:val="both"/>
        <w:rPr>
          <w:rFonts w:ascii="Arial" w:hAnsi="Arial" w:cs="Arial"/>
        </w:rPr>
      </w:pPr>
      <w:r>
        <w:rPr>
          <w:rFonts w:ascii="Arial" w:hAnsi="Arial" w:cs="Arial"/>
          <w:b/>
        </w:rPr>
        <w:t>Branża elektryczna:</w:t>
      </w:r>
    </w:p>
    <w:p w:rsidR="00651B9A" w:rsidRPr="00A8055F"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A8055F">
        <w:rPr>
          <w:rFonts w:ascii="Arial" w:hAnsi="Arial" w:cs="Arial"/>
        </w:rPr>
        <w:t>Roboty w zakresie okablowania elektrycznego</w:t>
      </w:r>
      <w:r>
        <w:rPr>
          <w:rFonts w:ascii="Arial" w:hAnsi="Arial" w:cs="Arial"/>
        </w:rPr>
        <w:t>;</w:t>
      </w:r>
    </w:p>
    <w:p w:rsidR="00651B9A" w:rsidRPr="00A8055F"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A8055F">
        <w:rPr>
          <w:rFonts w:ascii="Arial" w:hAnsi="Arial" w:cs="Arial"/>
        </w:rPr>
        <w:t>Roboty w zakresie instalacji elektrycznych</w:t>
      </w:r>
      <w:r>
        <w:rPr>
          <w:rFonts w:ascii="Arial" w:hAnsi="Arial" w:cs="Arial"/>
        </w:rPr>
        <w:t>;</w:t>
      </w:r>
    </w:p>
    <w:p w:rsidR="00651B9A" w:rsidRPr="00A8055F" w:rsidRDefault="00651B9A" w:rsidP="00CF48BB">
      <w:pPr>
        <w:pStyle w:val="Akapitzlist"/>
        <w:numPr>
          <w:ilvl w:val="0"/>
          <w:numId w:val="135"/>
        </w:numPr>
        <w:tabs>
          <w:tab w:val="left" w:pos="284"/>
        </w:tabs>
        <w:autoSpaceDE w:val="0"/>
        <w:autoSpaceDN w:val="0"/>
        <w:adjustRightInd w:val="0"/>
        <w:spacing w:after="0"/>
        <w:jc w:val="both"/>
        <w:rPr>
          <w:rFonts w:ascii="Arial" w:hAnsi="Arial" w:cs="Arial"/>
        </w:rPr>
      </w:pPr>
      <w:r w:rsidRPr="00A8055F">
        <w:rPr>
          <w:rFonts w:ascii="Arial" w:hAnsi="Arial" w:cs="Arial"/>
        </w:rPr>
        <w:t>Instalowanie elektrycznych urządzeń rozdzielczych</w:t>
      </w:r>
      <w:r>
        <w:rPr>
          <w:rFonts w:ascii="Arial" w:hAnsi="Arial" w:cs="Arial"/>
        </w:rPr>
        <w:t>;</w:t>
      </w:r>
    </w:p>
    <w:p w:rsidR="00AC0559" w:rsidRPr="00DD6E2F" w:rsidRDefault="00AC0559" w:rsidP="00DD6E2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9E5C48" w:rsidRPr="00D62FEA" w:rsidRDefault="009E5C48" w:rsidP="000A4D17">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sidR="00D5346B">
        <w:rPr>
          <w:rFonts w:ascii="Arial" w:hAnsi="Arial" w:cs="Arial"/>
          <w:b/>
        </w:rPr>
        <w:t xml:space="preserve">- </w:t>
      </w:r>
      <w:r w:rsidRPr="005808EA">
        <w:rPr>
          <w:rFonts w:ascii="Arial" w:hAnsi="Arial" w:cs="Arial"/>
        </w:rPr>
        <w:t>st</w:t>
      </w:r>
      <w:r w:rsidR="006F357C">
        <w:rPr>
          <w:rFonts w:ascii="Arial" w:hAnsi="Arial" w:cs="Arial"/>
        </w:rPr>
        <w:t>anowiąca Załącznik nr 1 do S</w:t>
      </w:r>
      <w:r>
        <w:rPr>
          <w:rFonts w:ascii="Arial" w:hAnsi="Arial" w:cs="Arial"/>
        </w:rPr>
        <w:t>WZ;</w:t>
      </w:r>
    </w:p>
    <w:p w:rsidR="009E5C48" w:rsidRPr="006F357C" w:rsidRDefault="009E5C48" w:rsidP="000A4D17">
      <w:pPr>
        <w:numPr>
          <w:ilvl w:val="0"/>
          <w:numId w:val="54"/>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2</w:t>
      </w:r>
      <w:r w:rsidR="006F357C">
        <w:rPr>
          <w:rFonts w:ascii="Arial" w:hAnsi="Arial" w:cs="Arial"/>
        </w:rPr>
        <w:t xml:space="preserve"> do S</w:t>
      </w:r>
      <w:r w:rsidRPr="005808EA">
        <w:rPr>
          <w:rFonts w:ascii="Arial" w:hAnsi="Arial" w:cs="Arial"/>
        </w:rPr>
        <w:t xml:space="preserve">WZ </w:t>
      </w: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zakresie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w:t>
      </w:r>
      <w:r w:rsidR="00BD3EEF" w:rsidRPr="00626C60">
        <w:rPr>
          <w:rFonts w:ascii="Arial" w:hAnsi="Arial" w:cs="Arial"/>
          <w:color w:val="000000" w:themeColor="text1"/>
        </w:rPr>
        <w:t>(Dz.U.</w:t>
      </w:r>
      <w:r w:rsidR="00BD3EEF">
        <w:rPr>
          <w:rFonts w:ascii="Arial" w:hAnsi="Arial" w:cs="Arial"/>
          <w:color w:val="000000" w:themeColor="text1"/>
        </w:rPr>
        <w:t>2020.</w:t>
      </w:r>
      <w:r w:rsidR="00BD3EEF" w:rsidRPr="00626C60">
        <w:rPr>
          <w:rFonts w:ascii="Arial" w:hAnsi="Arial" w:cs="Arial"/>
          <w:color w:val="000000" w:themeColor="text1"/>
        </w:rPr>
        <w:t>1320</w:t>
      </w:r>
      <w:r w:rsidR="00BD3EEF">
        <w:rPr>
          <w:rFonts w:ascii="Arial" w:hAnsi="Arial" w:cs="Arial"/>
          <w:color w:val="000000" w:themeColor="text1"/>
        </w:rPr>
        <w:t xml:space="preserve"> z </w:t>
      </w:r>
      <w:proofErr w:type="spellStart"/>
      <w:r w:rsidR="00BD3EEF">
        <w:rPr>
          <w:rFonts w:ascii="Arial" w:hAnsi="Arial" w:cs="Arial"/>
          <w:color w:val="000000" w:themeColor="text1"/>
        </w:rPr>
        <w:t>późn</w:t>
      </w:r>
      <w:proofErr w:type="spellEnd"/>
      <w:r w:rsidR="00BD3EEF">
        <w:rPr>
          <w:rFonts w:ascii="Arial" w:hAnsi="Arial" w:cs="Arial"/>
          <w:color w:val="000000" w:themeColor="text1"/>
        </w:rPr>
        <w:t>. zm.</w:t>
      </w:r>
      <w:r w:rsidR="00BD3EEF" w:rsidRPr="00626C60">
        <w:rPr>
          <w:rFonts w:ascii="Arial" w:hAnsi="Arial" w:cs="Arial"/>
          <w:color w:val="000000" w:themeColor="text1"/>
        </w:rPr>
        <w:t xml:space="preserve">)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r w:rsidR="00EF2E45">
        <w:rPr>
          <w:rFonts w:ascii="Arial" w:hAnsi="Arial" w:cs="Arial"/>
          <w:b/>
        </w:rPr>
        <w:t xml:space="preserve">ustawy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 xml:space="preserve">mowy na podstawie umowy o pracę w rozumieniu przepisów ustawy kodeks pracy z dnia 26 czerwca </w:t>
      </w:r>
      <w:r w:rsidRPr="00626C60">
        <w:rPr>
          <w:rFonts w:ascii="Arial" w:hAnsi="Arial" w:cs="Arial"/>
          <w:color w:val="000000" w:themeColor="text1"/>
        </w:rPr>
        <w:lastRenderedPageBreak/>
        <w:t>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rsidR="0013131B" w:rsidRPr="0013131B" w:rsidRDefault="0013131B" w:rsidP="0013131B">
      <w:pPr>
        <w:pStyle w:val="Akapitzlist"/>
        <w:autoSpaceDE w:val="0"/>
        <w:autoSpaceDN w:val="0"/>
        <w:adjustRightInd w:val="0"/>
        <w:spacing w:before="240" w:after="0" w:line="240" w:lineRule="auto"/>
        <w:ind w:left="1134"/>
        <w:jc w:val="both"/>
        <w:rPr>
          <w:rFonts w:ascii="Arial" w:hAnsi="Arial"/>
        </w:rPr>
      </w:pPr>
      <w:r>
        <w:rPr>
          <w:rFonts w:ascii="Arial" w:hAnsi="Arial" w:cs="Arial"/>
          <w:u w:val="single"/>
        </w:rPr>
        <w:t>Osoby wykonujące roboty:</w:t>
      </w:r>
    </w:p>
    <w:p w:rsidR="003E2EFE" w:rsidRDefault="003E2EFE" w:rsidP="003E2EFE">
      <w:pPr>
        <w:pStyle w:val="Akapitzlist"/>
        <w:ind w:left="786"/>
        <w:rPr>
          <w:rFonts w:ascii="Arial" w:hAnsi="Arial" w:cs="Arial"/>
        </w:rPr>
      </w:pPr>
      <w:r>
        <w:rPr>
          <w:rFonts w:ascii="Arial" w:hAnsi="Arial" w:cs="Arial"/>
        </w:rPr>
        <w:t>- roboty budowlane</w:t>
      </w:r>
    </w:p>
    <w:p w:rsidR="003E2EFE" w:rsidRDefault="003E2EFE" w:rsidP="003E2EFE">
      <w:pPr>
        <w:pStyle w:val="Akapitzlist"/>
        <w:ind w:left="786"/>
        <w:rPr>
          <w:rFonts w:ascii="Arial" w:hAnsi="Arial" w:cs="Arial"/>
        </w:rPr>
      </w:pPr>
      <w:r>
        <w:rPr>
          <w:rFonts w:ascii="Arial" w:hAnsi="Arial" w:cs="Arial"/>
        </w:rPr>
        <w:t>- roboty sanitarne</w:t>
      </w:r>
    </w:p>
    <w:p w:rsidR="003E2EFE" w:rsidRPr="0027553C" w:rsidRDefault="003E2EFE" w:rsidP="003E2EFE">
      <w:pPr>
        <w:pStyle w:val="Akapitzlist"/>
        <w:ind w:left="786"/>
        <w:rPr>
          <w:rFonts w:ascii="Arial" w:hAnsi="Arial" w:cs="Arial"/>
        </w:rPr>
      </w:pPr>
      <w:r>
        <w:rPr>
          <w:rFonts w:ascii="Arial" w:hAnsi="Arial" w:cs="Arial"/>
        </w:rPr>
        <w:t>- roboty elektryczne</w:t>
      </w:r>
    </w:p>
    <w:p w:rsidR="0013131B" w:rsidRPr="0013131B" w:rsidRDefault="0013131B" w:rsidP="0013131B">
      <w:pPr>
        <w:pStyle w:val="Akapitzlist"/>
        <w:spacing w:before="240" w:after="0"/>
        <w:ind w:left="1134"/>
        <w:rPr>
          <w:rFonts w:ascii="Arial" w:hAnsi="Arial"/>
        </w:rPr>
      </w:pPr>
    </w:p>
    <w:p w:rsidR="00CE3C1C" w:rsidRDefault="00CE3C1C" w:rsidP="00CE3C1C">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w:t>
      </w:r>
      <w:r w:rsidR="00566905">
        <w:rPr>
          <w:rFonts w:ascii="Arial" w:hAnsi="Arial" w:cs="Arial"/>
          <w:color w:val="000000" w:themeColor="text1"/>
        </w:rPr>
        <w:br/>
      </w:r>
      <w:r>
        <w:rPr>
          <w:rFonts w:ascii="Arial" w:hAnsi="Arial" w:cs="Arial"/>
          <w:color w:val="000000" w:themeColor="text1"/>
        </w:rPr>
        <w:t xml:space="preserve">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F94B33" w:rsidRDefault="00F94B33" w:rsidP="00DA2830">
      <w:pPr>
        <w:spacing w:after="0" w:line="240" w:lineRule="auto"/>
        <w:ind w:left="284"/>
        <w:jc w:val="both"/>
        <w:rPr>
          <w:rFonts w:ascii="Arial" w:hAnsi="Arial"/>
        </w:rPr>
      </w:pPr>
    </w:p>
    <w:p w:rsidR="00D54EF6" w:rsidRDefault="00D54EF6" w:rsidP="000A4D17">
      <w:pPr>
        <w:numPr>
          <w:ilvl w:val="0"/>
          <w:numId w:val="55"/>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 xml:space="preserve">Uprawnienia Zamawiającego w zakresie kontroli spełnienia przez Wykonawcę wymogu zatrudnienia w/w osób na podstawie umowy o pracę oraz sankcji </w:t>
      </w:r>
      <w:r w:rsidR="00566905">
        <w:rPr>
          <w:rFonts w:ascii="Arial" w:eastAsia="Times New Roman" w:hAnsi="Arial" w:cs="Arial"/>
          <w:b/>
          <w:lang w:eastAsia="pl-PL"/>
        </w:rPr>
        <w:br/>
      </w:r>
      <w:r w:rsidRPr="009026CA">
        <w:rPr>
          <w:rFonts w:ascii="Arial" w:eastAsia="Times New Roman" w:hAnsi="Arial" w:cs="Arial"/>
          <w:b/>
          <w:lang w:eastAsia="pl-PL"/>
        </w:rPr>
        <w:t>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0A4D17">
      <w:pPr>
        <w:pStyle w:val="Akapitzlist"/>
        <w:numPr>
          <w:ilvl w:val="0"/>
          <w:numId w:val="56"/>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CE3C1C" w:rsidRPr="00D54EF6"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D54EF6">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CE3C1C" w:rsidRPr="003F4495"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626C60">
        <w:rPr>
          <w:rFonts w:ascii="Arial" w:hAnsi="Arial" w:cs="Arial"/>
          <w:color w:val="000000" w:themeColor="text1"/>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w:t>
      </w:r>
      <w:r w:rsidRPr="00626C60">
        <w:rPr>
          <w:rFonts w:ascii="Arial" w:hAnsi="Arial" w:cs="Arial"/>
          <w:color w:val="000000" w:themeColor="text1"/>
        </w:rPr>
        <w:lastRenderedPageBreak/>
        <w:t>umowy/umów</w:t>
      </w:r>
      <w:r>
        <w:rPr>
          <w:rFonts w:ascii="Arial" w:hAnsi="Arial" w:cs="Arial"/>
          <w:color w:val="000000" w:themeColor="text1"/>
        </w:rPr>
        <w:t xml:space="preserve"> powinna zostać zanonimizowana </w:t>
      </w:r>
      <w:r w:rsidRPr="00626C60">
        <w:rPr>
          <w:rFonts w:ascii="Arial" w:hAnsi="Arial" w:cs="Arial"/>
          <w:color w:val="000000" w:themeColor="text1"/>
        </w:rPr>
        <w:t xml:space="preserve">w sposób zapewniający ochronę danych </w:t>
      </w:r>
      <w:r>
        <w:rPr>
          <w:rFonts w:ascii="Arial" w:hAnsi="Arial" w:cs="Arial"/>
          <w:color w:val="000000" w:themeColor="text1"/>
        </w:rPr>
        <w:t xml:space="preserve">osobowych pracowników, zgodnie </w:t>
      </w:r>
      <w:r w:rsidRPr="00626C60">
        <w:rPr>
          <w:rFonts w:ascii="Arial" w:hAnsi="Arial" w:cs="Arial"/>
          <w:color w:val="000000" w:themeColor="text1"/>
        </w:rPr>
        <w:t>z przepisami ustawy z dnia 10 maja 2018 r. o ochronie danych osobowych</w:t>
      </w:r>
      <w:r>
        <w:rPr>
          <w:rFonts w:ascii="Arial" w:hAnsi="Arial" w:cs="Arial"/>
          <w:color w:val="000000" w:themeColor="text1"/>
        </w:rPr>
        <w:t xml:space="preserve"> (Dz.U.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566A59" w:rsidRPr="00D54EF6"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120A65" w:rsidRDefault="00120A65" w:rsidP="00120A65">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120A65" w:rsidRDefault="00120A65" w:rsidP="00120A65">
      <w:pPr>
        <w:pStyle w:val="Akapitzlist"/>
        <w:spacing w:after="0"/>
        <w:ind w:left="360"/>
        <w:jc w:val="both"/>
        <w:rPr>
          <w:rFonts w:ascii="Arial" w:hAnsi="Arial" w:cs="Arial"/>
        </w:rPr>
      </w:pPr>
    </w:p>
    <w:p w:rsidR="00120A65" w:rsidRPr="00D90D3E" w:rsidRDefault="00120A65" w:rsidP="00120A65">
      <w:pPr>
        <w:pStyle w:val="Akapitzlist"/>
        <w:numPr>
          <w:ilvl w:val="0"/>
          <w:numId w:val="9"/>
        </w:numPr>
        <w:spacing w:after="0"/>
        <w:jc w:val="both"/>
        <w:rPr>
          <w:rFonts w:ascii="Arial" w:hAnsi="Arial" w:cs="Arial"/>
        </w:rPr>
      </w:pPr>
      <w:r w:rsidRPr="008153A6">
        <w:rPr>
          <w:rFonts w:ascii="Arial" w:hAnsi="Arial" w:cs="Arial"/>
        </w:rPr>
        <w:t>Wykonawca, podwykonawca lub dalszy podwykonawca zamówienia na roboty</w:t>
      </w:r>
      <w:r w:rsidRPr="008153A6">
        <w:rPr>
          <w:rFonts w:ascii="Arial" w:eastAsia="Times New Roman" w:hAnsi="Arial" w:cs="Arial"/>
          <w:color w:val="000000"/>
          <w:lang w:eastAsia="pl-PL"/>
        </w:rPr>
        <w:t xml:space="preserve"> budowlane zamierzający zawrzeć umowę o podwykonawstwo jest obowiązany w trakcie realizacji przedmiotowego zamówienia do przedłożenia Zam</w:t>
      </w:r>
      <w:r>
        <w:rPr>
          <w:rFonts w:ascii="Arial" w:eastAsia="Times New Roman" w:hAnsi="Arial" w:cs="Arial"/>
          <w:color w:val="000000"/>
          <w:lang w:eastAsia="pl-PL"/>
        </w:rPr>
        <w:t xml:space="preserve">awiającemu projektu tej umowy, </w:t>
      </w:r>
      <w:r w:rsidRPr="008153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r>
        <w:rPr>
          <w:rFonts w:ascii="Arial" w:eastAsia="Times New Roman" w:hAnsi="Arial" w:cs="Arial"/>
          <w:color w:val="000000"/>
          <w:lang w:eastAsia="pl-PL"/>
        </w:rPr>
        <w:t>.</w:t>
      </w:r>
    </w:p>
    <w:p w:rsidR="00120A65" w:rsidRDefault="00120A65" w:rsidP="00120A65">
      <w:pPr>
        <w:numPr>
          <w:ilvl w:val="0"/>
          <w:numId w:val="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120A65" w:rsidRPr="008153A6" w:rsidRDefault="00120A65" w:rsidP="00120A65">
      <w:pPr>
        <w:suppressAutoHyphens/>
        <w:spacing w:after="0"/>
        <w:ind w:left="360"/>
        <w:jc w:val="both"/>
        <w:rPr>
          <w:rFonts w:ascii="Arial" w:eastAsia="Times New Roman" w:hAnsi="Arial" w:cs="Arial"/>
          <w:color w:val="000000"/>
          <w:lang w:eastAsia="pl-PL"/>
        </w:rPr>
      </w:pPr>
    </w:p>
    <w:p w:rsidR="00120A65" w:rsidRPr="008153A6" w:rsidRDefault="00120A65" w:rsidP="00120A65">
      <w:pPr>
        <w:numPr>
          <w:ilvl w:val="0"/>
          <w:numId w:val="9"/>
        </w:numPr>
        <w:tabs>
          <w:tab w:val="num" w:pos="0"/>
        </w:tabs>
        <w:suppressAutoHyphens/>
        <w:spacing w:after="0"/>
        <w:jc w:val="both"/>
        <w:rPr>
          <w:rFonts w:ascii="Arial" w:eastAsia="Times New Roman" w:hAnsi="Arial" w:cs="Arial"/>
          <w:color w:val="000000"/>
          <w:lang w:eastAsia="pl-PL"/>
        </w:rPr>
      </w:pPr>
      <w:r w:rsidRPr="008153A6">
        <w:rPr>
          <w:rFonts w:ascii="Arial" w:eastAsia="Times New Roman" w:hAnsi="Arial" w:cs="Arial"/>
          <w:color w:val="000000"/>
          <w:lang w:eastAsia="pl-PL"/>
        </w:rPr>
        <w:lastRenderedPageBreak/>
        <w:t xml:space="preserve">Zamawiający </w:t>
      </w:r>
      <w:r w:rsidRPr="008153A6">
        <w:rPr>
          <w:rFonts w:ascii="Arial" w:eastAsia="Times New Roman" w:hAnsi="Arial" w:cs="Arial"/>
          <w:b/>
          <w:color w:val="000000"/>
          <w:lang w:eastAsia="pl-PL"/>
        </w:rPr>
        <w:t>w terminie 14 dni</w:t>
      </w:r>
      <w:r w:rsidRPr="008153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nie spełnia ona wymagań określonych w SWZ i innych dokumentach dotyczących zamówienia;</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przewiduje termin zapłaty wynagrodzenia dłuższy niż </w:t>
      </w:r>
      <w:r w:rsidRPr="008153A6">
        <w:rPr>
          <w:rFonts w:ascii="Arial" w:eastAsia="Times New Roman" w:hAnsi="Arial" w:cs="Arial"/>
          <w:lang w:eastAsia="pl-PL"/>
        </w:rPr>
        <w:t>30 dni kalendarzowych;</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zawiera ona postanowienia niezgodne z art. 463 ustawy </w:t>
      </w:r>
      <w:proofErr w:type="spellStart"/>
      <w:r w:rsidRPr="008153A6">
        <w:rPr>
          <w:rFonts w:ascii="Arial" w:eastAsia="Times New Roman" w:hAnsi="Arial" w:cs="Arial"/>
          <w:color w:val="000000"/>
          <w:lang w:eastAsia="pl-PL"/>
        </w:rPr>
        <w:t>Pzp</w:t>
      </w:r>
      <w:proofErr w:type="spellEnd"/>
      <w:r w:rsidRPr="008153A6">
        <w:rPr>
          <w:rFonts w:ascii="Arial" w:eastAsia="Times New Roman" w:hAnsi="Arial" w:cs="Arial"/>
          <w:color w:val="000000"/>
          <w:lang w:eastAsia="pl-PL"/>
        </w:rPr>
        <w:t>.</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3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120A65" w:rsidRPr="00E46A8A" w:rsidRDefault="00120A65" w:rsidP="00120A65">
      <w:pPr>
        <w:pStyle w:val="Akapitzlist"/>
        <w:spacing w:after="0"/>
        <w:ind w:left="360"/>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3 powyżej</w:t>
      </w:r>
      <w:r w:rsidRPr="00BD742E">
        <w:rPr>
          <w:rFonts w:ascii="Arial" w:eastAsia="Times New Roman" w:hAnsi="Arial" w:cs="Arial"/>
          <w:color w:val="000000" w:themeColor="text1"/>
          <w:lang w:eastAsia="pl-PL"/>
        </w:rPr>
        <w:t>.</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7</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120A65" w:rsidRPr="00626C60"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120A65" w:rsidRDefault="00120A65" w:rsidP="00120A65">
      <w:pPr>
        <w:spacing w:after="0"/>
        <w:jc w:val="both"/>
        <w:rPr>
          <w:rFonts w:ascii="Arial" w:hAnsi="Arial" w:cs="Arial"/>
        </w:rPr>
      </w:pPr>
    </w:p>
    <w:p w:rsidR="00120A65" w:rsidRPr="00626C60"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9</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120A65" w:rsidRDefault="00120A65" w:rsidP="00120A65">
      <w:pPr>
        <w:spacing w:after="0"/>
        <w:jc w:val="both"/>
        <w:rPr>
          <w:rFonts w:ascii="Arial" w:hAnsi="Arial" w:cs="Arial"/>
        </w:rPr>
      </w:pPr>
    </w:p>
    <w:p w:rsidR="00120A65" w:rsidRPr="00DC11DA" w:rsidRDefault="00120A65" w:rsidP="00120A65">
      <w:pPr>
        <w:pStyle w:val="Akapitzlist"/>
        <w:numPr>
          <w:ilvl w:val="0"/>
          <w:numId w:val="9"/>
        </w:numPr>
        <w:spacing w:after="0"/>
        <w:jc w:val="both"/>
        <w:rPr>
          <w:rFonts w:ascii="Arial" w:eastAsia="Times New Roman" w:hAnsi="Arial" w:cs="Arial"/>
          <w:color w:val="000000"/>
          <w:lang w:eastAsia="pl-PL"/>
        </w:rPr>
      </w:pPr>
      <w:r w:rsidRPr="00DC11DA">
        <w:rPr>
          <w:rFonts w:ascii="Arial" w:eastAsia="Times New Roman" w:hAnsi="Arial" w:cs="Arial"/>
          <w:color w:val="000000"/>
          <w:lang w:eastAsia="pl-PL"/>
        </w:rPr>
        <w:t xml:space="preserve">W przypadku, o którym mowa w ust. </w:t>
      </w:r>
      <w:r>
        <w:rPr>
          <w:rFonts w:ascii="Arial" w:eastAsia="Times New Roman" w:hAnsi="Arial" w:cs="Arial"/>
          <w:color w:val="000000"/>
          <w:lang w:eastAsia="pl-PL"/>
        </w:rPr>
        <w:t>9</w:t>
      </w:r>
      <w:r w:rsidRPr="00DC11DA">
        <w:rPr>
          <w:rFonts w:ascii="Arial" w:eastAsia="Times New Roman" w:hAnsi="Arial" w:cs="Arial"/>
          <w:color w:val="000000"/>
          <w:lang w:eastAsia="pl-PL"/>
        </w:rPr>
        <w:t>, jeżeli termin zapłaty wynagrodzenia jest dłuższy niż określony w § 11 ust. 22 Umowy, Zamawiający inf</w:t>
      </w:r>
      <w:r>
        <w:rPr>
          <w:rFonts w:ascii="Arial" w:eastAsia="Times New Roman" w:hAnsi="Arial" w:cs="Arial"/>
          <w:color w:val="000000"/>
          <w:lang w:eastAsia="pl-PL"/>
        </w:rPr>
        <w:t xml:space="preserve">ormuje o tym Wykonawcę i wzywa </w:t>
      </w:r>
      <w:r w:rsidRPr="00DC11DA">
        <w:rPr>
          <w:rFonts w:ascii="Arial" w:eastAsia="Times New Roman" w:hAnsi="Arial" w:cs="Arial"/>
          <w:color w:val="000000"/>
          <w:lang w:eastAsia="pl-PL"/>
        </w:rPr>
        <w:t>go do doprowadzenia zmiany tej umowy pod rygorem wystąpienia o zapłatę kary umownej.</w:t>
      </w:r>
    </w:p>
    <w:p w:rsidR="00120A65" w:rsidRPr="0098418B" w:rsidRDefault="00120A65" w:rsidP="00120A65">
      <w:pPr>
        <w:spacing w:after="0" w:line="240" w:lineRule="auto"/>
        <w:contextualSpacing/>
        <w:jc w:val="both"/>
        <w:rPr>
          <w:rFonts w:ascii="Arial" w:hAnsi="Arial" w:cs="Arial"/>
        </w:rPr>
      </w:pPr>
    </w:p>
    <w:p w:rsidR="00120A65" w:rsidRDefault="00120A65" w:rsidP="00120A65">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w:t>
      </w:r>
      <w:r w:rsidRPr="0098418B">
        <w:rPr>
          <w:rFonts w:ascii="Arial" w:hAnsi="Arial" w:cs="Arial"/>
        </w:rPr>
        <w:lastRenderedPageBreak/>
        <w:t xml:space="preserve">umownych w związku z umowami o podwykonawstwo </w:t>
      </w:r>
      <w:r w:rsidRPr="0098418B">
        <w:rPr>
          <w:rFonts w:ascii="Arial" w:hAnsi="Arial" w:cs="Arial"/>
          <w:u w:val="single"/>
        </w:rPr>
        <w:t>zawarte zostały we wzorze umowy</w:t>
      </w:r>
      <w:r>
        <w:rPr>
          <w:rFonts w:ascii="Arial" w:hAnsi="Arial" w:cs="Arial"/>
        </w:rPr>
        <w:t xml:space="preserve"> – stanowiącym załącznik do S</w:t>
      </w:r>
      <w:r w:rsidRPr="0098418B">
        <w:rPr>
          <w:rFonts w:ascii="Arial" w:hAnsi="Arial" w:cs="Arial"/>
        </w:rPr>
        <w:t>WZ</w:t>
      </w:r>
      <w:r>
        <w:rPr>
          <w:rFonts w:ascii="Arial" w:hAnsi="Arial" w:cs="Arial"/>
        </w:rPr>
        <w:t>.</w:t>
      </w:r>
    </w:p>
    <w:p w:rsidR="00120A65" w:rsidRPr="004D5F40" w:rsidRDefault="00120A65" w:rsidP="00120A65">
      <w:pPr>
        <w:pStyle w:val="Akapitzlist"/>
        <w:spacing w:after="0" w:line="240" w:lineRule="auto"/>
        <w:ind w:left="1074"/>
        <w:jc w:val="both"/>
        <w:rPr>
          <w:rFonts w:ascii="Arial" w:hAnsi="Arial" w:cs="Arial"/>
          <w:b/>
        </w:rPr>
      </w:pPr>
    </w:p>
    <w:p w:rsidR="00120A65" w:rsidRPr="0025120E" w:rsidRDefault="00120A65" w:rsidP="00120A65">
      <w:pPr>
        <w:pStyle w:val="Akapitzlist"/>
        <w:numPr>
          <w:ilvl w:val="0"/>
          <w:numId w:val="9"/>
        </w:numPr>
        <w:spacing w:after="0"/>
        <w:jc w:val="both"/>
        <w:rPr>
          <w:rFonts w:ascii="Arial" w:eastAsia="Times New Roman" w:hAnsi="Arial" w:cs="Arial"/>
          <w:lang w:eastAsia="pl-PL"/>
        </w:rPr>
      </w:pPr>
      <w:r w:rsidRPr="0025120E">
        <w:rPr>
          <w:rFonts w:ascii="Arial" w:eastAsia="Times New Roman" w:hAnsi="Arial" w:cs="Arial"/>
          <w:lang w:eastAsia="pl-PL"/>
        </w:rPr>
        <w:t xml:space="preserve">Jeżeli zmiana </w:t>
      </w:r>
      <w:r>
        <w:rPr>
          <w:rFonts w:ascii="Arial" w:eastAsia="Times New Roman" w:hAnsi="Arial" w:cs="Arial"/>
          <w:lang w:eastAsia="pl-PL"/>
        </w:rPr>
        <w:t>albo rezygnacja z podwykonawcy</w:t>
      </w:r>
      <w:r w:rsidRPr="0025120E">
        <w:rPr>
          <w:rFonts w:ascii="Arial" w:eastAsia="Times New Roman" w:hAnsi="Arial" w:cs="Arial"/>
          <w:lang w:eastAsia="pl-PL"/>
        </w:rPr>
        <w:t xml:space="preserve">, dotyczy podmiotu, na którego zasoby Wykonawca powoływał się, na zasadach określonych w art. 118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xml:space="preserve">, w celu wykazania spełnienia warunków udziału w postępowaniu, </w:t>
      </w:r>
      <w:r w:rsidRPr="0025120E">
        <w:rPr>
          <w:rFonts w:ascii="Arial" w:eastAsia="Times New Roman" w:hAnsi="Arial" w:cs="Arial"/>
          <w:lang w:eastAsia="pl-PL"/>
        </w:rPr>
        <w:br/>
        <w:t xml:space="preserve">o których mowa w art. 118 ust. 3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120A65" w:rsidRDefault="00120A65" w:rsidP="00120A65">
      <w:pPr>
        <w:pStyle w:val="Akapitzlist"/>
        <w:spacing w:after="0" w:line="240" w:lineRule="auto"/>
        <w:rPr>
          <w:rFonts w:ascii="Arial" w:hAnsi="Arial" w:cs="Arial"/>
        </w:rPr>
      </w:pPr>
    </w:p>
    <w:p w:rsidR="00120A65" w:rsidRPr="008803E6" w:rsidRDefault="00120A65" w:rsidP="00120A65">
      <w:pPr>
        <w:pStyle w:val="Akapitzlist"/>
        <w:numPr>
          <w:ilvl w:val="0"/>
          <w:numId w:val="9"/>
        </w:numPr>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20A65" w:rsidRDefault="00120A65" w:rsidP="00120A65">
      <w:pPr>
        <w:pStyle w:val="Akapitzlist"/>
        <w:spacing w:after="0" w:line="240" w:lineRule="auto"/>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120A65" w:rsidRPr="0025120E" w:rsidRDefault="00120A65" w:rsidP="00120A65">
      <w:pPr>
        <w:tabs>
          <w:tab w:val="left" w:pos="426"/>
        </w:tabs>
        <w:spacing w:after="0"/>
        <w:contextualSpacing/>
        <w:jc w:val="both"/>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120A65" w:rsidRPr="00626C60" w:rsidRDefault="00120A65" w:rsidP="00120A65">
      <w:pPr>
        <w:tabs>
          <w:tab w:val="left" w:pos="426"/>
        </w:tabs>
        <w:spacing w:after="0"/>
        <w:contextualSpacing/>
        <w:jc w:val="both"/>
        <w:rPr>
          <w:rFonts w:ascii="Arial" w:hAnsi="Arial" w:cs="Arial"/>
          <w:color w:val="000000" w:themeColor="text1"/>
        </w:rPr>
      </w:pPr>
    </w:p>
    <w:p w:rsidR="00120A65" w:rsidRPr="00626C60"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0A4D17">
      <w:pPr>
        <w:pStyle w:val="Akapitzlist"/>
        <w:numPr>
          <w:ilvl w:val="0"/>
          <w:numId w:val="60"/>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8A00D2" w:rsidRPr="008A00D2">
        <w:rPr>
          <w:rFonts w:ascii="Arial" w:eastAsia="Times New Roman" w:hAnsi="Arial" w:cs="Arial"/>
          <w:b/>
          <w:lang w:eastAsia="pl-PL"/>
        </w:rPr>
        <w:t>90</w:t>
      </w:r>
      <w:r w:rsidRPr="008A00D2">
        <w:rPr>
          <w:rFonts w:ascii="Arial" w:eastAsia="Times New Roman" w:hAnsi="Arial" w:cs="Arial"/>
          <w:b/>
          <w:lang w:eastAsia="pl-PL"/>
        </w:rPr>
        <w:t xml:space="preserve"> d</w:t>
      </w:r>
      <w:r w:rsidRPr="0014018F">
        <w:rPr>
          <w:rFonts w:ascii="Arial" w:eastAsia="Times New Roman" w:hAnsi="Arial" w:cs="Arial"/>
          <w:b/>
          <w:lang w:eastAsia="pl-PL"/>
        </w:rPr>
        <w:t>ni</w:t>
      </w:r>
      <w:r w:rsidRPr="0014018F">
        <w:rPr>
          <w:rFonts w:ascii="Arial" w:eastAsia="Times New Roman" w:hAnsi="Arial" w:cs="Arial"/>
          <w:lang w:eastAsia="pl-PL"/>
        </w:rPr>
        <w:t xml:space="preserve"> kalendarzowych od </w:t>
      </w:r>
      <w:r w:rsidR="0013131B">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lastRenderedPageBreak/>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r w:rsidR="00EF2E45">
        <w:rPr>
          <w:rFonts w:ascii="Arial" w:hAnsi="Arial" w:cs="Arial"/>
          <w:b/>
        </w:rPr>
        <w:t xml:space="preserve">ustawy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r w:rsidR="00EF2E45">
        <w:rPr>
          <w:rFonts w:ascii="Arial" w:hAnsi="Arial" w:cs="Arial"/>
          <w:b/>
        </w:rPr>
        <w:t xml:space="preserve">ustawy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EA57A9" w:rsidRPr="00AC0559" w:rsidRDefault="00EA57A9" w:rsidP="00EA57A9">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 xml:space="preserve">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00EA57A9" w:rsidRPr="00AC0559">
        <w:rPr>
          <w:rFonts w:ascii="Arial" w:eastAsia="Times New Roman" w:hAnsi="Arial" w:cs="Arial"/>
          <w:bCs/>
          <w:lang w:eastAsia="pl-PL"/>
        </w:rPr>
        <w:lastRenderedPageBreak/>
        <w:t>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F11657" w:rsidRDefault="00AC0559" w:rsidP="000A4D17">
      <w:pPr>
        <w:pStyle w:val="Akapitzlist"/>
        <w:numPr>
          <w:ilvl w:val="0"/>
          <w:numId w:val="62"/>
        </w:numPr>
        <w:jc w:val="both"/>
        <w:rPr>
          <w:rFonts w:ascii="Arial" w:hAnsi="Arial" w:cs="Arial"/>
          <w:b/>
          <w:bCs/>
        </w:rPr>
      </w:pPr>
      <w:r w:rsidRPr="00F11657">
        <w:rPr>
          <w:rFonts w:ascii="Arial" w:hAnsi="Arial" w:cs="Arial"/>
          <w:b/>
          <w:u w:val="single"/>
        </w:rPr>
        <w:t>dokument</w:t>
      </w:r>
      <w:r w:rsidRPr="00F11657">
        <w:rPr>
          <w:rFonts w:ascii="Arial" w:eastAsia="Times New Roman" w:hAnsi="Arial" w:cs="Arial"/>
          <w:b/>
        </w:rPr>
        <w:t xml:space="preserve"> potwierdzający, że wykonawca jest ubezpieczony od odpowiedzialności cywilnej w zakresie prowadzonej działalności związanej z przedmiotem zamówienia </w:t>
      </w:r>
      <w:r w:rsidR="00B9323B" w:rsidRPr="00F11657">
        <w:rPr>
          <w:rFonts w:ascii="Arial" w:eastAsia="Times New Roman" w:hAnsi="Arial" w:cs="Arial"/>
          <w:b/>
        </w:rPr>
        <w:t xml:space="preserve">ze wskazaniem sumy gwarancyjnej tego </w:t>
      </w:r>
      <w:r w:rsidRPr="00F11657">
        <w:rPr>
          <w:rFonts w:ascii="Arial" w:eastAsia="Times New Roman" w:hAnsi="Arial" w:cs="Arial"/>
          <w:b/>
        </w:rPr>
        <w:t xml:space="preserve"> ubezpieczenia nie niższ</w:t>
      </w:r>
      <w:r w:rsidR="00B9323B" w:rsidRPr="00F11657">
        <w:rPr>
          <w:rFonts w:ascii="Arial" w:eastAsia="Times New Roman" w:hAnsi="Arial" w:cs="Arial"/>
          <w:b/>
        </w:rPr>
        <w:t>ej</w:t>
      </w:r>
      <w:r w:rsidR="007E4A6B">
        <w:rPr>
          <w:rFonts w:ascii="Arial" w:eastAsia="Times New Roman" w:hAnsi="Arial" w:cs="Arial"/>
          <w:b/>
        </w:rPr>
        <w:t xml:space="preserve">  niż 260</w:t>
      </w:r>
      <w:r w:rsidRPr="00F11657">
        <w:rPr>
          <w:rFonts w:ascii="Arial" w:eastAsia="Times New Roman" w:hAnsi="Arial" w:cs="Arial"/>
          <w:b/>
        </w:rPr>
        <w:t> 000</w:t>
      </w:r>
      <w:r w:rsidR="005B7785" w:rsidRPr="00F11657">
        <w:rPr>
          <w:rFonts w:ascii="Arial" w:eastAsia="Times New Roman" w:hAnsi="Arial" w:cs="Arial"/>
          <w:b/>
        </w:rPr>
        <w:t>,00</w:t>
      </w:r>
      <w:r w:rsidRPr="00F11657">
        <w:rPr>
          <w:rFonts w:ascii="Arial" w:eastAsia="Times New Roman" w:hAnsi="Arial" w:cs="Arial"/>
          <w:b/>
        </w:rPr>
        <w:t xml:space="preserve"> PLN</w:t>
      </w: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 xml:space="preserve">w trakcie trwania umowy, Wykonawca zobowiązany jest </w:t>
      </w:r>
      <w:r w:rsidRPr="008C69DE">
        <w:rPr>
          <w:rFonts w:ascii="Arial" w:hAnsi="Arial" w:cs="Arial"/>
          <w:b/>
          <w:bCs/>
        </w:rPr>
        <w:lastRenderedPageBreak/>
        <w:t>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Default="00833162" w:rsidP="00CF48BB">
      <w:pPr>
        <w:pStyle w:val="Akapitzlist"/>
        <w:numPr>
          <w:ilvl w:val="0"/>
          <w:numId w:val="131"/>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EE45A1">
        <w:rPr>
          <w:rFonts w:ascii="Arial" w:hAnsi="Arial" w:cs="Arial"/>
          <w:b/>
          <w:u w:val="single"/>
        </w:rPr>
        <w:t xml:space="preserve">co najmniej 1 (jednego) zamówienia polegającego na wykonaniu </w:t>
      </w:r>
      <w:r w:rsidR="000B1133">
        <w:rPr>
          <w:rFonts w:ascii="Arial" w:hAnsi="Arial" w:cs="Arial"/>
          <w:b/>
          <w:u w:val="single"/>
        </w:rPr>
        <w:t>robót remontowych</w:t>
      </w:r>
      <w:r w:rsidR="00EE45A1" w:rsidRPr="00EE45A1">
        <w:rPr>
          <w:rFonts w:ascii="Arial" w:eastAsia="Times New Roman" w:hAnsi="Arial" w:cs="Arial"/>
          <w:b/>
          <w:u w:val="single"/>
        </w:rPr>
        <w:t xml:space="preserve"> </w:t>
      </w:r>
      <w:r w:rsidR="0013131B">
        <w:rPr>
          <w:rFonts w:ascii="Arial" w:eastAsia="Times New Roman" w:hAnsi="Arial" w:cs="Arial"/>
          <w:b/>
          <w:u w:val="single"/>
        </w:rPr>
        <w:t>budynk</w:t>
      </w:r>
      <w:r w:rsidR="0060066F">
        <w:rPr>
          <w:rFonts w:ascii="Arial" w:eastAsia="Times New Roman" w:hAnsi="Arial" w:cs="Arial"/>
          <w:b/>
          <w:u w:val="single"/>
        </w:rPr>
        <w:t>u</w:t>
      </w:r>
      <w:r w:rsidR="0013131B">
        <w:rPr>
          <w:rFonts w:ascii="Arial" w:eastAsia="Times New Roman" w:hAnsi="Arial" w:cs="Arial"/>
          <w:b/>
          <w:u w:val="single"/>
        </w:rPr>
        <w:t xml:space="preserve"> </w:t>
      </w:r>
      <w:r w:rsidR="00EE45A1" w:rsidRPr="00EE45A1">
        <w:rPr>
          <w:rFonts w:ascii="Arial" w:eastAsia="Times New Roman" w:hAnsi="Arial" w:cs="Arial"/>
          <w:b/>
          <w:u w:val="single"/>
        </w:rPr>
        <w:t xml:space="preserve">na kwotę co najmniej </w:t>
      </w:r>
      <w:r w:rsidR="0060066F">
        <w:rPr>
          <w:rFonts w:ascii="Arial" w:eastAsia="Times New Roman" w:hAnsi="Arial" w:cs="Arial"/>
          <w:b/>
          <w:u w:val="single"/>
        </w:rPr>
        <w:t>25</w:t>
      </w:r>
      <w:r w:rsidR="000B1133">
        <w:rPr>
          <w:rFonts w:ascii="Arial" w:eastAsia="Times New Roman" w:hAnsi="Arial" w:cs="Arial"/>
          <w:b/>
          <w:u w:val="single"/>
        </w:rPr>
        <w:t>0 000,00</w:t>
      </w:r>
      <w:r w:rsidR="00EE45A1" w:rsidRPr="00EE45A1">
        <w:rPr>
          <w:rFonts w:ascii="Arial" w:eastAsia="Times New Roman" w:hAnsi="Arial" w:cs="Arial"/>
          <w:b/>
          <w:u w:val="single"/>
        </w:rPr>
        <w:t xml:space="preserve"> zł. </w:t>
      </w:r>
      <w:r w:rsidR="00CC7818" w:rsidRPr="00EE45A1">
        <w:rPr>
          <w:rFonts w:ascii="Arial" w:eastAsia="Times New Roman" w:hAnsi="Arial" w:cs="Arial"/>
          <w:b/>
          <w:u w:val="single"/>
        </w:rPr>
        <w:t>b</w:t>
      </w:r>
      <w:r w:rsidR="00EE45A1" w:rsidRPr="00EE45A1">
        <w:rPr>
          <w:rFonts w:ascii="Arial" w:eastAsia="Times New Roman" w:hAnsi="Arial" w:cs="Arial"/>
          <w:b/>
          <w:u w:val="single"/>
        </w:rPr>
        <w:t>rutto</w:t>
      </w:r>
      <w:r w:rsidR="00CC7818">
        <w:rPr>
          <w:rFonts w:ascii="Arial" w:eastAsia="Times New Roman" w:hAnsi="Arial" w:cs="Arial"/>
          <w:b/>
          <w:u w:val="single"/>
        </w:rPr>
        <w:t>,</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w:t>
      </w:r>
      <w:r w:rsidR="00F11657">
        <w:rPr>
          <w:rFonts w:ascii="Arial" w:eastAsia="Times New Roman" w:hAnsi="Arial" w:cs="Arial"/>
        </w:rPr>
        <w:br/>
      </w:r>
      <w:r w:rsidR="00EE45A1" w:rsidRPr="00EE45A1">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CF48BB">
      <w:pPr>
        <w:pStyle w:val="Akapitzlist"/>
        <w:numPr>
          <w:ilvl w:val="0"/>
          <w:numId w:val="131"/>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833162" w:rsidRPr="00FF46E0" w:rsidRDefault="00833162" w:rsidP="00833162">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sidR="00CC7818">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60066F" w:rsidRPr="0060066F" w:rsidRDefault="0060066F" w:rsidP="0060066F">
      <w:pPr>
        <w:pStyle w:val="Akapitzlist"/>
        <w:numPr>
          <w:ilvl w:val="0"/>
          <w:numId w:val="61"/>
        </w:numPr>
        <w:spacing w:before="240" w:after="0"/>
        <w:ind w:right="-128"/>
        <w:jc w:val="both"/>
        <w:rPr>
          <w:rFonts w:ascii="Arial" w:hAnsi="Arial" w:cs="Arial"/>
          <w:b/>
        </w:rPr>
      </w:pPr>
      <w:r w:rsidRPr="0060066F">
        <w:rPr>
          <w:rFonts w:ascii="Arial" w:hAnsi="Arial" w:cs="Arial"/>
          <w:b/>
        </w:rPr>
        <w:t>konstrukcyjno-budowlanej;</w:t>
      </w:r>
    </w:p>
    <w:p w:rsidR="0060066F" w:rsidRPr="0060066F" w:rsidRDefault="0060066F" w:rsidP="0060066F">
      <w:pPr>
        <w:pStyle w:val="Akapitzlist"/>
        <w:numPr>
          <w:ilvl w:val="0"/>
          <w:numId w:val="61"/>
        </w:numPr>
        <w:spacing w:before="240" w:after="0"/>
        <w:ind w:right="-128"/>
        <w:jc w:val="both"/>
        <w:rPr>
          <w:rFonts w:ascii="Arial" w:hAnsi="Arial" w:cs="Arial"/>
          <w:b/>
        </w:rPr>
      </w:pPr>
      <w:r w:rsidRPr="0060066F">
        <w:rPr>
          <w:rFonts w:ascii="Arial" w:hAnsi="Arial" w:cs="Arial"/>
          <w:b/>
        </w:rPr>
        <w:t>instalacyjnej w zakresie sieci, instalacji i urządzeń elektrycznych i elektroenergetycznych;</w:t>
      </w:r>
    </w:p>
    <w:p w:rsidR="0060066F" w:rsidRPr="0060066F" w:rsidRDefault="0060066F" w:rsidP="0060066F">
      <w:pPr>
        <w:pStyle w:val="Akapitzlist"/>
        <w:numPr>
          <w:ilvl w:val="0"/>
          <w:numId w:val="61"/>
        </w:numPr>
        <w:spacing w:before="240" w:after="0"/>
        <w:jc w:val="both"/>
        <w:rPr>
          <w:rFonts w:ascii="Arial" w:hAnsi="Arial" w:cs="Arial"/>
          <w:b/>
        </w:rPr>
      </w:pPr>
      <w:r w:rsidRPr="0060066F">
        <w:rPr>
          <w:rFonts w:ascii="Arial" w:hAnsi="Arial" w:cs="Arial"/>
          <w:b/>
        </w:rPr>
        <w:t xml:space="preserve"> instalacyjnej w zakresie sieci, instalacji i urządzeń cieplnych, wentylacyjnych, gazowych, wodociągowych i kanalizacyjnych;</w:t>
      </w:r>
    </w:p>
    <w:p w:rsidR="00833162" w:rsidRDefault="00833162" w:rsidP="0060066F">
      <w:pPr>
        <w:pStyle w:val="Akapitzlist"/>
        <w:spacing w:after="0"/>
        <w:ind w:left="2148"/>
        <w:jc w:val="both"/>
        <w:rPr>
          <w:rFonts w:ascii="Arial" w:hAnsi="Arial" w:cs="Arial"/>
        </w:rPr>
      </w:pP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BE4CDF" w:rsidRPr="00AA03A8" w:rsidRDefault="00BE4CDF" w:rsidP="0013131B">
      <w:pPr>
        <w:spacing w:after="0"/>
        <w:ind w:left="708" w:firstLine="36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E0ACF">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 odniesieniu do warunków dotyczących wykształcenia, kwalifikacji zawodowych lub doświadczenia wykonawcy mogą polegać na zdolnościach podmiotów </w:t>
      </w:r>
      <w:r w:rsidRPr="00AC0ECB">
        <w:rPr>
          <w:rFonts w:ascii="Arial" w:hAnsi="Arial" w:cs="Arial"/>
        </w:rPr>
        <w:lastRenderedPageBreak/>
        <w:t>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E0ACF">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Pr>
          <w:rFonts w:ascii="Arial" w:hAnsi="Arial" w:cs="Arial"/>
        </w:rPr>
        <w:br/>
      </w:r>
      <w:r w:rsidRPr="00AC0ECB">
        <w:rPr>
          <w:rFonts w:ascii="Arial" w:hAnsi="Arial" w:cs="Arial"/>
        </w:rPr>
        <w:t>w szczególności:</w:t>
      </w:r>
    </w:p>
    <w:p w:rsidR="00D67D21" w:rsidRPr="00AC0ECB" w:rsidRDefault="00D67D21" w:rsidP="000A4D17">
      <w:pPr>
        <w:pStyle w:val="Akapitzlist"/>
        <w:numPr>
          <w:ilvl w:val="0"/>
          <w:numId w:val="49"/>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0A4D17">
      <w:pPr>
        <w:pStyle w:val="Akapitzlist"/>
        <w:numPr>
          <w:ilvl w:val="0"/>
          <w:numId w:val="49"/>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0A4D17">
      <w:pPr>
        <w:pStyle w:val="Akapitzlist"/>
        <w:numPr>
          <w:ilvl w:val="0"/>
          <w:numId w:val="49"/>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o </w:t>
      </w:r>
      <w:r w:rsidRPr="008803E6">
        <w:rPr>
          <w:rFonts w:ascii="Arial" w:hAnsi="Arial" w:cs="Arial"/>
        </w:rPr>
        <w:lastRenderedPageBreak/>
        <w:t>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0A4D17">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w:t>
      </w:r>
      <w:r w:rsidR="00E23390">
        <w:rPr>
          <w:rFonts w:ascii="Arial" w:hAnsi="Arial" w:cs="Arial"/>
        </w:rPr>
        <w:t xml:space="preserve">formie </w:t>
      </w:r>
      <w:r w:rsidRPr="008803E6">
        <w:rPr>
          <w:rFonts w:ascii="Arial" w:hAnsi="Arial" w:cs="Arial"/>
        </w:rPr>
        <w:t>elektronicznej opatrzonej</w:t>
      </w:r>
      <w:r w:rsidR="00612528">
        <w:rPr>
          <w:rFonts w:ascii="Arial" w:hAnsi="Arial" w:cs="Arial"/>
        </w:rPr>
        <w:t xml:space="preserve"> kwalifikowanym podpisem elektronicznym, </w:t>
      </w:r>
      <w:r w:rsidR="00770065">
        <w:rPr>
          <w:rFonts w:ascii="Arial" w:hAnsi="Arial" w:cs="Arial"/>
        </w:rPr>
        <w:t>lub w postaci elektronicznej opatrzonej</w:t>
      </w:r>
      <w:r w:rsidRPr="008803E6">
        <w:rPr>
          <w:rFonts w:ascii="Arial" w:hAnsi="Arial" w:cs="Arial"/>
        </w:rPr>
        <w:t xml:space="preserve"> podpisem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6660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8F4D48"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w:t>
      </w:r>
      <w:r w:rsidR="00C93F94" w:rsidRPr="00360295">
        <w:rPr>
          <w:rFonts w:ascii="Arial" w:hAnsi="Arial" w:cs="Arial"/>
        </w:rPr>
        <w:t xml:space="preserve">komunikacji elektronicznej, służącym złożeniu przez Wykonawcę </w:t>
      </w:r>
      <w:r w:rsidR="00E15EB7">
        <w:rPr>
          <w:rFonts w:ascii="Arial" w:hAnsi="Arial" w:cs="Arial"/>
        </w:rPr>
        <w:t xml:space="preserve">oferty </w:t>
      </w:r>
      <w:r w:rsidR="00C93F94"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6"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7"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Pr="002E1B01" w:rsidRDefault="002E1B01"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w:t>
      </w:r>
      <w:r w:rsidR="00566905">
        <w:rPr>
          <w:rFonts w:ascii="Arial" w:eastAsia="Times New Roman" w:hAnsi="Arial" w:cs="Arial"/>
          <w:b/>
          <w:lang w:eastAsia="ar-SA"/>
        </w:rPr>
        <w:t xml:space="preserve"> kwalifikowanym</w:t>
      </w:r>
      <w:r w:rsidRPr="00360295">
        <w:rPr>
          <w:rFonts w:ascii="Arial" w:eastAsia="Times New Roman" w:hAnsi="Arial" w:cs="Arial"/>
          <w:b/>
          <w:lang w:eastAsia="ar-SA"/>
        </w:rPr>
        <w:t xml:space="preserve"> podpisem elektronicznym</w:t>
      </w:r>
      <w:r w:rsidR="004D6B20">
        <w:rPr>
          <w:rFonts w:ascii="Arial" w:eastAsia="Times New Roman" w:hAnsi="Arial" w:cs="Arial"/>
          <w:b/>
          <w:lang w:eastAsia="ar-SA"/>
        </w:rPr>
        <w:t xml:space="preserve">, </w:t>
      </w:r>
      <w:r w:rsidR="00770065" w:rsidRPr="00770065">
        <w:rPr>
          <w:rFonts w:ascii="Arial" w:hAnsi="Arial" w:cs="Arial"/>
          <w:b/>
        </w:rPr>
        <w:t>lub w postaci elektronicznej opatrzonej podpisem zaufanym lub podpisem osobistym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14018F" w:rsidRPr="0014018F">
        <w:rPr>
          <w:rFonts w:ascii="Arial" w:hAnsi="Arial" w:cs="Arial"/>
        </w:rPr>
        <w:t>4</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14018F" w:rsidRPr="00DA2830" w:rsidRDefault="00F537C2" w:rsidP="0014018F">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5B7785">
        <w:rPr>
          <w:rFonts w:ascii="Arial" w:eastAsia="Times New Roman" w:hAnsi="Arial" w:cs="Arial"/>
          <w:b/>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14018F" w:rsidRPr="00DA2830">
        <w:rPr>
          <w:rFonts w:ascii="Arial" w:hAnsi="Arial" w:cs="Arial"/>
          <w:i/>
        </w:rPr>
        <w:t>Załącznik nr 5 do SWZ.</w:t>
      </w:r>
    </w:p>
    <w:p w:rsidR="00CE5B87" w:rsidRPr="00EE45A1" w:rsidRDefault="00CE5B87" w:rsidP="00EE45A1">
      <w:pPr>
        <w:tabs>
          <w:tab w:val="left" w:pos="851"/>
        </w:tabs>
        <w:spacing w:after="0"/>
        <w:jc w:val="both"/>
        <w:rPr>
          <w:rFonts w:ascii="Arial" w:hAnsi="Arial" w:cs="Arial"/>
          <w:b/>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DA2830" w:rsidRDefault="00235C18" w:rsidP="00766606">
      <w:pPr>
        <w:pStyle w:val="Akapitzlist"/>
        <w:numPr>
          <w:ilvl w:val="0"/>
          <w:numId w:val="26"/>
        </w:numPr>
        <w:tabs>
          <w:tab w:val="left" w:pos="851"/>
        </w:tabs>
        <w:spacing w:after="0"/>
        <w:jc w:val="both"/>
        <w:rPr>
          <w:rFonts w:ascii="Arial" w:hAnsi="Arial" w:cs="Arial"/>
          <w:i/>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 xml:space="preserve">Załącznik  </w:t>
      </w:r>
      <w:r w:rsidR="00E02B8E" w:rsidRPr="00DA2830">
        <w:rPr>
          <w:rFonts w:ascii="Arial" w:eastAsia="TimesNewRomanPSMT" w:hAnsi="Arial" w:cs="Arial"/>
          <w:i/>
          <w:lang w:eastAsia="ar-SA"/>
        </w:rPr>
        <w:t xml:space="preserve">nr </w:t>
      </w:r>
      <w:r w:rsidR="00F11657">
        <w:rPr>
          <w:rFonts w:ascii="Arial" w:eastAsia="TimesNewRomanPSMT" w:hAnsi="Arial" w:cs="Arial"/>
          <w:i/>
          <w:lang w:eastAsia="ar-SA"/>
        </w:rPr>
        <w:t>8</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do S</w:t>
      </w:r>
      <w:r w:rsidR="00E02B8E" w:rsidRPr="00DA2830">
        <w:rPr>
          <w:rFonts w:ascii="Arial" w:eastAsia="TimesNewRomanPSMT" w:hAnsi="Arial" w:cs="Arial"/>
          <w:i/>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8"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ofertę składa się w formie elektronicznej, opatrzonej kwalifikowanym</w:t>
      </w:r>
      <w:r w:rsidR="00607AFD">
        <w:rPr>
          <w:rFonts w:ascii="Arial" w:hAnsi="Arial" w:cs="Arial"/>
          <w:b/>
          <w:u w:val="single"/>
        </w:rPr>
        <w:t xml:space="preserve"> podpisem elektronicznym,</w:t>
      </w:r>
      <w:r w:rsidRPr="008803E6">
        <w:rPr>
          <w:rFonts w:ascii="Arial" w:hAnsi="Arial" w:cs="Arial"/>
          <w:b/>
          <w:u w:val="single"/>
        </w:rPr>
        <w:t xml:space="preserve"> lub </w:t>
      </w:r>
      <w:r w:rsidR="00607AFD">
        <w:rPr>
          <w:rFonts w:ascii="Arial" w:hAnsi="Arial" w:cs="Arial"/>
        </w:rPr>
        <w:t xml:space="preserve"> </w:t>
      </w:r>
      <w:r w:rsidR="00607AFD" w:rsidRPr="00607AFD">
        <w:rPr>
          <w:rFonts w:ascii="Arial" w:hAnsi="Arial" w:cs="Arial"/>
          <w:b/>
        </w:rPr>
        <w:t>w postaci elektronicznej opatrzonej podpisem zaufanym lub podpisem osobistym</w:t>
      </w:r>
      <w:r w:rsidR="00607AFD">
        <w:rPr>
          <w:rFonts w:ascii="Arial" w:hAnsi="Arial" w:cs="Arial"/>
          <w:b/>
          <w:u w:val="single"/>
        </w:rPr>
        <w:t>.</w:t>
      </w:r>
      <w:r w:rsidRPr="008803E6">
        <w:rPr>
          <w:rFonts w:ascii="Arial" w:hAnsi="Arial" w:cs="Arial"/>
          <w:b/>
          <w:u w:val="single"/>
        </w:rPr>
        <w:t xml:space="preserve">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r w:rsidR="00EF2E45">
        <w:rPr>
          <w:rFonts w:ascii="Arial" w:hAnsi="Arial" w:cs="Arial"/>
        </w:rPr>
        <w:t xml:space="preserve">ustawy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9"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0A4D17">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0A4D17">
      <w:pPr>
        <w:pStyle w:val="Akapitzlist"/>
        <w:numPr>
          <w:ilvl w:val="0"/>
          <w:numId w:val="52"/>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0A4D17">
      <w:pPr>
        <w:pStyle w:val="Akapitzlist"/>
        <w:numPr>
          <w:ilvl w:val="0"/>
          <w:numId w:val="47"/>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t>dokument potwierdzający, że Wykonawca jest ubezpieczony od odpowiedzialności cywilnej w zakresie prowadzonej działalności związanej z przedmiotem zamówienia</w:t>
      </w:r>
      <w:r w:rsidRPr="00EE45A1">
        <w:rPr>
          <w:rFonts w:ascii="Arial" w:hAnsi="Arial" w:cs="Arial"/>
          <w:bCs/>
        </w:rPr>
        <w:t xml:space="preserve"> </w:t>
      </w:r>
      <w:r w:rsidR="000530B2">
        <w:rPr>
          <w:rFonts w:ascii="Arial" w:hAnsi="Arial" w:cs="Arial"/>
          <w:bCs/>
        </w:rPr>
        <w:t>–</w:t>
      </w:r>
      <w:r w:rsidRPr="00EE45A1">
        <w:rPr>
          <w:rFonts w:ascii="Arial" w:hAnsi="Arial" w:cs="Arial"/>
          <w:bCs/>
        </w:rPr>
        <w:t xml:space="preserve"> </w:t>
      </w:r>
      <w:r w:rsidR="000530B2">
        <w:rPr>
          <w:rFonts w:ascii="Arial" w:hAnsi="Arial" w:cs="Arial"/>
          <w:bCs/>
        </w:rPr>
        <w:t xml:space="preserve">ze wskazaniem sumy gwarancyjnej tego ubezpieczenia </w:t>
      </w:r>
      <w:r w:rsidRPr="00EE45A1">
        <w:rPr>
          <w:rFonts w:ascii="Arial" w:hAnsi="Arial" w:cs="Arial"/>
          <w:b/>
          <w:bCs/>
          <w:u w:val="single"/>
        </w:rPr>
        <w:t>nie mniejsz</w:t>
      </w:r>
      <w:r w:rsidR="000530B2">
        <w:rPr>
          <w:rFonts w:ascii="Arial" w:hAnsi="Arial" w:cs="Arial"/>
          <w:b/>
          <w:bCs/>
          <w:u w:val="single"/>
        </w:rPr>
        <w:t>ej</w:t>
      </w:r>
      <w:r w:rsidRPr="00EE45A1">
        <w:rPr>
          <w:rFonts w:ascii="Arial" w:hAnsi="Arial" w:cs="Arial"/>
          <w:b/>
          <w:bCs/>
          <w:u w:val="single"/>
        </w:rPr>
        <w:t xml:space="preserve"> niż  </w:t>
      </w:r>
      <w:r w:rsidR="00607AFD">
        <w:rPr>
          <w:rFonts w:ascii="Arial" w:hAnsi="Arial" w:cs="Arial"/>
          <w:b/>
          <w:bCs/>
          <w:u w:val="single"/>
        </w:rPr>
        <w:t>26</w:t>
      </w:r>
      <w:r>
        <w:rPr>
          <w:rFonts w:ascii="Arial" w:hAnsi="Arial" w:cs="Arial"/>
          <w:b/>
          <w:bCs/>
          <w:u w:val="single"/>
        </w:rPr>
        <w:t>0 000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0A4D17">
      <w:pPr>
        <w:pStyle w:val="Akapitzlist"/>
        <w:numPr>
          <w:ilvl w:val="0"/>
          <w:numId w:val="47"/>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464488" w:rsidRPr="00464488" w:rsidRDefault="00D473EC" w:rsidP="000A4D17">
      <w:pPr>
        <w:pStyle w:val="Akapitzlist"/>
        <w:numPr>
          <w:ilvl w:val="0"/>
          <w:numId w:val="63"/>
        </w:numPr>
        <w:tabs>
          <w:tab w:val="left" w:pos="1276"/>
          <w:tab w:val="left" w:pos="1560"/>
        </w:tabs>
        <w:spacing w:after="0"/>
        <w:ind w:left="1134" w:firstLine="0"/>
        <w:jc w:val="both"/>
        <w:rPr>
          <w:rFonts w:ascii="Arial" w:eastAsia="Times New Roman" w:hAnsi="Arial" w:cs="Arial"/>
          <w:i/>
          <w:sz w:val="18"/>
          <w:szCs w:val="18"/>
        </w:rPr>
      </w:pPr>
      <w:r w:rsidRPr="00464488">
        <w:rPr>
          <w:rFonts w:ascii="Arial" w:hAnsi="Arial" w:cs="Arial"/>
          <w:b/>
          <w:u w:val="single"/>
        </w:rPr>
        <w:t>WYKAZ ROBÓT budowlanych,</w:t>
      </w:r>
      <w:r w:rsidRPr="00464488">
        <w:rPr>
          <w:rFonts w:ascii="Arial" w:hAnsi="Arial" w:cs="Arial"/>
          <w:b/>
        </w:rPr>
        <w:t xml:space="preserve"> wykonanych nie wcześniej niż </w:t>
      </w:r>
      <w:r w:rsidR="009E0ACF">
        <w:rPr>
          <w:rFonts w:ascii="Arial" w:hAnsi="Arial" w:cs="Arial"/>
          <w:b/>
        </w:rPr>
        <w:br/>
      </w:r>
      <w:r w:rsidRPr="00464488">
        <w:rPr>
          <w:rFonts w:ascii="Arial" w:hAnsi="Arial" w:cs="Arial"/>
          <w:b/>
        </w:rPr>
        <w:t xml:space="preserve">w okresie ostatnich 5 lat, a jeżeli okres prowadzenia działalności jest krótszy – w tym okresie,   </w:t>
      </w:r>
      <w:r w:rsidRPr="00464488">
        <w:rPr>
          <w:rFonts w:ascii="Arial" w:hAnsi="Arial" w:cs="Arial"/>
        </w:rPr>
        <w:t>wraz z podaniem ich rodzaju, wartości, daty</w:t>
      </w:r>
      <w:r w:rsidR="00464488">
        <w:rPr>
          <w:rFonts w:ascii="Arial" w:hAnsi="Arial" w:cs="Arial"/>
        </w:rPr>
        <w:t xml:space="preserve"> </w:t>
      </w:r>
      <w:r w:rsidR="009E0ACF">
        <w:rPr>
          <w:rFonts w:ascii="Arial" w:hAnsi="Arial" w:cs="Arial"/>
        </w:rPr>
        <w:br/>
      </w:r>
      <w:r w:rsidR="00464488">
        <w:rPr>
          <w:rFonts w:ascii="Arial" w:hAnsi="Arial" w:cs="Arial"/>
        </w:rPr>
        <w:t>i</w:t>
      </w:r>
      <w:r w:rsidRPr="00464488">
        <w:rPr>
          <w:rFonts w:ascii="Arial" w:hAnsi="Arial" w:cs="Arial"/>
        </w:rPr>
        <w:t xml:space="preserve"> miejsca wykonania </w:t>
      </w:r>
      <w:r w:rsidRPr="00464488">
        <w:rPr>
          <w:rFonts w:ascii="Arial" w:hAnsi="Arial" w:cs="Arial"/>
          <w:b/>
        </w:rPr>
        <w:t>oraz podmiotów, na rzecz których roboty te zostały wykonane</w:t>
      </w:r>
      <w:r w:rsidRPr="00464488">
        <w:rPr>
          <w:rFonts w:ascii="Arial" w:hAnsi="Arial" w:cs="Arial"/>
        </w:rPr>
        <w:t xml:space="preserve">  </w:t>
      </w:r>
      <w:r w:rsidR="00464488" w:rsidRPr="00464488">
        <w:rPr>
          <w:rFonts w:ascii="Arial" w:hAnsi="Arial" w:cs="Arial"/>
        </w:rPr>
        <w:t>oraz</w:t>
      </w:r>
      <w:r w:rsidRPr="00464488">
        <w:rPr>
          <w:rFonts w:ascii="Arial" w:hAnsi="Arial" w:cs="Arial"/>
        </w:rPr>
        <w:t xml:space="preserve"> </w:t>
      </w:r>
      <w:r w:rsidRPr="00464488">
        <w:rPr>
          <w:rFonts w:ascii="Arial" w:hAnsi="Arial" w:cs="Arial"/>
          <w:u w:val="single"/>
        </w:rPr>
        <w:t>załączeniem dowodów</w:t>
      </w:r>
      <w:r w:rsidRPr="00464488">
        <w:rPr>
          <w:rFonts w:ascii="Arial" w:hAnsi="Arial" w:cs="Arial"/>
        </w:rPr>
        <w:t xml:space="preserve"> określających, czy te roboty budowlane zostały  wykonane </w:t>
      </w:r>
      <w:r w:rsidR="00464488" w:rsidRPr="00464488">
        <w:rPr>
          <w:rFonts w:ascii="Arial" w:hAnsi="Arial" w:cs="Arial"/>
        </w:rPr>
        <w:t>należycie</w:t>
      </w:r>
      <w:r w:rsidRPr="00464488">
        <w:rPr>
          <w:rFonts w:ascii="Arial" w:hAnsi="Arial" w:cs="Arial"/>
        </w:rPr>
        <w:t xml:space="preserve">, </w:t>
      </w:r>
    </w:p>
    <w:p w:rsidR="00D473EC" w:rsidRPr="00464488" w:rsidRDefault="00D473EC" w:rsidP="00464488">
      <w:pPr>
        <w:pStyle w:val="Akapitzlist"/>
        <w:tabs>
          <w:tab w:val="left" w:pos="1276"/>
          <w:tab w:val="left" w:pos="1560"/>
        </w:tabs>
        <w:spacing w:after="0"/>
        <w:ind w:left="1560"/>
        <w:jc w:val="both"/>
        <w:rPr>
          <w:rFonts w:ascii="Arial" w:eastAsia="Times New Roman" w:hAnsi="Arial" w:cs="Arial"/>
          <w:i/>
          <w:sz w:val="18"/>
          <w:szCs w:val="18"/>
        </w:rPr>
      </w:pPr>
      <w:r w:rsidRPr="00464488">
        <w:rPr>
          <w:rFonts w:ascii="Arial" w:hAnsi="Arial" w:cs="Arial"/>
        </w:rPr>
        <w:t>-</w:t>
      </w:r>
      <w:r w:rsidRPr="00464488">
        <w:rPr>
          <w:rFonts w:ascii="Arial" w:hAnsi="Arial" w:cs="Arial"/>
          <w:b/>
        </w:rPr>
        <w:t xml:space="preserve"> </w:t>
      </w:r>
      <w:r w:rsidRPr="00464488">
        <w:rPr>
          <w:rFonts w:ascii="Arial" w:hAnsi="Arial" w:cs="Arial"/>
          <w:b/>
          <w:u w:val="single"/>
        </w:rPr>
        <w:t xml:space="preserve">co najmniej 1 (jednego) zamówienia polegającego na wykonaniu </w:t>
      </w:r>
      <w:r w:rsidR="000530B2" w:rsidRPr="00464488">
        <w:rPr>
          <w:rFonts w:ascii="Arial" w:hAnsi="Arial" w:cs="Arial"/>
          <w:b/>
          <w:u w:val="single"/>
        </w:rPr>
        <w:t>robót remontowych</w:t>
      </w:r>
      <w:r w:rsidRPr="00464488">
        <w:rPr>
          <w:rFonts w:ascii="Arial" w:eastAsia="Times New Roman" w:hAnsi="Arial" w:cs="Arial"/>
          <w:b/>
          <w:u w:val="single"/>
        </w:rPr>
        <w:t xml:space="preserve"> </w:t>
      </w:r>
      <w:r w:rsidR="00AE1778">
        <w:rPr>
          <w:rFonts w:ascii="Arial" w:eastAsia="Times New Roman" w:hAnsi="Arial" w:cs="Arial"/>
          <w:b/>
          <w:u w:val="single"/>
        </w:rPr>
        <w:t>budynk</w:t>
      </w:r>
      <w:r w:rsidR="00F57159">
        <w:rPr>
          <w:rFonts w:ascii="Arial" w:eastAsia="Times New Roman" w:hAnsi="Arial" w:cs="Arial"/>
          <w:b/>
          <w:u w:val="single"/>
        </w:rPr>
        <w:t>u</w:t>
      </w:r>
      <w:r w:rsidR="00AE1778">
        <w:rPr>
          <w:rFonts w:ascii="Arial" w:eastAsia="Times New Roman" w:hAnsi="Arial" w:cs="Arial"/>
          <w:b/>
          <w:u w:val="single"/>
        </w:rPr>
        <w:t xml:space="preserve"> </w:t>
      </w:r>
      <w:r w:rsidRPr="00464488">
        <w:rPr>
          <w:rFonts w:ascii="Arial" w:eastAsia="Times New Roman" w:hAnsi="Arial" w:cs="Arial"/>
          <w:b/>
          <w:u w:val="single"/>
        </w:rPr>
        <w:t xml:space="preserve">na kwotę co najmniej </w:t>
      </w:r>
      <w:r w:rsidR="00F57159">
        <w:rPr>
          <w:rFonts w:ascii="Arial" w:eastAsia="Times New Roman" w:hAnsi="Arial" w:cs="Arial"/>
          <w:b/>
          <w:u w:val="single"/>
        </w:rPr>
        <w:t>25</w:t>
      </w:r>
      <w:r w:rsidR="000530B2" w:rsidRPr="00464488">
        <w:rPr>
          <w:rFonts w:ascii="Arial" w:eastAsia="Times New Roman" w:hAnsi="Arial" w:cs="Arial"/>
          <w:b/>
          <w:u w:val="single"/>
        </w:rPr>
        <w:t>0 0</w:t>
      </w:r>
      <w:r w:rsidRPr="00464488">
        <w:rPr>
          <w:rFonts w:ascii="Arial" w:eastAsia="Times New Roman" w:hAnsi="Arial" w:cs="Arial"/>
          <w:b/>
          <w:u w:val="single"/>
        </w:rPr>
        <w:t>00</w:t>
      </w:r>
      <w:r w:rsidR="00C5421C">
        <w:rPr>
          <w:rFonts w:ascii="Arial" w:eastAsia="Times New Roman" w:hAnsi="Arial" w:cs="Arial"/>
          <w:b/>
          <w:u w:val="single"/>
        </w:rPr>
        <w:t>,00</w:t>
      </w:r>
      <w:r w:rsidRPr="00464488">
        <w:rPr>
          <w:rFonts w:ascii="Arial" w:eastAsia="Times New Roman" w:hAnsi="Arial" w:cs="Arial"/>
          <w:b/>
          <w:u w:val="single"/>
        </w:rPr>
        <w:t xml:space="preserve"> zł brutto </w:t>
      </w:r>
      <w:r w:rsidRPr="00464488">
        <w:rPr>
          <w:rFonts w:ascii="Arial" w:hAnsi="Arial" w:cs="Arial"/>
          <w:b/>
        </w:rPr>
        <w:t xml:space="preserve">– </w:t>
      </w:r>
      <w:r w:rsidR="00612528">
        <w:rPr>
          <w:rFonts w:ascii="Arial" w:hAnsi="Arial" w:cs="Arial"/>
          <w:b/>
          <w:u w:val="single"/>
        </w:rPr>
        <w:t>wzór</w:t>
      </w:r>
      <w:r w:rsidRPr="00464488">
        <w:rPr>
          <w:rFonts w:ascii="Arial" w:hAnsi="Arial" w:cs="Arial"/>
          <w:b/>
          <w:i/>
          <w:u w:val="single"/>
        </w:rPr>
        <w:t xml:space="preserve"> Wykazu Robót </w:t>
      </w:r>
      <w:r w:rsidRPr="00464488">
        <w:rPr>
          <w:rFonts w:ascii="Arial" w:hAnsi="Arial" w:cs="Arial"/>
          <w:b/>
        </w:rPr>
        <w:t xml:space="preserve">– stanowi </w:t>
      </w:r>
      <w:r w:rsidRPr="00464488">
        <w:rPr>
          <w:rFonts w:ascii="Arial" w:hAnsi="Arial" w:cs="Arial"/>
          <w:b/>
          <w:i/>
        </w:rPr>
        <w:t xml:space="preserve">Załącznik nr </w:t>
      </w:r>
      <w:r w:rsidR="00316411">
        <w:rPr>
          <w:rFonts w:ascii="Arial" w:hAnsi="Arial" w:cs="Arial"/>
          <w:b/>
          <w:i/>
        </w:rPr>
        <w:t>6</w:t>
      </w:r>
      <w:r w:rsidRPr="00464488">
        <w:rPr>
          <w:rFonts w:ascii="Arial" w:hAnsi="Arial" w:cs="Arial"/>
          <w:b/>
          <w:i/>
        </w:rPr>
        <w:t xml:space="preserve"> do SWZ</w:t>
      </w:r>
      <w:r w:rsidRPr="00464488">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D473EC" w:rsidP="000A4D17">
      <w:pPr>
        <w:pStyle w:val="Akapitzlist"/>
        <w:numPr>
          <w:ilvl w:val="0"/>
          <w:numId w:val="63"/>
        </w:numPr>
        <w:tabs>
          <w:tab w:val="left" w:pos="1276"/>
          <w:tab w:val="left" w:pos="1560"/>
        </w:tabs>
        <w:spacing w:after="0"/>
        <w:ind w:left="1134" w:firstLine="0"/>
        <w:jc w:val="both"/>
        <w:rPr>
          <w:rFonts w:ascii="Arial" w:hAnsi="Arial" w:cs="Arial"/>
          <w:b/>
        </w:rPr>
      </w:pPr>
      <w:r w:rsidRPr="005808EA">
        <w:rPr>
          <w:rFonts w:ascii="Arial" w:hAnsi="Arial" w:cs="Arial"/>
          <w:b/>
          <w:u w:val="single"/>
        </w:rPr>
        <w:lastRenderedPageBreak/>
        <w:t>DOWODY</w:t>
      </w:r>
      <w:r w:rsidRPr="005808EA">
        <w:rPr>
          <w:rFonts w:ascii="Arial" w:hAnsi="Arial" w:cs="Arial"/>
          <w:b/>
        </w:rPr>
        <w:t xml:space="preserve"> </w:t>
      </w:r>
      <w:r w:rsidR="000530B2">
        <w:rPr>
          <w:rFonts w:ascii="Arial" w:hAnsi="Arial" w:cs="Arial"/>
          <w:b/>
        </w:rPr>
        <w:t xml:space="preserve">określające, czy te roboty </w:t>
      </w:r>
      <w:r w:rsidR="00464488">
        <w:rPr>
          <w:rFonts w:ascii="Arial" w:hAnsi="Arial" w:cs="Arial"/>
          <w:b/>
        </w:rPr>
        <w:t>budowlane</w:t>
      </w:r>
      <w:r w:rsidR="000530B2">
        <w:rPr>
          <w:rFonts w:ascii="Arial" w:hAnsi="Arial" w:cs="Arial"/>
          <w:b/>
        </w:rPr>
        <w:t xml:space="preserve"> zostały wykonane należycie, przy czym dowodami, o których mowa są </w:t>
      </w:r>
      <w:r w:rsidRPr="005808EA">
        <w:rPr>
          <w:rFonts w:ascii="Arial" w:hAnsi="Arial" w:cs="Arial"/>
          <w:b/>
        </w:rPr>
        <w:t xml:space="preserve">referencje bądź inne dokumenty </w:t>
      </w:r>
      <w:r w:rsidR="000530B2">
        <w:rPr>
          <w:rFonts w:ascii="Arial" w:hAnsi="Arial" w:cs="Arial"/>
          <w:b/>
        </w:rPr>
        <w:t>sporządzone</w:t>
      </w:r>
      <w:r w:rsidRPr="005808EA">
        <w:rPr>
          <w:rFonts w:ascii="Arial" w:hAnsi="Arial" w:cs="Arial"/>
          <w:b/>
        </w:rPr>
        <w:t xml:space="preserve"> przez podmiot, na rzecz którego rob</w:t>
      </w:r>
      <w:r>
        <w:rPr>
          <w:rFonts w:ascii="Arial" w:hAnsi="Arial" w:cs="Arial"/>
          <w:b/>
        </w:rPr>
        <w:t xml:space="preserve">oty budowlane </w:t>
      </w:r>
      <w:r w:rsidR="000530B2">
        <w:rPr>
          <w:rFonts w:ascii="Arial" w:hAnsi="Arial" w:cs="Arial"/>
          <w:b/>
        </w:rPr>
        <w:t>zostały</w:t>
      </w:r>
      <w:r>
        <w:rPr>
          <w:rFonts w:ascii="Arial" w:hAnsi="Arial" w:cs="Arial"/>
          <w:b/>
        </w:rPr>
        <w:t xml:space="preserve"> wykonane, </w:t>
      </w:r>
      <w:r w:rsidRPr="005808EA">
        <w:rPr>
          <w:rFonts w:ascii="Arial" w:hAnsi="Arial" w:cs="Arial"/>
          <w:b/>
        </w:rPr>
        <w:t xml:space="preserve">a jeżeli </w:t>
      </w:r>
      <w:r w:rsidR="000530B2">
        <w:rPr>
          <w:rFonts w:ascii="Arial" w:hAnsi="Arial" w:cs="Arial"/>
          <w:b/>
        </w:rPr>
        <w:t>Wykonawca z przyczyn niezależnych od niego nie jest</w:t>
      </w:r>
      <w:r w:rsidR="00F57159">
        <w:rPr>
          <w:rFonts w:ascii="Arial" w:hAnsi="Arial" w:cs="Arial"/>
          <w:b/>
        </w:rPr>
        <w:t xml:space="preserve"> </w:t>
      </w:r>
      <w:r w:rsidR="000530B2">
        <w:rPr>
          <w:rFonts w:ascii="Arial" w:hAnsi="Arial" w:cs="Arial"/>
          <w:b/>
        </w:rPr>
        <w:t xml:space="preserve">w stanie uzyskać tych dokumentów </w:t>
      </w:r>
      <w:r w:rsidRPr="005808EA">
        <w:rPr>
          <w:rFonts w:ascii="Arial" w:hAnsi="Arial" w:cs="Arial"/>
          <w:b/>
        </w:rPr>
        <w:t xml:space="preserve">– inne </w:t>
      </w:r>
      <w:r w:rsidR="000530B2">
        <w:rPr>
          <w:rFonts w:ascii="Arial" w:hAnsi="Arial" w:cs="Arial"/>
          <w:b/>
        </w:rPr>
        <w:t xml:space="preserve"> odpowiednie </w:t>
      </w:r>
      <w:r w:rsidRPr="005808EA">
        <w:rPr>
          <w:rFonts w:ascii="Arial" w:hAnsi="Arial" w:cs="Arial"/>
          <w:b/>
        </w:rPr>
        <w:t>dokumenty;</w:t>
      </w:r>
    </w:p>
    <w:p w:rsidR="00D473EC" w:rsidRPr="0072467F" w:rsidRDefault="00D473EC" w:rsidP="00D473EC">
      <w:pPr>
        <w:spacing w:after="0"/>
        <w:jc w:val="both"/>
        <w:rPr>
          <w:rFonts w:ascii="Arial" w:hAnsi="Arial" w:cs="Arial"/>
          <w:b/>
        </w:rPr>
      </w:pPr>
    </w:p>
    <w:p w:rsidR="00464488" w:rsidRPr="00464488" w:rsidRDefault="00D473EC" w:rsidP="000A4D17">
      <w:pPr>
        <w:pStyle w:val="Akapitzlist"/>
        <w:numPr>
          <w:ilvl w:val="0"/>
          <w:numId w:val="63"/>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464488" w:rsidRPr="00FF46E0" w:rsidRDefault="00464488" w:rsidP="00464488">
      <w:pPr>
        <w:spacing w:after="0"/>
        <w:ind w:left="1440"/>
        <w:jc w:val="both"/>
        <w:rPr>
          <w:rFonts w:ascii="Arial" w:hAnsi="Arial" w:cs="Arial"/>
        </w:rPr>
      </w:pP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F57159" w:rsidRPr="00F57159" w:rsidRDefault="00F57159" w:rsidP="00F57159">
      <w:pPr>
        <w:pStyle w:val="Akapitzlist"/>
        <w:numPr>
          <w:ilvl w:val="0"/>
          <w:numId w:val="61"/>
        </w:numPr>
        <w:spacing w:before="240" w:after="0"/>
        <w:ind w:right="-128"/>
        <w:jc w:val="both"/>
        <w:rPr>
          <w:rFonts w:ascii="Arial" w:hAnsi="Arial" w:cs="Arial"/>
          <w:b/>
          <w:i/>
        </w:rPr>
      </w:pPr>
      <w:r w:rsidRPr="00F57159">
        <w:rPr>
          <w:rFonts w:ascii="Arial" w:hAnsi="Arial" w:cs="Arial"/>
          <w:b/>
          <w:i/>
        </w:rPr>
        <w:t>konstrukcyjno-budowlanej;</w:t>
      </w:r>
    </w:p>
    <w:p w:rsidR="00F57159" w:rsidRPr="00F57159" w:rsidRDefault="00F57159" w:rsidP="00F57159">
      <w:pPr>
        <w:pStyle w:val="Akapitzlist"/>
        <w:numPr>
          <w:ilvl w:val="0"/>
          <w:numId w:val="61"/>
        </w:numPr>
        <w:spacing w:before="240" w:after="0"/>
        <w:ind w:right="-128"/>
        <w:jc w:val="both"/>
        <w:rPr>
          <w:rFonts w:ascii="Arial" w:hAnsi="Arial" w:cs="Arial"/>
          <w:b/>
          <w:i/>
        </w:rPr>
      </w:pPr>
      <w:r w:rsidRPr="00F57159">
        <w:rPr>
          <w:rFonts w:ascii="Arial" w:hAnsi="Arial" w:cs="Arial"/>
          <w:b/>
          <w:i/>
        </w:rPr>
        <w:t>instalacyjnej w zakresie sieci, instalacji i urządzeń elektrycznych i elektroenergetycznych;</w:t>
      </w:r>
    </w:p>
    <w:p w:rsidR="00F57159" w:rsidRPr="00F57159" w:rsidRDefault="00F57159" w:rsidP="00F57159">
      <w:pPr>
        <w:pStyle w:val="Akapitzlist"/>
        <w:numPr>
          <w:ilvl w:val="0"/>
          <w:numId w:val="61"/>
        </w:numPr>
        <w:spacing w:after="0"/>
        <w:jc w:val="both"/>
        <w:rPr>
          <w:rFonts w:ascii="Arial" w:hAnsi="Arial" w:cs="Arial"/>
          <w:b/>
        </w:rPr>
      </w:pPr>
      <w:r w:rsidRPr="00F57159">
        <w:rPr>
          <w:rFonts w:ascii="Arial" w:hAnsi="Arial" w:cs="Arial"/>
          <w:b/>
          <w:i/>
        </w:rPr>
        <w:t xml:space="preserve"> instalacyjnej w zakresie sieci, instalacji i urządzeń cieplnych, wentylacyjnych, gazowych, wodociągowych i kanalizacyjnych</w:t>
      </w:r>
      <w:r w:rsidRPr="00F57159">
        <w:rPr>
          <w:rFonts w:ascii="Arial" w:hAnsi="Arial" w:cs="Arial"/>
          <w:b/>
        </w:rPr>
        <w:t>;</w:t>
      </w:r>
    </w:p>
    <w:p w:rsidR="00464488" w:rsidRDefault="00464488" w:rsidP="00F57159">
      <w:pPr>
        <w:pStyle w:val="Akapitzlist"/>
        <w:spacing w:after="0"/>
        <w:ind w:left="2148"/>
        <w:jc w:val="both"/>
        <w:rPr>
          <w:rFonts w:ascii="Arial" w:hAnsi="Arial" w:cs="Arial"/>
        </w:rPr>
      </w:pP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D473EC" w:rsidRPr="003C76D9" w:rsidRDefault="00D473EC" w:rsidP="00D473EC">
      <w:pPr>
        <w:spacing w:after="0"/>
        <w:ind w:firstLine="708"/>
        <w:jc w:val="both"/>
        <w:rPr>
          <w:rFonts w:ascii="Arial" w:hAnsi="Arial" w:cs="Arial"/>
        </w:rPr>
      </w:pPr>
      <w:r w:rsidRPr="003C76D9">
        <w:rPr>
          <w:rFonts w:ascii="Arial" w:hAnsi="Arial" w:cs="Arial"/>
          <w:b/>
        </w:rPr>
        <w:t xml:space="preserve">– </w:t>
      </w:r>
      <w:r w:rsidR="00464488">
        <w:rPr>
          <w:rFonts w:ascii="Arial" w:hAnsi="Arial" w:cs="Arial"/>
          <w:b/>
        </w:rPr>
        <w:t xml:space="preserve"> wzór </w:t>
      </w:r>
      <w:r w:rsidRPr="003C76D9">
        <w:rPr>
          <w:rFonts w:ascii="Arial" w:hAnsi="Arial" w:cs="Arial"/>
          <w:b/>
          <w:i/>
        </w:rPr>
        <w:t>Wykazu osób</w:t>
      </w:r>
      <w:r w:rsidRPr="003C76D9">
        <w:rPr>
          <w:rFonts w:ascii="Arial" w:hAnsi="Arial" w:cs="Arial"/>
          <w:b/>
        </w:rPr>
        <w:t xml:space="preserve"> - </w:t>
      </w:r>
      <w:r w:rsidRPr="003C76D9">
        <w:rPr>
          <w:rFonts w:ascii="Arial" w:hAnsi="Arial" w:cs="Arial"/>
        </w:rPr>
        <w:t xml:space="preserve">stanowi </w:t>
      </w:r>
      <w:r w:rsidRPr="003C76D9">
        <w:rPr>
          <w:rFonts w:ascii="Arial" w:hAnsi="Arial" w:cs="Arial"/>
          <w:b/>
          <w:i/>
        </w:rPr>
        <w:t xml:space="preserve">Załącznik nr </w:t>
      </w:r>
      <w:r w:rsidR="00F11657">
        <w:rPr>
          <w:rFonts w:ascii="Arial" w:hAnsi="Arial" w:cs="Arial"/>
          <w:b/>
          <w:i/>
        </w:rPr>
        <w:t>7</w:t>
      </w:r>
      <w:r w:rsidRPr="003C76D9">
        <w:rPr>
          <w:rFonts w:ascii="Arial" w:hAnsi="Arial" w:cs="Arial"/>
          <w:b/>
          <w:i/>
        </w:rPr>
        <w:t xml:space="preserve"> do SWZ</w:t>
      </w:r>
    </w:p>
    <w:p w:rsidR="00D473EC" w:rsidRPr="005A7D9F" w:rsidRDefault="00D473EC" w:rsidP="00B50072">
      <w:pPr>
        <w:spacing w:after="0" w:line="240" w:lineRule="auto"/>
        <w:contextualSpacing/>
        <w:rPr>
          <w:rFonts w:ascii="Arial" w:hAnsi="Arial" w:cs="Arial"/>
        </w:rPr>
      </w:pPr>
    </w:p>
    <w:p w:rsidR="00DD6CE7" w:rsidRDefault="00DD6CE7" w:rsidP="000A4D17">
      <w:pPr>
        <w:pStyle w:val="Akapitzlist"/>
        <w:numPr>
          <w:ilvl w:val="0"/>
          <w:numId w:val="52"/>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0A4D17">
      <w:pPr>
        <w:pStyle w:val="Akapitzlist"/>
        <w:numPr>
          <w:ilvl w:val="0"/>
          <w:numId w:val="48"/>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464488" w:rsidRDefault="00464488" w:rsidP="00464488">
      <w:pPr>
        <w:pStyle w:val="Akapitzlist"/>
        <w:numPr>
          <w:ilvl w:val="0"/>
          <w:numId w:val="24"/>
        </w:numPr>
        <w:spacing w:after="0" w:line="240" w:lineRule="auto"/>
        <w:jc w:val="both"/>
        <w:rPr>
          <w:rFonts w:ascii="Arial" w:hAnsi="Arial" w:cs="Arial"/>
        </w:rPr>
      </w:pPr>
      <w:r w:rsidRPr="00D82BE1">
        <w:rPr>
          <w:rFonts w:ascii="Arial" w:hAnsi="Arial" w:cs="Arial"/>
          <w:b/>
        </w:rPr>
        <w:t xml:space="preserve">Odpis </w:t>
      </w:r>
      <w:r>
        <w:rPr>
          <w:rFonts w:ascii="Arial" w:hAnsi="Arial" w:cs="Arial"/>
          <w:b/>
        </w:rPr>
        <w:t xml:space="preserve">lub </w:t>
      </w:r>
      <w:r w:rsidR="00F51975">
        <w:rPr>
          <w:rFonts w:ascii="Arial" w:hAnsi="Arial" w:cs="Arial"/>
          <w:b/>
        </w:rPr>
        <w:t>I</w:t>
      </w:r>
      <w:r>
        <w:rPr>
          <w:rFonts w:ascii="Arial" w:hAnsi="Arial" w:cs="Arial"/>
          <w:b/>
        </w:rPr>
        <w:t xml:space="preserve">nformacja </w:t>
      </w:r>
      <w:r w:rsidRPr="00D82BE1">
        <w:rPr>
          <w:rFonts w:ascii="Arial" w:hAnsi="Arial" w:cs="Arial"/>
          <w:b/>
        </w:rPr>
        <w:t xml:space="preserve">z </w:t>
      </w:r>
      <w:r>
        <w:rPr>
          <w:rFonts w:ascii="Arial" w:hAnsi="Arial" w:cs="Arial"/>
          <w:b/>
        </w:rPr>
        <w:t>Krajowego Rejestru Sądowego</w:t>
      </w:r>
      <w:r w:rsidRPr="00D82BE1">
        <w:rPr>
          <w:rFonts w:ascii="Arial" w:hAnsi="Arial" w:cs="Arial"/>
          <w:b/>
        </w:rPr>
        <w:t xml:space="preserve"> lub z Centralnej Ewidencji i Informacji o Działalności Gospodarczej,</w:t>
      </w:r>
      <w:r w:rsidRPr="00D82BE1">
        <w:rPr>
          <w:rFonts w:ascii="Arial" w:hAnsi="Arial" w:cs="Arial"/>
        </w:rPr>
        <w:t xml:space="preserve"> w zakresie art. 109 ust. 1 pkt 4) ustawy </w:t>
      </w:r>
      <w:proofErr w:type="spellStart"/>
      <w:r w:rsidRPr="00D82BE1">
        <w:rPr>
          <w:rFonts w:ascii="Arial" w:hAnsi="Arial" w:cs="Arial"/>
        </w:rPr>
        <w:t>Pzp</w:t>
      </w:r>
      <w:proofErr w:type="spellEnd"/>
      <w:r w:rsidRPr="00D82BE1">
        <w:rPr>
          <w:rFonts w:ascii="Arial" w:hAnsi="Arial" w:cs="Arial"/>
        </w:rPr>
        <w:t>, sporządzonych nie wcześniej niż 3 miesiące przed jej złożeniem, jeżeli odrębne przepisy wymagają wpisu do rejestru lub ewidencji;</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t>
      </w:r>
      <w:r w:rsidR="009E0ACF">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w:t>
      </w:r>
      <w:r w:rsidR="00C41E0A" w:rsidRPr="00C41E0A">
        <w:rPr>
          <w:rFonts w:ascii="Arial" w:hAnsi="Arial" w:cs="Arial"/>
        </w:rPr>
        <w:lastRenderedPageBreak/>
        <w:t xml:space="preserve">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464488" w:rsidRDefault="00C41E0A" w:rsidP="00C41E0A">
      <w:pPr>
        <w:pStyle w:val="Akapitzlist"/>
        <w:spacing w:after="0" w:line="240" w:lineRule="auto"/>
        <w:jc w:val="both"/>
        <w:rPr>
          <w:rFonts w:ascii="Arial" w:hAnsi="Arial" w:cs="Arial"/>
          <w:i/>
        </w:rPr>
      </w:pPr>
      <w:r w:rsidRPr="00C41E0A">
        <w:rPr>
          <w:rFonts w:ascii="Arial" w:hAnsi="Arial" w:cs="Arial"/>
          <w:i/>
        </w:rPr>
        <w:t xml:space="preserve">Oświadczenie należy złożyć z wykorzystaniem wzoru stanowiącego </w:t>
      </w:r>
      <w:r w:rsidRPr="00464488">
        <w:rPr>
          <w:rFonts w:ascii="Arial" w:hAnsi="Arial" w:cs="Arial"/>
          <w:i/>
        </w:rPr>
        <w:t xml:space="preserve">załącznik nr </w:t>
      </w:r>
      <w:r w:rsidR="00F11657">
        <w:rPr>
          <w:rFonts w:ascii="Arial" w:hAnsi="Arial" w:cs="Arial"/>
          <w:i/>
        </w:rPr>
        <w:t>9</w:t>
      </w:r>
      <w:r w:rsidRPr="00464488">
        <w:rPr>
          <w:rFonts w:ascii="Arial" w:hAnsi="Arial" w:cs="Arial"/>
          <w:i/>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w:t>
      </w:r>
      <w:r w:rsidR="00AE1778">
        <w:rPr>
          <w:rFonts w:ascii="Arial" w:eastAsia="Times New Roman" w:hAnsi="Arial" w:cs="Arial"/>
          <w:lang w:eastAsia="ar-SA"/>
        </w:rPr>
        <w:t>5</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 xml:space="preserve">składa każdy </w:t>
      </w:r>
      <w:r w:rsidR="009E0ACF">
        <w:rPr>
          <w:rFonts w:ascii="Arial" w:eastAsia="SimSun" w:hAnsi="Arial" w:cs="Arial"/>
          <w:lang w:eastAsia="ar-SA"/>
        </w:rPr>
        <w:br/>
      </w:r>
      <w:r w:rsidRPr="00D82BE1">
        <w:rPr>
          <w:rFonts w:ascii="Arial" w:eastAsia="SimSun" w:hAnsi="Arial" w:cs="Arial"/>
          <w:lang w:eastAsia="ar-SA"/>
        </w:rPr>
        <w:t>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w:t>
      </w:r>
      <w:r w:rsidR="009E0ACF">
        <w:rPr>
          <w:rFonts w:ascii="Arial" w:hAnsi="Arial" w:cs="Arial"/>
          <w:bCs/>
        </w:rPr>
        <w:br/>
      </w:r>
      <w:r w:rsidR="00911B8B" w:rsidRPr="00D82BE1">
        <w:rPr>
          <w:rFonts w:ascii="Arial" w:hAnsi="Arial" w:cs="Arial"/>
          <w:bCs/>
        </w:rPr>
        <w:t xml:space="preserve">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CA5490">
        <w:rPr>
          <w:rFonts w:ascii="Arial" w:hAnsi="Arial" w:cs="Arial"/>
          <w:b/>
          <w:u w:val="single"/>
        </w:rPr>
        <w:t>4</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20"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1"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lastRenderedPageBreak/>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Pr="00034CB4" w:rsidRDefault="005227D5" w:rsidP="00034CB4">
      <w:pPr>
        <w:pStyle w:val="Akapitzlist"/>
        <w:numPr>
          <w:ilvl w:val="0"/>
          <w:numId w:val="36"/>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2"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3"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5227D5"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07892" w:rsidRPr="00A07892" w:rsidRDefault="00A07892" w:rsidP="00A07892">
      <w:pPr>
        <w:spacing w:after="0" w:line="240" w:lineRule="auto"/>
        <w:jc w:val="both"/>
        <w:rPr>
          <w:rFonts w:ascii="Arial" w:hAnsi="Arial" w:cs="Arial"/>
        </w:rPr>
      </w:pP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00AC66F7">
        <w:rPr>
          <w:rFonts w:ascii="Arial" w:hAnsi="Arial" w:cs="Arial"/>
        </w:rPr>
        <w:t xml:space="preserve"> samodzielny referent</w:t>
      </w:r>
      <w:r w:rsidR="00CA5490" w:rsidRPr="002E6806">
        <w:rPr>
          <w:rFonts w:ascii="Arial" w:eastAsia="Times New Roman" w:hAnsi="Arial" w:cs="Arial"/>
          <w:lang w:eastAsia="pl-PL"/>
        </w:rPr>
        <w:t xml:space="preserve">  – </w:t>
      </w:r>
      <w:r w:rsidR="00AC66F7">
        <w:rPr>
          <w:rFonts w:ascii="Arial" w:eastAsia="Times New Roman" w:hAnsi="Arial" w:cs="Arial"/>
          <w:lang w:eastAsia="pl-PL"/>
        </w:rPr>
        <w:t>Aleksandra Michalska</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AC66F7">
        <w:rPr>
          <w:rFonts w:ascii="Arial" w:hAnsi="Arial" w:cs="Arial"/>
        </w:rPr>
        <w:t>580</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lastRenderedPageBreak/>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t>
      </w:r>
      <w:r w:rsidR="009E0ACF">
        <w:rPr>
          <w:rFonts w:ascii="Arial" w:hAnsi="Arial" w:cs="Arial"/>
          <w:bCs/>
        </w:rPr>
        <w:br/>
      </w:r>
      <w:r>
        <w:rPr>
          <w:rFonts w:ascii="Arial" w:hAnsi="Arial" w:cs="Arial"/>
          <w:bCs/>
        </w:rPr>
        <w:t xml:space="preserve">w sprawie środków komunikacji”), określa niezbędne wymagania sprzętowo- aplikacyjne umożliwiające pracę na  </w:t>
      </w:r>
      <w:hyperlink r:id="rId24"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t>
      </w:r>
      <w:r w:rsidR="009E0ACF">
        <w:rPr>
          <w:rFonts w:ascii="Arial" w:hAnsi="Arial" w:cs="Arial"/>
        </w:rPr>
        <w:br/>
      </w:r>
      <w:r w:rsidR="00BE1506">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5"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79021E">
        <w:rPr>
          <w:rFonts w:ascii="Arial" w:hAnsi="Arial" w:cs="Arial"/>
        </w:rPr>
        <w:t>ofert</w:t>
      </w:r>
      <w:r w:rsidRPr="0079021E">
        <w:t xml:space="preserve"> </w:t>
      </w:r>
      <w:r w:rsidRPr="00E170DE">
        <w:rPr>
          <w:rFonts w:ascii="Arial" w:hAnsi="Arial" w:cs="Arial"/>
          <w:b/>
        </w:rPr>
        <w:t xml:space="preserve">(tj. </w:t>
      </w:r>
      <w:r w:rsidR="00E170DE" w:rsidRPr="00E170DE">
        <w:rPr>
          <w:rFonts w:ascii="Arial" w:hAnsi="Arial" w:cs="Arial"/>
          <w:b/>
        </w:rPr>
        <w:t>2</w:t>
      </w:r>
      <w:r w:rsidR="00F04234">
        <w:rPr>
          <w:rFonts w:ascii="Arial" w:hAnsi="Arial" w:cs="Arial"/>
          <w:b/>
        </w:rPr>
        <w:t>5</w:t>
      </w:r>
      <w:r w:rsidR="00EF2E45" w:rsidRPr="00E170DE">
        <w:rPr>
          <w:rFonts w:ascii="Arial" w:hAnsi="Arial" w:cs="Arial"/>
          <w:b/>
        </w:rPr>
        <w:t>.0</w:t>
      </w:r>
      <w:r w:rsidR="009326EA" w:rsidRPr="00E170DE">
        <w:rPr>
          <w:rFonts w:ascii="Arial" w:hAnsi="Arial" w:cs="Arial"/>
          <w:b/>
        </w:rPr>
        <w:t>7</w:t>
      </w:r>
      <w:r w:rsidR="002825C9" w:rsidRPr="00E170DE">
        <w:rPr>
          <w:rFonts w:ascii="Arial" w:hAnsi="Arial" w:cs="Arial"/>
          <w:b/>
        </w:rPr>
        <w:t>.</w:t>
      </w:r>
      <w:r w:rsidR="0079021E" w:rsidRPr="00E170DE">
        <w:rPr>
          <w:rFonts w:ascii="Arial" w:hAnsi="Arial" w:cs="Arial"/>
          <w:b/>
        </w:rPr>
        <w:t>2021</w:t>
      </w:r>
      <w:r w:rsidR="00F51975" w:rsidRPr="00E170DE">
        <w:rPr>
          <w:rFonts w:ascii="Arial" w:hAnsi="Arial" w:cs="Arial"/>
          <w:b/>
        </w:rPr>
        <w:t>r.</w:t>
      </w:r>
      <w:r w:rsidRPr="00E170DE">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6"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 xml:space="preserve">Jeżeli jest to niezbędne do zapewnienia odpowiedniego przebiegu postępowania </w:t>
      </w:r>
      <w:r>
        <w:rPr>
          <w:rFonts w:ascii="Arial" w:hAnsi="Arial" w:cs="Arial"/>
          <w:color w:val="000000"/>
        </w:rPr>
        <w:br/>
      </w:r>
      <w:r w:rsidRPr="00F85DF9">
        <w:rPr>
          <w:rFonts w:ascii="Arial" w:hAnsi="Arial" w:cs="Arial"/>
          <w:color w:val="000000"/>
        </w:rPr>
        <w:t xml:space="preserve">o udzielenie zamówienia, zamawiający może na każdym etapie postępowania, </w:t>
      </w:r>
      <w:r>
        <w:rPr>
          <w:rFonts w:ascii="Arial" w:hAnsi="Arial" w:cs="Arial"/>
          <w:color w:val="000000"/>
        </w:rPr>
        <w:br/>
      </w:r>
      <w:r w:rsidRPr="00F85DF9">
        <w:rPr>
          <w:rFonts w:ascii="Arial" w:hAnsi="Arial" w:cs="Arial"/>
          <w:color w:val="000000"/>
        </w:rPr>
        <w:t>wezwać wykonawców do złożenia wszystkich lub niektórych podmiotowych środków dowodowych, jeżeli wymagał ich złożenia w ogłoszeniu o zamówieniu lub dokumentach zamówienia, aktualnych na dzień ich złożenia.</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85DF9" w:rsidRDefault="00F85DF9" w:rsidP="00F85DF9">
      <w:pPr>
        <w:pStyle w:val="Akapitzlist"/>
        <w:numPr>
          <w:ilvl w:val="0"/>
          <w:numId w:val="36"/>
        </w:numPr>
        <w:spacing w:before="26" w:after="0"/>
        <w:jc w:val="both"/>
        <w:rPr>
          <w:rFonts w:ascii="Arial" w:hAnsi="Arial" w:cs="Arial"/>
        </w:rPr>
      </w:pPr>
      <w:r w:rsidRPr="00F85DF9">
        <w:rPr>
          <w:rFonts w:ascii="Arial" w:hAnsi="Arial" w:cs="Arial"/>
        </w:rPr>
        <w:t xml:space="preserve">Zamawiający nie wzywa do złożenia podmiotowych środków dowodowych, jeżeli może je uzyskać za pomocą bezpłatnych i ogólnodostępnych baz danych, </w:t>
      </w:r>
      <w:r>
        <w:rPr>
          <w:rFonts w:ascii="Arial" w:hAnsi="Arial" w:cs="Arial"/>
        </w:rPr>
        <w:br/>
      </w:r>
      <w:r w:rsidRPr="00F85DF9">
        <w:rPr>
          <w:rFonts w:ascii="Arial" w:hAnsi="Arial" w:cs="Arial"/>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F85DF9" w:rsidRDefault="00F85DF9" w:rsidP="00F85DF9">
      <w:pPr>
        <w:pStyle w:val="Akapitzlist"/>
        <w:spacing w:before="26" w:after="0"/>
        <w:ind w:left="360"/>
        <w:jc w:val="both"/>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BD3EEF" w:rsidRPr="00BD3EEF" w:rsidRDefault="00BD3EEF" w:rsidP="00BD3EEF">
      <w:pPr>
        <w:pStyle w:val="Akapitzlist"/>
        <w:rPr>
          <w:rFonts w:ascii="Arial" w:hAnsi="Arial" w:cs="Arial"/>
        </w:rPr>
      </w:pPr>
    </w:p>
    <w:p w:rsidR="00672AC3" w:rsidRPr="00360295" w:rsidRDefault="00672AC3" w:rsidP="00E23390">
      <w:pPr>
        <w:pStyle w:val="Akapitzlist"/>
        <w:spacing w:after="0" w:line="240" w:lineRule="auto"/>
        <w:ind w:left="357"/>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862603" w:rsidRDefault="00862603" w:rsidP="00610DE2">
      <w:pPr>
        <w:pStyle w:val="Akapitzlist"/>
        <w:tabs>
          <w:tab w:val="left" w:pos="851"/>
        </w:tabs>
        <w:spacing w:after="40"/>
        <w:ind w:left="0"/>
        <w:jc w:val="both"/>
        <w:rPr>
          <w:rFonts w:ascii="Arial" w:eastAsia="Times New Roman" w:hAnsi="Arial" w:cs="Arial"/>
          <w:i/>
          <w:lang w:eastAsia="pl-PL"/>
        </w:rPr>
      </w:pP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74482B" w:rsidP="00766606">
      <w:pPr>
        <w:pStyle w:val="Akapitzlist"/>
        <w:numPr>
          <w:ilvl w:val="0"/>
          <w:numId w:val="30"/>
        </w:numPr>
        <w:spacing w:after="0"/>
        <w:jc w:val="both"/>
        <w:rPr>
          <w:rFonts w:ascii="Arial" w:hAnsi="Arial" w:cs="Arial"/>
          <w:b/>
        </w:rPr>
      </w:pPr>
      <w:r>
        <w:rPr>
          <w:rFonts w:ascii="Arial" w:hAnsi="Arial" w:cs="Arial"/>
          <w:b/>
        </w:rPr>
        <w:t>3000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trzy</w:t>
      </w:r>
      <w:r w:rsidR="00AE1778">
        <w:rPr>
          <w:rFonts w:ascii="Arial" w:hAnsi="Arial" w:cs="Arial"/>
          <w:b/>
        </w:rPr>
        <w:t xml:space="preserve"> tysiąc</w:t>
      </w:r>
      <w:r>
        <w:rPr>
          <w:rFonts w:ascii="Arial" w:hAnsi="Arial" w:cs="Arial"/>
          <w:b/>
        </w:rPr>
        <w:t>e</w:t>
      </w:r>
      <w:r w:rsidR="00AE1778">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74482B" w:rsidRDefault="00672AC3" w:rsidP="0074482B">
      <w:pPr>
        <w:pStyle w:val="Akapitzlist"/>
        <w:ind w:left="36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4379DF">
        <w:rPr>
          <w:rFonts w:ascii="Arial" w:hAnsi="Arial" w:cs="Arial"/>
          <w:b/>
        </w:rPr>
        <w:t>2</w:t>
      </w:r>
      <w:r w:rsidR="0074482B">
        <w:rPr>
          <w:rFonts w:ascii="Arial" w:hAnsi="Arial" w:cs="Arial"/>
          <w:b/>
        </w:rPr>
        <w:t>7</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74482B">
        <w:rPr>
          <w:rFonts w:ascii="Arial" w:hAnsi="Arial" w:cs="Arial"/>
          <w:b/>
        </w:rPr>
        <w:t xml:space="preserve">Remont </w:t>
      </w:r>
      <w:r w:rsidR="0074482B">
        <w:rPr>
          <w:rFonts w:ascii="Arial" w:hAnsi="Arial" w:cs="Arial"/>
          <w:b/>
        </w:rPr>
        <w:lastRenderedPageBreak/>
        <w:t>pomieszczeń  budynku nr 29 w kompleksie wojskowym w Zamościu przy ul. Wojska Polskiego 2 F</w:t>
      </w:r>
    </w:p>
    <w:p w:rsidR="006E29A3" w:rsidRDefault="006E29A3" w:rsidP="0074482B">
      <w:pPr>
        <w:pStyle w:val="Akapitzlist"/>
        <w:spacing w:after="0"/>
        <w:ind w:left="360"/>
        <w:jc w:val="both"/>
        <w:rPr>
          <w:rFonts w:ascii="Arial" w:hAnsi="Arial" w:cs="Arial"/>
          <w:b/>
        </w:rPr>
      </w:pP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w:t>
      </w:r>
      <w:r w:rsidRPr="00EF2E45">
        <w:rPr>
          <w:rFonts w:ascii="Arial" w:hAnsi="Arial" w:cs="Arial"/>
        </w:rPr>
        <w:t xml:space="preserve">do </w:t>
      </w:r>
      <w:r w:rsidR="00F04234">
        <w:rPr>
          <w:rFonts w:ascii="Arial" w:hAnsi="Arial" w:cs="Arial"/>
          <w:b/>
        </w:rPr>
        <w:t>29</w:t>
      </w:r>
      <w:r w:rsidR="00E170DE" w:rsidRPr="00E170DE">
        <w:rPr>
          <w:rFonts w:ascii="Arial" w:hAnsi="Arial" w:cs="Arial"/>
          <w:b/>
        </w:rPr>
        <w:t>.07</w:t>
      </w:r>
      <w:r w:rsidR="00EF2E45" w:rsidRPr="00E170DE">
        <w:rPr>
          <w:rFonts w:ascii="Arial" w:hAnsi="Arial" w:cs="Arial"/>
          <w:b/>
        </w:rPr>
        <w:t>.</w:t>
      </w:r>
      <w:r w:rsidR="0079021E" w:rsidRPr="00E170DE">
        <w:rPr>
          <w:rFonts w:ascii="Arial" w:hAnsi="Arial" w:cs="Arial"/>
          <w:b/>
        </w:rPr>
        <w:t>2021r.</w:t>
      </w:r>
      <w:r w:rsidR="00F537C2" w:rsidRPr="00E170DE">
        <w:rPr>
          <w:rFonts w:ascii="Arial" w:hAnsi="Arial" w:cs="Arial"/>
          <w:b/>
        </w:rPr>
        <w:t xml:space="preserve"> do godz.: 10:</w:t>
      </w:r>
      <w:r w:rsidRPr="00E170DE">
        <w:rPr>
          <w:rFonts w:ascii="Arial" w:hAnsi="Arial" w:cs="Arial"/>
          <w:b/>
        </w:rPr>
        <w:t>00.</w:t>
      </w:r>
      <w:r w:rsidRPr="00E170DE">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w:t>
      </w:r>
      <w:r w:rsidR="007D3C99">
        <w:rPr>
          <w:rFonts w:ascii="Arial" w:hAnsi="Arial" w:cs="Arial"/>
          <w:b/>
          <w:szCs w:val="20"/>
          <w:u w:val="single"/>
        </w:rPr>
        <w:t xml:space="preserve"> postaci elektronicznej opatrzonej</w:t>
      </w:r>
      <w:r w:rsidR="00AE21A9" w:rsidRPr="00E02B8E">
        <w:rPr>
          <w:rFonts w:ascii="Arial" w:hAnsi="Arial" w:cs="Arial"/>
          <w:b/>
          <w:szCs w:val="20"/>
          <w:u w:val="single"/>
        </w:rPr>
        <w:t xml:space="preserve">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lastRenderedPageBreak/>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0A4D17">
      <w:pPr>
        <w:pStyle w:val="Akapitzlist"/>
        <w:numPr>
          <w:ilvl w:val="0"/>
          <w:numId w:val="65"/>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0A4D17">
      <w:pPr>
        <w:pStyle w:val="Akapitzlist"/>
        <w:numPr>
          <w:ilvl w:val="0"/>
          <w:numId w:val="65"/>
        </w:numPr>
        <w:tabs>
          <w:tab w:val="left" w:pos="1134"/>
        </w:tabs>
        <w:spacing w:before="26" w:after="0"/>
        <w:ind w:left="709" w:firstLine="0"/>
        <w:jc w:val="both"/>
        <w:rPr>
          <w:rFonts w:ascii="Arial" w:hAnsi="Arial" w:cs="Arial"/>
        </w:rPr>
      </w:pPr>
      <w:r w:rsidRPr="004216FD">
        <w:rPr>
          <w:rFonts w:ascii="Arial" w:hAnsi="Arial" w:cs="Arial"/>
        </w:rPr>
        <w:lastRenderedPageBreak/>
        <w:t xml:space="preserve"> wykonawca, którego oferta została wybrana:</w:t>
      </w:r>
    </w:p>
    <w:p w:rsidR="00280982" w:rsidRPr="00375BE4" w:rsidRDefault="00280982" w:rsidP="000A4D17">
      <w:pPr>
        <w:pStyle w:val="Akapitzlist"/>
        <w:numPr>
          <w:ilvl w:val="0"/>
          <w:numId w:val="66"/>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0A4D17">
      <w:pPr>
        <w:pStyle w:val="Akapitzlist"/>
        <w:numPr>
          <w:ilvl w:val="0"/>
          <w:numId w:val="66"/>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0A4D17">
      <w:pPr>
        <w:pStyle w:val="Akapitzlist"/>
        <w:numPr>
          <w:ilvl w:val="0"/>
          <w:numId w:val="65"/>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34657" w:rsidRDefault="00F537C2"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6660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w:t>
      </w:r>
      <w:r w:rsidRPr="00E170DE">
        <w:rPr>
          <w:rFonts w:ascii="Arial" w:hAnsi="Arial" w:cs="Arial"/>
        </w:rPr>
        <w:t xml:space="preserve">dnia </w:t>
      </w:r>
      <w:r w:rsidR="00E170DE" w:rsidRPr="00E170DE">
        <w:rPr>
          <w:rFonts w:ascii="Arial" w:hAnsi="Arial" w:cs="Arial"/>
          <w:b/>
        </w:rPr>
        <w:t>2</w:t>
      </w:r>
      <w:r w:rsidR="00F04234">
        <w:rPr>
          <w:rFonts w:ascii="Arial" w:hAnsi="Arial" w:cs="Arial"/>
          <w:b/>
        </w:rPr>
        <w:t>7</w:t>
      </w:r>
      <w:r w:rsidR="00E170DE" w:rsidRPr="00E170DE">
        <w:rPr>
          <w:rFonts w:ascii="Arial" w:hAnsi="Arial" w:cs="Arial"/>
          <w:b/>
        </w:rPr>
        <w:t>.08</w:t>
      </w:r>
      <w:r w:rsidR="00741453" w:rsidRPr="00E170DE">
        <w:rPr>
          <w:rFonts w:ascii="Arial" w:hAnsi="Arial" w:cs="Arial"/>
          <w:b/>
        </w:rPr>
        <w:t>.</w:t>
      </w:r>
      <w:r w:rsidR="0079021E" w:rsidRPr="00E170DE">
        <w:rPr>
          <w:rFonts w:ascii="Arial" w:hAnsi="Arial" w:cs="Arial"/>
          <w:b/>
        </w:rPr>
        <w:t>2021r</w:t>
      </w:r>
      <w:r w:rsidR="0079021E" w:rsidRPr="00EF2E45">
        <w:rPr>
          <w:rFonts w:ascii="Arial" w:hAnsi="Arial" w:cs="Arial"/>
        </w:rPr>
        <w:t>,</w:t>
      </w:r>
      <w:r w:rsidRPr="00EF2E45">
        <w:rPr>
          <w:rFonts w:ascii="Arial" w:hAnsi="Arial" w:cs="Arial"/>
        </w:rPr>
        <w:t xml:space="preserve"> </w:t>
      </w:r>
      <w:r w:rsidRPr="004216FD">
        <w:rPr>
          <w:rFonts w:ascii="Arial" w:hAnsi="Arial" w:cs="Arial"/>
        </w:rPr>
        <w:t xml:space="preserve">jednak 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612528" w:rsidRPr="009A0D83" w:rsidRDefault="00612528" w:rsidP="00612528">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t>
      </w:r>
      <w:r w:rsidRPr="00DD2AF1">
        <w:rPr>
          <w:rFonts w:ascii="Arial" w:hAnsi="Arial" w:cs="Arial"/>
          <w:color w:val="000000"/>
        </w:rPr>
        <w:lastRenderedPageBreak/>
        <w:t xml:space="preserve">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xml:space="preserve">, </w:t>
      </w:r>
      <w:r w:rsidR="003C0195">
        <w:rPr>
          <w:b/>
          <w:color w:val="auto"/>
          <w:sz w:val="22"/>
          <w:szCs w:val="22"/>
        </w:rPr>
        <w:t xml:space="preserve">lub w postaci elektronicznej opatrzonej </w:t>
      </w:r>
      <w:r w:rsidR="00805805" w:rsidRPr="004216FD">
        <w:rPr>
          <w:b/>
          <w:color w:val="auto"/>
          <w:sz w:val="22"/>
          <w:szCs w:val="22"/>
        </w:rPr>
        <w:t>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 xml:space="preserve">Oferta musi zawierać </w:t>
      </w:r>
      <w:r w:rsidR="004E613A">
        <w:rPr>
          <w:rFonts w:ascii="Arial" w:hAnsi="Arial" w:cs="Arial"/>
        </w:rPr>
        <w:t>oświadczenia i dokumenty określone w Rozdziale XII pkt 4</w:t>
      </w:r>
      <w:r w:rsidR="00547367">
        <w:rPr>
          <w:rFonts w:ascii="Arial" w:hAnsi="Arial" w:cs="Arial"/>
        </w:rPr>
        <w:t>.</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Pr>
          <w:rFonts w:ascii="Arial" w:eastAsia="Times New Roman" w:hAnsi="Arial" w:cs="Arial"/>
          <w:lang w:eastAsia="pl-PL"/>
        </w:rPr>
        <w:br/>
      </w:r>
      <w:r w:rsidRPr="004216FD">
        <w:rPr>
          <w:rFonts w:ascii="Arial" w:eastAsia="Times New Roman" w:hAnsi="Arial" w:cs="Arial"/>
          <w:lang w:eastAsia="pl-PL"/>
        </w:rPr>
        <w:t>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lastRenderedPageBreak/>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7"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F04234" w:rsidP="00DA2C67">
      <w:pPr>
        <w:spacing w:after="0" w:line="240" w:lineRule="auto"/>
        <w:ind w:left="720"/>
        <w:jc w:val="both"/>
        <w:rPr>
          <w:rFonts w:ascii="Arial" w:eastAsia="Times New Roman" w:hAnsi="Arial" w:cs="Arial"/>
          <w:sz w:val="24"/>
          <w:szCs w:val="24"/>
          <w:lang w:eastAsia="pl-PL"/>
        </w:rPr>
      </w:pPr>
      <w:hyperlink r:id="rId28"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9"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t>
      </w:r>
      <w:r w:rsidR="009E0ACF">
        <w:rPr>
          <w:rFonts w:ascii="Arial" w:hAnsi="Arial" w:cs="Arial"/>
          <w:color w:val="000000"/>
          <w:sz w:val="22"/>
          <w:szCs w:val="22"/>
        </w:rPr>
        <w:br/>
      </w:r>
      <w:r w:rsidRPr="0058630F">
        <w:rPr>
          <w:rFonts w:ascii="Arial" w:hAnsi="Arial" w:cs="Arial"/>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Pr>
          <w:rFonts w:ascii="Arial" w:hAnsi="Arial" w:cs="Arial"/>
          <w:color w:val="000000"/>
          <w:sz w:val="22"/>
          <w:szCs w:val="22"/>
        </w:rPr>
        <w:br/>
      </w:r>
      <w:r w:rsidRPr="0058630F">
        <w:rPr>
          <w:rFonts w:ascii="Arial" w:hAnsi="Arial" w:cs="Arial"/>
          <w:color w:val="000000"/>
          <w:sz w:val="22"/>
          <w:szCs w:val="22"/>
        </w:rPr>
        <w:t>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2"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E23390"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9E0ACF">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WZ dopuszczono inaczej. W przypadku załączenia dokumentów sporządzonych w innym języku niż dopuszczony, WYKONAWCA zobowiązany jest załączyć tłumaczenie na język polski.</w:t>
      </w:r>
    </w:p>
    <w:p w:rsidR="00E23390" w:rsidRPr="00E23390" w:rsidRDefault="00E23390" w:rsidP="00E23390">
      <w:pPr>
        <w:pStyle w:val="Akapitzlist"/>
        <w:rPr>
          <w:rFonts w:ascii="Arial" w:hAnsi="Arial" w:cs="Arial"/>
          <w:color w:val="000000"/>
        </w:rPr>
      </w:pPr>
    </w:p>
    <w:p w:rsidR="00DD2AF1" w:rsidRPr="00862603" w:rsidRDefault="00DD2AF1" w:rsidP="00E23390">
      <w:pPr>
        <w:pStyle w:val="Akapitzlist"/>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9E0ACF">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Pr="00DD2AF1">
        <w:rPr>
          <w:rFonts w:ascii="Arial" w:hAnsi="Arial" w:cs="Arial"/>
          <w:color w:val="000000"/>
        </w:rPr>
        <w:lastRenderedPageBreak/>
        <w:t xml:space="preserve">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t>
      </w:r>
      <w:r w:rsidR="009E0ACF">
        <w:rPr>
          <w:rFonts w:ascii="Arial" w:hAnsi="Arial" w:cs="Arial"/>
          <w:color w:val="000000"/>
        </w:rPr>
        <w:br/>
      </w:r>
      <w:r w:rsidRPr="00DD2AF1">
        <w:rPr>
          <w:rFonts w:ascii="Arial" w:hAnsi="Arial" w:cs="Arial"/>
          <w:color w:val="000000"/>
        </w:rPr>
        <w:t xml:space="preserve">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w:t>
      </w:r>
      <w:r w:rsidRPr="00DD2AF1">
        <w:rPr>
          <w:rFonts w:ascii="Arial" w:hAnsi="Arial" w:cs="Arial"/>
          <w:color w:val="000000"/>
        </w:rPr>
        <w:lastRenderedPageBreak/>
        <w:t xml:space="preserve">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9E0ACF">
        <w:rPr>
          <w:rFonts w:ascii="Arial" w:hAnsi="Arial" w:cs="Arial"/>
          <w:color w:val="000000"/>
        </w:rPr>
        <w:br/>
      </w:r>
      <w:r w:rsidRPr="00DD2AF1">
        <w:rPr>
          <w:rFonts w:ascii="Arial" w:hAnsi="Arial" w:cs="Arial"/>
          <w:color w:val="000000"/>
        </w:rPr>
        <w:t xml:space="preserve">w swojej ofercie informacje stanowiące tajemnicę przedsiębiorstwa </w:t>
      </w:r>
      <w:r w:rsidR="009E0ACF">
        <w:rPr>
          <w:rFonts w:ascii="Arial" w:hAnsi="Arial" w:cs="Arial"/>
          <w:color w:val="000000"/>
        </w:rPr>
        <w:br/>
      </w:r>
      <w:r w:rsidRPr="00DD2AF1">
        <w:rPr>
          <w:rFonts w:ascii="Arial" w:hAnsi="Arial" w:cs="Arial"/>
          <w:color w:val="000000"/>
        </w:rPr>
        <w:t xml:space="preserve">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Pr>
          <w:rFonts w:ascii="Arial" w:hAnsi="Arial" w:cs="Arial"/>
          <w:color w:val="000000"/>
        </w:rPr>
        <w:t>222</w:t>
      </w:r>
      <w:r w:rsidRPr="00DD2AF1">
        <w:rPr>
          <w:rFonts w:ascii="Arial" w:hAnsi="Arial" w:cs="Arial"/>
          <w:color w:val="000000"/>
        </w:rPr>
        <w:t xml:space="preserve"> ust. </w:t>
      </w:r>
      <w:r w:rsidR="00B339DB">
        <w:rPr>
          <w:rFonts w:ascii="Arial" w:hAnsi="Arial" w:cs="Arial"/>
          <w:color w:val="000000"/>
        </w:rPr>
        <w:t>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t>
      </w:r>
      <w:r w:rsidR="009E0ACF">
        <w:rPr>
          <w:rFonts w:ascii="Arial" w:hAnsi="Arial" w:cs="Arial"/>
          <w:color w:val="000000"/>
        </w:rPr>
        <w:br/>
      </w:r>
      <w:r>
        <w:rPr>
          <w:rFonts w:ascii="Arial" w:hAnsi="Arial" w:cs="Arial"/>
          <w:color w:val="000000"/>
        </w:rPr>
        <w:t xml:space="preserve">w odpowiednim polu przeznaczonym na zamieszczenie tajemnicy przedsiębiorstwa na platformie zakupowej </w:t>
      </w:r>
      <w:hyperlink r:id="rId33"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4"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E170DE">
        <w:rPr>
          <w:rFonts w:ascii="Arial" w:hAnsi="Arial" w:cs="Arial"/>
          <w:b/>
          <w:bCs/>
        </w:rPr>
        <w:t>do dnia</w:t>
      </w:r>
      <w:r w:rsidR="0079021E" w:rsidRPr="00E170DE">
        <w:rPr>
          <w:rFonts w:ascii="Arial" w:hAnsi="Arial" w:cs="Arial"/>
          <w:b/>
          <w:bCs/>
        </w:rPr>
        <w:t xml:space="preserve"> </w:t>
      </w:r>
      <w:r w:rsidR="00E170DE" w:rsidRPr="00E170DE">
        <w:rPr>
          <w:rFonts w:ascii="Arial" w:hAnsi="Arial" w:cs="Arial"/>
          <w:b/>
          <w:bCs/>
        </w:rPr>
        <w:t>2</w:t>
      </w:r>
      <w:r w:rsidR="00F04234">
        <w:rPr>
          <w:rFonts w:ascii="Arial" w:hAnsi="Arial" w:cs="Arial"/>
          <w:b/>
          <w:bCs/>
        </w:rPr>
        <w:t>9</w:t>
      </w:r>
      <w:r w:rsidR="00E170DE" w:rsidRPr="00E170DE">
        <w:rPr>
          <w:rFonts w:ascii="Arial" w:hAnsi="Arial" w:cs="Arial"/>
          <w:b/>
          <w:bCs/>
        </w:rPr>
        <w:t>.07.</w:t>
      </w:r>
      <w:r w:rsidR="00034CB4" w:rsidRPr="00E170DE">
        <w:rPr>
          <w:rFonts w:ascii="Arial" w:hAnsi="Arial" w:cs="Arial"/>
          <w:b/>
          <w:bCs/>
        </w:rPr>
        <w:t>2021</w:t>
      </w:r>
      <w:r w:rsidR="002825C9" w:rsidRPr="00E170DE">
        <w:rPr>
          <w:rFonts w:ascii="Arial" w:hAnsi="Arial" w:cs="Arial"/>
          <w:b/>
          <w:bCs/>
        </w:rPr>
        <w:t xml:space="preserve"> </w:t>
      </w:r>
      <w:r w:rsidR="002825C9" w:rsidRPr="00EF2E45">
        <w:rPr>
          <w:rFonts w:ascii="Arial" w:hAnsi="Arial" w:cs="Arial"/>
          <w:b/>
          <w:bCs/>
        </w:rPr>
        <w:t>r.</w:t>
      </w:r>
      <w:r w:rsidRPr="00EF2E45">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lastRenderedPageBreak/>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5"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2A5375" w:rsidRPr="00B5737F" w:rsidRDefault="00DD2AF1"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w:t>
      </w:r>
      <w:r w:rsidR="00C12E34" w:rsidRPr="00312850">
        <w:rPr>
          <w:rFonts w:ascii="Arial" w:hAnsi="Arial" w:cs="Arial"/>
        </w:rPr>
        <w:t xml:space="preserve">tj.: </w:t>
      </w:r>
      <w:r w:rsidR="00E170DE" w:rsidRPr="00E170DE">
        <w:rPr>
          <w:rFonts w:ascii="Arial" w:hAnsi="Arial" w:cs="Arial"/>
          <w:b/>
          <w:bCs/>
        </w:rPr>
        <w:t>2</w:t>
      </w:r>
      <w:r w:rsidR="00F04234">
        <w:rPr>
          <w:rFonts w:ascii="Arial" w:hAnsi="Arial" w:cs="Arial"/>
          <w:b/>
          <w:bCs/>
        </w:rPr>
        <w:t>9</w:t>
      </w:r>
      <w:r w:rsidR="00741453" w:rsidRPr="00E170DE">
        <w:rPr>
          <w:rFonts w:ascii="Arial" w:hAnsi="Arial" w:cs="Arial"/>
          <w:b/>
          <w:bCs/>
        </w:rPr>
        <w:t>.</w:t>
      </w:r>
      <w:r w:rsidR="00E170DE" w:rsidRPr="00E170DE">
        <w:rPr>
          <w:rFonts w:ascii="Arial" w:hAnsi="Arial" w:cs="Arial"/>
          <w:b/>
          <w:bCs/>
        </w:rPr>
        <w:t>07.</w:t>
      </w:r>
      <w:r w:rsidR="00034CB4" w:rsidRPr="00E170DE">
        <w:rPr>
          <w:rFonts w:ascii="Arial" w:hAnsi="Arial" w:cs="Arial"/>
          <w:b/>
          <w:bCs/>
        </w:rPr>
        <w:t>2021</w:t>
      </w:r>
      <w:r w:rsidR="0079021E" w:rsidRPr="00E170DE">
        <w:rPr>
          <w:rFonts w:ascii="Arial" w:hAnsi="Arial" w:cs="Arial"/>
          <w:b/>
          <w:bCs/>
        </w:rPr>
        <w:t>r</w:t>
      </w:r>
      <w:r w:rsidR="0079021E" w:rsidRPr="00312850">
        <w:rPr>
          <w:rFonts w:ascii="Arial" w:hAnsi="Arial" w:cs="Arial"/>
          <w:b/>
          <w:bCs/>
        </w:rPr>
        <w:t>.</w:t>
      </w:r>
      <w:r w:rsidRPr="00312850">
        <w:rPr>
          <w:rFonts w:ascii="Arial" w:hAnsi="Arial" w:cs="Arial"/>
          <w:b/>
          <w:bCs/>
        </w:rPr>
        <w:t xml:space="preserve"> </w:t>
      </w:r>
      <w:r w:rsidRPr="00B5737F">
        <w:rPr>
          <w:rFonts w:ascii="Arial" w:hAnsi="Arial" w:cs="Arial"/>
          <w:b/>
          <w:bCs/>
        </w:rPr>
        <w:t xml:space="preserve">o godzinie </w:t>
      </w:r>
      <w:r w:rsidR="00D1008B">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w:t>
      </w:r>
      <w:r w:rsidR="00D62477">
        <w:rPr>
          <w:rFonts w:ascii="Arial" w:hAnsi="Arial" w:cs="Arial"/>
          <w:b/>
        </w:rPr>
        <w:t>jska Polskiego 2F – budynek nr 34</w:t>
      </w:r>
      <w:r w:rsidR="002A5375" w:rsidRPr="00B5737F">
        <w:rPr>
          <w:rFonts w:ascii="Arial" w:hAnsi="Arial" w:cs="Arial"/>
          <w:b/>
        </w:rPr>
        <w:t xml:space="preserve"> pokój nr 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A22CA2">
      <w:pPr>
        <w:pStyle w:val="Akapitzlist"/>
        <w:spacing w:after="0" w:line="240" w:lineRule="auto"/>
        <w:jc w:val="both"/>
        <w:rPr>
          <w:rFonts w:ascii="Arial" w:hAnsi="Arial" w:cs="Arial"/>
        </w:rPr>
      </w:pPr>
    </w:p>
    <w:p w:rsidR="00A22CA2" w:rsidRPr="00B5737F" w:rsidRDefault="00A22CA2" w:rsidP="00A22CA2">
      <w:pPr>
        <w:pStyle w:val="Akapitzlist"/>
        <w:rPr>
          <w:rFonts w:ascii="Arial" w:hAnsi="Arial" w:cs="Arial"/>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0A4D17">
      <w:pPr>
        <w:pStyle w:val="Akapitzlist"/>
        <w:numPr>
          <w:ilvl w:val="0"/>
          <w:numId w:val="53"/>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Pr="00024C74" w:rsidRDefault="00DA2C67" w:rsidP="00024C74">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6"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sekcji ,,Komunikaty” .</w:t>
      </w: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9E0ACF">
        <w:rPr>
          <w:rFonts w:ascii="Arial" w:hAnsi="Arial" w:cs="Arial"/>
          <w:color w:val="000000"/>
        </w:rPr>
        <w:br/>
      </w:r>
      <w:r w:rsidRPr="00DD2AF1">
        <w:rPr>
          <w:rFonts w:ascii="Arial" w:hAnsi="Arial" w:cs="Arial"/>
          <w:color w:val="000000"/>
        </w:rPr>
        <w:t xml:space="preserve">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0A4D17">
      <w:pPr>
        <w:pStyle w:val="Akapitzlist"/>
        <w:numPr>
          <w:ilvl w:val="0"/>
          <w:numId w:val="67"/>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lastRenderedPageBreak/>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 xml:space="preserve">WZ na umowę </w:t>
      </w:r>
      <w:r w:rsidR="009E0ACF">
        <w:rPr>
          <w:rFonts w:ascii="Arial" w:hAnsi="Arial" w:cs="Arial"/>
          <w:b/>
        </w:rPr>
        <w:br/>
      </w:r>
      <w:r w:rsidRPr="00F4167A">
        <w:rPr>
          <w:rFonts w:ascii="Arial" w:hAnsi="Arial" w:cs="Arial"/>
          <w:b/>
        </w:rPr>
        <w:t xml:space="preserve">o pracę,  jak również koszty realizacji obowiązków wynikających </w:t>
      </w:r>
      <w:r w:rsidR="009E0ACF">
        <w:rPr>
          <w:rFonts w:ascii="Arial" w:hAnsi="Arial" w:cs="Arial"/>
          <w:b/>
        </w:rPr>
        <w:br/>
      </w:r>
      <w:r w:rsidRPr="00F4167A">
        <w:rPr>
          <w:rFonts w:ascii="Arial" w:hAnsi="Arial" w:cs="Arial"/>
          <w:b/>
        </w:rPr>
        <w:t>z udzielonej gwarancji na wykonane roboty oraz koszty</w:t>
      </w:r>
      <w:r>
        <w:rPr>
          <w:rFonts w:ascii="Arial" w:hAnsi="Arial" w:cs="Arial"/>
          <w:b/>
        </w:rPr>
        <w:t xml:space="preserve"> związane </w:t>
      </w:r>
      <w:r w:rsidR="009E0ACF">
        <w:rPr>
          <w:rFonts w:ascii="Arial" w:hAnsi="Arial" w:cs="Arial"/>
          <w:b/>
        </w:rPr>
        <w:br/>
      </w:r>
      <w:r>
        <w:rPr>
          <w:rFonts w:ascii="Arial" w:hAnsi="Arial" w:cs="Arial"/>
          <w:b/>
        </w:rPr>
        <w:t>z wykonaniem przedmiotu zamówienia, w szczególności koszty</w:t>
      </w:r>
      <w:r w:rsidRPr="00F4167A">
        <w:rPr>
          <w:rFonts w:ascii="Arial" w:hAnsi="Arial" w:cs="Arial"/>
          <w:b/>
        </w:rPr>
        <w:t>: robocizny, materiałów, urządzeń, sprzętu niezbędnego do realizacji przedmiotu zamówienia, dokumentacji powykonawczej, roboty przygotowawcze i porządkowe, utrzymanie zaplecza budowy</w:t>
      </w:r>
      <w:r w:rsidR="001832D4">
        <w:rPr>
          <w:rFonts w:ascii="Arial" w:hAnsi="Arial" w:cs="Arial"/>
          <w:b/>
        </w:rPr>
        <w:t>, koszt dojazdu na teren budowy i wszelkie opłaty.</w:t>
      </w:r>
      <w:r w:rsidRPr="00F4167A">
        <w:rPr>
          <w:rFonts w:ascii="Arial" w:hAnsi="Arial" w:cs="Arial"/>
          <w:b/>
        </w:rPr>
        <w:t xml:space="preserve"> </w:t>
      </w:r>
    </w:p>
    <w:p w:rsidR="00FC5333" w:rsidRDefault="00FC5333" w:rsidP="00FC5333">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rsidR="00024C74" w:rsidRPr="00701E49" w:rsidRDefault="00024C74" w:rsidP="00FC5333">
      <w:pPr>
        <w:pStyle w:val="Akapitzlist"/>
        <w:tabs>
          <w:tab w:val="left" w:pos="3855"/>
        </w:tabs>
        <w:spacing w:after="0" w:line="240" w:lineRule="auto"/>
        <w:ind w:left="708"/>
        <w:jc w:val="both"/>
        <w:rPr>
          <w:rFonts w:ascii="Arial" w:hAnsi="Arial" w:cs="Arial"/>
          <w:b/>
          <w:color w:val="008000"/>
        </w:rPr>
      </w:pPr>
    </w:p>
    <w:p w:rsidR="002A5375" w:rsidRPr="002A5375" w:rsidRDefault="002A5375" w:rsidP="000A4D17">
      <w:pPr>
        <w:pStyle w:val="Akapitzlist"/>
        <w:numPr>
          <w:ilvl w:val="0"/>
          <w:numId w:val="67"/>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 xml:space="preserve">(z podatkiem od towarów  i  usług  VAT),  wyrażając  jej  wartość  cyframi  </w:t>
      </w:r>
      <w:r w:rsidR="009E0ACF">
        <w:rPr>
          <w:rFonts w:ascii="Arial" w:eastAsia="Times New Roman" w:hAnsi="Arial" w:cs="Arial"/>
          <w:lang w:eastAsia="pl-PL"/>
        </w:rPr>
        <w:br/>
      </w:r>
      <w:r w:rsidRPr="005A7D9F">
        <w:rPr>
          <w:rFonts w:ascii="Arial" w:eastAsia="Times New Roman" w:hAnsi="Arial" w:cs="Arial"/>
          <w:lang w:eastAsia="pl-PL"/>
        </w:rPr>
        <w:t>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FC5333" w:rsidRPr="00FC5333" w:rsidRDefault="00FC5333" w:rsidP="00FC5333">
      <w:pPr>
        <w:tabs>
          <w:tab w:val="left" w:pos="3855"/>
        </w:tabs>
        <w:spacing w:after="0" w:line="240" w:lineRule="auto"/>
        <w:jc w:val="both"/>
        <w:rPr>
          <w:rFonts w:ascii="Arial" w:hAnsi="Arial" w:cs="Arial"/>
        </w:rPr>
      </w:pPr>
    </w:p>
    <w:p w:rsidR="002A5375" w:rsidRDefault="002A5375" w:rsidP="000A4D17">
      <w:pPr>
        <w:pStyle w:val="Akapitzlist"/>
        <w:numPr>
          <w:ilvl w:val="0"/>
          <w:numId w:val="67"/>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0A4D17">
      <w:pPr>
        <w:pStyle w:val="Akapitzlist"/>
        <w:numPr>
          <w:ilvl w:val="0"/>
          <w:numId w:val="67"/>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w:t>
      </w:r>
      <w:r w:rsidR="009E0ACF">
        <w:rPr>
          <w:rFonts w:ascii="Arial" w:hAnsi="Arial" w:cs="Arial"/>
        </w:rPr>
        <w:br/>
      </w:r>
      <w:r w:rsidRPr="00FA1D99">
        <w:rPr>
          <w:rFonts w:ascii="Arial" w:hAnsi="Arial" w:cs="Arial"/>
        </w:rPr>
        <w:t>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9E0AC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0A4D17">
      <w:pPr>
        <w:pStyle w:val="Akapitzlist"/>
        <w:numPr>
          <w:ilvl w:val="0"/>
          <w:numId w:val="68"/>
        </w:numPr>
        <w:spacing w:after="40" w:line="240" w:lineRule="auto"/>
        <w:jc w:val="both"/>
        <w:rPr>
          <w:rFonts w:ascii="Arial" w:hAnsi="Arial" w:cs="Arial"/>
          <w:b/>
        </w:rPr>
      </w:pPr>
      <w:bookmarkStart w:id="0" w:name="_GoBack"/>
      <w:r w:rsidRPr="00FC5333">
        <w:rPr>
          <w:rFonts w:ascii="Arial" w:hAnsi="Arial" w:cs="Arial"/>
          <w:b/>
        </w:rPr>
        <w:lastRenderedPageBreak/>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BE5E85" w:rsidRPr="00CF13F2" w:rsidRDefault="00BE5E85" w:rsidP="00CF48BB">
      <w:pPr>
        <w:pStyle w:val="Akapitzlist"/>
        <w:numPr>
          <w:ilvl w:val="0"/>
          <w:numId w:val="129"/>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Pr>
          <w:rFonts w:ascii="Arial" w:eastAsia="Calibri" w:hAnsi="Arial" w:cs="Arial"/>
          <w:b/>
          <w:bCs/>
        </w:rPr>
        <w:t>waga 8</w:t>
      </w:r>
      <w:r w:rsidRPr="00CF13F2">
        <w:rPr>
          <w:rFonts w:ascii="Arial" w:eastAsia="Calibri" w:hAnsi="Arial" w:cs="Arial"/>
          <w:b/>
          <w:bCs/>
        </w:rPr>
        <w:t xml:space="preserve">0%, </w:t>
      </w:r>
      <w:r w:rsidRPr="00CF13F2">
        <w:rPr>
          <w:rFonts w:ascii="Arial" w:eastAsia="Calibri" w:hAnsi="Arial" w:cs="Arial"/>
        </w:rPr>
        <w:t>gdzie punkty wyliczane są wg następującego wzoru:</w:t>
      </w:r>
    </w:p>
    <w:p w:rsidR="00BE5E85" w:rsidRDefault="00BE5E85" w:rsidP="00BE5E85">
      <w:pPr>
        <w:autoSpaceDE w:val="0"/>
        <w:autoSpaceDN w:val="0"/>
        <w:adjustRightInd w:val="0"/>
        <w:spacing w:after="0" w:line="240" w:lineRule="auto"/>
        <w:ind w:left="717"/>
        <w:jc w:val="both"/>
        <w:rPr>
          <w:rFonts w:ascii="Arial" w:eastAsia="Calibri" w:hAnsi="Arial" w:cs="Arial"/>
          <w:b/>
        </w:rPr>
      </w:pPr>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proofErr w:type="spellStart"/>
      <w:r w:rsidRPr="005F50CC">
        <w:rPr>
          <w:rFonts w:ascii="Arial" w:eastAsia="Calibri" w:hAnsi="Arial" w:cs="Arial"/>
          <w:b/>
        </w:rPr>
        <w:t>C</w:t>
      </w:r>
      <w:r>
        <w:rPr>
          <w:rFonts w:ascii="Arial" w:eastAsia="Calibri" w:hAnsi="Arial" w:cs="Arial"/>
          <w:b/>
          <w:vertAlign w:val="subscript"/>
        </w:rPr>
        <w:t>min</w:t>
      </w:r>
      <w:proofErr w:type="spellEnd"/>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t>C</w:t>
      </w:r>
      <w:r>
        <w:rPr>
          <w:rFonts w:ascii="Arial" w:eastAsia="Calibri" w:hAnsi="Arial" w:cs="Arial"/>
          <w:b/>
          <w:vertAlign w:val="subscript"/>
        </w:rPr>
        <w:t>O</w:t>
      </w:r>
      <w:r>
        <w:rPr>
          <w:rFonts w:ascii="Arial" w:eastAsia="Calibri" w:hAnsi="Arial" w:cs="Arial"/>
          <w:b/>
        </w:rPr>
        <w:t xml:space="preserve"> =  -------- x 8</w:t>
      </w:r>
      <w:r w:rsidRPr="005F50CC">
        <w:rPr>
          <w:rFonts w:ascii="Arial" w:eastAsia="Calibri" w:hAnsi="Arial" w:cs="Arial"/>
          <w:b/>
        </w:rPr>
        <w:t>0</w:t>
      </w:r>
      <w:r>
        <w:rPr>
          <w:rFonts w:ascii="Arial" w:eastAsia="Calibri" w:hAnsi="Arial" w:cs="Arial"/>
          <w:b/>
        </w:rPr>
        <w:t>% x 100</w:t>
      </w:r>
      <w:r w:rsidRPr="005F50CC">
        <w:rPr>
          <w:rFonts w:ascii="Arial" w:eastAsia="Calibri" w:hAnsi="Arial" w:cs="Arial"/>
          <w:b/>
        </w:rPr>
        <w:t xml:space="preserve"> punktów, gdzie:</w:t>
      </w:r>
    </w:p>
    <w:p w:rsidR="00BE5E85" w:rsidRPr="005F50CC" w:rsidRDefault="00BE5E85" w:rsidP="00BE5E85">
      <w:pPr>
        <w:autoSpaceDE w:val="0"/>
        <w:autoSpaceDN w:val="0"/>
        <w:adjustRightInd w:val="0"/>
        <w:spacing w:after="0" w:line="240" w:lineRule="auto"/>
        <w:ind w:left="717"/>
        <w:jc w:val="both"/>
        <w:rPr>
          <w:rFonts w:ascii="Arial" w:eastAsia="Calibri" w:hAnsi="Arial" w:cs="Arial"/>
          <w:b/>
          <w:vertAlign w:val="subscript"/>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B</w:t>
      </w:r>
    </w:p>
    <w:p w:rsidR="00BE5E85" w:rsidRPr="00820F49" w:rsidRDefault="00BE5E85" w:rsidP="00BE5E85">
      <w:pPr>
        <w:autoSpaceDE w:val="0"/>
        <w:autoSpaceDN w:val="0"/>
        <w:adjustRightInd w:val="0"/>
        <w:spacing w:after="0" w:line="240" w:lineRule="auto"/>
        <w:ind w:left="717"/>
        <w:jc w:val="both"/>
        <w:rPr>
          <w:rFonts w:ascii="Arial" w:eastAsia="Calibri" w:hAnsi="Arial" w:cs="Arial"/>
          <w:b/>
        </w:rPr>
      </w:pPr>
    </w:p>
    <w:p w:rsidR="00BE5E85" w:rsidRPr="00820F49" w:rsidRDefault="00BE5E85" w:rsidP="00BE5E85">
      <w:pPr>
        <w:spacing w:after="0" w:line="240" w:lineRule="auto"/>
        <w:ind w:left="720"/>
        <w:rPr>
          <w:rFonts w:ascii="Arial" w:eastAsia="Calibri" w:hAnsi="Arial" w:cs="Arial"/>
          <w:i/>
          <w:iCs/>
        </w:rPr>
      </w:pPr>
      <w:r w:rsidRPr="00820F49">
        <w:rPr>
          <w:rFonts w:ascii="Arial" w:eastAsia="Calibri" w:hAnsi="Arial" w:cs="Arial"/>
          <w:i/>
          <w:iCs/>
        </w:rPr>
        <w:t>C</w:t>
      </w:r>
      <w:r>
        <w:rPr>
          <w:rFonts w:ascii="Arial" w:eastAsia="Calibri" w:hAnsi="Arial" w:cs="Arial"/>
          <w:i/>
          <w:iCs/>
          <w:vertAlign w:val="subscript"/>
        </w:rPr>
        <w:t>O</w:t>
      </w:r>
      <w:r w:rsidRPr="00820F49">
        <w:rPr>
          <w:rFonts w:ascii="Arial" w:eastAsia="Calibri" w:hAnsi="Arial" w:cs="Arial"/>
          <w:i/>
          <w:iCs/>
        </w:rPr>
        <w:t xml:space="preserve"> – liczba punktów uzyskanych przez ofertę badaną (</w:t>
      </w:r>
      <w:r w:rsidRPr="00820F49">
        <w:rPr>
          <w:rFonts w:ascii="Arial" w:eastAsia="Calibri" w:hAnsi="Arial" w:cs="Arial"/>
          <w:i/>
          <w:iCs/>
          <w:u w:val="single"/>
        </w:rPr>
        <w:t>po zaokrągleniu do dwóch miejsc po przecinku</w:t>
      </w:r>
      <w:r>
        <w:rPr>
          <w:rFonts w:ascii="Arial" w:eastAsia="Calibri" w:hAnsi="Arial" w:cs="Arial"/>
          <w:i/>
          <w:iCs/>
        </w:rPr>
        <w:t>) w kryterium cena 8</w:t>
      </w:r>
      <w:r w:rsidRPr="00820F49">
        <w:rPr>
          <w:rFonts w:ascii="Arial" w:eastAsia="Calibri" w:hAnsi="Arial" w:cs="Arial"/>
          <w:i/>
          <w:iCs/>
        </w:rPr>
        <w:t>0%</w:t>
      </w:r>
    </w:p>
    <w:p w:rsidR="00BE5E85" w:rsidRPr="00820F49" w:rsidRDefault="00BE5E85" w:rsidP="00BE5E85">
      <w:pPr>
        <w:spacing w:after="0" w:line="240" w:lineRule="auto"/>
        <w:ind w:left="720"/>
        <w:rPr>
          <w:rFonts w:ascii="Arial" w:eastAsia="Calibri" w:hAnsi="Arial" w:cs="Arial"/>
          <w:i/>
          <w:iCs/>
        </w:rPr>
      </w:pPr>
      <w:proofErr w:type="spellStart"/>
      <w:r w:rsidRPr="00820F49">
        <w:rPr>
          <w:rFonts w:ascii="Arial" w:eastAsia="Calibri" w:hAnsi="Arial" w:cs="Arial"/>
          <w:i/>
          <w:iCs/>
        </w:rPr>
        <w:t>C</w:t>
      </w:r>
      <w:r>
        <w:rPr>
          <w:rFonts w:ascii="Arial" w:eastAsia="Calibri" w:hAnsi="Arial" w:cs="Arial"/>
          <w:i/>
          <w:iCs/>
          <w:vertAlign w:val="subscript"/>
        </w:rPr>
        <w:t>min</w:t>
      </w:r>
      <w:proofErr w:type="spellEnd"/>
      <w:r w:rsidRPr="00820F49">
        <w:rPr>
          <w:rFonts w:ascii="Arial" w:eastAsia="Calibri" w:hAnsi="Arial" w:cs="Arial"/>
          <w:i/>
          <w:iCs/>
        </w:rPr>
        <w:t xml:space="preserve"> – najniższa cena wśród ofert niepodlegających odrzuceniu</w:t>
      </w:r>
    </w:p>
    <w:p w:rsidR="00BE5E85" w:rsidRPr="00820F49" w:rsidRDefault="00BE5E85" w:rsidP="00BE5E85">
      <w:pPr>
        <w:spacing w:after="0" w:line="240" w:lineRule="auto"/>
        <w:jc w:val="both"/>
        <w:rPr>
          <w:rFonts w:ascii="Arial" w:eastAsia="Calibri" w:hAnsi="Arial" w:cs="Arial"/>
          <w:i/>
          <w:iCs/>
        </w:rPr>
      </w:pPr>
      <w:r>
        <w:rPr>
          <w:rFonts w:ascii="Arial" w:eastAsia="Calibri" w:hAnsi="Arial" w:cs="Arial"/>
          <w:i/>
          <w:iCs/>
        </w:rPr>
        <w:t xml:space="preserve">            </w:t>
      </w:r>
      <w:r w:rsidRPr="00820F49">
        <w:rPr>
          <w:rFonts w:ascii="Arial" w:eastAsia="Calibri" w:hAnsi="Arial" w:cs="Arial"/>
          <w:i/>
          <w:iCs/>
        </w:rPr>
        <w:t>C</w:t>
      </w:r>
      <w:r w:rsidRPr="00820F49">
        <w:rPr>
          <w:rFonts w:ascii="Arial" w:eastAsia="Calibri" w:hAnsi="Arial" w:cs="Arial"/>
          <w:i/>
          <w:iCs/>
          <w:vertAlign w:val="subscript"/>
        </w:rPr>
        <w:t>B</w:t>
      </w:r>
      <w:r w:rsidRPr="00820F49">
        <w:rPr>
          <w:rFonts w:ascii="Arial" w:eastAsia="Calibri" w:hAnsi="Arial" w:cs="Arial"/>
          <w:i/>
          <w:iCs/>
        </w:rPr>
        <w:t xml:space="preserve"> –</w:t>
      </w:r>
      <w:r>
        <w:rPr>
          <w:rFonts w:ascii="Arial" w:eastAsia="Calibri" w:hAnsi="Arial" w:cs="Arial"/>
          <w:i/>
          <w:iCs/>
        </w:rPr>
        <w:t xml:space="preserve"> </w:t>
      </w:r>
      <w:r w:rsidRPr="00820F49">
        <w:rPr>
          <w:rFonts w:ascii="Arial" w:eastAsia="Calibri" w:hAnsi="Arial" w:cs="Arial"/>
          <w:i/>
          <w:iCs/>
        </w:rPr>
        <w:t>cena oferty badanej</w:t>
      </w:r>
    </w:p>
    <w:p w:rsidR="00BE5E85" w:rsidRPr="00820F49" w:rsidRDefault="00BE5E85" w:rsidP="00BE5E85">
      <w:pPr>
        <w:spacing w:after="0" w:line="240" w:lineRule="auto"/>
        <w:jc w:val="both"/>
        <w:rPr>
          <w:rFonts w:ascii="Arial" w:eastAsia="Calibri" w:hAnsi="Arial" w:cs="Arial"/>
          <w:i/>
          <w:iCs/>
        </w:rPr>
      </w:pPr>
    </w:p>
    <w:p w:rsidR="00BE5E85" w:rsidRDefault="00BE5E85" w:rsidP="00CF48BB">
      <w:pPr>
        <w:pStyle w:val="Akapitzlist"/>
        <w:numPr>
          <w:ilvl w:val="0"/>
          <w:numId w:val="129"/>
        </w:numPr>
        <w:autoSpaceDE w:val="0"/>
        <w:autoSpaceDN w:val="0"/>
        <w:adjustRightInd w:val="0"/>
        <w:spacing w:after="0" w:line="240" w:lineRule="auto"/>
        <w:jc w:val="both"/>
        <w:rPr>
          <w:rFonts w:ascii="Arial" w:eastAsia="Calibri" w:hAnsi="Arial" w:cs="Arial"/>
          <w:bCs/>
        </w:rPr>
      </w:pPr>
      <w:r w:rsidRPr="00972883">
        <w:rPr>
          <w:rFonts w:ascii="Arial" w:eastAsia="Calibri" w:hAnsi="Arial" w:cs="Arial"/>
          <w:b/>
          <w:bCs/>
        </w:rPr>
        <w:t>Gwarancja –  waga 20%,</w:t>
      </w:r>
      <w:r w:rsidRPr="00972883">
        <w:rPr>
          <w:rFonts w:ascii="Arial" w:eastAsia="Calibri" w:hAnsi="Arial" w:cs="Arial"/>
          <w:bCs/>
        </w:rPr>
        <w:t xml:space="preserve"> gdzie punkty wyli</w:t>
      </w:r>
      <w:r>
        <w:rPr>
          <w:rFonts w:ascii="Arial" w:eastAsia="Calibri" w:hAnsi="Arial" w:cs="Arial"/>
          <w:bCs/>
        </w:rPr>
        <w:t>czane są wg następującego wzoru</w:t>
      </w:r>
      <w:r w:rsidRPr="00972883">
        <w:rPr>
          <w:rFonts w:ascii="Arial" w:eastAsia="Calibri" w:hAnsi="Arial" w:cs="Arial"/>
          <w:bCs/>
        </w:rPr>
        <w:t>:</w:t>
      </w:r>
    </w:p>
    <w:p w:rsidR="00BE5E85" w:rsidRPr="00972883" w:rsidRDefault="00BE5E85" w:rsidP="00BE5E85">
      <w:pPr>
        <w:pStyle w:val="Akapitzlist"/>
        <w:autoSpaceDE w:val="0"/>
        <w:autoSpaceDN w:val="0"/>
        <w:adjustRightInd w:val="0"/>
        <w:spacing w:after="0" w:line="240" w:lineRule="auto"/>
        <w:ind w:left="1077"/>
        <w:jc w:val="both"/>
        <w:rPr>
          <w:rFonts w:ascii="Arial" w:eastAsia="Calibri" w:hAnsi="Arial" w:cs="Arial"/>
          <w:bCs/>
        </w:rPr>
      </w:pPr>
    </w:p>
    <w:p w:rsidR="00BE5E85" w:rsidRPr="00972883"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G</w:t>
      </w:r>
      <w:r>
        <w:rPr>
          <w:rFonts w:ascii="Arial" w:eastAsia="Calibri" w:hAnsi="Arial" w:cs="Arial"/>
          <w:b/>
          <w:bCs/>
          <w:vertAlign w:val="subscript"/>
        </w:rPr>
        <w:t>B</w:t>
      </w:r>
      <w:r w:rsidRPr="00972883">
        <w:rPr>
          <w:rFonts w:ascii="Arial" w:eastAsia="Calibri" w:hAnsi="Arial" w:cs="Arial"/>
          <w:b/>
          <w:bCs/>
        </w:rPr>
        <w:t xml:space="preserve"> </w:t>
      </w:r>
    </w:p>
    <w:p w:rsidR="00BE5E85" w:rsidRPr="00972883"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G</w:t>
      </w:r>
      <w:r>
        <w:rPr>
          <w:rFonts w:ascii="Arial" w:eastAsia="Calibri" w:hAnsi="Arial" w:cs="Arial"/>
          <w:b/>
          <w:vertAlign w:val="subscript"/>
        </w:rPr>
        <w:t>O</w:t>
      </w:r>
      <w:r w:rsidRPr="00972883">
        <w:rPr>
          <w:rFonts w:ascii="Arial" w:eastAsia="Calibri" w:hAnsi="Arial" w:cs="Arial"/>
          <w:b/>
          <w:bCs/>
        </w:rPr>
        <w:t xml:space="preserve">  =     ----------  x 20 %</w:t>
      </w:r>
      <w:r>
        <w:rPr>
          <w:rFonts w:ascii="Arial" w:eastAsia="Calibri" w:hAnsi="Arial" w:cs="Arial"/>
          <w:b/>
          <w:bCs/>
        </w:rPr>
        <w:t xml:space="preserve"> x100 punktów, gdzie:</w:t>
      </w:r>
    </w:p>
    <w:p w:rsidR="00BE5E85" w:rsidRPr="00972883" w:rsidRDefault="00BE5E85" w:rsidP="00BE5E85">
      <w:pPr>
        <w:pStyle w:val="Akapitzlist"/>
        <w:spacing w:after="120" w:line="240" w:lineRule="auto"/>
        <w:jc w:val="both"/>
        <w:rPr>
          <w:rFonts w:ascii="Arial" w:eastAsia="Calibri" w:hAnsi="Arial" w:cs="Arial"/>
          <w:b/>
          <w:bCs/>
          <w:vertAlign w:val="subscript"/>
        </w:rPr>
      </w:pPr>
      <w:r>
        <w:rPr>
          <w:rFonts w:ascii="Arial" w:eastAsia="Calibri" w:hAnsi="Arial" w:cs="Arial"/>
          <w:b/>
          <w:bCs/>
        </w:rPr>
        <w:t xml:space="preserve">                 G</w:t>
      </w:r>
      <w:r>
        <w:rPr>
          <w:rFonts w:ascii="Arial" w:eastAsia="Calibri" w:hAnsi="Arial" w:cs="Arial"/>
          <w:b/>
          <w:bCs/>
          <w:vertAlign w:val="subscript"/>
        </w:rPr>
        <w:t>MAX</w:t>
      </w:r>
    </w:p>
    <w:p w:rsidR="00BE5E85" w:rsidRPr="00972883" w:rsidRDefault="00BE5E85" w:rsidP="00BE5E85">
      <w:pPr>
        <w:pStyle w:val="Akapitzlist"/>
        <w:spacing w:after="120" w:line="240" w:lineRule="auto"/>
        <w:jc w:val="both"/>
        <w:rPr>
          <w:rFonts w:ascii="Arial" w:eastAsia="Calibri" w:hAnsi="Arial" w:cs="Arial"/>
          <w:b/>
          <w:bCs/>
          <w:vertAlign w:val="subscript"/>
        </w:rPr>
      </w:pP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vertAlign w:val="subscript"/>
        </w:rPr>
        <w:t>O</w:t>
      </w:r>
      <w:r w:rsidRPr="00972883">
        <w:rPr>
          <w:rFonts w:ascii="Arial" w:eastAsia="Calibri" w:hAnsi="Arial" w:cs="Arial"/>
          <w:bCs/>
          <w:i/>
        </w:rPr>
        <w:t xml:space="preserve">  - liczba punktów uzyskanych przez ofertę badaną</w:t>
      </w:r>
      <w:r>
        <w:rPr>
          <w:rFonts w:ascii="Arial" w:eastAsia="Calibri" w:hAnsi="Arial" w:cs="Arial"/>
          <w:bCs/>
          <w:i/>
        </w:rPr>
        <w:t xml:space="preserve"> (po zaokrągleniu do dwóch miejsc po przecinku) w kryterium gwarancja 20 % </w:t>
      </w:r>
      <w:r w:rsidRPr="00972883">
        <w:rPr>
          <w:rFonts w:ascii="Arial" w:eastAsia="Calibri" w:hAnsi="Arial" w:cs="Arial"/>
          <w:bCs/>
          <w:i/>
        </w:rPr>
        <w:t xml:space="preserve">                                                                                          </w:t>
      </w:r>
    </w:p>
    <w:p w:rsidR="00BE5E85" w:rsidRPr="00972883"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bCs/>
          <w:vertAlign w:val="subscript"/>
        </w:rPr>
        <w:t xml:space="preserve"> B</w:t>
      </w:r>
      <w:r w:rsidRPr="00972883">
        <w:rPr>
          <w:rFonts w:ascii="Arial" w:eastAsia="Calibri" w:hAnsi="Arial" w:cs="Arial"/>
          <w:bCs/>
          <w:i/>
        </w:rPr>
        <w:t xml:space="preserve"> –</w:t>
      </w:r>
      <w:r>
        <w:rPr>
          <w:rFonts w:ascii="Arial" w:eastAsia="Calibri" w:hAnsi="Arial" w:cs="Arial"/>
          <w:bCs/>
          <w:i/>
        </w:rPr>
        <w:t xml:space="preserve"> zaproponowany </w:t>
      </w:r>
      <w:r w:rsidRPr="00972883">
        <w:rPr>
          <w:rFonts w:ascii="Arial" w:eastAsia="Calibri" w:hAnsi="Arial" w:cs="Arial"/>
          <w:bCs/>
          <w:i/>
        </w:rPr>
        <w:t>okres gwarancji w</w:t>
      </w:r>
      <w:r>
        <w:rPr>
          <w:rFonts w:ascii="Arial" w:eastAsia="Calibri" w:hAnsi="Arial" w:cs="Arial"/>
          <w:bCs/>
          <w:i/>
        </w:rPr>
        <w:t xml:space="preserve"> </w:t>
      </w:r>
      <w:r w:rsidRPr="00972883">
        <w:rPr>
          <w:rFonts w:ascii="Arial" w:eastAsia="Calibri" w:hAnsi="Arial" w:cs="Arial"/>
          <w:bCs/>
          <w:i/>
        </w:rPr>
        <w:t xml:space="preserve">ofercie </w:t>
      </w:r>
      <w:r>
        <w:rPr>
          <w:rFonts w:ascii="Arial" w:eastAsia="Calibri" w:hAnsi="Arial" w:cs="Arial"/>
          <w:bCs/>
          <w:i/>
        </w:rPr>
        <w:t>badanej</w:t>
      </w:r>
      <w:r w:rsidRPr="00972883">
        <w:rPr>
          <w:rFonts w:ascii="Arial" w:eastAsia="Calibri" w:hAnsi="Arial" w:cs="Arial"/>
          <w:bCs/>
          <w:i/>
        </w:rPr>
        <w:t xml:space="preserve">                                                          </w:t>
      </w: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bCs/>
          <w:vertAlign w:val="subscript"/>
        </w:rPr>
        <w:t>MAX</w:t>
      </w:r>
      <w:r>
        <w:rPr>
          <w:rFonts w:ascii="Arial" w:eastAsia="Calibri" w:hAnsi="Arial" w:cs="Arial"/>
          <w:b/>
          <w:bCs/>
          <w:vertAlign w:val="subscript"/>
        </w:rPr>
        <w:t xml:space="preserve"> </w:t>
      </w:r>
      <w:r w:rsidRPr="00972883">
        <w:rPr>
          <w:rFonts w:ascii="Arial" w:eastAsia="Calibri" w:hAnsi="Arial" w:cs="Arial"/>
          <w:bCs/>
          <w:i/>
        </w:rPr>
        <w:t xml:space="preserve">- najdłuższy </w:t>
      </w:r>
      <w:r>
        <w:rPr>
          <w:rFonts w:ascii="Arial" w:eastAsia="Calibri" w:hAnsi="Arial" w:cs="Arial"/>
          <w:bCs/>
          <w:i/>
        </w:rPr>
        <w:t>zaproponowany okres gwarancji</w:t>
      </w:r>
      <w:r w:rsidRPr="00972883">
        <w:rPr>
          <w:rFonts w:ascii="Arial" w:eastAsia="Calibri" w:hAnsi="Arial" w:cs="Arial"/>
          <w:bCs/>
          <w:i/>
        </w:rPr>
        <w:t xml:space="preserve"> </w:t>
      </w:r>
      <w:r>
        <w:rPr>
          <w:rFonts w:ascii="Arial" w:eastAsia="Calibri" w:hAnsi="Arial" w:cs="Arial"/>
          <w:bCs/>
          <w:i/>
        </w:rPr>
        <w:t xml:space="preserve">spośród </w:t>
      </w:r>
      <w:r w:rsidRPr="00972883">
        <w:rPr>
          <w:rFonts w:ascii="Arial" w:eastAsia="Calibri" w:hAnsi="Arial" w:cs="Arial"/>
          <w:bCs/>
          <w:i/>
        </w:rPr>
        <w:t>ofert niepodlegających odrzuceniu</w:t>
      </w:r>
    </w:p>
    <w:p w:rsidR="00BE5E85" w:rsidRPr="00972883" w:rsidRDefault="00BE5E85" w:rsidP="00BE5E85">
      <w:pPr>
        <w:pStyle w:val="Akapitzlist"/>
        <w:spacing w:after="120" w:line="240" w:lineRule="auto"/>
        <w:jc w:val="both"/>
        <w:rPr>
          <w:rFonts w:ascii="Arial" w:eastAsia="Calibri" w:hAnsi="Arial" w:cs="Arial"/>
          <w:bCs/>
          <w:i/>
        </w:rPr>
      </w:pPr>
    </w:p>
    <w:p w:rsidR="00BE5E85" w:rsidRPr="001868AC" w:rsidRDefault="00BE5E85" w:rsidP="000A4D17">
      <w:pPr>
        <w:pStyle w:val="Akapitzlist"/>
        <w:numPr>
          <w:ilvl w:val="0"/>
          <w:numId w:val="68"/>
        </w:numPr>
        <w:spacing w:after="40" w:line="240" w:lineRule="auto"/>
        <w:jc w:val="both"/>
        <w:rPr>
          <w:rFonts w:ascii="Arial" w:eastAsia="Calibri" w:hAnsi="Arial" w:cs="Arial"/>
          <w:b/>
          <w:i/>
          <w:iCs/>
          <w:u w:val="single"/>
        </w:rPr>
      </w:pPr>
      <w:r>
        <w:rPr>
          <w:rFonts w:ascii="Arial" w:eastAsia="Calibri" w:hAnsi="Arial" w:cs="Arial"/>
          <w:b/>
          <w:i/>
          <w:iCs/>
          <w:u w:val="single"/>
        </w:rPr>
        <w:t>UWAGA</w:t>
      </w:r>
      <w:r w:rsidRPr="001868AC">
        <w:rPr>
          <w:rFonts w:ascii="Arial" w:eastAsia="Calibri" w:hAnsi="Arial" w:cs="Arial"/>
          <w:b/>
          <w:i/>
          <w:iCs/>
          <w:u w:val="single"/>
        </w:rPr>
        <w:t>:</w:t>
      </w:r>
    </w:p>
    <w:p w:rsidR="00BE5E85" w:rsidRPr="006F1638" w:rsidRDefault="00BE5E85" w:rsidP="00CF48BB">
      <w:pPr>
        <w:pStyle w:val="Akapitzlist"/>
        <w:numPr>
          <w:ilvl w:val="0"/>
          <w:numId w:val="130"/>
        </w:numPr>
        <w:spacing w:after="120" w:line="240" w:lineRule="auto"/>
        <w:jc w:val="both"/>
        <w:rPr>
          <w:rFonts w:ascii="Arial" w:eastAsia="Times New Roman" w:hAnsi="Arial" w:cs="Arial"/>
        </w:rPr>
      </w:pPr>
      <w:r>
        <w:rPr>
          <w:rFonts w:ascii="Arial" w:eastAsia="Times New Roman" w:hAnsi="Arial" w:cs="Arial"/>
        </w:rPr>
        <w:t xml:space="preserve">Wykonawca udzieli gwarancji na wykonane roboty, okres obowiązywania gwarancji Wykonawca określi w pełnych miesiącach </w:t>
      </w:r>
      <w:r>
        <w:rPr>
          <w:rFonts w:ascii="Arial" w:eastAsia="Times New Roman" w:hAnsi="Arial" w:cs="Arial"/>
        </w:rPr>
        <w:br/>
        <w:t>w  złożonej ofercie.</w:t>
      </w:r>
    </w:p>
    <w:p w:rsidR="00BE5E85" w:rsidRPr="006F1638" w:rsidRDefault="00BE5E85" w:rsidP="00CF48BB">
      <w:pPr>
        <w:pStyle w:val="Akapitzlist"/>
        <w:numPr>
          <w:ilvl w:val="0"/>
          <w:numId w:val="130"/>
        </w:numPr>
        <w:spacing w:after="120" w:line="240" w:lineRule="auto"/>
        <w:jc w:val="both"/>
        <w:rPr>
          <w:rFonts w:ascii="Arial" w:eastAsia="Times New Roman" w:hAnsi="Arial" w:cs="Arial"/>
        </w:rPr>
      </w:pPr>
      <w:r>
        <w:rPr>
          <w:rFonts w:ascii="Arial" w:eastAsia="Times New Roman" w:hAnsi="Arial" w:cs="Arial"/>
        </w:rPr>
        <w:t xml:space="preserve">Wskazany w ofercie okres gwarancji nie może być krótszy niż 24 miesiące </w:t>
      </w:r>
      <w:r>
        <w:rPr>
          <w:rFonts w:ascii="Arial" w:eastAsia="Times New Roman" w:hAnsi="Arial" w:cs="Arial"/>
        </w:rPr>
        <w:br/>
        <w:t>i dłuższy niż 60 miesięcy.</w:t>
      </w:r>
    </w:p>
    <w:p w:rsidR="00BE5E85" w:rsidRDefault="00BE5E85" w:rsidP="00CF48BB">
      <w:pPr>
        <w:pStyle w:val="Akapitzlist"/>
        <w:numPr>
          <w:ilvl w:val="0"/>
          <w:numId w:val="130"/>
        </w:numPr>
        <w:spacing w:after="120" w:line="240" w:lineRule="auto"/>
        <w:jc w:val="both"/>
        <w:rPr>
          <w:rFonts w:ascii="Arial" w:eastAsia="Times New Roman" w:hAnsi="Arial" w:cs="Arial"/>
        </w:rPr>
      </w:pPr>
      <w:r>
        <w:rPr>
          <w:rFonts w:ascii="Arial" w:eastAsia="Times New Roman" w:hAnsi="Arial" w:cs="Arial"/>
        </w:rPr>
        <w:t>W przypadku wskazania w  ofercie terminu gwarancji krótszego niż 24 miesiące lub niewskazanie w ofercie terminu gwarancji w ogóle – oferta zostanie odrzucona.</w:t>
      </w:r>
    </w:p>
    <w:p w:rsidR="00BE5E85" w:rsidRDefault="00BE5E85" w:rsidP="00CF48BB">
      <w:pPr>
        <w:pStyle w:val="Akapitzlist"/>
        <w:numPr>
          <w:ilvl w:val="0"/>
          <w:numId w:val="130"/>
        </w:numPr>
        <w:spacing w:after="120" w:line="240" w:lineRule="auto"/>
        <w:jc w:val="both"/>
        <w:rPr>
          <w:rFonts w:ascii="Arial" w:eastAsia="Times New Roman" w:hAnsi="Arial" w:cs="Arial"/>
        </w:rPr>
      </w:pPr>
      <w:r>
        <w:rPr>
          <w:rFonts w:ascii="Arial" w:eastAsia="Times New Roman" w:hAnsi="Arial" w:cs="Arial"/>
        </w:rPr>
        <w:t>W przypadku wskazania w ofercie terminu gwarancji dłuższego niż 60 miesięcy, do obliczeń w kryterium: gwarancja, zostanie przyjęty okres - 60 miesięcy.</w:t>
      </w:r>
    </w:p>
    <w:p w:rsidR="00BE5E85" w:rsidRDefault="00BE5E85" w:rsidP="00BE5E85">
      <w:pPr>
        <w:pStyle w:val="Akapitzlist"/>
        <w:spacing w:after="120" w:line="240" w:lineRule="auto"/>
        <w:ind w:left="1070"/>
        <w:jc w:val="both"/>
        <w:rPr>
          <w:rFonts w:ascii="Arial" w:eastAsia="Times New Roman" w:hAnsi="Arial" w:cs="Arial"/>
        </w:rPr>
      </w:pPr>
    </w:p>
    <w:p w:rsidR="00BE5E85" w:rsidRPr="001D3279" w:rsidRDefault="00BE5E85" w:rsidP="000A4D17">
      <w:pPr>
        <w:pStyle w:val="Akapitzlist"/>
        <w:numPr>
          <w:ilvl w:val="0"/>
          <w:numId w:val="68"/>
        </w:numPr>
        <w:spacing w:after="40" w:line="240" w:lineRule="auto"/>
        <w:jc w:val="both"/>
        <w:rPr>
          <w:rFonts w:ascii="Arial" w:hAnsi="Arial" w:cs="Arial"/>
        </w:rPr>
      </w:pPr>
      <w:r>
        <w:rPr>
          <w:rFonts w:ascii="Arial" w:hAnsi="Arial" w:cs="Arial"/>
        </w:rPr>
        <w:t>S</w:t>
      </w:r>
      <w:r w:rsidRPr="00E842AF">
        <w:rPr>
          <w:rFonts w:ascii="Arial" w:hAnsi="Arial" w:cs="Arial"/>
        </w:rPr>
        <w:t>posób wyboru najkorzystniejszej oferty</w:t>
      </w:r>
      <w:r>
        <w:rPr>
          <w:rFonts w:ascii="Arial" w:hAnsi="Arial" w:cs="Arial"/>
        </w:rPr>
        <w:t>:</w:t>
      </w:r>
    </w:p>
    <w:p w:rsidR="00BE5E85" w:rsidRDefault="00BE5E85" w:rsidP="00BE5E85">
      <w:pPr>
        <w:spacing w:line="360" w:lineRule="auto"/>
        <w:ind w:left="426"/>
        <w:jc w:val="both"/>
        <w:rPr>
          <w:rFonts w:ascii="Arial" w:hAnsi="Arial" w:cs="Arial"/>
          <w:b/>
        </w:rPr>
      </w:pPr>
      <w:r>
        <w:rPr>
          <w:rFonts w:ascii="Arial" w:hAnsi="Arial" w:cs="Arial"/>
        </w:rPr>
        <w:t xml:space="preserve">Najkorzystniejsza oferta = oferta z największą liczbą punktów </w:t>
      </w:r>
      <w:r w:rsidRPr="00911A2D">
        <w:rPr>
          <w:rFonts w:ascii="Arial" w:hAnsi="Arial" w:cs="Arial"/>
          <w:b/>
        </w:rPr>
        <w:t>LP</w:t>
      </w:r>
    </w:p>
    <w:p w:rsidR="00BE5E85" w:rsidRDefault="00BE5E85" w:rsidP="00BE5E85">
      <w:pPr>
        <w:spacing w:line="360" w:lineRule="auto"/>
        <w:ind w:left="1066" w:firstLine="350"/>
        <w:jc w:val="both"/>
        <w:rPr>
          <w:rFonts w:ascii="Arial" w:hAnsi="Arial" w:cs="Arial"/>
          <w:b/>
        </w:rPr>
      </w:pPr>
      <w:r>
        <w:rPr>
          <w:rFonts w:ascii="Arial" w:hAnsi="Arial" w:cs="Arial"/>
          <w:b/>
        </w:rPr>
        <w:t>LP = C + G</w:t>
      </w:r>
    </w:p>
    <w:p w:rsidR="00BE5E85" w:rsidRPr="001D3279" w:rsidRDefault="00BE5E85" w:rsidP="00BE5E85">
      <w:pPr>
        <w:spacing w:line="360" w:lineRule="auto"/>
        <w:ind w:left="1066" w:firstLine="350"/>
        <w:jc w:val="both"/>
        <w:rPr>
          <w:rFonts w:ascii="Arial" w:hAnsi="Arial" w:cs="Arial"/>
        </w:rPr>
      </w:pPr>
      <w:r w:rsidRPr="00241CBA">
        <w:rPr>
          <w:rFonts w:ascii="Arial" w:hAnsi="Arial" w:cs="Arial"/>
        </w:rPr>
        <w:t xml:space="preserve">gdzie: </w:t>
      </w:r>
      <w:r>
        <w:rPr>
          <w:rFonts w:ascii="Arial" w:hAnsi="Arial" w:cs="Arial"/>
        </w:rPr>
        <w:t>LP</w:t>
      </w:r>
      <w:r w:rsidRPr="00241CBA">
        <w:rPr>
          <w:rFonts w:ascii="Arial" w:hAnsi="Arial" w:cs="Arial"/>
        </w:rPr>
        <w:t xml:space="preserve"> – wyliczona ilość punktów badanej oferty</w:t>
      </w:r>
    </w:p>
    <w:bookmarkEnd w:id="0"/>
    <w:p w:rsidR="00BE5E85" w:rsidRDefault="00BE5E85" w:rsidP="000A4D17">
      <w:pPr>
        <w:pStyle w:val="Akapitzlist"/>
        <w:numPr>
          <w:ilvl w:val="0"/>
          <w:numId w:val="68"/>
        </w:numPr>
        <w:spacing w:after="40" w:line="240" w:lineRule="auto"/>
        <w:jc w:val="both"/>
        <w:rPr>
          <w:rFonts w:ascii="Arial" w:eastAsia="Times New Roman" w:hAnsi="Arial" w:cs="Arial"/>
        </w:rPr>
      </w:pPr>
      <w:r w:rsidRPr="006F1638">
        <w:rPr>
          <w:rFonts w:ascii="Arial" w:eastAsia="Times New Roman" w:hAnsi="Arial" w:cs="Arial"/>
        </w:rPr>
        <w:t xml:space="preserve">Jeżeli nie można wybrać oferty </w:t>
      </w:r>
      <w:r>
        <w:rPr>
          <w:rFonts w:ascii="Arial" w:eastAsia="Times New Roman" w:hAnsi="Arial" w:cs="Arial"/>
        </w:rPr>
        <w:t>najwyżej ocenionej</w:t>
      </w:r>
      <w:r w:rsidRPr="006F1638">
        <w:rPr>
          <w:rFonts w:ascii="Arial" w:eastAsia="Times New Roman" w:hAnsi="Arial" w:cs="Arial"/>
        </w:rPr>
        <w:t xml:space="preserve"> z uwagi na to, że dwie lub więcej ofert przedstawia taki sam bilans ceny i innych kryteriów oceny ofert, Zamawiający spośród ty</w:t>
      </w:r>
      <w:r>
        <w:rPr>
          <w:rFonts w:ascii="Arial" w:eastAsia="Times New Roman" w:hAnsi="Arial" w:cs="Arial"/>
        </w:rPr>
        <w:t>ch ofert wybierze</w:t>
      </w:r>
      <w:r w:rsidRPr="006F1638">
        <w:rPr>
          <w:rFonts w:ascii="Arial" w:eastAsia="Times New Roman" w:hAnsi="Arial" w:cs="Arial"/>
        </w:rPr>
        <w:t xml:space="preserve"> ofertę z niższą ceną.</w:t>
      </w:r>
    </w:p>
    <w:p w:rsidR="00C12D5B" w:rsidRDefault="00C12D5B" w:rsidP="0081718C">
      <w:pPr>
        <w:pStyle w:val="Akapitzlist"/>
        <w:spacing w:after="0"/>
        <w:ind w:left="0"/>
        <w:jc w:val="both"/>
        <w:rPr>
          <w:rFonts w:ascii="Arial" w:hAnsi="Arial" w:cs="Arial"/>
          <w:b/>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0A4D17">
      <w:pPr>
        <w:pStyle w:val="Akapitzlist"/>
        <w:numPr>
          <w:ilvl w:val="0"/>
          <w:numId w:val="68"/>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6F2812" w:rsidRDefault="001F4577" w:rsidP="000A4D17">
      <w:pPr>
        <w:pStyle w:val="Akapitzlist"/>
        <w:numPr>
          <w:ilvl w:val="0"/>
          <w:numId w:val="68"/>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6F2812" w:rsidRPr="006F2812" w:rsidRDefault="006F2812" w:rsidP="006F2812">
      <w:pPr>
        <w:pStyle w:val="Akapitzlist"/>
        <w:rPr>
          <w:rFonts w:ascii="Arial" w:hAnsi="Arial" w:cs="Arial"/>
          <w:b/>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 xml:space="preserve">Zamawiający zawiera umowę w sprawie zamówienia publicznego, </w:t>
      </w:r>
      <w:r w:rsidR="006F2812">
        <w:rPr>
          <w:rFonts w:ascii="Arial" w:eastAsia="Times New Roman" w:hAnsi="Arial" w:cs="Arial"/>
          <w:color w:val="000000"/>
          <w:lang w:eastAsia="pl-PL"/>
        </w:rPr>
        <w:br/>
      </w:r>
      <w:r w:rsidRPr="001307F9">
        <w:rPr>
          <w:rFonts w:ascii="Arial" w:eastAsia="Times New Roman" w:hAnsi="Arial" w:cs="Arial"/>
          <w:color w:val="000000"/>
          <w:lang w:eastAsia="pl-PL"/>
        </w:rPr>
        <w:t>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006F16ED">
        <w:rPr>
          <w:rFonts w:ascii="Arial" w:hAnsi="Arial" w:cs="Arial"/>
          <w:b/>
          <w:bCs/>
        </w:rPr>
        <w:br/>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0A4D17">
      <w:pPr>
        <w:pStyle w:val="Akapitzlist"/>
        <w:numPr>
          <w:ilvl w:val="0"/>
          <w:numId w:val="69"/>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0A4D17">
      <w:pPr>
        <w:pStyle w:val="Akapitzlist"/>
        <w:numPr>
          <w:ilvl w:val="0"/>
          <w:numId w:val="70"/>
        </w:numPr>
        <w:spacing w:after="0"/>
        <w:jc w:val="both"/>
        <w:rPr>
          <w:rFonts w:ascii="Arial" w:hAnsi="Arial" w:cs="Arial"/>
          <w:bCs/>
        </w:rPr>
      </w:pPr>
      <w:r w:rsidRPr="00701B16">
        <w:rPr>
          <w:rFonts w:ascii="Arial" w:hAnsi="Arial" w:cs="Arial"/>
          <w:bCs/>
        </w:rPr>
        <w:t>imię i nazwisko osoby,</w:t>
      </w:r>
    </w:p>
    <w:p w:rsidR="008D1DE7" w:rsidRPr="009D71BD" w:rsidRDefault="00603E08" w:rsidP="000A4D17">
      <w:pPr>
        <w:pStyle w:val="Akapitzlist"/>
        <w:numPr>
          <w:ilvl w:val="0"/>
          <w:numId w:val="70"/>
        </w:numPr>
        <w:spacing w:after="0"/>
        <w:jc w:val="both"/>
        <w:rPr>
          <w:rFonts w:ascii="Arial" w:hAnsi="Arial" w:cs="Arial"/>
        </w:rPr>
      </w:pPr>
      <w:r>
        <w:rPr>
          <w:rFonts w:ascii="Arial" w:hAnsi="Arial" w:cs="Arial"/>
        </w:rPr>
        <w:t>rodzaj, seria</w:t>
      </w:r>
      <w:r w:rsidR="00BE5E85">
        <w:rPr>
          <w:rFonts w:ascii="Arial" w:hAnsi="Arial" w:cs="Arial"/>
        </w:rPr>
        <w:t xml:space="preserve">, data ważności </w:t>
      </w:r>
      <w:r>
        <w:rPr>
          <w:rFonts w:ascii="Arial" w:hAnsi="Arial" w:cs="Arial"/>
        </w:rPr>
        <w:t xml:space="preserve">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0A4D17">
      <w:pPr>
        <w:pStyle w:val="Akapitzlist"/>
        <w:numPr>
          <w:ilvl w:val="0"/>
          <w:numId w:val="70"/>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0A4D17">
      <w:pPr>
        <w:pStyle w:val="Akapitzlist"/>
        <w:numPr>
          <w:ilvl w:val="0"/>
          <w:numId w:val="69"/>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imię i nazwisko osoby,</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datę i miejsce urodzenia,</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obywatelstwo,</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0A4D17">
      <w:pPr>
        <w:pStyle w:val="Akapitzlist"/>
        <w:numPr>
          <w:ilvl w:val="0"/>
          <w:numId w:val="71"/>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w:t>
      </w:r>
      <w:r w:rsidRPr="00FF6B44">
        <w:rPr>
          <w:rFonts w:ascii="Arial" w:eastAsia="Times New Roman" w:hAnsi="Arial" w:cs="Arial"/>
          <w:bCs/>
          <w:color w:val="000000"/>
          <w:lang w:eastAsia="pl-PL"/>
        </w:rPr>
        <w:lastRenderedPageBreak/>
        <w:t xml:space="preserve">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UDZIELENIE ZAMÓWIENIA POLEGAJĄCEGO NA POWTÓRZENIU PODOBNYCH ROBÓT BUDOWLANYCH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782BA1" w:rsidRPr="00F36DAD" w:rsidRDefault="006B36CF" w:rsidP="00782BA1">
      <w:pPr>
        <w:pStyle w:val="Akapitzlist"/>
        <w:numPr>
          <w:ilvl w:val="0"/>
          <w:numId w:val="1"/>
        </w:numPr>
        <w:spacing w:after="40"/>
        <w:jc w:val="both"/>
        <w:rPr>
          <w:rFonts w:ascii="Arial" w:hAnsi="Arial" w:cs="Arial"/>
        </w:rPr>
      </w:pPr>
      <w:r w:rsidRPr="0081718C">
        <w:rPr>
          <w:rFonts w:ascii="Arial" w:hAnsi="Arial" w:cs="Arial"/>
          <w:b/>
        </w:rPr>
        <w:t>WYMAGANIA  DOTYCZĄCE  ZABEZPIECZEN</w:t>
      </w:r>
      <w:r w:rsidR="0081718C">
        <w:rPr>
          <w:rFonts w:ascii="Arial" w:hAnsi="Arial" w:cs="Arial"/>
          <w:b/>
        </w:rPr>
        <w:t>IA  NALEŻYTEGO  WYKONANIA UMOWY.</w:t>
      </w:r>
      <w:r w:rsidR="00782BA1">
        <w:rPr>
          <w:rFonts w:ascii="Arial" w:hAnsi="Arial" w:cs="Arial"/>
          <w:b/>
        </w:rPr>
        <w:t xml:space="preserve"> </w:t>
      </w:r>
      <w:r w:rsidR="00782BA1" w:rsidRPr="00961E1C">
        <w:rPr>
          <w:rFonts w:ascii="Arial" w:hAnsi="Arial" w:cs="Arial"/>
        </w:rPr>
        <w:t>Zamawiający nie wymaga wniesienia zabezpieczenia  należytego wykonania umowy.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690BB6" w:rsidRPr="005A4BA6" w:rsidRDefault="00690BB6" w:rsidP="000A4D17">
      <w:pPr>
        <w:numPr>
          <w:ilvl w:val="1"/>
          <w:numId w:val="82"/>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690BB6" w:rsidRPr="005A4BA6" w:rsidRDefault="00690BB6" w:rsidP="00CF48BB">
      <w:pPr>
        <w:numPr>
          <w:ilvl w:val="0"/>
          <w:numId w:val="132"/>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rsidR="00690BB6" w:rsidRPr="005A4BA6" w:rsidRDefault="00690BB6" w:rsidP="00690BB6">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rsidR="00690BB6" w:rsidRPr="005A4BA6" w:rsidRDefault="00690BB6" w:rsidP="00690BB6">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690BB6" w:rsidRPr="005A4BA6" w:rsidRDefault="00690BB6" w:rsidP="00690BB6">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rsidR="00690BB6" w:rsidRPr="005A4BA6" w:rsidRDefault="00690BB6" w:rsidP="00CF48BB">
      <w:pPr>
        <w:numPr>
          <w:ilvl w:val="0"/>
          <w:numId w:val="132"/>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lastRenderedPageBreak/>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t>
      </w:r>
      <w:r w:rsidRPr="005A4BA6">
        <w:rPr>
          <w:rFonts w:ascii="Arial" w:eastAsia="Calibri" w:hAnsi="Arial" w:cs="Arial"/>
          <w:color w:val="000000"/>
        </w:rPr>
        <w:br/>
        <w:t xml:space="preserve">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udokumentowanych w dzienniku budowy i potwierdzonych dowodem z Instytutu Meteorologii i Gospodarki Wodnej,</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rsidR="00690BB6" w:rsidRPr="005A4BA6" w:rsidRDefault="00690BB6" w:rsidP="00CF48BB">
      <w:pPr>
        <w:numPr>
          <w:ilvl w:val="0"/>
          <w:numId w:val="133"/>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rsidR="00690BB6" w:rsidRPr="005A4BA6" w:rsidRDefault="00690BB6" w:rsidP="00CF48BB">
      <w:pPr>
        <w:numPr>
          <w:ilvl w:val="0"/>
          <w:numId w:val="133"/>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rsidR="00690BB6" w:rsidRPr="005A4BA6" w:rsidRDefault="00690BB6" w:rsidP="00CF48BB">
      <w:pPr>
        <w:numPr>
          <w:ilvl w:val="0"/>
          <w:numId w:val="132"/>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lastRenderedPageBreak/>
        <w:t>lit. g) – o okres niezbędny na wykonanie robót na podstawie aneksu do niniejszej Umowy lub robót na podstawie odrębnej umowy,</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rsidR="00690BB6" w:rsidRPr="005A4BA6" w:rsidRDefault="00690BB6" w:rsidP="00690BB6">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rsidR="00690BB6" w:rsidRPr="005A4BA6" w:rsidRDefault="00690BB6" w:rsidP="00CF48BB">
      <w:pPr>
        <w:numPr>
          <w:ilvl w:val="0"/>
          <w:numId w:val="134"/>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690BB6" w:rsidRPr="005A4BA6" w:rsidRDefault="00690BB6" w:rsidP="00CF48BB">
      <w:pPr>
        <w:numPr>
          <w:ilvl w:val="0"/>
          <w:numId w:val="134"/>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gdy podwykonawca lub dalszy podwykonawca nie wykonuje prac z należytą starannością, uległ likwidacji lub doszło do rozwiązania umowy łączącej go z Wykonawcą;</w:t>
      </w:r>
    </w:p>
    <w:p w:rsidR="00690BB6" w:rsidRPr="005A4BA6" w:rsidRDefault="00690BB6" w:rsidP="00CF48BB">
      <w:pPr>
        <w:numPr>
          <w:ilvl w:val="0"/>
          <w:numId w:val="134"/>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690BB6" w:rsidRPr="005A4BA6" w:rsidRDefault="00690BB6" w:rsidP="00CF48BB">
      <w:pPr>
        <w:numPr>
          <w:ilvl w:val="0"/>
          <w:numId w:val="134"/>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 xml:space="preserve">art. 125 ust.1. ustawy </w:t>
      </w:r>
      <w:proofErr w:type="spellStart"/>
      <w:r w:rsidRPr="005A4BA6">
        <w:rPr>
          <w:rFonts w:ascii="Arial" w:eastAsia="Calibri" w:hAnsi="Arial" w:cs="Arial"/>
        </w:rPr>
        <w:t>Pzp</w:t>
      </w:r>
      <w:proofErr w:type="spellEnd"/>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690BB6" w:rsidRPr="00D77FA7"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rsidR="00690BB6" w:rsidRDefault="00690BB6" w:rsidP="000A4D17">
      <w:pPr>
        <w:numPr>
          <w:ilvl w:val="1"/>
          <w:numId w:val="82"/>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rsidR="0081718C" w:rsidRPr="006B36CF" w:rsidRDefault="0081718C"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lastRenderedPageBreak/>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FE7824" w:rsidRDefault="00662DAA" w:rsidP="00FE7824">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6660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552934" w:rsidRPr="005A7D9F" w:rsidRDefault="00552934" w:rsidP="000A4D17">
      <w:pPr>
        <w:numPr>
          <w:ilvl w:val="0"/>
          <w:numId w:val="41"/>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FF6B44" w:rsidRDefault="001832D4" w:rsidP="000A4D17">
      <w:pPr>
        <w:pStyle w:val="Akapitzlist"/>
        <w:numPr>
          <w:ilvl w:val="0"/>
          <w:numId w:val="72"/>
        </w:numPr>
        <w:spacing w:after="0"/>
        <w:jc w:val="both"/>
        <w:rPr>
          <w:rFonts w:ascii="Arial" w:hAnsi="Arial" w:cs="Arial"/>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 </w:t>
      </w:r>
      <w:r w:rsidR="00FF6B44" w:rsidRPr="00D45472">
        <w:rPr>
          <w:rFonts w:ascii="Arial" w:hAnsi="Arial" w:cs="Arial"/>
          <w:b/>
        </w:rPr>
        <w:t xml:space="preserve"> </w:t>
      </w:r>
      <w:r w:rsidR="00FF6B44" w:rsidRPr="00D45472">
        <w:rPr>
          <w:rFonts w:ascii="Arial" w:hAnsi="Arial" w:cs="Arial"/>
        </w:rPr>
        <w:t>stanowiąca Załącznik nr 1 do SWZ;</w:t>
      </w:r>
    </w:p>
    <w:p w:rsidR="00FF6B44" w:rsidRPr="00FF6B44" w:rsidRDefault="00FF6B44" w:rsidP="000A4D17">
      <w:pPr>
        <w:pStyle w:val="Akapitzlist"/>
        <w:numPr>
          <w:ilvl w:val="0"/>
          <w:numId w:val="72"/>
        </w:numPr>
        <w:spacing w:after="0"/>
        <w:jc w:val="both"/>
        <w:rPr>
          <w:rFonts w:ascii="Arial" w:hAnsi="Arial" w:cs="Arial"/>
          <w:b/>
        </w:rPr>
      </w:pPr>
      <w:r w:rsidRPr="00FE6DDC">
        <w:rPr>
          <w:rFonts w:ascii="Arial" w:hAnsi="Arial" w:cs="Arial"/>
          <w:b/>
        </w:rPr>
        <w:t xml:space="preserve">Przedmiar robót </w:t>
      </w:r>
      <w:r>
        <w:rPr>
          <w:rFonts w:ascii="Arial" w:hAnsi="Arial" w:cs="Arial"/>
          <w:b/>
        </w:rPr>
        <w:t xml:space="preserve"> </w:t>
      </w:r>
      <w:r w:rsidRPr="00FE6DDC">
        <w:rPr>
          <w:rFonts w:ascii="Arial" w:hAnsi="Arial" w:cs="Arial"/>
          <w:b/>
        </w:rPr>
        <w:t xml:space="preserve">– </w:t>
      </w:r>
      <w:r>
        <w:rPr>
          <w:rFonts w:ascii="Arial" w:hAnsi="Arial" w:cs="Arial"/>
        </w:rPr>
        <w:t>stanowiący Załącznik nr 2  do S</w:t>
      </w:r>
      <w:r w:rsidRPr="00FE6DDC">
        <w:rPr>
          <w:rFonts w:ascii="Arial" w:hAnsi="Arial" w:cs="Arial"/>
        </w:rPr>
        <w:t>WZ.</w:t>
      </w:r>
    </w:p>
    <w:p w:rsidR="00552934" w:rsidRPr="005A7D9F" w:rsidRDefault="00552934" w:rsidP="0014018F">
      <w:pPr>
        <w:spacing w:after="0" w:line="240" w:lineRule="auto"/>
        <w:contextualSpacing/>
        <w:jc w:val="both"/>
        <w:rPr>
          <w:rFonts w:ascii="Arial" w:hAnsi="Arial" w:cs="Arial"/>
        </w:rPr>
      </w:pPr>
    </w:p>
    <w:p w:rsidR="00EF71BC" w:rsidRDefault="00EF71BC" w:rsidP="000A4D17">
      <w:pPr>
        <w:numPr>
          <w:ilvl w:val="0"/>
          <w:numId w:val="41"/>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DA2830">
        <w:rPr>
          <w:rFonts w:ascii="Arial" w:hAnsi="Arial" w:cs="Arial"/>
        </w:rPr>
        <w:t>3</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DC2ABE" w:rsidRDefault="0014018F" w:rsidP="000A4D17">
      <w:pPr>
        <w:pStyle w:val="Akapitzlist"/>
        <w:numPr>
          <w:ilvl w:val="0"/>
          <w:numId w:val="41"/>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Pr>
          <w:rFonts w:ascii="Arial" w:hAnsi="Arial" w:cs="Arial"/>
          <w:b/>
        </w:rPr>
        <w:t xml:space="preserve"> - Załącznik nr 4</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14018F" w:rsidRPr="003C484D" w:rsidRDefault="0014018F" w:rsidP="000A4D17">
      <w:pPr>
        <w:pStyle w:val="Akapitzlist"/>
        <w:numPr>
          <w:ilvl w:val="0"/>
          <w:numId w:val="41"/>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t>
      </w:r>
      <w:r w:rsidR="001832D4">
        <w:rPr>
          <w:rFonts w:ascii="Arial" w:hAnsi="Arial" w:cs="Arial"/>
          <w:b/>
        </w:rPr>
        <w:br/>
      </w:r>
      <w:r w:rsidRPr="00204457">
        <w:rPr>
          <w:rFonts w:ascii="Arial" w:hAnsi="Arial" w:cs="Arial"/>
          <w:b/>
        </w:rPr>
        <w:t xml:space="preserve">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Pr>
          <w:rFonts w:ascii="Arial" w:hAnsi="Arial" w:cs="Arial"/>
          <w:b/>
        </w:rPr>
        <w:t xml:space="preserve">5 </w:t>
      </w:r>
      <w:r>
        <w:rPr>
          <w:rFonts w:ascii="Arial" w:hAnsi="Arial" w:cs="Arial"/>
        </w:rPr>
        <w:t>do</w:t>
      </w:r>
      <w:r w:rsidR="003C484D">
        <w:rPr>
          <w:rFonts w:ascii="Arial" w:hAnsi="Arial" w:cs="Arial"/>
        </w:rPr>
        <w:t xml:space="preserve"> SWZ. </w:t>
      </w:r>
    </w:p>
    <w:p w:rsidR="00424158" w:rsidRDefault="00424158" w:rsidP="000A4D17">
      <w:pPr>
        <w:pStyle w:val="Akapitzlist"/>
        <w:numPr>
          <w:ilvl w:val="0"/>
          <w:numId w:val="41"/>
        </w:numPr>
        <w:spacing w:after="0" w:line="240" w:lineRule="auto"/>
        <w:jc w:val="both"/>
        <w:rPr>
          <w:rFonts w:ascii="Arial" w:hAnsi="Arial" w:cs="Arial"/>
        </w:rPr>
      </w:pPr>
      <w:r w:rsidRPr="0078263A">
        <w:rPr>
          <w:rFonts w:ascii="Arial" w:hAnsi="Arial" w:cs="Arial"/>
          <w:b/>
        </w:rPr>
        <w:t>Wzór Zobowiązania podmiotu udostępniającego zasoby – Z</w:t>
      </w:r>
      <w:r>
        <w:rPr>
          <w:rFonts w:ascii="Arial" w:hAnsi="Arial" w:cs="Arial"/>
          <w:b/>
        </w:rPr>
        <w:t>ałącznik nr 8</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DC2ABE" w:rsidP="000A4D17">
      <w:pPr>
        <w:numPr>
          <w:ilvl w:val="0"/>
          <w:numId w:val="41"/>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w:t>
      </w:r>
      <w:r w:rsidR="001832D4">
        <w:rPr>
          <w:rFonts w:ascii="Arial" w:hAnsi="Arial" w:cs="Arial"/>
          <w:b/>
          <w:u w:val="single"/>
        </w:rPr>
        <w:t>najwyżej</w:t>
      </w:r>
      <w:r w:rsidR="00EE651C">
        <w:rPr>
          <w:rFonts w:ascii="Arial" w:hAnsi="Arial" w:cs="Arial"/>
          <w:b/>
          <w:u w:val="single"/>
        </w:rPr>
        <w:t xml:space="preserve"> ocenion</w:t>
      </w:r>
      <w:r w:rsidR="001832D4">
        <w:rPr>
          <w:rFonts w:ascii="Arial" w:hAnsi="Arial" w:cs="Arial"/>
          <w:b/>
          <w:u w:val="single"/>
        </w:rPr>
        <w:t>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0A4D17">
      <w:pPr>
        <w:pStyle w:val="Akapitzlist"/>
        <w:numPr>
          <w:ilvl w:val="0"/>
          <w:numId w:val="73"/>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Pr>
          <w:rFonts w:ascii="Arial" w:hAnsi="Arial" w:cs="Arial"/>
          <w:b/>
        </w:rPr>
        <w:t xml:space="preserve">Załącznik nr 6 </w:t>
      </w:r>
      <w:r w:rsidR="00DC2ABE">
        <w:rPr>
          <w:rFonts w:ascii="Arial" w:hAnsi="Arial" w:cs="Arial"/>
        </w:rPr>
        <w:t>do S</w:t>
      </w:r>
      <w:r>
        <w:rPr>
          <w:rFonts w:ascii="Arial" w:hAnsi="Arial" w:cs="Arial"/>
        </w:rPr>
        <w:t>WZ;</w:t>
      </w:r>
    </w:p>
    <w:p w:rsidR="00AE4668" w:rsidRDefault="0014018F" w:rsidP="000A4D17">
      <w:pPr>
        <w:pStyle w:val="Akapitzlist"/>
        <w:numPr>
          <w:ilvl w:val="0"/>
          <w:numId w:val="73"/>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Pr>
          <w:rFonts w:ascii="Arial" w:hAnsi="Arial" w:cs="Arial"/>
          <w:b/>
        </w:rPr>
        <w:t xml:space="preserve">Załącznik nr 7 </w:t>
      </w:r>
      <w:r w:rsidR="00DC2ABE">
        <w:rPr>
          <w:rFonts w:ascii="Arial" w:hAnsi="Arial" w:cs="Arial"/>
        </w:rPr>
        <w:t>do S</w:t>
      </w:r>
      <w:r>
        <w:rPr>
          <w:rFonts w:ascii="Arial" w:hAnsi="Arial" w:cs="Arial"/>
        </w:rPr>
        <w:t>WZ;</w:t>
      </w:r>
    </w:p>
    <w:p w:rsidR="002A27DF" w:rsidRDefault="00AE4668" w:rsidP="000A4D17">
      <w:pPr>
        <w:pStyle w:val="Akapitzlist"/>
        <w:numPr>
          <w:ilvl w:val="0"/>
          <w:numId w:val="73"/>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6F16ED">
        <w:rPr>
          <w:rFonts w:ascii="Arial" w:hAnsi="Arial" w:cs="Arial"/>
          <w:b/>
        </w:rPr>
        <w:t>9</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2825C9">
        <w:rPr>
          <w:rFonts w:ascii="Arial" w:eastAsia="Calibri" w:hAnsi="Arial" w:cs="Arial"/>
          <w:i/>
          <w:color w:val="000000" w:themeColor="text1"/>
          <w:lang w:eastAsia="pl-PL"/>
        </w:rPr>
        <w:t>Z-</w:t>
      </w:r>
      <w:r w:rsidR="00E170DE">
        <w:rPr>
          <w:rFonts w:ascii="Arial" w:eastAsia="Calibri" w:hAnsi="Arial" w:cs="Arial"/>
          <w:i/>
          <w:color w:val="000000" w:themeColor="text1"/>
          <w:lang w:eastAsia="pl-PL"/>
        </w:rPr>
        <w:t>131</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E170DE">
        <w:rPr>
          <w:rFonts w:ascii="Arial" w:eastAsia="Calibri" w:hAnsi="Arial" w:cs="Arial"/>
          <w:i/>
          <w:lang w:eastAsia="pl-PL"/>
        </w:rPr>
        <w:t>12</w:t>
      </w:r>
      <w:r w:rsidR="00312850">
        <w:rPr>
          <w:rFonts w:ascii="Arial" w:eastAsia="Calibri" w:hAnsi="Arial" w:cs="Arial"/>
          <w:i/>
          <w:lang w:eastAsia="pl-PL"/>
        </w:rPr>
        <w:t>.</w:t>
      </w:r>
      <w:r w:rsidR="00E170DE">
        <w:rPr>
          <w:rFonts w:ascii="Arial" w:eastAsia="Calibri" w:hAnsi="Arial" w:cs="Arial"/>
          <w:i/>
          <w:lang w:eastAsia="pl-PL"/>
        </w:rPr>
        <w:t>07.</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E170DE">
        <w:rPr>
          <w:rFonts w:ascii="Arial" w:eastAsia="Calibri" w:hAnsi="Arial" w:cs="Arial"/>
          <w:i/>
          <w:lang w:eastAsia="pl-PL"/>
        </w:rPr>
        <w:t>13</w:t>
      </w:r>
      <w:r w:rsidR="000C534C">
        <w:rPr>
          <w:rFonts w:ascii="Arial" w:eastAsia="Calibri" w:hAnsi="Arial" w:cs="Arial"/>
          <w:i/>
          <w:lang w:eastAsia="pl-PL"/>
        </w:rPr>
        <w:t>.</w:t>
      </w:r>
      <w:r w:rsidR="00E170DE">
        <w:rPr>
          <w:rFonts w:ascii="Arial" w:eastAsia="Calibri" w:hAnsi="Arial" w:cs="Arial"/>
          <w:i/>
          <w:lang w:eastAsia="pl-PL"/>
        </w:rPr>
        <w:t>07</w:t>
      </w:r>
      <w:r w:rsidR="00741453">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4018F" w:rsidRDefault="000C534C" w:rsidP="00FE7824">
      <w:pPr>
        <w:spacing w:after="0"/>
        <w:ind w:left="4956" w:firstLine="708"/>
        <w:jc w:val="both"/>
        <w:rPr>
          <w:rFonts w:ascii="Arial" w:eastAsia="Times New Roman" w:hAnsi="Arial" w:cs="Arial"/>
          <w:b/>
          <w:lang w:eastAsia="pl-PL"/>
        </w:rPr>
      </w:pPr>
      <w:r>
        <w:rPr>
          <w:rFonts w:ascii="Arial" w:eastAsia="Times New Roman" w:hAnsi="Arial" w:cs="Arial"/>
          <w:b/>
          <w:lang w:eastAsia="pl-PL"/>
        </w:rPr>
        <w:t xml:space="preserve">      </w:t>
      </w:r>
      <w:r w:rsidR="0014018F"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Pr="00B15C13"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w:t>
      </w:r>
      <w:r w:rsidR="000C534C">
        <w:rPr>
          <w:rFonts w:ascii="Arial" w:eastAsia="Times New Roman" w:hAnsi="Arial" w:cs="Arial"/>
          <w:b/>
          <w:lang w:eastAsia="pl-PL"/>
        </w:rPr>
        <w:t xml:space="preserve">w z. </w:t>
      </w:r>
      <w:r>
        <w:rPr>
          <w:rFonts w:ascii="Arial" w:eastAsia="Times New Roman" w:hAnsi="Arial" w:cs="Arial"/>
          <w:b/>
          <w:lang w:eastAsia="pl-PL"/>
        </w:rPr>
        <w:t xml:space="preserve">ppłk Jerzy </w:t>
      </w:r>
      <w:r w:rsidR="000C534C">
        <w:rPr>
          <w:rFonts w:ascii="Arial" w:eastAsia="Times New Roman" w:hAnsi="Arial" w:cs="Arial"/>
          <w:b/>
          <w:lang w:eastAsia="pl-PL"/>
        </w:rPr>
        <w:t>ŚWITALSKI</w:t>
      </w:r>
      <w:r w:rsidR="00B15C13">
        <w:rPr>
          <w:rFonts w:ascii="Arial" w:eastAsia="Times New Roman" w:hAnsi="Arial" w:cs="Arial"/>
          <w:b/>
          <w:lang w:eastAsia="pl-PL"/>
        </w:rPr>
        <w:t xml:space="preserve"> </w:t>
      </w:r>
    </w:p>
    <w:p w:rsidR="00E3361F" w:rsidRDefault="00E3361F"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6378"/>
      </w:tblGrid>
      <w:tr w:rsidR="00C777F2" w:rsidRPr="007B1078" w:rsidTr="00C777F2">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tabs>
                <w:tab w:val="left" w:pos="851"/>
              </w:tabs>
              <w:ind w:left="57" w:right="57"/>
              <w:jc w:val="both"/>
              <w:rPr>
                <w:rFonts w:ascii="Arial" w:hAnsi="Arial" w:cs="Arial"/>
                <w:iCs/>
              </w:rPr>
            </w:pPr>
          </w:p>
        </w:tc>
        <w:tc>
          <w:tcPr>
            <w:tcW w:w="6378"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widowControl w:val="0"/>
              <w:suppressAutoHyphens/>
              <w:spacing w:before="240" w:after="60"/>
              <w:ind w:left="57" w:right="57"/>
              <w:jc w:val="center"/>
              <w:outlineLvl w:val="5"/>
              <w:rPr>
                <w:rFonts w:ascii="Arial" w:hAnsi="Arial" w:cs="Arial"/>
                <w:kern w:val="1"/>
              </w:rPr>
            </w:pPr>
            <w:r w:rsidRPr="007B1078">
              <w:rPr>
                <w:rFonts w:ascii="Arial" w:hAnsi="Arial" w:cs="Arial"/>
                <w:b/>
                <w:bCs/>
                <w:kern w:val="1"/>
              </w:rPr>
              <w:t xml:space="preserve">SPECYFIKACJA TECHNICZNA WYKONANIA </w:t>
            </w:r>
            <w:r w:rsidRPr="007B1078">
              <w:rPr>
                <w:rFonts w:ascii="Arial" w:hAnsi="Arial" w:cs="Arial"/>
                <w:b/>
                <w:bCs/>
                <w:kern w:val="1"/>
              </w:rPr>
              <w:br/>
              <w:t xml:space="preserve">I ODBIORU ROBÓT </w:t>
            </w:r>
            <w:r w:rsidRPr="007B1078">
              <w:rPr>
                <w:rFonts w:ascii="Arial" w:hAnsi="Arial" w:cs="Arial"/>
                <w:kern w:val="1"/>
              </w:rPr>
              <w:br/>
              <w:t>(</w:t>
            </w:r>
            <w:proofErr w:type="spellStart"/>
            <w:r w:rsidRPr="007B1078">
              <w:rPr>
                <w:rFonts w:ascii="Arial" w:hAnsi="Arial" w:cs="Arial"/>
                <w:kern w:val="1"/>
              </w:rPr>
              <w:t>STWiOR</w:t>
            </w:r>
            <w:proofErr w:type="spellEnd"/>
            <w:r w:rsidRPr="007B1078">
              <w:rPr>
                <w:rFonts w:ascii="Arial" w:hAnsi="Arial" w:cs="Arial"/>
                <w:kern w:val="1"/>
              </w:rPr>
              <w:t>)</w:t>
            </w:r>
          </w:p>
          <w:p w:rsidR="00C777F2" w:rsidRPr="007B1078" w:rsidRDefault="00C777F2" w:rsidP="00C777F2">
            <w:pPr>
              <w:jc w:val="both"/>
              <w:rPr>
                <w:rFonts w:ascii="Arial" w:hAnsi="Arial" w:cs="Arial"/>
              </w:rPr>
            </w:pPr>
          </w:p>
        </w:tc>
      </w:tr>
      <w:tr w:rsidR="00C777F2" w:rsidRPr="007B1078" w:rsidTr="00C777F2">
        <w:trPr>
          <w:trHeight w:val="882"/>
        </w:trPr>
        <w:tc>
          <w:tcPr>
            <w:tcW w:w="2197"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tabs>
                <w:tab w:val="left" w:pos="851"/>
              </w:tabs>
              <w:ind w:left="57" w:right="57"/>
              <w:jc w:val="both"/>
              <w:rPr>
                <w:rFonts w:ascii="Arial" w:hAnsi="Arial" w:cs="Arial"/>
                <w:iCs/>
              </w:rPr>
            </w:pPr>
            <w:r w:rsidRPr="007B1078">
              <w:rPr>
                <w:rFonts w:ascii="Arial" w:hAnsi="Arial" w:cs="Arial"/>
                <w:iCs/>
              </w:rPr>
              <w:t>Obiekt</w:t>
            </w:r>
          </w:p>
        </w:tc>
        <w:tc>
          <w:tcPr>
            <w:tcW w:w="6378"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tabs>
                <w:tab w:val="left" w:pos="851"/>
              </w:tabs>
              <w:jc w:val="both"/>
              <w:rPr>
                <w:rFonts w:ascii="Arial" w:hAnsi="Arial" w:cs="Arial"/>
                <w:b/>
                <w:color w:val="FF0000"/>
              </w:rPr>
            </w:pPr>
          </w:p>
          <w:p w:rsidR="00C777F2" w:rsidRPr="007B1078" w:rsidRDefault="00C777F2" w:rsidP="00C777F2">
            <w:pPr>
              <w:pStyle w:val="Nagwek6"/>
              <w:spacing w:before="120"/>
              <w:ind w:right="57"/>
              <w:jc w:val="both"/>
              <w:rPr>
                <w:rFonts w:ascii="Arial" w:hAnsi="Arial" w:cs="Arial"/>
                <w:iCs/>
                <w:szCs w:val="22"/>
              </w:rPr>
            </w:pPr>
            <w:r w:rsidRPr="007B1078">
              <w:rPr>
                <w:rFonts w:ascii="Arial" w:hAnsi="Arial" w:cs="Arial"/>
                <w:iCs/>
                <w:szCs w:val="22"/>
              </w:rPr>
              <w:t xml:space="preserve">Budynek  nr </w:t>
            </w:r>
            <w:r>
              <w:rPr>
                <w:rFonts w:ascii="Arial" w:hAnsi="Arial" w:cs="Arial"/>
                <w:iCs/>
                <w:szCs w:val="22"/>
              </w:rPr>
              <w:t>29</w:t>
            </w:r>
          </w:p>
          <w:p w:rsidR="00C777F2" w:rsidRPr="007B1078" w:rsidRDefault="00C777F2" w:rsidP="00C777F2">
            <w:pPr>
              <w:pStyle w:val="Tekstpodstawowywcity"/>
              <w:jc w:val="both"/>
              <w:rPr>
                <w:rFonts w:ascii="Arial" w:hAnsi="Arial" w:cs="Arial"/>
                <w:b/>
                <w:sz w:val="22"/>
                <w:szCs w:val="22"/>
              </w:rPr>
            </w:pPr>
          </w:p>
        </w:tc>
      </w:tr>
      <w:tr w:rsidR="00C777F2" w:rsidRPr="007B1078" w:rsidTr="00C777F2">
        <w:trPr>
          <w:trHeight w:val="914"/>
        </w:trPr>
        <w:tc>
          <w:tcPr>
            <w:tcW w:w="2197"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tabs>
                <w:tab w:val="left" w:pos="851"/>
              </w:tabs>
              <w:ind w:left="57" w:right="57"/>
              <w:rPr>
                <w:rFonts w:ascii="Arial" w:hAnsi="Arial" w:cs="Arial"/>
                <w:iCs/>
              </w:rPr>
            </w:pPr>
            <w:r w:rsidRPr="007B1078">
              <w:rPr>
                <w:rFonts w:ascii="Arial" w:hAnsi="Arial" w:cs="Arial"/>
                <w:iCs/>
              </w:rPr>
              <w:t>Adres obiektu</w:t>
            </w:r>
            <w:r w:rsidRPr="007B1078">
              <w:rPr>
                <w:rFonts w:ascii="Arial" w:hAnsi="Arial" w:cs="Arial"/>
                <w:iCs/>
              </w:rPr>
              <w:br/>
              <w:t>budowlanego</w:t>
            </w:r>
          </w:p>
        </w:tc>
        <w:tc>
          <w:tcPr>
            <w:tcW w:w="6378"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pStyle w:val="Nagwek6"/>
              <w:spacing w:before="120"/>
              <w:ind w:right="57"/>
              <w:jc w:val="both"/>
              <w:rPr>
                <w:rFonts w:ascii="Arial" w:hAnsi="Arial" w:cs="Arial"/>
                <w:iCs/>
                <w:szCs w:val="22"/>
                <w:u w:val="single"/>
              </w:rPr>
            </w:pPr>
            <w:r w:rsidRPr="007B1078">
              <w:rPr>
                <w:rFonts w:ascii="Arial" w:hAnsi="Arial" w:cs="Arial"/>
                <w:iCs/>
                <w:szCs w:val="22"/>
              </w:rPr>
              <w:t xml:space="preserve">Zamość  ul. </w:t>
            </w:r>
            <w:r>
              <w:rPr>
                <w:rFonts w:ascii="Arial" w:hAnsi="Arial" w:cs="Arial"/>
                <w:iCs/>
                <w:szCs w:val="22"/>
              </w:rPr>
              <w:t>Wojska Polskiego 2F</w:t>
            </w:r>
          </w:p>
          <w:p w:rsidR="00C777F2" w:rsidRPr="007B1078" w:rsidRDefault="00C777F2" w:rsidP="00C777F2">
            <w:pPr>
              <w:tabs>
                <w:tab w:val="left" w:pos="851"/>
              </w:tabs>
              <w:jc w:val="both"/>
              <w:rPr>
                <w:rFonts w:ascii="Arial" w:hAnsi="Arial" w:cs="Arial"/>
                <w:b/>
              </w:rPr>
            </w:pPr>
          </w:p>
        </w:tc>
      </w:tr>
      <w:tr w:rsidR="00C777F2" w:rsidRPr="007B1078" w:rsidTr="00C777F2">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tabs>
                <w:tab w:val="left" w:pos="851"/>
              </w:tabs>
              <w:ind w:left="57" w:right="57"/>
              <w:jc w:val="both"/>
              <w:rPr>
                <w:rFonts w:ascii="Arial" w:hAnsi="Arial" w:cs="Arial"/>
                <w:iCs/>
              </w:rPr>
            </w:pPr>
            <w:r w:rsidRPr="007B1078">
              <w:rPr>
                <w:rFonts w:ascii="Arial" w:hAnsi="Arial" w:cs="Arial"/>
                <w:iCs/>
              </w:rPr>
              <w:t>Zamawiający</w:t>
            </w:r>
          </w:p>
        </w:tc>
        <w:tc>
          <w:tcPr>
            <w:tcW w:w="6378"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pStyle w:val="Nagwek8"/>
              <w:tabs>
                <w:tab w:val="left" w:pos="851"/>
              </w:tabs>
              <w:spacing w:before="120" w:after="120"/>
              <w:ind w:left="71"/>
              <w:jc w:val="both"/>
              <w:rPr>
                <w:rFonts w:ascii="Arial" w:hAnsi="Arial" w:cs="Arial"/>
                <w:i/>
                <w:sz w:val="22"/>
                <w:szCs w:val="22"/>
              </w:rPr>
            </w:pPr>
            <w:r w:rsidRPr="007B1078">
              <w:rPr>
                <w:rFonts w:ascii="Arial" w:hAnsi="Arial" w:cs="Arial"/>
                <w:sz w:val="22"/>
                <w:szCs w:val="22"/>
              </w:rPr>
              <w:t>32 Wojskowy Oddział Gospodarczy Zamość</w:t>
            </w:r>
          </w:p>
          <w:p w:rsidR="00C777F2" w:rsidRPr="007B1078" w:rsidRDefault="00C777F2" w:rsidP="00C777F2">
            <w:pPr>
              <w:pStyle w:val="Nagwek8"/>
              <w:tabs>
                <w:tab w:val="left" w:pos="851"/>
              </w:tabs>
              <w:spacing w:before="120" w:after="120"/>
              <w:ind w:left="71"/>
              <w:jc w:val="both"/>
              <w:rPr>
                <w:rFonts w:ascii="Arial" w:hAnsi="Arial" w:cs="Arial"/>
                <w:i/>
                <w:sz w:val="22"/>
                <w:szCs w:val="22"/>
              </w:rPr>
            </w:pPr>
            <w:r w:rsidRPr="007B1078">
              <w:rPr>
                <w:rFonts w:ascii="Arial" w:hAnsi="Arial" w:cs="Arial"/>
                <w:sz w:val="22"/>
                <w:szCs w:val="22"/>
              </w:rPr>
              <w:t xml:space="preserve">22-400 Zamość, ul. </w:t>
            </w:r>
            <w:r>
              <w:rPr>
                <w:rFonts w:ascii="Arial" w:hAnsi="Arial" w:cs="Arial"/>
                <w:sz w:val="22"/>
                <w:szCs w:val="22"/>
              </w:rPr>
              <w:t>Wojska Polskiego 2F</w:t>
            </w:r>
          </w:p>
        </w:tc>
      </w:tr>
      <w:tr w:rsidR="00C777F2" w:rsidRPr="007B1078" w:rsidTr="00C777F2">
        <w:trPr>
          <w:trHeight w:val="1023"/>
        </w:trPr>
        <w:tc>
          <w:tcPr>
            <w:tcW w:w="2197"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tabs>
                <w:tab w:val="left" w:pos="851"/>
              </w:tabs>
              <w:ind w:left="57" w:right="57"/>
              <w:jc w:val="both"/>
              <w:rPr>
                <w:rFonts w:ascii="Arial" w:hAnsi="Arial" w:cs="Arial"/>
                <w:iCs/>
              </w:rPr>
            </w:pPr>
            <w:r w:rsidRPr="007B1078">
              <w:rPr>
                <w:rFonts w:ascii="Arial" w:hAnsi="Arial" w:cs="Arial"/>
                <w:iCs/>
              </w:rPr>
              <w:t xml:space="preserve">Nazwa </w:t>
            </w:r>
            <w:r w:rsidRPr="007B1078">
              <w:rPr>
                <w:rFonts w:ascii="Arial" w:hAnsi="Arial" w:cs="Arial"/>
                <w:iCs/>
              </w:rPr>
              <w:br/>
              <w:t>zamówienia</w:t>
            </w:r>
          </w:p>
        </w:tc>
        <w:tc>
          <w:tcPr>
            <w:tcW w:w="6378"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rPr>
                <w:rFonts w:ascii="Arial" w:hAnsi="Arial" w:cs="Arial"/>
                <w:b/>
              </w:rPr>
            </w:pPr>
            <w:r>
              <w:rPr>
                <w:rFonts w:ascii="Arial" w:hAnsi="Arial" w:cs="Arial"/>
                <w:b/>
              </w:rPr>
              <w:t xml:space="preserve">Remont pomieszczeń w </w:t>
            </w:r>
            <w:r w:rsidRPr="007B1078">
              <w:rPr>
                <w:rFonts w:ascii="Arial" w:hAnsi="Arial" w:cs="Arial"/>
                <w:b/>
              </w:rPr>
              <w:t xml:space="preserve">budynku nr </w:t>
            </w:r>
            <w:r>
              <w:rPr>
                <w:rFonts w:ascii="Arial" w:hAnsi="Arial" w:cs="Arial"/>
                <w:b/>
              </w:rPr>
              <w:t>29</w:t>
            </w:r>
            <w:r>
              <w:rPr>
                <w:rFonts w:ascii="Arial" w:hAnsi="Arial" w:cs="Arial"/>
                <w:b/>
              </w:rPr>
              <w:br/>
              <w:t>w kompleksie wojskowym</w:t>
            </w:r>
            <w:r w:rsidRPr="007B1078">
              <w:rPr>
                <w:rFonts w:ascii="Arial" w:hAnsi="Arial" w:cs="Arial"/>
                <w:b/>
              </w:rPr>
              <w:t xml:space="preserve"> w Zamościu</w:t>
            </w:r>
          </w:p>
        </w:tc>
      </w:tr>
      <w:tr w:rsidR="00C777F2" w:rsidRPr="007B1078" w:rsidTr="00C777F2">
        <w:trPr>
          <w:trHeight w:val="964"/>
        </w:trPr>
        <w:tc>
          <w:tcPr>
            <w:tcW w:w="2197"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tabs>
                <w:tab w:val="left" w:pos="851"/>
              </w:tabs>
              <w:ind w:left="57" w:right="57"/>
              <w:jc w:val="both"/>
              <w:rPr>
                <w:rFonts w:ascii="Arial" w:hAnsi="Arial" w:cs="Arial"/>
                <w:iCs/>
              </w:rPr>
            </w:pPr>
            <w:r w:rsidRPr="007B1078">
              <w:rPr>
                <w:rFonts w:ascii="Arial" w:hAnsi="Arial" w:cs="Arial"/>
                <w:iCs/>
              </w:rPr>
              <w:t>Rodzaj robót</w:t>
            </w:r>
          </w:p>
        </w:tc>
        <w:tc>
          <w:tcPr>
            <w:tcW w:w="6378"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tabs>
                <w:tab w:val="left" w:pos="720"/>
                <w:tab w:val="left" w:pos="3090"/>
              </w:tabs>
              <w:jc w:val="both"/>
              <w:rPr>
                <w:rFonts w:ascii="Arial" w:hAnsi="Arial" w:cs="Arial"/>
                <w:b/>
                <w:bCs/>
              </w:rPr>
            </w:pPr>
          </w:p>
          <w:p w:rsidR="00C777F2" w:rsidRPr="007B1078" w:rsidRDefault="00C777F2" w:rsidP="00C777F2">
            <w:pPr>
              <w:tabs>
                <w:tab w:val="left" w:pos="720"/>
                <w:tab w:val="left" w:pos="3090"/>
              </w:tabs>
              <w:jc w:val="both"/>
              <w:rPr>
                <w:rFonts w:ascii="Arial" w:hAnsi="Arial" w:cs="Arial"/>
                <w:b/>
                <w:bCs/>
              </w:rPr>
            </w:pPr>
            <w:r w:rsidRPr="007B1078">
              <w:rPr>
                <w:rFonts w:ascii="Arial" w:hAnsi="Arial" w:cs="Arial"/>
                <w:b/>
                <w:bCs/>
              </w:rPr>
              <w:t>CPV 45453000 - 7 Roboty remontowe i renowacyjne</w:t>
            </w:r>
          </w:p>
          <w:p w:rsidR="00C777F2" w:rsidRPr="007B1078" w:rsidRDefault="00C777F2" w:rsidP="00C777F2">
            <w:pPr>
              <w:pStyle w:val="Tekstpodstawowy"/>
              <w:tabs>
                <w:tab w:val="left" w:pos="851"/>
              </w:tabs>
              <w:ind w:left="71"/>
              <w:jc w:val="both"/>
              <w:rPr>
                <w:rFonts w:ascii="Arial" w:hAnsi="Arial" w:cs="Arial"/>
                <w:b/>
                <w:bCs/>
                <w:color w:val="FF0000"/>
              </w:rPr>
            </w:pPr>
          </w:p>
        </w:tc>
      </w:tr>
      <w:tr w:rsidR="00C777F2" w:rsidRPr="007B1078" w:rsidTr="00C777F2">
        <w:trPr>
          <w:trHeight w:val="1052"/>
        </w:trPr>
        <w:tc>
          <w:tcPr>
            <w:tcW w:w="2197"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tabs>
                <w:tab w:val="left" w:pos="851"/>
              </w:tabs>
              <w:ind w:left="57" w:right="57"/>
              <w:jc w:val="both"/>
              <w:rPr>
                <w:rFonts w:ascii="Arial" w:hAnsi="Arial" w:cs="Arial"/>
                <w:iCs/>
              </w:rPr>
            </w:pPr>
            <w:r w:rsidRPr="007B1078">
              <w:rPr>
                <w:rFonts w:ascii="Arial" w:hAnsi="Arial" w:cs="Arial"/>
                <w:iCs/>
              </w:rPr>
              <w:t>Autor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C777F2" w:rsidRPr="00A511BA" w:rsidRDefault="00C777F2" w:rsidP="00C777F2">
            <w:pPr>
              <w:spacing w:before="120" w:after="120"/>
              <w:rPr>
                <w:rFonts w:ascii="Arial" w:hAnsi="Arial" w:cs="Arial"/>
                <w:b/>
              </w:rPr>
            </w:pPr>
          </w:p>
        </w:tc>
      </w:tr>
      <w:tr w:rsidR="00C777F2" w:rsidRPr="007B1078" w:rsidTr="00C777F2">
        <w:trPr>
          <w:trHeight w:val="846"/>
        </w:trPr>
        <w:tc>
          <w:tcPr>
            <w:tcW w:w="2197"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tabs>
                <w:tab w:val="left" w:pos="851"/>
              </w:tabs>
              <w:ind w:left="57" w:right="57"/>
              <w:jc w:val="both"/>
              <w:rPr>
                <w:rFonts w:ascii="Arial" w:hAnsi="Arial" w:cs="Arial"/>
                <w:iCs/>
              </w:rPr>
            </w:pPr>
            <w:r w:rsidRPr="007B1078">
              <w:rPr>
                <w:rFonts w:ascii="Arial" w:hAnsi="Arial" w:cs="Arial"/>
                <w:iCs/>
              </w:rPr>
              <w:t>Data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C777F2" w:rsidRPr="007B1078" w:rsidRDefault="00C777F2" w:rsidP="00C777F2">
            <w:pPr>
              <w:pStyle w:val="Nagwek3"/>
              <w:tabs>
                <w:tab w:val="left" w:pos="851"/>
              </w:tabs>
              <w:ind w:left="71" w:right="57" w:firstLine="0"/>
              <w:rPr>
                <w:rFonts w:cs="Arial"/>
                <w:bCs/>
                <w:iCs/>
                <w:sz w:val="22"/>
                <w:szCs w:val="22"/>
              </w:rPr>
            </w:pPr>
            <w:r>
              <w:rPr>
                <w:rFonts w:cs="Arial"/>
                <w:bCs/>
                <w:iCs/>
                <w:sz w:val="22"/>
                <w:szCs w:val="22"/>
              </w:rPr>
              <w:t>Lipiec 2021</w:t>
            </w:r>
          </w:p>
        </w:tc>
      </w:tr>
    </w:tbl>
    <w:p w:rsidR="00C777F2" w:rsidRPr="007B1078" w:rsidRDefault="00C777F2" w:rsidP="00C777F2">
      <w:pPr>
        <w:tabs>
          <w:tab w:val="left" w:pos="851"/>
        </w:tabs>
        <w:jc w:val="both"/>
        <w:rPr>
          <w:rFonts w:ascii="Arial" w:hAnsi="Arial" w:cs="Arial"/>
        </w:rPr>
      </w:pPr>
    </w:p>
    <w:p w:rsidR="00C777F2" w:rsidRPr="007B1078" w:rsidRDefault="00C777F2" w:rsidP="00C777F2">
      <w:pPr>
        <w:tabs>
          <w:tab w:val="left" w:pos="851"/>
        </w:tabs>
        <w:jc w:val="both"/>
        <w:rPr>
          <w:rFonts w:ascii="Arial" w:hAnsi="Arial" w:cs="Arial"/>
        </w:rPr>
      </w:pPr>
    </w:p>
    <w:p w:rsidR="00C777F2" w:rsidRPr="007B1078" w:rsidRDefault="00C777F2" w:rsidP="00C777F2">
      <w:pPr>
        <w:tabs>
          <w:tab w:val="left" w:pos="851"/>
        </w:tabs>
        <w:autoSpaceDE w:val="0"/>
        <w:autoSpaceDN w:val="0"/>
        <w:adjustRightInd w:val="0"/>
        <w:jc w:val="both"/>
        <w:rPr>
          <w:rFonts w:ascii="Arial" w:hAnsi="Arial" w:cs="Arial"/>
        </w:rPr>
      </w:pPr>
    </w:p>
    <w:p w:rsidR="00C777F2" w:rsidRPr="007B1078" w:rsidRDefault="00C777F2" w:rsidP="00C777F2">
      <w:pPr>
        <w:tabs>
          <w:tab w:val="left" w:pos="851"/>
        </w:tabs>
        <w:autoSpaceDE w:val="0"/>
        <w:autoSpaceDN w:val="0"/>
        <w:adjustRightInd w:val="0"/>
        <w:jc w:val="both"/>
        <w:rPr>
          <w:rFonts w:ascii="Arial" w:hAnsi="Arial" w:cs="Arial"/>
        </w:rPr>
      </w:pPr>
    </w:p>
    <w:p w:rsidR="00C777F2" w:rsidRPr="007B1078" w:rsidRDefault="00C777F2" w:rsidP="00C777F2">
      <w:pPr>
        <w:tabs>
          <w:tab w:val="left" w:pos="851"/>
        </w:tabs>
        <w:autoSpaceDE w:val="0"/>
        <w:autoSpaceDN w:val="0"/>
        <w:adjustRightInd w:val="0"/>
        <w:jc w:val="both"/>
        <w:rPr>
          <w:rFonts w:ascii="Arial" w:hAnsi="Arial" w:cs="Arial"/>
        </w:rPr>
      </w:pPr>
    </w:p>
    <w:p w:rsidR="00C777F2" w:rsidRPr="007B1078" w:rsidRDefault="00C777F2" w:rsidP="00C777F2">
      <w:pPr>
        <w:jc w:val="both"/>
        <w:rPr>
          <w:rFonts w:ascii="Arial" w:hAnsi="Arial" w:cs="Arial"/>
        </w:rPr>
      </w:pPr>
    </w:p>
    <w:p w:rsidR="00C777F2" w:rsidRPr="007B1078" w:rsidRDefault="00C777F2" w:rsidP="00C777F2">
      <w:pPr>
        <w:jc w:val="both"/>
        <w:rPr>
          <w:rFonts w:ascii="Arial" w:hAnsi="Arial" w:cs="Arial"/>
        </w:rPr>
      </w:pPr>
    </w:p>
    <w:p w:rsidR="00C777F2" w:rsidRPr="007B1078" w:rsidRDefault="00C777F2" w:rsidP="00C777F2">
      <w:pPr>
        <w:jc w:val="both"/>
        <w:rPr>
          <w:rFonts w:ascii="Arial" w:hAnsi="Arial" w:cs="Arial"/>
        </w:rPr>
      </w:pPr>
    </w:p>
    <w:p w:rsidR="00C777F2" w:rsidRPr="007B1078" w:rsidRDefault="00C777F2" w:rsidP="00C777F2">
      <w:pPr>
        <w:jc w:val="both"/>
        <w:rPr>
          <w:rFonts w:ascii="Arial" w:hAnsi="Arial" w:cs="Arial"/>
        </w:rPr>
      </w:pPr>
    </w:p>
    <w:p w:rsidR="00C777F2" w:rsidRPr="007B1078" w:rsidRDefault="00C777F2" w:rsidP="00C777F2">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lastRenderedPageBreak/>
        <w:t>WSTĘP</w:t>
      </w:r>
    </w:p>
    <w:p w:rsidR="00C777F2" w:rsidRPr="007B1078" w:rsidRDefault="00C777F2" w:rsidP="00C777F2">
      <w:pPr>
        <w:autoSpaceDE w:val="0"/>
        <w:autoSpaceDN w:val="0"/>
        <w:adjustRightInd w:val="0"/>
        <w:jc w:val="both"/>
        <w:rPr>
          <w:rFonts w:ascii="Arial" w:hAnsi="Arial" w:cs="Arial"/>
          <w:b/>
        </w:rPr>
      </w:pPr>
    </w:p>
    <w:p w:rsidR="00C777F2" w:rsidRPr="007B1078" w:rsidRDefault="00C777F2" w:rsidP="00C777F2">
      <w:pPr>
        <w:numPr>
          <w:ilvl w:val="1"/>
          <w:numId w:val="137"/>
        </w:numPr>
        <w:autoSpaceDE w:val="0"/>
        <w:autoSpaceDN w:val="0"/>
        <w:adjustRightInd w:val="0"/>
        <w:spacing w:after="0" w:line="240" w:lineRule="auto"/>
        <w:ind w:left="426" w:hanging="426"/>
        <w:jc w:val="both"/>
        <w:rPr>
          <w:rFonts w:ascii="Arial" w:hAnsi="Arial" w:cs="Arial"/>
          <w:b/>
        </w:rPr>
      </w:pPr>
      <w:r w:rsidRPr="007B1078">
        <w:rPr>
          <w:rFonts w:ascii="Arial" w:hAnsi="Arial" w:cs="Arial"/>
          <w:b/>
        </w:rPr>
        <w:t>Przedmiot Specyfikacji Technicznej</w:t>
      </w:r>
    </w:p>
    <w:p w:rsidR="00C777F2" w:rsidRDefault="00C777F2" w:rsidP="00C777F2">
      <w:pPr>
        <w:autoSpaceDE w:val="0"/>
        <w:autoSpaceDN w:val="0"/>
        <w:adjustRightInd w:val="0"/>
        <w:jc w:val="both"/>
        <w:rPr>
          <w:rFonts w:ascii="Arial" w:eastAsia="Calibri" w:hAnsi="Arial" w:cs="Arial"/>
          <w:b/>
        </w:rPr>
      </w:pPr>
      <w:r w:rsidRPr="007B1078">
        <w:rPr>
          <w:rFonts w:ascii="Arial" w:eastAsia="Calibri" w:hAnsi="Arial" w:cs="Arial"/>
        </w:rPr>
        <w:t xml:space="preserve">Przedmiotem niniejszej specyfikacji technicznej są wymagania dotyczące wykonania </w:t>
      </w:r>
      <w:r>
        <w:rPr>
          <w:rFonts w:ascii="Arial" w:eastAsia="Calibri" w:hAnsi="Arial" w:cs="Arial"/>
        </w:rPr>
        <w:br/>
      </w:r>
      <w:r w:rsidRPr="007B1078">
        <w:rPr>
          <w:rFonts w:ascii="Arial" w:eastAsia="Calibri" w:hAnsi="Arial" w:cs="Arial"/>
        </w:rPr>
        <w:t xml:space="preserve">i odbioru robót związanych z </w:t>
      </w:r>
      <w:r>
        <w:rPr>
          <w:rFonts w:ascii="Arial" w:eastAsia="Calibri" w:hAnsi="Arial" w:cs="Arial"/>
          <w:b/>
        </w:rPr>
        <w:t xml:space="preserve">remontem pomieszczeń w </w:t>
      </w:r>
      <w:r w:rsidRPr="007B1078">
        <w:rPr>
          <w:rFonts w:ascii="Arial" w:eastAsia="Calibri" w:hAnsi="Arial" w:cs="Arial"/>
          <w:b/>
        </w:rPr>
        <w:t xml:space="preserve">budynku nr </w:t>
      </w:r>
      <w:r>
        <w:rPr>
          <w:rFonts w:ascii="Arial" w:eastAsia="Calibri" w:hAnsi="Arial" w:cs="Arial"/>
          <w:b/>
        </w:rPr>
        <w:t>29</w:t>
      </w:r>
      <w:r w:rsidRPr="007B1078">
        <w:rPr>
          <w:rFonts w:ascii="Arial" w:eastAsia="Calibri" w:hAnsi="Arial" w:cs="Arial"/>
          <w:b/>
        </w:rPr>
        <w:t xml:space="preserve"> </w:t>
      </w:r>
      <w:r>
        <w:rPr>
          <w:rFonts w:ascii="Arial" w:eastAsia="Calibri" w:hAnsi="Arial" w:cs="Arial"/>
          <w:b/>
        </w:rPr>
        <w:br/>
        <w:t xml:space="preserve">w kompleksie wojskowym w Zamościu polegającym na wykonaniu: </w:t>
      </w:r>
    </w:p>
    <w:p w:rsidR="00C777F2" w:rsidRPr="002B710D" w:rsidRDefault="00C777F2" w:rsidP="00C777F2">
      <w:pPr>
        <w:pStyle w:val="Akapitzlist"/>
        <w:numPr>
          <w:ilvl w:val="0"/>
          <w:numId w:val="161"/>
        </w:numPr>
        <w:autoSpaceDE w:val="0"/>
        <w:autoSpaceDN w:val="0"/>
        <w:adjustRightInd w:val="0"/>
        <w:spacing w:after="0" w:line="240" w:lineRule="auto"/>
        <w:jc w:val="both"/>
        <w:rPr>
          <w:rFonts w:ascii="Arial" w:eastAsia="Calibri" w:hAnsi="Arial" w:cs="Arial"/>
          <w:b/>
        </w:rPr>
      </w:pPr>
      <w:r>
        <w:rPr>
          <w:rFonts w:ascii="Arial" w:eastAsia="Calibri" w:hAnsi="Arial" w:cs="Arial"/>
          <w:b/>
        </w:rPr>
        <w:t>r</w:t>
      </w:r>
      <w:r w:rsidRPr="002B710D">
        <w:rPr>
          <w:rFonts w:ascii="Arial" w:eastAsia="Calibri" w:hAnsi="Arial" w:cs="Arial"/>
          <w:b/>
        </w:rPr>
        <w:t xml:space="preserve">emontu pomieszczeń wewnętrznych – </w:t>
      </w:r>
      <w:r>
        <w:rPr>
          <w:rFonts w:ascii="Arial" w:eastAsia="Calibri" w:hAnsi="Arial" w:cs="Arial"/>
          <w:b/>
        </w:rPr>
        <w:t xml:space="preserve">malowanie </w:t>
      </w:r>
      <w:r w:rsidRPr="002B710D">
        <w:rPr>
          <w:rFonts w:ascii="Arial" w:eastAsia="Calibri" w:hAnsi="Arial" w:cs="Arial"/>
          <w:b/>
        </w:rPr>
        <w:t>ścian, posadzki, stolarka wewnętrzna, sufity;</w:t>
      </w:r>
    </w:p>
    <w:p w:rsidR="00C777F2" w:rsidRPr="002B710D" w:rsidRDefault="00C777F2" w:rsidP="00C777F2">
      <w:pPr>
        <w:pStyle w:val="Akapitzlist"/>
        <w:numPr>
          <w:ilvl w:val="0"/>
          <w:numId w:val="161"/>
        </w:numPr>
        <w:autoSpaceDE w:val="0"/>
        <w:autoSpaceDN w:val="0"/>
        <w:adjustRightInd w:val="0"/>
        <w:spacing w:after="0" w:line="240" w:lineRule="auto"/>
        <w:jc w:val="both"/>
        <w:rPr>
          <w:rFonts w:ascii="Arial" w:eastAsia="Calibri" w:hAnsi="Arial" w:cs="Arial"/>
          <w:b/>
        </w:rPr>
      </w:pPr>
      <w:r>
        <w:rPr>
          <w:rFonts w:ascii="Arial" w:eastAsia="Calibri" w:hAnsi="Arial" w:cs="Arial"/>
          <w:b/>
        </w:rPr>
        <w:t>r</w:t>
      </w:r>
      <w:r w:rsidRPr="002B710D">
        <w:rPr>
          <w:rFonts w:ascii="Arial" w:eastAsia="Calibri" w:hAnsi="Arial" w:cs="Arial"/>
          <w:b/>
        </w:rPr>
        <w:t>emontu/wymianie instalacji c.o., wentylacji</w:t>
      </w:r>
      <w:r>
        <w:rPr>
          <w:rFonts w:ascii="Arial" w:eastAsia="Calibri" w:hAnsi="Arial" w:cs="Arial"/>
          <w:b/>
        </w:rPr>
        <w:t xml:space="preserve"> grawitacyjnej</w:t>
      </w:r>
      <w:r w:rsidRPr="002B710D">
        <w:rPr>
          <w:rFonts w:ascii="Arial" w:eastAsia="Calibri" w:hAnsi="Arial" w:cs="Arial"/>
          <w:b/>
        </w:rPr>
        <w:t>;</w:t>
      </w:r>
    </w:p>
    <w:p w:rsidR="00C777F2" w:rsidRPr="002B710D" w:rsidRDefault="00C777F2" w:rsidP="00C777F2">
      <w:pPr>
        <w:pStyle w:val="Akapitzlist"/>
        <w:numPr>
          <w:ilvl w:val="0"/>
          <w:numId w:val="161"/>
        </w:numPr>
        <w:autoSpaceDE w:val="0"/>
        <w:autoSpaceDN w:val="0"/>
        <w:adjustRightInd w:val="0"/>
        <w:spacing w:after="0" w:line="240" w:lineRule="auto"/>
        <w:jc w:val="both"/>
        <w:rPr>
          <w:rFonts w:ascii="Arial" w:eastAsia="Calibri" w:hAnsi="Arial" w:cs="Arial"/>
          <w:b/>
        </w:rPr>
      </w:pPr>
      <w:r>
        <w:rPr>
          <w:rFonts w:ascii="Arial" w:eastAsia="Calibri" w:hAnsi="Arial" w:cs="Arial"/>
          <w:b/>
        </w:rPr>
        <w:t>r</w:t>
      </w:r>
      <w:r w:rsidRPr="002B710D">
        <w:rPr>
          <w:rFonts w:ascii="Arial" w:eastAsia="Calibri" w:hAnsi="Arial" w:cs="Arial"/>
          <w:b/>
        </w:rPr>
        <w:t>emontu instalacji elektrycznej;</w:t>
      </w:r>
    </w:p>
    <w:p w:rsidR="00C777F2" w:rsidRPr="007B1078" w:rsidRDefault="00C777F2" w:rsidP="00C777F2">
      <w:pPr>
        <w:numPr>
          <w:ilvl w:val="1"/>
          <w:numId w:val="137"/>
        </w:numPr>
        <w:autoSpaceDE w:val="0"/>
        <w:autoSpaceDN w:val="0"/>
        <w:adjustRightInd w:val="0"/>
        <w:spacing w:after="0" w:line="240" w:lineRule="auto"/>
        <w:ind w:left="426" w:hanging="426"/>
        <w:jc w:val="both"/>
        <w:rPr>
          <w:rFonts w:ascii="Arial" w:hAnsi="Arial" w:cs="Arial"/>
          <w:b/>
        </w:rPr>
      </w:pPr>
      <w:r w:rsidRPr="007B1078">
        <w:rPr>
          <w:rFonts w:ascii="Arial" w:hAnsi="Arial" w:cs="Arial"/>
          <w:b/>
        </w:rPr>
        <w:t>Zakres stosowania Specyfikacji Technicznej.</w:t>
      </w:r>
    </w:p>
    <w:p w:rsidR="00C777F2" w:rsidRPr="007B1078" w:rsidRDefault="00C777F2" w:rsidP="00C777F2">
      <w:pPr>
        <w:autoSpaceDE w:val="0"/>
        <w:autoSpaceDN w:val="0"/>
        <w:adjustRightInd w:val="0"/>
        <w:jc w:val="both"/>
        <w:rPr>
          <w:rFonts w:ascii="Arial" w:hAnsi="Arial" w:cs="Arial"/>
        </w:rPr>
      </w:pPr>
      <w:r w:rsidRPr="007B1078">
        <w:rPr>
          <w:rFonts w:ascii="Arial" w:hAnsi="Arial" w:cs="Arial"/>
        </w:rPr>
        <w:t xml:space="preserve">Niniejsza specyfikacja będzie stosowana, jako dokument przetargowy przy zleceniu </w:t>
      </w:r>
      <w:r w:rsidRPr="007B1078">
        <w:rPr>
          <w:rFonts w:ascii="Arial" w:hAnsi="Arial" w:cs="Arial"/>
        </w:rPr>
        <w:br/>
        <w:t xml:space="preserve">i realizacji robót. Ustalenia zawarte w </w:t>
      </w:r>
      <w:proofErr w:type="spellStart"/>
      <w:r w:rsidRPr="007B1078">
        <w:rPr>
          <w:rFonts w:ascii="Arial" w:hAnsi="Arial" w:cs="Arial"/>
        </w:rPr>
        <w:t>STWiOR</w:t>
      </w:r>
      <w:proofErr w:type="spellEnd"/>
      <w:r w:rsidRPr="007B1078">
        <w:rPr>
          <w:rFonts w:ascii="Arial" w:hAnsi="Arial" w:cs="Arial"/>
        </w:rPr>
        <w:t xml:space="preserve"> obejmują prace związane z dostawą materiałów, wykonawstwem i odbiorem robót. Określenia podane w </w:t>
      </w:r>
      <w:proofErr w:type="spellStart"/>
      <w:r w:rsidRPr="007B1078">
        <w:rPr>
          <w:rFonts w:ascii="Arial" w:hAnsi="Arial" w:cs="Arial"/>
        </w:rPr>
        <w:t>STWiOR</w:t>
      </w:r>
      <w:proofErr w:type="spellEnd"/>
      <w:r w:rsidRPr="007B1078">
        <w:rPr>
          <w:rFonts w:ascii="Arial" w:hAnsi="Arial" w:cs="Arial"/>
        </w:rPr>
        <w:t xml:space="preserve"> są zgodne z określeniami ujętymi w odpowiednich normach i przepisach.</w:t>
      </w:r>
    </w:p>
    <w:p w:rsidR="00C777F2" w:rsidRPr="007B1078" w:rsidRDefault="00C777F2" w:rsidP="00C777F2">
      <w:pPr>
        <w:numPr>
          <w:ilvl w:val="1"/>
          <w:numId w:val="137"/>
        </w:numPr>
        <w:tabs>
          <w:tab w:val="left" w:pos="426"/>
        </w:tabs>
        <w:autoSpaceDE w:val="0"/>
        <w:autoSpaceDN w:val="0"/>
        <w:adjustRightInd w:val="0"/>
        <w:spacing w:after="0" w:line="240" w:lineRule="auto"/>
        <w:ind w:left="284" w:hanging="284"/>
        <w:jc w:val="both"/>
        <w:rPr>
          <w:rFonts w:ascii="Arial" w:hAnsi="Arial" w:cs="Arial"/>
          <w:b/>
        </w:rPr>
      </w:pPr>
      <w:r w:rsidRPr="007B1078">
        <w:rPr>
          <w:rFonts w:ascii="Arial" w:hAnsi="Arial" w:cs="Arial"/>
          <w:b/>
        </w:rPr>
        <w:t>Adres zamawiającego:</w:t>
      </w:r>
    </w:p>
    <w:p w:rsidR="00C777F2" w:rsidRPr="007B1078" w:rsidRDefault="00C777F2" w:rsidP="00C777F2">
      <w:pPr>
        <w:autoSpaceDE w:val="0"/>
        <w:autoSpaceDN w:val="0"/>
        <w:adjustRightInd w:val="0"/>
        <w:ind w:firstLine="709"/>
        <w:jc w:val="both"/>
        <w:rPr>
          <w:rFonts w:ascii="Arial" w:hAnsi="Arial" w:cs="Arial"/>
        </w:rPr>
      </w:pPr>
      <w:r w:rsidRPr="007B1078">
        <w:rPr>
          <w:rFonts w:ascii="Arial" w:hAnsi="Arial" w:cs="Arial"/>
        </w:rPr>
        <w:t xml:space="preserve">32 Wojskowy Oddział Gospodarczy  </w:t>
      </w:r>
    </w:p>
    <w:p w:rsidR="00C777F2" w:rsidRPr="007B1078" w:rsidRDefault="00C777F2" w:rsidP="00C777F2">
      <w:pPr>
        <w:autoSpaceDE w:val="0"/>
        <w:autoSpaceDN w:val="0"/>
        <w:adjustRightInd w:val="0"/>
        <w:ind w:firstLine="709"/>
        <w:jc w:val="both"/>
        <w:rPr>
          <w:rFonts w:ascii="Arial" w:hAnsi="Arial" w:cs="Arial"/>
        </w:rPr>
      </w:pPr>
      <w:r w:rsidRPr="007B1078">
        <w:rPr>
          <w:rFonts w:ascii="Arial" w:hAnsi="Arial" w:cs="Arial"/>
        </w:rPr>
        <w:t xml:space="preserve">przy ul. </w:t>
      </w:r>
      <w:r>
        <w:rPr>
          <w:rFonts w:ascii="Arial" w:hAnsi="Arial" w:cs="Arial"/>
        </w:rPr>
        <w:t>Wojska Polskiego 2F</w:t>
      </w:r>
      <w:r w:rsidRPr="007B1078">
        <w:rPr>
          <w:rFonts w:ascii="Arial" w:hAnsi="Arial" w:cs="Arial"/>
        </w:rPr>
        <w:t>, 22-400 Zamość</w:t>
      </w:r>
    </w:p>
    <w:p w:rsidR="00C777F2" w:rsidRPr="007B1078" w:rsidRDefault="00C777F2" w:rsidP="00C777F2">
      <w:pPr>
        <w:numPr>
          <w:ilvl w:val="1"/>
          <w:numId w:val="137"/>
        </w:numPr>
        <w:tabs>
          <w:tab w:val="left" w:pos="426"/>
        </w:tabs>
        <w:autoSpaceDE w:val="0"/>
        <w:autoSpaceDN w:val="0"/>
        <w:adjustRightInd w:val="0"/>
        <w:spacing w:after="0" w:line="240" w:lineRule="auto"/>
        <w:ind w:left="284" w:hanging="284"/>
        <w:jc w:val="both"/>
        <w:rPr>
          <w:rFonts w:ascii="Arial" w:eastAsia="Calibri" w:hAnsi="Arial" w:cs="Arial"/>
          <w:b/>
          <w:bCs/>
        </w:rPr>
      </w:pPr>
      <w:r w:rsidRPr="007B1078">
        <w:rPr>
          <w:rFonts w:ascii="Arial" w:eastAsia="Calibri" w:hAnsi="Arial" w:cs="Arial"/>
          <w:b/>
          <w:bCs/>
        </w:rPr>
        <w:t>Opis prac towarzyszących i tymczasowych</w:t>
      </w:r>
    </w:p>
    <w:p w:rsidR="00C777F2" w:rsidRPr="004A5E1E" w:rsidRDefault="00C777F2" w:rsidP="00C777F2">
      <w:pPr>
        <w:autoSpaceDE w:val="0"/>
        <w:autoSpaceDN w:val="0"/>
        <w:adjustRightInd w:val="0"/>
        <w:jc w:val="both"/>
        <w:rPr>
          <w:rFonts w:ascii="Arial" w:eastAsia="Calibri" w:hAnsi="Arial" w:cs="Arial"/>
        </w:rPr>
      </w:pPr>
      <w:r w:rsidRPr="007B1078">
        <w:rPr>
          <w:rFonts w:ascii="Arial" w:eastAsia="Calibri" w:hAnsi="Arial" w:cs="Arial"/>
        </w:rPr>
        <w:t>Nie przewiduje się robót towarzyszących i tymczasowych.</w:t>
      </w:r>
    </w:p>
    <w:p w:rsidR="00C777F2" w:rsidRPr="007B1078" w:rsidRDefault="00C777F2" w:rsidP="00C777F2">
      <w:pPr>
        <w:numPr>
          <w:ilvl w:val="1"/>
          <w:numId w:val="137"/>
        </w:numPr>
        <w:autoSpaceDE w:val="0"/>
        <w:autoSpaceDN w:val="0"/>
        <w:adjustRightInd w:val="0"/>
        <w:spacing w:after="0" w:line="240" w:lineRule="auto"/>
        <w:ind w:left="426" w:hanging="426"/>
        <w:jc w:val="both"/>
        <w:rPr>
          <w:rFonts w:ascii="Arial" w:hAnsi="Arial" w:cs="Arial"/>
          <w:b/>
        </w:rPr>
      </w:pPr>
      <w:r w:rsidRPr="007B1078">
        <w:rPr>
          <w:rFonts w:ascii="Arial" w:hAnsi="Arial" w:cs="Arial"/>
          <w:b/>
        </w:rPr>
        <w:t>Zakres robót.</w:t>
      </w:r>
    </w:p>
    <w:p w:rsidR="00C777F2" w:rsidRPr="004A5E1E" w:rsidRDefault="00C777F2" w:rsidP="00C777F2">
      <w:pPr>
        <w:autoSpaceDE w:val="0"/>
        <w:autoSpaceDN w:val="0"/>
        <w:adjustRightInd w:val="0"/>
        <w:jc w:val="both"/>
        <w:rPr>
          <w:rFonts w:ascii="Arial" w:hAnsi="Arial" w:cs="Arial"/>
        </w:rPr>
      </w:pPr>
      <w:r w:rsidRPr="007B1078">
        <w:rPr>
          <w:rFonts w:ascii="Arial" w:hAnsi="Arial" w:cs="Arial"/>
        </w:rPr>
        <w:t>Roboty, których dotyczy specyfikacja obejmuj</w:t>
      </w:r>
      <w:r w:rsidRPr="007B1078">
        <w:rPr>
          <w:rFonts w:ascii="Arial" w:eastAsia="TimesNewRoman" w:hAnsi="Arial" w:cs="Arial"/>
        </w:rPr>
        <w:t xml:space="preserve">ą </w:t>
      </w:r>
      <w:r w:rsidRPr="007B1078">
        <w:rPr>
          <w:rFonts w:ascii="Arial" w:hAnsi="Arial" w:cs="Arial"/>
        </w:rPr>
        <w:t>wszystkie czynno</w:t>
      </w:r>
      <w:r w:rsidRPr="007B1078">
        <w:rPr>
          <w:rFonts w:ascii="Arial" w:eastAsia="TimesNewRoman" w:hAnsi="Arial" w:cs="Arial"/>
        </w:rPr>
        <w:t>ś</w:t>
      </w:r>
      <w:r w:rsidRPr="007B1078">
        <w:rPr>
          <w:rFonts w:ascii="Arial" w:hAnsi="Arial" w:cs="Arial"/>
        </w:rPr>
        <w:t>ci umo</w:t>
      </w:r>
      <w:r w:rsidRPr="007B1078">
        <w:rPr>
          <w:rFonts w:ascii="Arial" w:eastAsia="TimesNewRoman" w:hAnsi="Arial" w:cs="Arial"/>
        </w:rPr>
        <w:t>ż</w:t>
      </w:r>
      <w:r w:rsidRPr="007B1078">
        <w:rPr>
          <w:rFonts w:ascii="Arial" w:hAnsi="Arial" w:cs="Arial"/>
        </w:rPr>
        <w:t>liwiaj</w:t>
      </w:r>
      <w:r w:rsidRPr="007B1078">
        <w:rPr>
          <w:rFonts w:ascii="Arial" w:eastAsia="TimesNewRoman" w:hAnsi="Arial" w:cs="Arial"/>
        </w:rPr>
        <w:t>ą</w:t>
      </w:r>
      <w:r w:rsidRPr="007B1078">
        <w:rPr>
          <w:rFonts w:ascii="Arial" w:hAnsi="Arial" w:cs="Arial"/>
        </w:rPr>
        <w:t xml:space="preserve">ce </w:t>
      </w:r>
      <w:r w:rsidRPr="007B1078">
        <w:rPr>
          <w:rFonts w:ascii="Arial" w:hAnsi="Arial" w:cs="Arial"/>
        </w:rPr>
        <w:br/>
        <w:t>i maj</w:t>
      </w:r>
      <w:r w:rsidRPr="007B1078">
        <w:rPr>
          <w:rFonts w:ascii="Arial" w:eastAsia="TimesNewRoman" w:hAnsi="Arial" w:cs="Arial"/>
        </w:rPr>
        <w:t>ą</w:t>
      </w:r>
      <w:r w:rsidRPr="007B1078">
        <w:rPr>
          <w:rFonts w:ascii="Arial" w:hAnsi="Arial" w:cs="Arial"/>
        </w:rPr>
        <w:t xml:space="preserve">ce na celu </w:t>
      </w:r>
      <w:r>
        <w:rPr>
          <w:rFonts w:ascii="Arial" w:hAnsi="Arial" w:cs="Arial"/>
        </w:rPr>
        <w:t xml:space="preserve">remont pomieszczeń w </w:t>
      </w:r>
      <w:r w:rsidRPr="007B1078">
        <w:rPr>
          <w:rFonts w:ascii="Arial" w:hAnsi="Arial" w:cs="Arial"/>
        </w:rPr>
        <w:t xml:space="preserve">budynku nr </w:t>
      </w:r>
      <w:r>
        <w:rPr>
          <w:rFonts w:ascii="Arial" w:hAnsi="Arial" w:cs="Arial"/>
        </w:rPr>
        <w:t>29</w:t>
      </w:r>
      <w:r w:rsidRPr="007B1078">
        <w:rPr>
          <w:rFonts w:ascii="Arial" w:hAnsi="Arial" w:cs="Arial"/>
        </w:rPr>
        <w:t xml:space="preserve"> wg przedmiaru robót, </w:t>
      </w:r>
      <w:r>
        <w:rPr>
          <w:rFonts w:ascii="Arial" w:hAnsi="Arial" w:cs="Arial"/>
        </w:rPr>
        <w:br/>
      </w:r>
      <w:r w:rsidRPr="007B1078">
        <w:rPr>
          <w:rFonts w:ascii="Arial" w:hAnsi="Arial" w:cs="Arial"/>
        </w:rPr>
        <w:t>a tak</w:t>
      </w:r>
      <w:r w:rsidRPr="007B1078">
        <w:rPr>
          <w:rFonts w:ascii="Arial" w:eastAsia="TimesNewRoman" w:hAnsi="Arial" w:cs="Arial"/>
        </w:rPr>
        <w:t>ż</w:t>
      </w:r>
      <w:r w:rsidRPr="007B1078">
        <w:rPr>
          <w:rFonts w:ascii="Arial" w:hAnsi="Arial" w:cs="Arial"/>
        </w:rPr>
        <w:t>e roboty niewymienione w przedmiarze robót, lecz bezpo</w:t>
      </w:r>
      <w:r w:rsidRPr="007B1078">
        <w:rPr>
          <w:rFonts w:ascii="Arial" w:eastAsia="TimesNewRoman" w:hAnsi="Arial" w:cs="Arial"/>
        </w:rPr>
        <w:t>ś</w:t>
      </w:r>
      <w:r w:rsidRPr="007B1078">
        <w:rPr>
          <w:rFonts w:ascii="Arial" w:hAnsi="Arial" w:cs="Arial"/>
        </w:rPr>
        <w:t>rednio zwi</w:t>
      </w:r>
      <w:r w:rsidRPr="007B1078">
        <w:rPr>
          <w:rFonts w:ascii="Arial" w:eastAsia="TimesNewRoman" w:hAnsi="Arial" w:cs="Arial"/>
        </w:rPr>
        <w:t>ą</w:t>
      </w:r>
      <w:r w:rsidRPr="007B1078">
        <w:rPr>
          <w:rFonts w:ascii="Arial" w:hAnsi="Arial" w:cs="Arial"/>
        </w:rPr>
        <w:t xml:space="preserve">zane </w:t>
      </w:r>
      <w:r>
        <w:rPr>
          <w:rFonts w:ascii="Arial" w:hAnsi="Arial" w:cs="Arial"/>
        </w:rPr>
        <w:br/>
      </w:r>
      <w:r w:rsidRPr="007B1078">
        <w:rPr>
          <w:rFonts w:ascii="Arial" w:hAnsi="Arial" w:cs="Arial"/>
        </w:rPr>
        <w:t>z realizacj</w:t>
      </w:r>
      <w:r w:rsidRPr="007B1078">
        <w:rPr>
          <w:rFonts w:ascii="Arial" w:eastAsia="TimesNewRoman" w:hAnsi="Arial" w:cs="Arial"/>
        </w:rPr>
        <w:t>ą</w:t>
      </w:r>
      <w:r>
        <w:rPr>
          <w:rFonts w:ascii="Arial" w:eastAsia="TimesNewRoman" w:hAnsi="Arial" w:cs="Arial"/>
        </w:rPr>
        <w:t xml:space="preserve"> </w:t>
      </w:r>
      <w:r w:rsidRPr="007B1078">
        <w:rPr>
          <w:rFonts w:ascii="Arial" w:hAnsi="Arial" w:cs="Arial"/>
        </w:rPr>
        <w:t>przedmiotu zamówienia, wyłonione podczas realizacji zadania i niezb</w:t>
      </w:r>
      <w:r w:rsidRPr="007B1078">
        <w:rPr>
          <w:rFonts w:ascii="Arial" w:eastAsia="TimesNewRoman" w:hAnsi="Arial" w:cs="Arial"/>
        </w:rPr>
        <w:t>ę</w:t>
      </w:r>
      <w:r w:rsidRPr="007B1078">
        <w:rPr>
          <w:rFonts w:ascii="Arial" w:hAnsi="Arial" w:cs="Arial"/>
        </w:rPr>
        <w:t xml:space="preserve">dne </w:t>
      </w:r>
      <w:r>
        <w:rPr>
          <w:rFonts w:ascii="Arial" w:hAnsi="Arial" w:cs="Arial"/>
        </w:rPr>
        <w:br/>
      </w:r>
      <w:r w:rsidRPr="007B1078">
        <w:rPr>
          <w:rFonts w:ascii="Arial" w:hAnsi="Arial" w:cs="Arial"/>
        </w:rPr>
        <w:t>do jego poprawnego i w pełni kompletnego wykonania.</w:t>
      </w:r>
    </w:p>
    <w:p w:rsidR="00C777F2" w:rsidRPr="004A5E1E" w:rsidRDefault="00C777F2" w:rsidP="00C777F2">
      <w:pPr>
        <w:autoSpaceDE w:val="0"/>
        <w:autoSpaceDN w:val="0"/>
        <w:adjustRightInd w:val="0"/>
        <w:jc w:val="both"/>
        <w:rPr>
          <w:rFonts w:ascii="Arial" w:hAnsi="Arial" w:cs="Arial"/>
          <w:b/>
          <w:u w:val="single"/>
        </w:rPr>
      </w:pPr>
      <w:r>
        <w:rPr>
          <w:rFonts w:ascii="Arial" w:hAnsi="Arial" w:cs="Arial"/>
          <w:b/>
          <w:u w:val="single"/>
        </w:rPr>
        <w:t>Z</w:t>
      </w:r>
      <w:r w:rsidRPr="007B1078">
        <w:rPr>
          <w:rFonts w:ascii="Arial" w:hAnsi="Arial" w:cs="Arial"/>
          <w:b/>
          <w:u w:val="single"/>
        </w:rPr>
        <w:t>akres robót:</w:t>
      </w:r>
    </w:p>
    <w:p w:rsidR="00C777F2" w:rsidRDefault="00C777F2" w:rsidP="00C777F2">
      <w:pPr>
        <w:pStyle w:val="Akapitzlist"/>
        <w:numPr>
          <w:ilvl w:val="0"/>
          <w:numId w:val="138"/>
        </w:numPr>
        <w:tabs>
          <w:tab w:val="left" w:pos="284"/>
        </w:tabs>
        <w:autoSpaceDE w:val="0"/>
        <w:autoSpaceDN w:val="0"/>
        <w:adjustRightInd w:val="0"/>
        <w:spacing w:after="0" w:line="240" w:lineRule="auto"/>
        <w:ind w:left="142" w:firstLine="0"/>
        <w:jc w:val="both"/>
        <w:rPr>
          <w:rFonts w:ascii="Arial" w:hAnsi="Arial" w:cs="Arial"/>
          <w:b/>
        </w:rPr>
      </w:pPr>
      <w:r>
        <w:rPr>
          <w:rFonts w:ascii="Arial" w:hAnsi="Arial" w:cs="Arial"/>
          <w:b/>
        </w:rPr>
        <w:t>BRANŻA BUDOWLANA</w:t>
      </w:r>
      <w:r w:rsidRPr="007B1078">
        <w:rPr>
          <w:rFonts w:ascii="Arial" w:hAnsi="Arial" w:cs="Arial"/>
          <w:b/>
        </w:rPr>
        <w:t>:</w:t>
      </w:r>
    </w:p>
    <w:p w:rsidR="00C777F2" w:rsidRPr="007D409C" w:rsidRDefault="00C777F2" w:rsidP="00C777F2">
      <w:pPr>
        <w:pStyle w:val="Akapitzlist"/>
        <w:numPr>
          <w:ilvl w:val="0"/>
          <w:numId w:val="143"/>
        </w:numPr>
        <w:tabs>
          <w:tab w:val="left" w:pos="284"/>
        </w:tabs>
        <w:autoSpaceDE w:val="0"/>
        <w:autoSpaceDN w:val="0"/>
        <w:adjustRightInd w:val="0"/>
        <w:spacing w:after="0" w:line="240" w:lineRule="auto"/>
        <w:jc w:val="both"/>
        <w:rPr>
          <w:rFonts w:ascii="Arial" w:hAnsi="Arial" w:cs="Arial"/>
          <w:color w:val="FF0000"/>
        </w:rPr>
      </w:pPr>
      <w:r w:rsidRPr="007D409C">
        <w:rPr>
          <w:rFonts w:ascii="Arial" w:hAnsi="Arial" w:cs="Arial"/>
        </w:rPr>
        <w:t>LIKWIDACJA KANAŁU C.O.</w:t>
      </w:r>
    </w:p>
    <w:p w:rsidR="00C777F2" w:rsidRPr="007D409C"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 xml:space="preserve">Wywiezienie gruzu </w:t>
      </w:r>
    </w:p>
    <w:p w:rsidR="00C777F2" w:rsidRPr="007D409C"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Rozebranie podłoża z betonu gruzowego o grubości</w:t>
      </w:r>
      <w:r>
        <w:rPr>
          <w:rFonts w:ascii="Arial" w:hAnsi="Arial" w:cs="Arial"/>
        </w:rPr>
        <w:t xml:space="preserve"> </w:t>
      </w:r>
      <w:r w:rsidRPr="007D409C">
        <w:rPr>
          <w:rFonts w:ascii="Arial" w:hAnsi="Arial" w:cs="Arial"/>
        </w:rPr>
        <w:t xml:space="preserve">ponad 15 cm </w:t>
      </w:r>
    </w:p>
    <w:p w:rsidR="00C777F2" w:rsidRPr="007D409C"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Podkłady z ubitych materiałów sypkich na podłożu</w:t>
      </w:r>
      <w:r>
        <w:rPr>
          <w:rFonts w:ascii="Arial" w:hAnsi="Arial" w:cs="Arial"/>
        </w:rPr>
        <w:t xml:space="preserve"> </w:t>
      </w:r>
      <w:r w:rsidRPr="007D409C">
        <w:rPr>
          <w:rFonts w:ascii="Arial" w:hAnsi="Arial" w:cs="Arial"/>
        </w:rPr>
        <w:t>gruntowym -  piasek</w:t>
      </w:r>
    </w:p>
    <w:p w:rsidR="00C777F2" w:rsidRPr="007D409C"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Izolacje przeciwwilgociowe i przeciwwodne z folii</w:t>
      </w:r>
      <w:r>
        <w:rPr>
          <w:rFonts w:ascii="Arial" w:hAnsi="Arial" w:cs="Arial"/>
        </w:rPr>
        <w:t xml:space="preserve"> </w:t>
      </w:r>
      <w:r w:rsidRPr="007D409C">
        <w:rPr>
          <w:rFonts w:ascii="Arial" w:hAnsi="Arial" w:cs="Arial"/>
        </w:rPr>
        <w:t xml:space="preserve">polietylenowej </w:t>
      </w:r>
      <w:r>
        <w:rPr>
          <w:rFonts w:ascii="Arial" w:hAnsi="Arial" w:cs="Arial"/>
        </w:rPr>
        <w:t xml:space="preserve"> </w:t>
      </w:r>
      <w:r w:rsidRPr="007D409C">
        <w:rPr>
          <w:rFonts w:ascii="Arial" w:hAnsi="Arial" w:cs="Arial"/>
        </w:rPr>
        <w:t>-folia gr.</w:t>
      </w:r>
      <w:r>
        <w:rPr>
          <w:rFonts w:ascii="Arial" w:hAnsi="Arial" w:cs="Arial"/>
        </w:rPr>
        <w:t xml:space="preserve"> </w:t>
      </w:r>
      <w:r w:rsidRPr="007D409C">
        <w:rPr>
          <w:rFonts w:ascii="Arial" w:hAnsi="Arial" w:cs="Arial"/>
        </w:rPr>
        <w:t>0,3mm</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Posadzki cementowe wraz z cokolikami zatarte na ostro</w:t>
      </w:r>
      <w:r>
        <w:rPr>
          <w:rFonts w:ascii="Arial" w:hAnsi="Arial" w:cs="Arial"/>
        </w:rPr>
        <w:t xml:space="preserve"> </w:t>
      </w:r>
      <w:r w:rsidRPr="0078634E">
        <w:rPr>
          <w:rFonts w:ascii="Arial" w:hAnsi="Arial" w:cs="Arial"/>
        </w:rPr>
        <w:t xml:space="preserve">grubości 9 </w:t>
      </w:r>
      <w:proofErr w:type="spellStart"/>
      <w:r w:rsidRPr="0078634E">
        <w:rPr>
          <w:rFonts w:ascii="Arial" w:hAnsi="Arial" w:cs="Arial"/>
        </w:rPr>
        <w:t>cmm</w:t>
      </w:r>
      <w:proofErr w:type="spellEnd"/>
      <w:r w:rsidRPr="0078634E">
        <w:rPr>
          <w:rFonts w:ascii="Arial" w:hAnsi="Arial" w:cs="Arial"/>
        </w:rPr>
        <w:t xml:space="preserve"> ze zbrojeniem siatką stalową</w:t>
      </w:r>
      <w:r>
        <w:rPr>
          <w:rFonts w:ascii="Arial" w:hAnsi="Arial" w:cs="Arial"/>
        </w:rPr>
        <w:t xml:space="preserve"> </w:t>
      </w:r>
      <w:r w:rsidRPr="0078634E">
        <w:rPr>
          <w:rFonts w:ascii="Arial" w:hAnsi="Arial" w:cs="Arial"/>
        </w:rPr>
        <w:t>siatka posadzkowa zgrzewana 10/10 z drutu fi 3mm</w:t>
      </w:r>
    </w:p>
    <w:p w:rsidR="00C777F2" w:rsidRPr="007D409C" w:rsidRDefault="00C777F2" w:rsidP="00C777F2">
      <w:pPr>
        <w:pStyle w:val="Akapitzlist"/>
        <w:numPr>
          <w:ilvl w:val="0"/>
          <w:numId w:val="143"/>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ROZBIÓRKI</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Rozebranie posadzek z deszczułek mocowanych na lepik</w:t>
      </w:r>
    </w:p>
    <w:p w:rsidR="00C777F2" w:rsidRPr="007D409C" w:rsidRDefault="00C777F2" w:rsidP="00C777F2">
      <w:pPr>
        <w:pStyle w:val="Akapitzlist"/>
        <w:numPr>
          <w:ilvl w:val="0"/>
          <w:numId w:val="143"/>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POSADZKI z WYKŁADZIN PCV</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Gruntowanie podłoży - powierzchnie poziome</w:t>
      </w:r>
    </w:p>
    <w:p w:rsidR="00C777F2" w:rsidRPr="007D409C"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Warstwy wyrównujące i wygładzające z zaprawy</w:t>
      </w:r>
      <w:r>
        <w:rPr>
          <w:rFonts w:ascii="Arial" w:hAnsi="Arial" w:cs="Arial"/>
        </w:rPr>
        <w:t xml:space="preserve"> </w:t>
      </w:r>
      <w:r w:rsidRPr="0078634E">
        <w:rPr>
          <w:rFonts w:ascii="Arial" w:hAnsi="Arial" w:cs="Arial"/>
        </w:rPr>
        <w:t xml:space="preserve">samopoziomującej  </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Posadzki z wykładzin z tworzyw sztucznych bez warstwy</w:t>
      </w:r>
      <w:r>
        <w:rPr>
          <w:rFonts w:ascii="Arial" w:hAnsi="Arial" w:cs="Arial"/>
        </w:rPr>
        <w:t xml:space="preserve"> </w:t>
      </w:r>
      <w:r w:rsidRPr="0078634E">
        <w:rPr>
          <w:rFonts w:ascii="Arial" w:hAnsi="Arial" w:cs="Arial"/>
        </w:rPr>
        <w:t>izolacyjnej rulonowe z wywinięciem na ścianę 10cm</w:t>
      </w:r>
    </w:p>
    <w:p w:rsidR="00C777F2" w:rsidRPr="007D409C" w:rsidRDefault="00C777F2" w:rsidP="00C777F2">
      <w:pPr>
        <w:pStyle w:val="Akapitzlist"/>
        <w:numPr>
          <w:ilvl w:val="0"/>
          <w:numId w:val="143"/>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STOLARKA DRZWIOWA</w:t>
      </w:r>
    </w:p>
    <w:p w:rsidR="00C777F2" w:rsidRPr="007D409C"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 xml:space="preserve">Wykucie z muru ościeżnic drewnianych </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lastRenderedPageBreak/>
        <w:t xml:space="preserve">Ściany o grubości 24 cm </w:t>
      </w:r>
      <w:r w:rsidRPr="0078634E">
        <w:rPr>
          <w:rFonts w:ascii="Arial" w:hAnsi="Arial" w:cs="Arial"/>
        </w:rPr>
        <w:t>z bloczków z</w:t>
      </w:r>
      <w:r>
        <w:rPr>
          <w:rFonts w:ascii="Arial" w:hAnsi="Arial" w:cs="Arial"/>
        </w:rPr>
        <w:t xml:space="preserve"> </w:t>
      </w:r>
      <w:r w:rsidRPr="0078634E">
        <w:rPr>
          <w:rFonts w:ascii="Arial" w:hAnsi="Arial" w:cs="Arial"/>
        </w:rPr>
        <w:t>betonu komórkowego o długości 59 cm na zaprawie</w:t>
      </w:r>
      <w:r>
        <w:rPr>
          <w:rFonts w:ascii="Arial" w:hAnsi="Arial" w:cs="Arial"/>
        </w:rPr>
        <w:t xml:space="preserve"> </w:t>
      </w:r>
      <w:r w:rsidRPr="0078634E">
        <w:rPr>
          <w:rFonts w:ascii="Arial" w:hAnsi="Arial" w:cs="Arial"/>
        </w:rPr>
        <w:t>klejowej - zamurowania</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Drzwi wewnątrzlokalowe, metalowe, z okleiną</w:t>
      </w:r>
      <w:r>
        <w:rPr>
          <w:rFonts w:ascii="Arial" w:hAnsi="Arial" w:cs="Arial"/>
        </w:rPr>
        <w:t xml:space="preserve"> </w:t>
      </w:r>
      <w:proofErr w:type="spellStart"/>
      <w:r w:rsidRPr="0078634E">
        <w:rPr>
          <w:rFonts w:ascii="Arial" w:hAnsi="Arial" w:cs="Arial"/>
        </w:rPr>
        <w:t>drewnopodbną</w:t>
      </w:r>
      <w:proofErr w:type="spellEnd"/>
      <w:r w:rsidRPr="0078634E">
        <w:rPr>
          <w:rFonts w:ascii="Arial" w:hAnsi="Arial" w:cs="Arial"/>
        </w:rPr>
        <w:t xml:space="preserve">, </w:t>
      </w:r>
      <w:proofErr w:type="spellStart"/>
      <w:r w:rsidRPr="0078634E">
        <w:rPr>
          <w:rFonts w:ascii="Arial" w:hAnsi="Arial" w:cs="Arial"/>
        </w:rPr>
        <w:t>wym</w:t>
      </w:r>
      <w:proofErr w:type="spellEnd"/>
      <w:r w:rsidRPr="0078634E">
        <w:rPr>
          <w:rFonts w:ascii="Arial" w:hAnsi="Arial" w:cs="Arial"/>
        </w:rPr>
        <w:t xml:space="preserve"> w świetle ościeżnicy 80x200, wraz z</w:t>
      </w:r>
      <w:r>
        <w:rPr>
          <w:rFonts w:ascii="Arial" w:hAnsi="Arial" w:cs="Arial"/>
        </w:rPr>
        <w:t xml:space="preserve"> </w:t>
      </w:r>
      <w:r w:rsidRPr="0078634E">
        <w:rPr>
          <w:rFonts w:ascii="Arial" w:hAnsi="Arial" w:cs="Arial"/>
        </w:rPr>
        <w:t>ościeżnicą metalową regulowaną w okleinie</w:t>
      </w:r>
      <w:r>
        <w:rPr>
          <w:rFonts w:ascii="Arial" w:hAnsi="Arial" w:cs="Arial"/>
        </w:rPr>
        <w:t xml:space="preserve"> </w:t>
      </w:r>
      <w:r w:rsidRPr="0078634E">
        <w:rPr>
          <w:rFonts w:ascii="Arial" w:hAnsi="Arial" w:cs="Arial"/>
        </w:rPr>
        <w:t>drewnopodobnej</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Drzwi wewnątrzlokalowe, metalowe, z okleiną</w:t>
      </w:r>
      <w:r>
        <w:rPr>
          <w:rFonts w:ascii="Arial" w:hAnsi="Arial" w:cs="Arial"/>
        </w:rPr>
        <w:t xml:space="preserve"> </w:t>
      </w:r>
      <w:proofErr w:type="spellStart"/>
      <w:r w:rsidRPr="0078634E">
        <w:rPr>
          <w:rFonts w:ascii="Arial" w:hAnsi="Arial" w:cs="Arial"/>
        </w:rPr>
        <w:t>drewnopodbną</w:t>
      </w:r>
      <w:proofErr w:type="spellEnd"/>
      <w:r w:rsidRPr="0078634E">
        <w:rPr>
          <w:rFonts w:ascii="Arial" w:hAnsi="Arial" w:cs="Arial"/>
        </w:rPr>
        <w:t xml:space="preserve">, </w:t>
      </w:r>
      <w:proofErr w:type="spellStart"/>
      <w:r w:rsidRPr="0078634E">
        <w:rPr>
          <w:rFonts w:ascii="Arial" w:hAnsi="Arial" w:cs="Arial"/>
        </w:rPr>
        <w:t>wym</w:t>
      </w:r>
      <w:proofErr w:type="spellEnd"/>
      <w:r w:rsidRPr="0078634E">
        <w:rPr>
          <w:rFonts w:ascii="Arial" w:hAnsi="Arial" w:cs="Arial"/>
        </w:rPr>
        <w:t xml:space="preserve"> w świetle ościeżnicy 90x200, wraz z</w:t>
      </w:r>
      <w:r>
        <w:rPr>
          <w:rFonts w:ascii="Arial" w:hAnsi="Arial" w:cs="Arial"/>
        </w:rPr>
        <w:t xml:space="preserve"> </w:t>
      </w:r>
      <w:r w:rsidRPr="0078634E">
        <w:rPr>
          <w:rFonts w:ascii="Arial" w:hAnsi="Arial" w:cs="Arial"/>
        </w:rPr>
        <w:t>ościeżnicą metalową regulowaną w okleinie</w:t>
      </w:r>
      <w:r>
        <w:rPr>
          <w:rFonts w:ascii="Arial" w:hAnsi="Arial" w:cs="Arial"/>
        </w:rPr>
        <w:t xml:space="preserve"> </w:t>
      </w:r>
      <w:r w:rsidRPr="0078634E">
        <w:rPr>
          <w:rFonts w:ascii="Arial" w:hAnsi="Arial" w:cs="Arial"/>
        </w:rPr>
        <w:t>drewnopodobnej</w:t>
      </w:r>
    </w:p>
    <w:p w:rsidR="00C777F2"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Wyłaz z blachy ryflowanej w ramie z kątowników o wym.</w:t>
      </w:r>
    </w:p>
    <w:p w:rsidR="00C777F2" w:rsidRDefault="00C777F2" w:rsidP="00C777F2">
      <w:pPr>
        <w:pStyle w:val="Akapitzlist"/>
        <w:tabs>
          <w:tab w:val="left" w:pos="284"/>
        </w:tabs>
        <w:autoSpaceDE w:val="0"/>
        <w:autoSpaceDN w:val="0"/>
        <w:adjustRightInd w:val="0"/>
        <w:jc w:val="both"/>
        <w:rPr>
          <w:rFonts w:ascii="Arial" w:hAnsi="Arial" w:cs="Arial"/>
        </w:rPr>
      </w:pPr>
    </w:p>
    <w:p w:rsidR="00C777F2" w:rsidRPr="0078634E" w:rsidRDefault="00C777F2" w:rsidP="00C777F2">
      <w:pPr>
        <w:pStyle w:val="Akapitzlist"/>
        <w:tabs>
          <w:tab w:val="left" w:pos="284"/>
        </w:tabs>
        <w:autoSpaceDE w:val="0"/>
        <w:autoSpaceDN w:val="0"/>
        <w:adjustRightInd w:val="0"/>
        <w:jc w:val="both"/>
        <w:rPr>
          <w:rFonts w:ascii="Arial" w:hAnsi="Arial" w:cs="Arial"/>
        </w:rPr>
      </w:pPr>
    </w:p>
    <w:p w:rsidR="00C777F2" w:rsidRPr="007D409C" w:rsidRDefault="00C777F2" w:rsidP="00C777F2">
      <w:pPr>
        <w:pStyle w:val="Akapitzlist"/>
        <w:numPr>
          <w:ilvl w:val="0"/>
          <w:numId w:val="143"/>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SUFITY</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Sufit podwieszany kasetonowy z wypełnieniem płytami</w:t>
      </w:r>
      <w:r>
        <w:rPr>
          <w:rFonts w:ascii="Arial" w:hAnsi="Arial" w:cs="Arial"/>
        </w:rPr>
        <w:t xml:space="preserve"> </w:t>
      </w:r>
      <w:r w:rsidRPr="0078634E">
        <w:rPr>
          <w:rFonts w:ascii="Arial" w:hAnsi="Arial" w:cs="Arial"/>
        </w:rPr>
        <w:t>sufitowymi gipsowymi; konstrukcja rusztu z profilami</w:t>
      </w:r>
      <w:r>
        <w:rPr>
          <w:rFonts w:ascii="Arial" w:hAnsi="Arial" w:cs="Arial"/>
        </w:rPr>
        <w:t xml:space="preserve"> </w:t>
      </w:r>
      <w:r w:rsidRPr="0078634E">
        <w:rPr>
          <w:rFonts w:ascii="Arial" w:hAnsi="Arial" w:cs="Arial"/>
        </w:rPr>
        <w:t>głównymi co 120 cm</w:t>
      </w:r>
    </w:p>
    <w:p w:rsidR="00C777F2" w:rsidRPr="007D409C" w:rsidRDefault="00C777F2" w:rsidP="00C777F2">
      <w:pPr>
        <w:pStyle w:val="Akapitzlist"/>
        <w:numPr>
          <w:ilvl w:val="0"/>
          <w:numId w:val="143"/>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ROBOTY WYKOŃCZENIOWE, MALARSKIE</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Odbicie tynków wewnętrznych z zaprawy wapiennej na</w:t>
      </w:r>
      <w:r>
        <w:rPr>
          <w:rFonts w:ascii="Arial" w:hAnsi="Arial" w:cs="Arial"/>
        </w:rPr>
        <w:t xml:space="preserve"> </w:t>
      </w:r>
      <w:r w:rsidRPr="0078634E">
        <w:rPr>
          <w:rFonts w:ascii="Arial" w:hAnsi="Arial" w:cs="Arial"/>
        </w:rPr>
        <w:t>ścianach, filarach, pilastrach o powierzchni odbicia do 5</w:t>
      </w:r>
      <w:r>
        <w:rPr>
          <w:rFonts w:ascii="Arial" w:hAnsi="Arial" w:cs="Arial"/>
        </w:rPr>
        <w:t xml:space="preserve"> </w:t>
      </w:r>
      <w:r w:rsidRPr="0078634E">
        <w:rPr>
          <w:rFonts w:ascii="Arial" w:hAnsi="Arial" w:cs="Arial"/>
        </w:rPr>
        <w:t>m2</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Uzupełnienie tynków zwykłych wewnętrznych kat. III z</w:t>
      </w:r>
      <w:r>
        <w:rPr>
          <w:rFonts w:ascii="Arial" w:hAnsi="Arial" w:cs="Arial"/>
        </w:rPr>
        <w:t xml:space="preserve"> </w:t>
      </w:r>
      <w:r w:rsidRPr="0078634E">
        <w:rPr>
          <w:rFonts w:ascii="Arial" w:hAnsi="Arial" w:cs="Arial"/>
        </w:rPr>
        <w:t>zaprawy cementowo-wapiennej o powierzchni do 0.5 m2</w:t>
      </w:r>
      <w:r>
        <w:rPr>
          <w:rFonts w:ascii="Arial" w:hAnsi="Arial" w:cs="Arial"/>
        </w:rPr>
        <w:t xml:space="preserve"> </w:t>
      </w:r>
      <w:r w:rsidRPr="0078634E">
        <w:rPr>
          <w:rFonts w:ascii="Arial" w:hAnsi="Arial" w:cs="Arial"/>
        </w:rPr>
        <w:t xml:space="preserve">na podłożach z cegły, </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Tynki z mieszanki tynkarskiej wykonywane ręcznie</w:t>
      </w:r>
      <w:r>
        <w:rPr>
          <w:rFonts w:ascii="Arial" w:hAnsi="Arial" w:cs="Arial"/>
        </w:rPr>
        <w:t xml:space="preserve"> </w:t>
      </w:r>
      <w:r w:rsidRPr="0078634E">
        <w:rPr>
          <w:rFonts w:ascii="Arial" w:hAnsi="Arial" w:cs="Arial"/>
        </w:rPr>
        <w:t>na ścianach - po zamurowaniu otworów</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Gładzie gi</w:t>
      </w:r>
      <w:r>
        <w:rPr>
          <w:rFonts w:ascii="Arial" w:hAnsi="Arial" w:cs="Arial"/>
        </w:rPr>
        <w:t xml:space="preserve">psowe o gr. 3 mm jednowarstwowe </w:t>
      </w:r>
      <w:r w:rsidRPr="0078634E">
        <w:rPr>
          <w:rFonts w:ascii="Arial" w:hAnsi="Arial" w:cs="Arial"/>
        </w:rPr>
        <w:t>na podłożu z tynku - wykończenie glifów po</w:t>
      </w:r>
      <w:r>
        <w:rPr>
          <w:rFonts w:ascii="Arial" w:hAnsi="Arial" w:cs="Arial"/>
        </w:rPr>
        <w:t xml:space="preserve"> </w:t>
      </w:r>
      <w:r w:rsidRPr="0078634E">
        <w:rPr>
          <w:rFonts w:ascii="Arial" w:hAnsi="Arial" w:cs="Arial"/>
        </w:rPr>
        <w:t>wstawieniu stolarki drzwiowej</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D409C">
        <w:rPr>
          <w:rFonts w:ascii="Arial" w:hAnsi="Arial" w:cs="Arial"/>
        </w:rPr>
        <w:t>Malowanie tynków wewnętrznych gładkich farbą</w:t>
      </w:r>
      <w:r>
        <w:rPr>
          <w:rFonts w:ascii="Arial" w:hAnsi="Arial" w:cs="Arial"/>
        </w:rPr>
        <w:t xml:space="preserve"> </w:t>
      </w:r>
      <w:r w:rsidRPr="0078634E">
        <w:rPr>
          <w:rFonts w:ascii="Arial" w:hAnsi="Arial" w:cs="Arial"/>
        </w:rPr>
        <w:t>emulsyjną trzykrotnie bez gruntowania</w:t>
      </w:r>
    </w:p>
    <w:p w:rsidR="00C777F2" w:rsidRPr="0078634E" w:rsidRDefault="00C777F2" w:rsidP="00C777F2">
      <w:pPr>
        <w:pStyle w:val="Akapitzlist"/>
        <w:numPr>
          <w:ilvl w:val="0"/>
          <w:numId w:val="138"/>
        </w:numPr>
        <w:tabs>
          <w:tab w:val="left" w:pos="284"/>
        </w:tabs>
        <w:autoSpaceDE w:val="0"/>
        <w:autoSpaceDN w:val="0"/>
        <w:adjustRightInd w:val="0"/>
        <w:spacing w:after="0" w:line="240" w:lineRule="auto"/>
        <w:ind w:left="142" w:firstLine="0"/>
        <w:jc w:val="both"/>
        <w:rPr>
          <w:rFonts w:ascii="Arial" w:hAnsi="Arial" w:cs="Arial"/>
          <w:b/>
        </w:rPr>
      </w:pPr>
      <w:r w:rsidRPr="0078634E">
        <w:rPr>
          <w:rFonts w:ascii="Arial" w:hAnsi="Arial" w:cs="Arial"/>
          <w:b/>
        </w:rPr>
        <w:t>BRANŻA SANITARNA</w:t>
      </w:r>
    </w:p>
    <w:p w:rsidR="00C777F2" w:rsidRPr="0078634E" w:rsidRDefault="00C777F2" w:rsidP="00C777F2">
      <w:pPr>
        <w:pStyle w:val="Akapitzlist"/>
        <w:numPr>
          <w:ilvl w:val="0"/>
          <w:numId w:val="160"/>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C.O.</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u w:val="single"/>
        </w:rPr>
      </w:pPr>
      <w:r w:rsidRPr="0078634E">
        <w:rPr>
          <w:rFonts w:ascii="Arial" w:hAnsi="Arial" w:cs="Arial"/>
          <w:u w:val="single"/>
        </w:rPr>
        <w:t>PRACE DEMONTAŻOWE</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Demontaż instalacji </w:t>
      </w:r>
      <w:proofErr w:type="spellStart"/>
      <w:r w:rsidRPr="0078634E">
        <w:rPr>
          <w:rFonts w:ascii="Arial" w:hAnsi="Arial" w:cs="Arial"/>
        </w:rPr>
        <w:t>c.o</w:t>
      </w:r>
      <w:proofErr w:type="spellEnd"/>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u w:val="single"/>
        </w:rPr>
      </w:pPr>
      <w:r w:rsidRPr="0078634E">
        <w:rPr>
          <w:rFonts w:ascii="Arial" w:hAnsi="Arial" w:cs="Arial"/>
          <w:u w:val="single"/>
        </w:rPr>
        <w:t>RUROCIĄGI C.O.</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Przebicie otworów w ścianach z wmontowaniem tulei z</w:t>
      </w:r>
      <w:r>
        <w:rPr>
          <w:rFonts w:ascii="Arial" w:hAnsi="Arial" w:cs="Arial"/>
        </w:rPr>
        <w:t xml:space="preserve"> </w:t>
      </w:r>
      <w:r w:rsidRPr="0078634E">
        <w:rPr>
          <w:rFonts w:ascii="Arial" w:hAnsi="Arial" w:cs="Arial"/>
        </w:rPr>
        <w:t>rury stalowej</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Zamurowanie przebić w ścianach/stropie </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Ręczne malowanie rur stalowych o </w:t>
      </w:r>
      <w:proofErr w:type="spellStart"/>
      <w:r w:rsidRPr="0078634E">
        <w:rPr>
          <w:rFonts w:ascii="Arial" w:hAnsi="Arial" w:cs="Arial"/>
        </w:rPr>
        <w:t>śr.do</w:t>
      </w:r>
      <w:proofErr w:type="spellEnd"/>
      <w:r w:rsidRPr="0078634E">
        <w:rPr>
          <w:rFonts w:ascii="Arial" w:hAnsi="Arial" w:cs="Arial"/>
        </w:rPr>
        <w:t xml:space="preserve"> 50 mm</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Rurociągi w instalacjach c.o. o śr. zewnętrznej 35x1,5 mm</w:t>
      </w:r>
      <w:r>
        <w:rPr>
          <w:rFonts w:ascii="Arial" w:hAnsi="Arial" w:cs="Arial"/>
        </w:rPr>
        <w:t xml:space="preserve"> </w:t>
      </w:r>
      <w:r w:rsidRPr="0078634E">
        <w:rPr>
          <w:rFonts w:ascii="Arial" w:hAnsi="Arial" w:cs="Arial"/>
        </w:rPr>
        <w:t>- stal węglowa ocynkowana o połączeniach</w:t>
      </w:r>
      <w:r>
        <w:rPr>
          <w:rFonts w:ascii="Arial" w:hAnsi="Arial" w:cs="Arial"/>
        </w:rPr>
        <w:t xml:space="preserve"> </w:t>
      </w:r>
      <w:r w:rsidRPr="0078634E">
        <w:rPr>
          <w:rFonts w:ascii="Arial" w:hAnsi="Arial" w:cs="Arial"/>
        </w:rPr>
        <w:t xml:space="preserve">zaprasowywanych </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Izolacja rurociągów prefabrykowanymi otulinami</w:t>
      </w:r>
      <w:r>
        <w:rPr>
          <w:rFonts w:ascii="Arial" w:hAnsi="Arial" w:cs="Arial"/>
        </w:rPr>
        <w:t xml:space="preserve"> </w:t>
      </w:r>
      <w:r w:rsidRPr="0078634E">
        <w:rPr>
          <w:rFonts w:ascii="Arial" w:hAnsi="Arial" w:cs="Arial"/>
        </w:rPr>
        <w:t xml:space="preserve">termoizolacyjnymi z pianki poliuretanowej " dla </w:t>
      </w:r>
      <w:proofErr w:type="spellStart"/>
      <w:r w:rsidRPr="0078634E">
        <w:rPr>
          <w:rFonts w:ascii="Arial" w:hAnsi="Arial" w:cs="Arial"/>
        </w:rPr>
        <w:t>ruroc</w:t>
      </w:r>
      <w:proofErr w:type="spellEnd"/>
      <w:r w:rsidRPr="0078634E">
        <w:rPr>
          <w:rFonts w:ascii="Arial" w:hAnsi="Arial" w:cs="Arial"/>
        </w:rPr>
        <w:t>. o śr.</w:t>
      </w:r>
      <w:r>
        <w:rPr>
          <w:rFonts w:ascii="Arial" w:hAnsi="Arial" w:cs="Arial"/>
        </w:rPr>
        <w:t xml:space="preserve"> </w:t>
      </w:r>
      <w:r w:rsidRPr="0078634E">
        <w:rPr>
          <w:rFonts w:ascii="Arial" w:hAnsi="Arial" w:cs="Arial"/>
        </w:rPr>
        <w:t>35-40 mm i gr. izolacji 30 mm</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Rurociągi w instalacjach c.o. o śr. zewnętrznej 28x1,5 mm</w:t>
      </w:r>
      <w:r>
        <w:rPr>
          <w:rFonts w:ascii="Arial" w:hAnsi="Arial" w:cs="Arial"/>
        </w:rPr>
        <w:t xml:space="preserve"> </w:t>
      </w:r>
      <w:r w:rsidRPr="0078634E">
        <w:rPr>
          <w:rFonts w:ascii="Arial" w:hAnsi="Arial" w:cs="Arial"/>
        </w:rPr>
        <w:t>- stal węglowa ocynkowana o połączeniach</w:t>
      </w:r>
      <w:r>
        <w:rPr>
          <w:rFonts w:ascii="Arial" w:hAnsi="Arial" w:cs="Arial"/>
        </w:rPr>
        <w:t xml:space="preserve"> </w:t>
      </w:r>
      <w:r w:rsidRPr="0078634E">
        <w:rPr>
          <w:rFonts w:ascii="Arial" w:hAnsi="Arial" w:cs="Arial"/>
        </w:rPr>
        <w:t xml:space="preserve">zaprasowywanych </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Rurociągi w instalacjach c.o. o śr. zewnętrznej 22x1,5 mm</w:t>
      </w:r>
      <w:r>
        <w:rPr>
          <w:rFonts w:ascii="Arial" w:hAnsi="Arial" w:cs="Arial"/>
        </w:rPr>
        <w:t xml:space="preserve"> </w:t>
      </w:r>
      <w:r w:rsidRPr="0078634E">
        <w:rPr>
          <w:rFonts w:ascii="Arial" w:hAnsi="Arial" w:cs="Arial"/>
        </w:rPr>
        <w:t>- stal węglowa ocynkowana o połączeniach</w:t>
      </w:r>
      <w:r>
        <w:rPr>
          <w:rFonts w:ascii="Arial" w:hAnsi="Arial" w:cs="Arial"/>
        </w:rPr>
        <w:t xml:space="preserve"> </w:t>
      </w:r>
      <w:r w:rsidRPr="0078634E">
        <w:rPr>
          <w:rFonts w:ascii="Arial" w:hAnsi="Arial" w:cs="Arial"/>
        </w:rPr>
        <w:t xml:space="preserve">zaprasowywanych </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Rurociągi w instalacjach c.o. o śr. zewnętrznej 18x1,2 mm</w:t>
      </w:r>
      <w:r>
        <w:rPr>
          <w:rFonts w:ascii="Arial" w:hAnsi="Arial" w:cs="Arial"/>
        </w:rPr>
        <w:t xml:space="preserve"> </w:t>
      </w:r>
      <w:r w:rsidRPr="0078634E">
        <w:rPr>
          <w:rFonts w:ascii="Arial" w:hAnsi="Arial" w:cs="Arial"/>
        </w:rPr>
        <w:t>- stal węglowa ocynkowana o połączeniach</w:t>
      </w:r>
      <w:r>
        <w:rPr>
          <w:rFonts w:ascii="Arial" w:hAnsi="Arial" w:cs="Arial"/>
        </w:rPr>
        <w:t xml:space="preserve"> </w:t>
      </w:r>
      <w:r w:rsidRPr="0078634E">
        <w:rPr>
          <w:rFonts w:ascii="Arial" w:hAnsi="Arial" w:cs="Arial"/>
        </w:rPr>
        <w:t>zaprasowywanych</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Rury </w:t>
      </w:r>
      <w:proofErr w:type="spellStart"/>
      <w:r w:rsidRPr="0078634E">
        <w:rPr>
          <w:rFonts w:ascii="Arial" w:hAnsi="Arial" w:cs="Arial"/>
        </w:rPr>
        <w:t>przyłączne</w:t>
      </w:r>
      <w:proofErr w:type="spellEnd"/>
      <w:r w:rsidRPr="0078634E">
        <w:rPr>
          <w:rFonts w:ascii="Arial" w:hAnsi="Arial" w:cs="Arial"/>
        </w:rPr>
        <w:t xml:space="preserve"> o śr. 15x1,2 mm do grzejników c.o.- stal</w:t>
      </w:r>
      <w:r>
        <w:rPr>
          <w:rFonts w:ascii="Arial" w:hAnsi="Arial" w:cs="Arial"/>
        </w:rPr>
        <w:t xml:space="preserve"> </w:t>
      </w:r>
      <w:r w:rsidRPr="0078634E">
        <w:rPr>
          <w:rFonts w:ascii="Arial" w:hAnsi="Arial" w:cs="Arial"/>
        </w:rPr>
        <w:t>węglowa ocynkowana o połączeniach zaprasowywanych</w:t>
      </w:r>
      <w:r>
        <w:rPr>
          <w:rFonts w:ascii="Arial" w:hAnsi="Arial" w:cs="Arial"/>
        </w:rPr>
        <w:t xml:space="preserve"> </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Kształtki </w:t>
      </w:r>
      <w:proofErr w:type="spellStart"/>
      <w:r w:rsidRPr="0078634E">
        <w:rPr>
          <w:rFonts w:ascii="Arial" w:hAnsi="Arial" w:cs="Arial"/>
        </w:rPr>
        <w:t>sytemowe</w:t>
      </w:r>
      <w:proofErr w:type="spellEnd"/>
      <w:r w:rsidRPr="0078634E">
        <w:rPr>
          <w:rFonts w:ascii="Arial" w:hAnsi="Arial" w:cs="Arial"/>
        </w:rPr>
        <w:t xml:space="preserve"> zaprasowywane </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u w:val="single"/>
        </w:rPr>
      </w:pPr>
      <w:r w:rsidRPr="0078634E">
        <w:rPr>
          <w:rFonts w:ascii="Arial" w:hAnsi="Arial" w:cs="Arial"/>
          <w:u w:val="single"/>
        </w:rPr>
        <w:t>ARMATURA C.O.</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Grzejniki stalowe </w:t>
      </w:r>
      <w:r>
        <w:rPr>
          <w:rFonts w:ascii="Arial" w:hAnsi="Arial" w:cs="Arial"/>
        </w:rPr>
        <w:t xml:space="preserve">C22 dwupłytowe o wysokości 600 i </w:t>
      </w:r>
      <w:r w:rsidRPr="0078634E">
        <w:rPr>
          <w:rFonts w:ascii="Arial" w:hAnsi="Arial" w:cs="Arial"/>
        </w:rPr>
        <w:t>długości  1000 mm</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Grzejniki stalowe C22 dwupłytowe o wysokości 600 i</w:t>
      </w:r>
      <w:r>
        <w:rPr>
          <w:rFonts w:ascii="Arial" w:hAnsi="Arial" w:cs="Arial"/>
        </w:rPr>
        <w:t xml:space="preserve"> </w:t>
      </w:r>
      <w:r w:rsidRPr="0078634E">
        <w:rPr>
          <w:rFonts w:ascii="Arial" w:hAnsi="Arial" w:cs="Arial"/>
        </w:rPr>
        <w:t>długości  800 mm</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Grzejniki stalowe C22 dwupłytowe o wysokości 600 i</w:t>
      </w:r>
      <w:r>
        <w:rPr>
          <w:rFonts w:ascii="Arial" w:hAnsi="Arial" w:cs="Arial"/>
        </w:rPr>
        <w:t xml:space="preserve"> </w:t>
      </w:r>
      <w:r w:rsidRPr="0078634E">
        <w:rPr>
          <w:rFonts w:ascii="Arial" w:hAnsi="Arial" w:cs="Arial"/>
        </w:rPr>
        <w:t>długości  600 mm</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Zawory grzejnikowe termostatyczne(</w:t>
      </w:r>
      <w:proofErr w:type="spellStart"/>
      <w:r w:rsidRPr="0078634E">
        <w:rPr>
          <w:rFonts w:ascii="Arial" w:hAnsi="Arial" w:cs="Arial"/>
        </w:rPr>
        <w:t>zawór+głowica</w:t>
      </w:r>
      <w:proofErr w:type="spellEnd"/>
      <w:r w:rsidRPr="0078634E">
        <w:rPr>
          <w:rFonts w:ascii="Arial" w:hAnsi="Arial" w:cs="Arial"/>
        </w:rPr>
        <w:t>) o śr.</w:t>
      </w:r>
      <w:r>
        <w:rPr>
          <w:rFonts w:ascii="Arial" w:hAnsi="Arial" w:cs="Arial"/>
        </w:rPr>
        <w:t xml:space="preserve"> </w:t>
      </w:r>
      <w:r w:rsidRPr="0078634E">
        <w:rPr>
          <w:rFonts w:ascii="Arial" w:hAnsi="Arial" w:cs="Arial"/>
        </w:rPr>
        <w:t>nominalnej 15-20 mm z nastawą wstępną</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lastRenderedPageBreak/>
        <w:t>Zawory powrotne grzejnikowe o połączeniach</w:t>
      </w:r>
      <w:r>
        <w:rPr>
          <w:rFonts w:ascii="Arial" w:hAnsi="Arial" w:cs="Arial"/>
        </w:rPr>
        <w:t xml:space="preserve"> </w:t>
      </w:r>
      <w:r w:rsidRPr="0078634E">
        <w:rPr>
          <w:rFonts w:ascii="Arial" w:hAnsi="Arial" w:cs="Arial"/>
        </w:rPr>
        <w:t>gwintowanych o śr. nominalnej 15-20 mm</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Montaż zaworów przelotowych i zwrotnych o połączeniach</w:t>
      </w:r>
      <w:r>
        <w:rPr>
          <w:rFonts w:ascii="Arial" w:hAnsi="Arial" w:cs="Arial"/>
        </w:rPr>
        <w:t xml:space="preserve"> </w:t>
      </w:r>
      <w:r w:rsidRPr="0078634E">
        <w:rPr>
          <w:rFonts w:ascii="Arial" w:hAnsi="Arial" w:cs="Arial"/>
        </w:rPr>
        <w:t xml:space="preserve">gwintowanych o śr. nominalnej 32-40mm </w:t>
      </w:r>
      <w:r>
        <w:rPr>
          <w:rFonts w:ascii="Arial" w:hAnsi="Arial" w:cs="Arial"/>
        </w:rPr>
        <w:t>–</w:t>
      </w:r>
      <w:r w:rsidRPr="0078634E">
        <w:rPr>
          <w:rFonts w:ascii="Arial" w:hAnsi="Arial" w:cs="Arial"/>
        </w:rPr>
        <w:t xml:space="preserve"> odcięcie</w:t>
      </w:r>
      <w:r>
        <w:rPr>
          <w:rFonts w:ascii="Arial" w:hAnsi="Arial" w:cs="Arial"/>
        </w:rPr>
        <w:t xml:space="preserve"> </w:t>
      </w:r>
      <w:r w:rsidRPr="0078634E">
        <w:rPr>
          <w:rFonts w:ascii="Arial" w:hAnsi="Arial" w:cs="Arial"/>
        </w:rPr>
        <w:t>poziom + komora</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Zbiorniki odpowietrzające o pojemności do 10 dm3</w:t>
      </w:r>
      <w:r>
        <w:rPr>
          <w:rFonts w:ascii="Arial" w:hAnsi="Arial" w:cs="Arial"/>
        </w:rPr>
        <w:t xml:space="preserve"> </w:t>
      </w:r>
      <w:r w:rsidRPr="0078634E">
        <w:rPr>
          <w:rFonts w:ascii="Arial" w:hAnsi="Arial" w:cs="Arial"/>
        </w:rPr>
        <w:t>połączone z instalacją na śrubunku</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Montaż zaworów odpowietrzających automatycznych</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Montaż zaworów przelotowych i zwrotnych o połączeniach</w:t>
      </w:r>
      <w:r>
        <w:rPr>
          <w:rFonts w:ascii="Arial" w:hAnsi="Arial" w:cs="Arial"/>
        </w:rPr>
        <w:t xml:space="preserve"> </w:t>
      </w:r>
      <w:r w:rsidRPr="0078634E">
        <w:rPr>
          <w:rFonts w:ascii="Arial" w:hAnsi="Arial" w:cs="Arial"/>
        </w:rPr>
        <w:t xml:space="preserve">gwintowanych o śr. nominalnej 15 </w:t>
      </w:r>
      <w:proofErr w:type="spellStart"/>
      <w:r w:rsidRPr="0078634E">
        <w:rPr>
          <w:rFonts w:ascii="Arial" w:hAnsi="Arial" w:cs="Arial"/>
        </w:rPr>
        <w:t>mm+odpowietrzenie</w:t>
      </w:r>
      <w:proofErr w:type="spellEnd"/>
      <w:r w:rsidRPr="0078634E">
        <w:rPr>
          <w:rFonts w:ascii="Arial" w:hAnsi="Arial" w:cs="Arial"/>
        </w:rPr>
        <w:t xml:space="preserve"> +</w:t>
      </w:r>
      <w:r>
        <w:rPr>
          <w:rFonts w:ascii="Arial" w:hAnsi="Arial" w:cs="Arial"/>
        </w:rPr>
        <w:t xml:space="preserve"> </w:t>
      </w:r>
      <w:r w:rsidRPr="0078634E">
        <w:rPr>
          <w:rFonts w:ascii="Arial" w:hAnsi="Arial" w:cs="Arial"/>
        </w:rPr>
        <w:t>spusty</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Kurki spustowe ze złączką do węża; śr. nom. 15 mm</w:t>
      </w:r>
    </w:p>
    <w:p w:rsidR="00C777F2"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Próby ciśnieniowe szczelności instalacji wewnętrznej c.o.</w:t>
      </w:r>
      <w:r>
        <w:rPr>
          <w:rFonts w:ascii="Arial" w:hAnsi="Arial" w:cs="Arial"/>
        </w:rPr>
        <w:t xml:space="preserve"> </w:t>
      </w:r>
    </w:p>
    <w:p w:rsidR="00C777F2" w:rsidRPr="0078634E" w:rsidRDefault="00C777F2" w:rsidP="00C777F2">
      <w:pPr>
        <w:pStyle w:val="Akapitzlist"/>
        <w:numPr>
          <w:ilvl w:val="0"/>
          <w:numId w:val="135"/>
        </w:numPr>
        <w:tabs>
          <w:tab w:val="left" w:pos="284"/>
        </w:tabs>
        <w:autoSpaceDE w:val="0"/>
        <w:autoSpaceDN w:val="0"/>
        <w:adjustRightInd w:val="0"/>
        <w:spacing w:after="0" w:line="240" w:lineRule="auto"/>
        <w:jc w:val="both"/>
        <w:rPr>
          <w:rFonts w:ascii="Arial" w:hAnsi="Arial" w:cs="Arial"/>
        </w:rPr>
      </w:pPr>
      <w:r w:rsidRPr="0078634E">
        <w:rPr>
          <w:rFonts w:ascii="Arial" w:hAnsi="Arial" w:cs="Arial"/>
        </w:rPr>
        <w:t xml:space="preserve">Próby z dokonaniem </w:t>
      </w:r>
      <w:r>
        <w:rPr>
          <w:rFonts w:ascii="Arial" w:hAnsi="Arial" w:cs="Arial"/>
        </w:rPr>
        <w:t xml:space="preserve">regulacji instalacji centralnego </w:t>
      </w:r>
      <w:r w:rsidRPr="0078634E">
        <w:rPr>
          <w:rFonts w:ascii="Arial" w:hAnsi="Arial" w:cs="Arial"/>
        </w:rPr>
        <w:t>ogrzewania (na gorąco)</w:t>
      </w:r>
    </w:p>
    <w:p w:rsidR="00C777F2" w:rsidRPr="00ED2082" w:rsidRDefault="00C777F2" w:rsidP="00C777F2">
      <w:pPr>
        <w:pStyle w:val="Akapitzlist"/>
        <w:numPr>
          <w:ilvl w:val="0"/>
          <w:numId w:val="138"/>
        </w:numPr>
        <w:tabs>
          <w:tab w:val="left" w:pos="284"/>
        </w:tabs>
        <w:autoSpaceDE w:val="0"/>
        <w:autoSpaceDN w:val="0"/>
        <w:adjustRightInd w:val="0"/>
        <w:spacing w:after="0" w:line="240" w:lineRule="auto"/>
        <w:ind w:left="142" w:firstLine="0"/>
        <w:rPr>
          <w:rFonts w:ascii="Arial" w:hAnsi="Arial" w:cs="Arial"/>
          <w:b/>
        </w:rPr>
      </w:pPr>
      <w:r w:rsidRPr="00ED2082">
        <w:rPr>
          <w:rFonts w:ascii="Arial" w:hAnsi="Arial" w:cs="Arial"/>
          <w:b/>
        </w:rPr>
        <w:t>BRANŻA ELEKTRYCZNA</w:t>
      </w:r>
    </w:p>
    <w:p w:rsidR="00C777F2" w:rsidRPr="00ED2082" w:rsidRDefault="00C777F2" w:rsidP="00C777F2">
      <w:pPr>
        <w:pStyle w:val="Tekstpodstawowy"/>
        <w:widowControl w:val="0"/>
        <w:numPr>
          <w:ilvl w:val="0"/>
          <w:numId w:val="135"/>
        </w:numPr>
        <w:suppressAutoHyphens/>
        <w:spacing w:after="0" w:line="240" w:lineRule="auto"/>
        <w:jc w:val="both"/>
        <w:rPr>
          <w:rFonts w:ascii="Arial" w:hAnsi="Arial" w:cs="Arial"/>
        </w:rPr>
      </w:pPr>
      <w:r w:rsidRPr="00ED2082">
        <w:rPr>
          <w:rFonts w:ascii="Arial" w:hAnsi="Arial" w:cs="Arial"/>
          <w:bCs/>
          <w:iCs/>
        </w:rPr>
        <w:t xml:space="preserve">Demontaż instalacji elektrycznej rozdzielni wnękowej. </w:t>
      </w:r>
    </w:p>
    <w:p w:rsidR="00C777F2" w:rsidRPr="00ED2082" w:rsidRDefault="00C777F2" w:rsidP="00C777F2">
      <w:pPr>
        <w:pStyle w:val="Tekstpodstawowy"/>
        <w:widowControl w:val="0"/>
        <w:numPr>
          <w:ilvl w:val="0"/>
          <w:numId w:val="135"/>
        </w:numPr>
        <w:suppressAutoHyphens/>
        <w:spacing w:after="0" w:line="240" w:lineRule="auto"/>
        <w:jc w:val="both"/>
        <w:rPr>
          <w:rFonts w:ascii="Arial" w:hAnsi="Arial" w:cs="Arial"/>
        </w:rPr>
      </w:pPr>
      <w:r w:rsidRPr="00ED2082">
        <w:rPr>
          <w:rFonts w:ascii="Arial" w:hAnsi="Arial" w:cs="Arial"/>
          <w:bCs/>
          <w:iCs/>
        </w:rPr>
        <w:t>Demontaż istniejącej instalacji oświetleniowej wykonanej z opraw jarzeniowych i żarowych. Cześć opraw zostanie przekazana do magazynu WOG w III kategorii</w:t>
      </w:r>
    </w:p>
    <w:p w:rsidR="00C777F2" w:rsidRPr="00ED2082" w:rsidRDefault="00C777F2" w:rsidP="00C777F2">
      <w:pPr>
        <w:pStyle w:val="Tekstpodstawowy"/>
        <w:widowControl w:val="0"/>
        <w:numPr>
          <w:ilvl w:val="0"/>
          <w:numId w:val="135"/>
        </w:numPr>
        <w:suppressAutoHyphens/>
        <w:spacing w:after="0" w:line="240" w:lineRule="auto"/>
        <w:jc w:val="both"/>
        <w:rPr>
          <w:rFonts w:ascii="Arial" w:hAnsi="Arial" w:cs="Arial"/>
        </w:rPr>
      </w:pPr>
      <w:r w:rsidRPr="00ED2082">
        <w:rPr>
          <w:rFonts w:ascii="Arial" w:hAnsi="Arial" w:cs="Arial"/>
          <w:bCs/>
          <w:iCs/>
        </w:rPr>
        <w:t>Montaż rozdzielnicy wtynkowo naściennej 3x24. Wykonanie punktu rozdziału sieci TN C i TN S wraz z uziemieniem głównej szyny wyrównawczej w rozdzielni.</w:t>
      </w:r>
    </w:p>
    <w:p w:rsidR="00C777F2" w:rsidRPr="00ED2082" w:rsidRDefault="00C777F2" w:rsidP="00C777F2">
      <w:pPr>
        <w:pStyle w:val="Tekstpodstawowy"/>
        <w:widowControl w:val="0"/>
        <w:numPr>
          <w:ilvl w:val="0"/>
          <w:numId w:val="135"/>
        </w:numPr>
        <w:suppressAutoHyphens/>
        <w:spacing w:after="0" w:line="240" w:lineRule="auto"/>
        <w:jc w:val="both"/>
        <w:rPr>
          <w:rFonts w:ascii="Arial" w:hAnsi="Arial" w:cs="Arial"/>
        </w:rPr>
      </w:pPr>
      <w:r w:rsidRPr="00ED2082">
        <w:rPr>
          <w:rFonts w:ascii="Arial" w:hAnsi="Arial" w:cs="Arial"/>
          <w:bCs/>
          <w:iCs/>
        </w:rPr>
        <w:t xml:space="preserve">Wymianę </w:t>
      </w:r>
      <w:proofErr w:type="spellStart"/>
      <w:r w:rsidRPr="00ED2082">
        <w:rPr>
          <w:rFonts w:ascii="Arial" w:hAnsi="Arial" w:cs="Arial"/>
          <w:bCs/>
          <w:iCs/>
        </w:rPr>
        <w:t>wlz</w:t>
      </w:r>
      <w:proofErr w:type="spellEnd"/>
      <w:r w:rsidRPr="00ED2082">
        <w:rPr>
          <w:rFonts w:ascii="Arial" w:hAnsi="Arial" w:cs="Arial"/>
          <w:bCs/>
          <w:iCs/>
        </w:rPr>
        <w:t xml:space="preserve"> ze złącza kablowego do rozdzielni głównej przewodem </w:t>
      </w:r>
      <w:r w:rsidRPr="00ED2082">
        <w:rPr>
          <w:rFonts w:ascii="Arial" w:hAnsi="Arial" w:cs="Arial"/>
          <w:bCs/>
          <w:iCs/>
        </w:rPr>
        <w:br/>
        <w:t>LY 5x35mm</w:t>
      </w:r>
      <w:r w:rsidRPr="00ED2082">
        <w:rPr>
          <w:rFonts w:ascii="Arial" w:hAnsi="Arial" w:cs="Arial"/>
          <w:bCs/>
          <w:iCs/>
          <w:vertAlign w:val="superscript"/>
        </w:rPr>
        <w:t>2</w:t>
      </w:r>
    </w:p>
    <w:p w:rsidR="00C777F2" w:rsidRPr="00ED2082" w:rsidRDefault="00C777F2" w:rsidP="00C777F2">
      <w:pPr>
        <w:pStyle w:val="Tekstpodstawowy"/>
        <w:widowControl w:val="0"/>
        <w:numPr>
          <w:ilvl w:val="0"/>
          <w:numId w:val="135"/>
        </w:numPr>
        <w:suppressAutoHyphens/>
        <w:spacing w:after="0" w:line="240" w:lineRule="auto"/>
        <w:jc w:val="both"/>
        <w:rPr>
          <w:rFonts w:ascii="Arial" w:hAnsi="Arial" w:cs="Arial"/>
        </w:rPr>
      </w:pPr>
      <w:r w:rsidRPr="00ED2082">
        <w:rPr>
          <w:rFonts w:ascii="Arial" w:hAnsi="Arial" w:cs="Arial"/>
        </w:rPr>
        <w:t>Montaż dwu kanałów kablowych metalowych perforowanych 100x60 na całej długości korytarza nad sufitem podwieszanym .oraz podłączenie do GSW</w:t>
      </w:r>
    </w:p>
    <w:p w:rsidR="00C777F2" w:rsidRPr="00ED2082" w:rsidRDefault="00C777F2" w:rsidP="00C777F2">
      <w:pPr>
        <w:pStyle w:val="Tekstpodstawowy"/>
        <w:widowControl w:val="0"/>
        <w:numPr>
          <w:ilvl w:val="0"/>
          <w:numId w:val="135"/>
        </w:numPr>
        <w:suppressAutoHyphens/>
        <w:spacing w:after="0" w:line="240" w:lineRule="auto"/>
        <w:jc w:val="both"/>
        <w:rPr>
          <w:rFonts w:ascii="Arial" w:hAnsi="Arial" w:cs="Arial"/>
        </w:rPr>
      </w:pPr>
      <w:r w:rsidRPr="00ED2082">
        <w:rPr>
          <w:rFonts w:ascii="Arial" w:hAnsi="Arial" w:cs="Arial"/>
        </w:rPr>
        <w:t xml:space="preserve"> Montaż (uzupełnienie) kanałów PCV 60x40.2  w pomieszczeniach dla instalacji gniazd 1-fazowych ( docelowo zostaną wykorzystane do rozbudowy instalacji teletechnicznych)</w:t>
      </w:r>
    </w:p>
    <w:p w:rsidR="00C777F2" w:rsidRPr="00ED2082" w:rsidRDefault="00C777F2" w:rsidP="00C777F2">
      <w:pPr>
        <w:pStyle w:val="Tekstpodstawowy"/>
        <w:widowControl w:val="0"/>
        <w:numPr>
          <w:ilvl w:val="0"/>
          <w:numId w:val="135"/>
        </w:numPr>
        <w:suppressAutoHyphens/>
        <w:spacing w:after="0" w:line="240" w:lineRule="auto"/>
        <w:jc w:val="both"/>
        <w:rPr>
          <w:rFonts w:ascii="Arial" w:hAnsi="Arial" w:cs="Arial"/>
        </w:rPr>
      </w:pPr>
      <w:r w:rsidRPr="00ED2082">
        <w:rPr>
          <w:rFonts w:ascii="Arial" w:hAnsi="Arial" w:cs="Arial"/>
          <w:bCs/>
          <w:iCs/>
        </w:rPr>
        <w:t>Wymianę  instalacji oświetleniowej i gniazd jednofazowych w układzie sieciowym TN S</w:t>
      </w:r>
    </w:p>
    <w:p w:rsidR="00C777F2" w:rsidRPr="00ED2082" w:rsidRDefault="00C777F2" w:rsidP="00C777F2">
      <w:pPr>
        <w:pStyle w:val="Tekstpodstawowy"/>
        <w:widowControl w:val="0"/>
        <w:numPr>
          <w:ilvl w:val="1"/>
          <w:numId w:val="135"/>
        </w:numPr>
        <w:suppressAutoHyphens/>
        <w:spacing w:after="0" w:line="240" w:lineRule="auto"/>
        <w:jc w:val="both"/>
        <w:rPr>
          <w:rFonts w:ascii="Arial" w:hAnsi="Arial" w:cs="Arial"/>
        </w:rPr>
      </w:pPr>
      <w:r w:rsidRPr="00ED2082">
        <w:rPr>
          <w:rFonts w:ascii="Arial" w:hAnsi="Arial" w:cs="Arial"/>
          <w:bCs/>
          <w:iCs/>
        </w:rPr>
        <w:t xml:space="preserve">Instalację gniazd 230 V należy wykonać przewodami </w:t>
      </w:r>
      <w:proofErr w:type="spellStart"/>
      <w:r w:rsidRPr="00ED2082">
        <w:rPr>
          <w:rFonts w:ascii="Arial" w:hAnsi="Arial" w:cs="Arial"/>
          <w:bCs/>
          <w:iCs/>
        </w:rPr>
        <w:t>YDYżo</w:t>
      </w:r>
      <w:proofErr w:type="spellEnd"/>
      <w:r w:rsidRPr="00ED2082">
        <w:rPr>
          <w:rFonts w:ascii="Arial" w:hAnsi="Arial" w:cs="Arial"/>
          <w:bCs/>
          <w:iCs/>
        </w:rPr>
        <w:t xml:space="preserve"> 3x2,5 mm</w:t>
      </w:r>
      <w:r w:rsidRPr="00ED2082">
        <w:rPr>
          <w:rFonts w:ascii="Arial" w:hAnsi="Arial" w:cs="Arial"/>
          <w:bCs/>
          <w:iCs/>
          <w:vertAlign w:val="superscript"/>
        </w:rPr>
        <w:t>2</w:t>
      </w:r>
      <w:r w:rsidRPr="00ED2082">
        <w:rPr>
          <w:rFonts w:ascii="Arial" w:hAnsi="Arial" w:cs="Arial"/>
          <w:bCs/>
          <w:iCs/>
        </w:rPr>
        <w:t xml:space="preserve"> 450/750 V i </w:t>
      </w:r>
      <w:proofErr w:type="spellStart"/>
      <w:r w:rsidRPr="00ED2082">
        <w:rPr>
          <w:rFonts w:ascii="Arial" w:hAnsi="Arial" w:cs="Arial"/>
          <w:bCs/>
          <w:iCs/>
        </w:rPr>
        <w:t>YDYpżo</w:t>
      </w:r>
      <w:proofErr w:type="spellEnd"/>
      <w:r w:rsidRPr="00ED2082">
        <w:rPr>
          <w:rFonts w:ascii="Arial" w:hAnsi="Arial" w:cs="Arial"/>
          <w:bCs/>
          <w:iCs/>
        </w:rPr>
        <w:t xml:space="preserve"> 3x2,5 mm</w:t>
      </w:r>
      <w:r w:rsidRPr="00ED2082">
        <w:rPr>
          <w:rFonts w:ascii="Arial" w:hAnsi="Arial" w:cs="Arial"/>
          <w:bCs/>
          <w:iCs/>
          <w:vertAlign w:val="superscript"/>
        </w:rPr>
        <w:t>2</w:t>
      </w:r>
      <w:r w:rsidRPr="00ED2082">
        <w:rPr>
          <w:rFonts w:ascii="Arial" w:hAnsi="Arial" w:cs="Arial"/>
          <w:bCs/>
          <w:iCs/>
        </w:rPr>
        <w:t xml:space="preserve"> 450/750 układanymi w korytkach kablowych metalowych na korytarzu oraz w istniejących (razem z istniejącymi przewodami do zasilania gniazd 230 V dedykowanych instalacji teletechnicznej) i budowanych kanałach kablowych KI 60x40.2 w pomieszczeniach na wysokości -30-50 cm od podłogi .  Na korytarzu podtynkowo. </w:t>
      </w:r>
    </w:p>
    <w:p w:rsidR="00C777F2" w:rsidRPr="00ED2082" w:rsidRDefault="00C777F2" w:rsidP="00C777F2">
      <w:pPr>
        <w:pStyle w:val="Tekstpodstawowy"/>
        <w:widowControl w:val="0"/>
        <w:numPr>
          <w:ilvl w:val="1"/>
          <w:numId w:val="135"/>
        </w:numPr>
        <w:suppressAutoHyphens/>
        <w:spacing w:after="0" w:line="240" w:lineRule="auto"/>
        <w:jc w:val="both"/>
        <w:rPr>
          <w:rFonts w:ascii="Arial" w:hAnsi="Arial" w:cs="Arial"/>
        </w:rPr>
      </w:pPr>
      <w:r w:rsidRPr="00ED2082">
        <w:rPr>
          <w:rFonts w:ascii="Arial" w:hAnsi="Arial" w:cs="Arial"/>
          <w:bCs/>
          <w:iCs/>
        </w:rPr>
        <w:t xml:space="preserve">Instalację oświetleniową należy wykonać przewodami </w:t>
      </w:r>
      <w:proofErr w:type="spellStart"/>
      <w:r w:rsidRPr="00ED2082">
        <w:rPr>
          <w:rFonts w:ascii="Arial" w:hAnsi="Arial" w:cs="Arial"/>
          <w:bCs/>
          <w:iCs/>
        </w:rPr>
        <w:t>YDYżo</w:t>
      </w:r>
      <w:proofErr w:type="spellEnd"/>
      <w:r w:rsidRPr="00ED2082">
        <w:rPr>
          <w:rFonts w:ascii="Arial" w:hAnsi="Arial" w:cs="Arial"/>
          <w:bCs/>
          <w:iCs/>
        </w:rPr>
        <w:t xml:space="preserve"> (</w:t>
      </w:r>
      <w:proofErr w:type="spellStart"/>
      <w:r w:rsidRPr="00ED2082">
        <w:rPr>
          <w:rFonts w:ascii="Arial" w:hAnsi="Arial" w:cs="Arial"/>
          <w:bCs/>
          <w:iCs/>
        </w:rPr>
        <w:t>YDYpżo</w:t>
      </w:r>
      <w:proofErr w:type="spellEnd"/>
      <w:r w:rsidRPr="00ED2082">
        <w:rPr>
          <w:rFonts w:ascii="Arial" w:hAnsi="Arial" w:cs="Arial"/>
          <w:bCs/>
          <w:iCs/>
        </w:rPr>
        <w:t>) 3( 4, 5) x1,5 mm</w:t>
      </w:r>
      <w:r w:rsidRPr="00ED2082">
        <w:rPr>
          <w:rFonts w:ascii="Arial" w:hAnsi="Arial" w:cs="Arial"/>
          <w:bCs/>
          <w:iCs/>
          <w:vertAlign w:val="superscript"/>
        </w:rPr>
        <w:t>2</w:t>
      </w:r>
      <w:r w:rsidRPr="00ED2082">
        <w:rPr>
          <w:rFonts w:ascii="Arial" w:hAnsi="Arial" w:cs="Arial"/>
          <w:bCs/>
          <w:iCs/>
        </w:rPr>
        <w:t xml:space="preserve"> 450/750 V układanymi w korytkach kablowym na korytarzu, w bruzdach podtynkowo do łączników a nad sufitami podwieszanymi przewody należy </w:t>
      </w:r>
      <w:proofErr w:type="spellStart"/>
      <w:r w:rsidRPr="00ED2082">
        <w:rPr>
          <w:rFonts w:ascii="Arial" w:hAnsi="Arial" w:cs="Arial"/>
          <w:bCs/>
          <w:iCs/>
        </w:rPr>
        <w:t>montowc</w:t>
      </w:r>
      <w:proofErr w:type="spellEnd"/>
      <w:r w:rsidRPr="00ED2082">
        <w:rPr>
          <w:rFonts w:ascii="Arial" w:hAnsi="Arial" w:cs="Arial"/>
          <w:bCs/>
          <w:iCs/>
        </w:rPr>
        <w:t xml:space="preserve"> uchwytami do stropu . Oprawy instalować w sufitach podwieszanych 60x60 ze </w:t>
      </w:r>
      <w:proofErr w:type="spellStart"/>
      <w:r w:rsidRPr="00ED2082">
        <w:rPr>
          <w:rFonts w:ascii="Arial" w:hAnsi="Arial" w:cs="Arial"/>
          <w:bCs/>
          <w:iCs/>
        </w:rPr>
        <w:t>źródełami</w:t>
      </w:r>
      <w:proofErr w:type="spellEnd"/>
      <w:r w:rsidRPr="00ED2082">
        <w:rPr>
          <w:rFonts w:ascii="Arial" w:hAnsi="Arial" w:cs="Arial"/>
          <w:bCs/>
          <w:iCs/>
        </w:rPr>
        <w:t xml:space="preserve"> światła LED o trwałości min 50000 h oraz barwie światła białej. Należy zapewnić natężenie oświetlenia w oparciu o normę PN-IEC 12464:1-  min. 500 lx dla pom biurowych na wysokości pracy 0,8 m i 200 lx w korytarzu na wysokości podłogi. </w:t>
      </w:r>
    </w:p>
    <w:p w:rsidR="00C777F2" w:rsidRPr="00ED2082" w:rsidRDefault="00C777F2" w:rsidP="00C777F2">
      <w:pPr>
        <w:pStyle w:val="Tekstpodstawowy"/>
        <w:widowControl w:val="0"/>
        <w:numPr>
          <w:ilvl w:val="0"/>
          <w:numId w:val="135"/>
        </w:numPr>
        <w:suppressAutoHyphens/>
        <w:spacing w:after="0" w:line="240" w:lineRule="auto"/>
        <w:jc w:val="both"/>
        <w:rPr>
          <w:rFonts w:ascii="Arial" w:hAnsi="Arial" w:cs="Arial"/>
        </w:rPr>
      </w:pPr>
      <w:r w:rsidRPr="00ED2082">
        <w:rPr>
          <w:rFonts w:ascii="Arial" w:hAnsi="Arial" w:cs="Arial"/>
          <w:bCs/>
          <w:iCs/>
        </w:rPr>
        <w:t>Oświetlenie zewnętrzne - nad wejściami do budynku, wykonać jako oddzielny obwód sterowany poprzez wyłącznik i sterownik astronomiczny w rozdzielni RG</w:t>
      </w:r>
    </w:p>
    <w:p w:rsidR="00C777F2" w:rsidRPr="00ED2082" w:rsidRDefault="00C777F2" w:rsidP="00C777F2">
      <w:pPr>
        <w:pStyle w:val="Tekstpodstawowy"/>
        <w:widowControl w:val="0"/>
        <w:numPr>
          <w:ilvl w:val="0"/>
          <w:numId w:val="135"/>
        </w:numPr>
        <w:suppressAutoHyphens/>
        <w:spacing w:after="0" w:line="240" w:lineRule="auto"/>
        <w:jc w:val="both"/>
        <w:rPr>
          <w:rFonts w:ascii="Arial" w:hAnsi="Arial" w:cs="Arial"/>
        </w:rPr>
      </w:pPr>
      <w:r w:rsidRPr="00ED2082">
        <w:rPr>
          <w:rFonts w:ascii="Arial" w:hAnsi="Arial" w:cs="Arial"/>
          <w:bCs/>
          <w:iCs/>
        </w:rPr>
        <w:t>Pięć opraw na korytarzu (co trzecią) należy wykonać jako oprawy awaryjne ewakuacyjne LED pracujące w trybie awaryjnym Zainstalować oprawy ewakuacyjne kierunkowe z piktogramem odpowiadającym znormalizowanym znakom ewakuacyjnym.  Montować oprawy zapewniające minimum 1 h czasu pracy w trybie awaryjnym zabezpieczone przed całkowitym rozładowaniem</w:t>
      </w:r>
    </w:p>
    <w:p w:rsidR="00C777F2" w:rsidRPr="00ED2082" w:rsidRDefault="00C777F2" w:rsidP="00C777F2">
      <w:pPr>
        <w:pStyle w:val="Tekstpodstawowy"/>
        <w:widowControl w:val="0"/>
        <w:numPr>
          <w:ilvl w:val="0"/>
          <w:numId w:val="135"/>
        </w:numPr>
        <w:suppressAutoHyphens/>
        <w:spacing w:after="0" w:line="240" w:lineRule="auto"/>
        <w:jc w:val="both"/>
        <w:rPr>
          <w:rFonts w:ascii="Arial" w:hAnsi="Arial" w:cs="Arial"/>
        </w:rPr>
      </w:pPr>
      <w:r w:rsidRPr="00ED2082">
        <w:rPr>
          <w:rFonts w:ascii="Arial" w:hAnsi="Arial" w:cs="Arial"/>
        </w:rPr>
        <w:t xml:space="preserve">Należy wykonać inwentaryzację powykonawczą remontowanej instalacji z dokładnością projektu wykonawczego w rozumieniu Ustawy Prawo budowlane, </w:t>
      </w:r>
      <w:r w:rsidRPr="00ED2082">
        <w:rPr>
          <w:rFonts w:ascii="Arial" w:hAnsi="Arial" w:cs="Arial"/>
        </w:rPr>
        <w:lastRenderedPageBreak/>
        <w:t xml:space="preserve">sprawdzonej pod względem poprawności wykonania zgodnie ze sztuka budowlana i obowiązującymi przepisami przez osobę </w:t>
      </w:r>
      <w:r w:rsidRPr="00ED2082">
        <w:rPr>
          <w:rFonts w:ascii="Arial" w:eastAsia="Calibri" w:hAnsi="Arial" w:cs="Arial"/>
        </w:rPr>
        <w:t>posiadającą uprawnienia budowlane do pełnienia samodzielnych funkcji technicznych w budownictwie oraz przynależną do właściwej izby samorządu zawodowego w zakresie projektowania bez ograniczeń o specjalności instalacyjnej w zakresie sieci , instalacji i urządzeń elektrycznych i elektroenergetycznych.</w:t>
      </w:r>
    </w:p>
    <w:p w:rsidR="00C777F2" w:rsidRPr="00ED2082" w:rsidRDefault="00C777F2" w:rsidP="00C777F2">
      <w:pPr>
        <w:tabs>
          <w:tab w:val="left" w:pos="284"/>
        </w:tabs>
        <w:autoSpaceDE w:val="0"/>
        <w:autoSpaceDN w:val="0"/>
        <w:adjustRightInd w:val="0"/>
        <w:jc w:val="both"/>
        <w:rPr>
          <w:rFonts w:ascii="Arial" w:hAnsi="Arial" w:cs="Arial"/>
        </w:rPr>
      </w:pPr>
    </w:p>
    <w:p w:rsidR="00C777F2" w:rsidRDefault="00C777F2" w:rsidP="00C777F2">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 xml:space="preserve">Ogólne wymagania dotyczące </w:t>
      </w:r>
      <w:r>
        <w:rPr>
          <w:rFonts w:ascii="Arial" w:hAnsi="Arial" w:cs="Arial"/>
          <w:b/>
        </w:rPr>
        <w:t>r</w:t>
      </w:r>
      <w:r w:rsidRPr="007B1078">
        <w:rPr>
          <w:rFonts w:ascii="Arial" w:hAnsi="Arial" w:cs="Arial"/>
          <w:b/>
        </w:rPr>
        <w:t>obót</w:t>
      </w:r>
    </w:p>
    <w:p w:rsidR="00C777F2" w:rsidRDefault="00C777F2" w:rsidP="00C777F2">
      <w:pPr>
        <w:autoSpaceDE w:val="0"/>
        <w:autoSpaceDN w:val="0"/>
        <w:adjustRightInd w:val="0"/>
        <w:jc w:val="both"/>
        <w:rPr>
          <w:rFonts w:ascii="Arial" w:hAnsi="Arial" w:cs="Arial"/>
        </w:rPr>
      </w:pPr>
      <w:r w:rsidRPr="000B2AB3">
        <w:rPr>
          <w:rFonts w:ascii="Arial" w:hAnsi="Arial" w:cs="Arial"/>
        </w:rPr>
        <w:t xml:space="preserve">Wszelkie ograniczenia związane z zabezpieczeniem terenu w trakcie prowadzenia prac rozbiórkowych Wykonawca uzgodni z użytkownikiem.  </w:t>
      </w:r>
    </w:p>
    <w:p w:rsidR="00C777F2" w:rsidRDefault="00C777F2" w:rsidP="00C777F2">
      <w:pPr>
        <w:autoSpaceDE w:val="0"/>
        <w:autoSpaceDN w:val="0"/>
        <w:adjustRightInd w:val="0"/>
        <w:jc w:val="both"/>
        <w:rPr>
          <w:rFonts w:ascii="Arial" w:hAnsi="Arial" w:cs="Arial"/>
        </w:rPr>
      </w:pPr>
      <w:r w:rsidRPr="000B2AB3">
        <w:rPr>
          <w:rFonts w:ascii="Arial" w:hAnsi="Arial" w:cs="Arial"/>
        </w:rPr>
        <w:t xml:space="preserve">Wykonawca wyznaczy kierownika robót posiadającego stosowne uprawnienia budowlane do kierowania powyższymi robotami. Wykonawca jest odpowiedzialny za prowadzenie robót zgodnie z umową, </w:t>
      </w:r>
      <w:proofErr w:type="spellStart"/>
      <w:r w:rsidRPr="000B2AB3">
        <w:rPr>
          <w:rFonts w:ascii="Arial" w:hAnsi="Arial" w:cs="Arial"/>
        </w:rPr>
        <w:t>STWiOR</w:t>
      </w:r>
      <w:proofErr w:type="spellEnd"/>
      <w:r w:rsidRPr="000B2AB3">
        <w:rPr>
          <w:rFonts w:ascii="Arial" w:hAnsi="Arial" w:cs="Arial"/>
        </w:rPr>
        <w:t xml:space="preserve"> oraz za jakość zastosowanych materiałów 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w:t>
      </w:r>
      <w:r>
        <w:rPr>
          <w:rFonts w:ascii="Arial" w:hAnsi="Arial" w:cs="Arial"/>
        </w:rPr>
        <w:br/>
      </w:r>
      <w:r w:rsidRPr="000B2AB3">
        <w:rPr>
          <w:rFonts w:ascii="Arial" w:hAnsi="Arial" w:cs="Arial"/>
        </w:rPr>
        <w:t xml:space="preserve">oraz elektrycznych, przepisami bhp i ppoż.  </w:t>
      </w:r>
    </w:p>
    <w:p w:rsidR="00C777F2" w:rsidRPr="00C3155A" w:rsidRDefault="00C777F2" w:rsidP="00C777F2">
      <w:pPr>
        <w:autoSpaceDE w:val="0"/>
        <w:autoSpaceDN w:val="0"/>
        <w:adjustRightInd w:val="0"/>
        <w:jc w:val="both"/>
        <w:rPr>
          <w:rFonts w:ascii="Arial" w:hAnsi="Arial" w:cs="Arial"/>
          <w:b/>
        </w:rPr>
      </w:pPr>
    </w:p>
    <w:p w:rsidR="00C777F2" w:rsidRPr="000B2AB3" w:rsidRDefault="00C777F2" w:rsidP="00C777F2">
      <w:pPr>
        <w:numPr>
          <w:ilvl w:val="1"/>
          <w:numId w:val="137"/>
        </w:numPr>
        <w:autoSpaceDE w:val="0"/>
        <w:autoSpaceDN w:val="0"/>
        <w:adjustRightInd w:val="0"/>
        <w:spacing w:after="0" w:line="240" w:lineRule="auto"/>
        <w:ind w:hanging="720"/>
        <w:jc w:val="both"/>
        <w:rPr>
          <w:rFonts w:ascii="Arial" w:hAnsi="Arial" w:cs="Arial"/>
        </w:rPr>
      </w:pPr>
      <w:r w:rsidRPr="000B2AB3">
        <w:rPr>
          <w:rFonts w:ascii="Arial" w:hAnsi="Arial" w:cs="Arial"/>
          <w:b/>
        </w:rPr>
        <w:t>Przekazanie terenu budowy</w:t>
      </w:r>
    </w:p>
    <w:p w:rsidR="00C777F2" w:rsidRPr="004A5E1E" w:rsidRDefault="00C777F2" w:rsidP="00C777F2">
      <w:pPr>
        <w:autoSpaceDE w:val="0"/>
        <w:autoSpaceDN w:val="0"/>
        <w:adjustRightInd w:val="0"/>
        <w:jc w:val="both"/>
        <w:rPr>
          <w:rFonts w:ascii="Arial" w:hAnsi="Arial" w:cs="Arial"/>
        </w:rPr>
      </w:pPr>
      <w:r w:rsidRPr="007B1078">
        <w:rPr>
          <w:rFonts w:ascii="Arial" w:hAnsi="Arial" w:cs="Arial"/>
        </w:rPr>
        <w:t xml:space="preserve">Zamawiający w terminie określonym w umowie przekaże Wykonawcy teren budowy </w:t>
      </w:r>
      <w:r w:rsidRPr="007B1078">
        <w:rPr>
          <w:rFonts w:ascii="Arial" w:hAnsi="Arial" w:cs="Arial"/>
        </w:rPr>
        <w:br/>
        <w:t>wraz ze wszystkimi wymaganymi uzgodnieniami prawnymi i administracyjnymi.</w:t>
      </w:r>
    </w:p>
    <w:p w:rsidR="00C777F2" w:rsidRPr="007B1078" w:rsidRDefault="00C777F2" w:rsidP="00C777F2">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Zabezpieczenie terenu budowy</w:t>
      </w:r>
    </w:p>
    <w:p w:rsidR="00C777F2" w:rsidRPr="004A5E1E" w:rsidRDefault="00C777F2" w:rsidP="00C777F2">
      <w:pPr>
        <w:autoSpaceDE w:val="0"/>
        <w:autoSpaceDN w:val="0"/>
        <w:adjustRightInd w:val="0"/>
        <w:jc w:val="both"/>
        <w:rPr>
          <w:rFonts w:ascii="Arial" w:eastAsia="Calibri" w:hAnsi="Arial" w:cs="Arial"/>
        </w:rPr>
      </w:pPr>
      <w:r w:rsidRPr="007B1078">
        <w:rPr>
          <w:rFonts w:ascii="Arial" w:eastAsia="Calibri" w:hAnsi="Arial" w:cs="Arial"/>
        </w:rPr>
        <w:t>Wykonawca jest zobowiązany do zabezpieczenia miejsca wykonywania robót w okresie trwania zadania aż do zakończenia i odbioru końcowego robót. Wy</w:t>
      </w:r>
      <w:r>
        <w:rPr>
          <w:rFonts w:ascii="Arial" w:eastAsia="Calibri" w:hAnsi="Arial" w:cs="Arial"/>
        </w:rPr>
        <w:t xml:space="preserve">konawca dostarczy, zainstaluje </w:t>
      </w:r>
      <w:r w:rsidRPr="007B1078">
        <w:rPr>
          <w:rFonts w:ascii="Arial" w:eastAsia="Calibri" w:hAnsi="Arial" w:cs="Arial"/>
        </w:rPr>
        <w:t xml:space="preserve">i będzie utrzymywać tymczasowe urządzenia zabezpieczające, w tym </w:t>
      </w:r>
      <w:r w:rsidRPr="007B1078">
        <w:rPr>
          <w:rFonts w:ascii="Arial" w:hAnsi="Arial" w:cs="Arial"/>
        </w:rPr>
        <w:t>ogrodzenia, por</w:t>
      </w:r>
      <w:r w:rsidRPr="007B1078">
        <w:rPr>
          <w:rFonts w:ascii="Arial" w:eastAsia="TimesNewRoman" w:hAnsi="Arial" w:cs="Arial"/>
        </w:rPr>
        <w:t>ę</w:t>
      </w:r>
      <w:r w:rsidRPr="007B1078">
        <w:rPr>
          <w:rFonts w:ascii="Arial" w:hAnsi="Arial" w:cs="Arial"/>
        </w:rPr>
        <w:t>cze, tablice, znaki ostrzegawcze( TEREN R</w:t>
      </w:r>
      <w:r>
        <w:rPr>
          <w:rFonts w:ascii="Arial" w:hAnsi="Arial" w:cs="Arial"/>
        </w:rPr>
        <w:t>O</w:t>
      </w:r>
      <w:r w:rsidRPr="007B1078">
        <w:rPr>
          <w:rFonts w:ascii="Arial" w:hAnsi="Arial" w:cs="Arial"/>
        </w:rPr>
        <w:t>ZBIÓRKI – WSTĘP WZBRONIONY, UWAGA – PRAC</w:t>
      </w:r>
      <w:r>
        <w:rPr>
          <w:rFonts w:ascii="Arial" w:hAnsi="Arial" w:cs="Arial"/>
        </w:rPr>
        <w:t>A</w:t>
      </w:r>
      <w:r w:rsidRPr="007B1078">
        <w:rPr>
          <w:rFonts w:ascii="Arial" w:hAnsi="Arial" w:cs="Arial"/>
        </w:rPr>
        <w:t xml:space="preserve"> NA WYSOKOŚCI) </w:t>
      </w:r>
      <w:r w:rsidRPr="007B1078">
        <w:rPr>
          <w:rFonts w:ascii="Arial" w:eastAsia="Calibri" w:hAnsi="Arial" w:cs="Arial"/>
        </w:rPr>
        <w:t xml:space="preserve">i </w:t>
      </w:r>
      <w:r w:rsidRPr="007B1078">
        <w:rPr>
          <w:rFonts w:ascii="Arial" w:hAnsi="Arial" w:cs="Arial"/>
        </w:rPr>
        <w:t xml:space="preserve">wszelkie inne </w:t>
      </w:r>
      <w:r w:rsidRPr="007B1078">
        <w:rPr>
          <w:rFonts w:ascii="Arial" w:eastAsia="TimesNewRoman" w:hAnsi="Arial" w:cs="Arial"/>
        </w:rPr>
        <w:t>ś</w:t>
      </w:r>
      <w:r w:rsidRPr="007B1078">
        <w:rPr>
          <w:rFonts w:ascii="Arial" w:hAnsi="Arial" w:cs="Arial"/>
        </w:rPr>
        <w:t>rodki niezb</w:t>
      </w:r>
      <w:r w:rsidRPr="007B1078">
        <w:rPr>
          <w:rFonts w:ascii="Arial" w:eastAsia="TimesNewRoman" w:hAnsi="Arial" w:cs="Arial"/>
        </w:rPr>
        <w:t>ę</w:t>
      </w:r>
      <w:r w:rsidRPr="007B1078">
        <w:rPr>
          <w:rFonts w:ascii="Arial" w:hAnsi="Arial" w:cs="Arial"/>
        </w:rPr>
        <w:t>dne do ochrony robót</w:t>
      </w:r>
      <w:r w:rsidRPr="007B1078">
        <w:rPr>
          <w:rFonts w:ascii="Arial" w:eastAsia="Calibri" w:hAnsi="Arial" w:cs="Arial"/>
        </w:rPr>
        <w:t xml:space="preserve">. 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w:t>
      </w:r>
      <w:r w:rsidRPr="007B1078">
        <w:rPr>
          <w:rFonts w:ascii="Arial" w:eastAsia="Calibri" w:hAnsi="Arial" w:cs="Arial"/>
        </w:rPr>
        <w:br/>
        <w:t>się przenośna apteczka.</w:t>
      </w:r>
    </w:p>
    <w:p w:rsidR="00C777F2" w:rsidRPr="007B1078" w:rsidRDefault="00C777F2" w:rsidP="00C777F2">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Ochrona środowiska w czasie wykonywania robót:</w:t>
      </w:r>
    </w:p>
    <w:p w:rsidR="00C777F2" w:rsidRPr="004A5E1E" w:rsidRDefault="00C777F2" w:rsidP="00C777F2">
      <w:pPr>
        <w:pStyle w:val="Akapitzlist"/>
        <w:autoSpaceDE w:val="0"/>
        <w:autoSpaceDN w:val="0"/>
        <w:adjustRightInd w:val="0"/>
        <w:ind w:left="0"/>
        <w:jc w:val="both"/>
        <w:rPr>
          <w:rFonts w:ascii="Arial" w:hAnsi="Arial" w:cs="Arial"/>
        </w:rPr>
      </w:pPr>
      <w:r w:rsidRPr="007B1078">
        <w:rPr>
          <w:rFonts w:ascii="Arial" w:hAnsi="Arial" w:cs="Arial"/>
        </w:rPr>
        <w:t>Wykonawca ma obowi</w:t>
      </w:r>
      <w:r w:rsidRPr="007B1078">
        <w:rPr>
          <w:rFonts w:ascii="Arial" w:eastAsia="TimesNewRoman" w:hAnsi="Arial" w:cs="Arial"/>
        </w:rPr>
        <w:t>ą</w:t>
      </w:r>
      <w:r w:rsidRPr="007B1078">
        <w:rPr>
          <w:rFonts w:ascii="Arial" w:hAnsi="Arial" w:cs="Arial"/>
        </w:rPr>
        <w:t>zek zna</w:t>
      </w:r>
      <w:r w:rsidRPr="007B1078">
        <w:rPr>
          <w:rFonts w:ascii="Arial" w:eastAsia="TimesNewRoman" w:hAnsi="Arial" w:cs="Arial"/>
        </w:rPr>
        <w:t xml:space="preserve">ć </w:t>
      </w:r>
      <w:r w:rsidRPr="007B1078">
        <w:rPr>
          <w:rFonts w:ascii="Arial" w:hAnsi="Arial" w:cs="Arial"/>
        </w:rPr>
        <w:t>i stosowa</w:t>
      </w:r>
      <w:r w:rsidRPr="007B1078">
        <w:rPr>
          <w:rFonts w:ascii="Arial" w:eastAsia="TimesNewRoman" w:hAnsi="Arial" w:cs="Arial"/>
        </w:rPr>
        <w:t xml:space="preserve">ć </w:t>
      </w:r>
      <w:r w:rsidRPr="007B1078">
        <w:rPr>
          <w:rFonts w:ascii="Arial" w:hAnsi="Arial" w:cs="Arial"/>
        </w:rPr>
        <w:t>w czasie prowadzenia robót wszelkie przepisy dotycz</w:t>
      </w:r>
      <w:r w:rsidRPr="007B1078">
        <w:rPr>
          <w:rFonts w:ascii="Arial" w:eastAsia="TimesNewRoman" w:hAnsi="Arial" w:cs="Arial"/>
        </w:rPr>
        <w:t>ą</w:t>
      </w:r>
      <w:r w:rsidRPr="007B1078">
        <w:rPr>
          <w:rFonts w:ascii="Arial" w:hAnsi="Arial" w:cs="Arial"/>
        </w:rPr>
        <w:t xml:space="preserve">ce ochrony </w:t>
      </w:r>
      <w:r w:rsidRPr="007B1078">
        <w:rPr>
          <w:rFonts w:ascii="Arial" w:eastAsia="TimesNewRoman" w:hAnsi="Arial" w:cs="Arial"/>
        </w:rPr>
        <w:t>ś</w:t>
      </w:r>
      <w:r w:rsidRPr="007B1078">
        <w:rPr>
          <w:rFonts w:ascii="Arial" w:hAnsi="Arial" w:cs="Arial"/>
        </w:rPr>
        <w:t xml:space="preserve">rodowiska naturalnego. W okresie trwania budowy </w:t>
      </w:r>
      <w:r w:rsidRPr="007B1078">
        <w:rPr>
          <w:rFonts w:ascii="Arial" w:hAnsi="Arial" w:cs="Arial"/>
        </w:rPr>
        <w:br/>
        <w:t>i wyka</w:t>
      </w:r>
      <w:r w:rsidRPr="007B1078">
        <w:rPr>
          <w:rFonts w:ascii="Arial" w:eastAsia="TimesNewRoman" w:hAnsi="Arial" w:cs="Arial"/>
        </w:rPr>
        <w:t>ń</w:t>
      </w:r>
      <w:r w:rsidRPr="007B1078">
        <w:rPr>
          <w:rFonts w:ascii="Arial" w:hAnsi="Arial" w:cs="Arial"/>
        </w:rPr>
        <w:t>czania robót, Wykonawca b</w:t>
      </w:r>
      <w:r w:rsidRPr="007B1078">
        <w:rPr>
          <w:rFonts w:ascii="Arial" w:eastAsia="TimesNewRoman" w:hAnsi="Arial" w:cs="Arial"/>
        </w:rPr>
        <w:t>ę</w:t>
      </w:r>
      <w:r w:rsidRPr="007B1078">
        <w:rPr>
          <w:rFonts w:ascii="Arial" w:hAnsi="Arial" w:cs="Arial"/>
        </w:rPr>
        <w:t>dzie podejmowa</w:t>
      </w:r>
      <w:r w:rsidRPr="007B1078">
        <w:rPr>
          <w:rFonts w:ascii="Arial" w:eastAsia="TimesNewRoman" w:hAnsi="Arial" w:cs="Arial"/>
        </w:rPr>
        <w:t xml:space="preserve">ć </w:t>
      </w:r>
      <w:r w:rsidRPr="007B1078">
        <w:rPr>
          <w:rFonts w:ascii="Arial" w:hAnsi="Arial" w:cs="Arial"/>
        </w:rPr>
        <w:t>wszelkie uzasadnione kroki maj</w:t>
      </w:r>
      <w:r w:rsidRPr="007B1078">
        <w:rPr>
          <w:rFonts w:ascii="Arial" w:eastAsia="TimesNewRoman" w:hAnsi="Arial" w:cs="Arial"/>
        </w:rPr>
        <w:t>ą</w:t>
      </w:r>
      <w:r w:rsidRPr="007B1078">
        <w:rPr>
          <w:rFonts w:ascii="Arial" w:hAnsi="Arial" w:cs="Arial"/>
        </w:rPr>
        <w:t>ce na celu stosowanie si</w:t>
      </w:r>
      <w:r w:rsidRPr="007B1078">
        <w:rPr>
          <w:rFonts w:ascii="Arial" w:eastAsia="TimesNewRoman" w:hAnsi="Arial" w:cs="Arial"/>
        </w:rPr>
        <w:t xml:space="preserve">ę </w:t>
      </w:r>
      <w:r w:rsidRPr="007B1078">
        <w:rPr>
          <w:rFonts w:ascii="Arial" w:hAnsi="Arial" w:cs="Arial"/>
        </w:rPr>
        <w:t>do przepisów i norm dotycz</w:t>
      </w:r>
      <w:r w:rsidRPr="007B1078">
        <w:rPr>
          <w:rFonts w:ascii="Arial" w:eastAsia="TimesNewRoman" w:hAnsi="Arial" w:cs="Arial"/>
        </w:rPr>
        <w:t>ą</w:t>
      </w:r>
      <w:r w:rsidRPr="007B1078">
        <w:rPr>
          <w:rFonts w:ascii="Arial" w:hAnsi="Arial" w:cs="Arial"/>
        </w:rPr>
        <w:t xml:space="preserve">cych ochrony </w:t>
      </w:r>
      <w:r w:rsidRPr="007B1078">
        <w:rPr>
          <w:rFonts w:ascii="Arial" w:eastAsia="TimesNewRoman" w:hAnsi="Arial" w:cs="Arial"/>
        </w:rPr>
        <w:t>ś</w:t>
      </w:r>
      <w:r w:rsidRPr="007B1078">
        <w:rPr>
          <w:rFonts w:ascii="Arial" w:hAnsi="Arial" w:cs="Arial"/>
        </w:rPr>
        <w:t>rodowiska na terenie i wokół terenu budowy oraz b</w:t>
      </w:r>
      <w:r w:rsidRPr="007B1078">
        <w:rPr>
          <w:rFonts w:ascii="Arial" w:eastAsia="TimesNewRoman" w:hAnsi="Arial" w:cs="Arial"/>
        </w:rPr>
        <w:t>ę</w:t>
      </w:r>
      <w:r w:rsidRPr="007B1078">
        <w:rPr>
          <w:rFonts w:ascii="Arial" w:hAnsi="Arial" w:cs="Arial"/>
        </w:rPr>
        <w:t>dzie unika</w:t>
      </w:r>
      <w:r w:rsidRPr="007B1078">
        <w:rPr>
          <w:rFonts w:ascii="Arial" w:eastAsia="TimesNewRoman" w:hAnsi="Arial" w:cs="Arial"/>
        </w:rPr>
        <w:t xml:space="preserve">ć </w:t>
      </w:r>
      <w:r w:rsidRPr="007B1078">
        <w:rPr>
          <w:rFonts w:ascii="Arial" w:hAnsi="Arial" w:cs="Arial"/>
        </w:rPr>
        <w:t>uszkodze</w:t>
      </w:r>
      <w:r w:rsidRPr="007B1078">
        <w:rPr>
          <w:rFonts w:ascii="Arial" w:eastAsia="TimesNewRoman" w:hAnsi="Arial" w:cs="Arial"/>
        </w:rPr>
        <w:t xml:space="preserve">ń </w:t>
      </w:r>
      <w:r w:rsidRPr="007B1078">
        <w:rPr>
          <w:rFonts w:ascii="Arial" w:hAnsi="Arial" w:cs="Arial"/>
        </w:rPr>
        <w:t>lub uci</w:t>
      </w:r>
      <w:r w:rsidRPr="007B1078">
        <w:rPr>
          <w:rFonts w:ascii="Arial" w:eastAsia="TimesNewRoman" w:hAnsi="Arial" w:cs="Arial"/>
        </w:rPr>
        <w:t>ąż</w:t>
      </w:r>
      <w:r w:rsidRPr="007B1078">
        <w:rPr>
          <w:rFonts w:ascii="Arial" w:hAnsi="Arial" w:cs="Arial"/>
        </w:rPr>
        <w:t>liwo</w:t>
      </w:r>
      <w:r w:rsidRPr="007B1078">
        <w:rPr>
          <w:rFonts w:ascii="Arial" w:eastAsia="TimesNewRoman" w:hAnsi="Arial" w:cs="Arial"/>
        </w:rPr>
        <w:t>ś</w:t>
      </w:r>
      <w:r w:rsidRPr="007B1078">
        <w:rPr>
          <w:rFonts w:ascii="Arial" w:hAnsi="Arial" w:cs="Arial"/>
        </w:rPr>
        <w:t xml:space="preserve">ci dla osób </w:t>
      </w:r>
      <w:r w:rsidRPr="007B1078">
        <w:rPr>
          <w:rFonts w:ascii="Arial" w:hAnsi="Arial" w:cs="Arial"/>
        </w:rPr>
        <w:br/>
      </w:r>
      <w:r w:rsidRPr="007B1078">
        <w:rPr>
          <w:rFonts w:ascii="Arial" w:hAnsi="Arial" w:cs="Arial"/>
        </w:rPr>
        <w:lastRenderedPageBreak/>
        <w:t>lub własno</w:t>
      </w:r>
      <w:r w:rsidRPr="007B1078">
        <w:rPr>
          <w:rFonts w:ascii="Arial" w:eastAsia="TimesNewRoman" w:hAnsi="Arial" w:cs="Arial"/>
        </w:rPr>
        <w:t>ś</w:t>
      </w:r>
      <w:r w:rsidRPr="007B1078">
        <w:rPr>
          <w:rFonts w:ascii="Arial" w:hAnsi="Arial" w:cs="Arial"/>
        </w:rPr>
        <w:t>ci społecznej i innych, a wynikaj</w:t>
      </w:r>
      <w:r w:rsidRPr="007B1078">
        <w:rPr>
          <w:rFonts w:ascii="Arial" w:eastAsia="TimesNewRoman" w:hAnsi="Arial" w:cs="Arial"/>
        </w:rPr>
        <w:t>ą</w:t>
      </w:r>
      <w:r w:rsidRPr="007B1078">
        <w:rPr>
          <w:rFonts w:ascii="Arial" w:hAnsi="Arial" w:cs="Arial"/>
        </w:rPr>
        <w:t>cych ze ska</w:t>
      </w:r>
      <w:r w:rsidRPr="007B1078">
        <w:rPr>
          <w:rFonts w:ascii="Arial" w:eastAsia="TimesNewRoman" w:hAnsi="Arial" w:cs="Arial"/>
        </w:rPr>
        <w:t>ż</w:t>
      </w:r>
      <w:r w:rsidRPr="007B1078">
        <w:rPr>
          <w:rFonts w:ascii="Arial" w:hAnsi="Arial" w:cs="Arial"/>
        </w:rPr>
        <w:t>enia, hałasu lub innych przyczyn powstałych w nast</w:t>
      </w:r>
      <w:r w:rsidRPr="007B1078">
        <w:rPr>
          <w:rFonts w:ascii="Arial" w:eastAsia="TimesNewRoman" w:hAnsi="Arial" w:cs="Arial"/>
        </w:rPr>
        <w:t>ę</w:t>
      </w:r>
      <w:r w:rsidRPr="007B1078">
        <w:rPr>
          <w:rFonts w:ascii="Arial" w:hAnsi="Arial" w:cs="Arial"/>
        </w:rPr>
        <w:t xml:space="preserve">pstwie jego sposobu działania. </w:t>
      </w:r>
    </w:p>
    <w:p w:rsidR="00C777F2" w:rsidRPr="007B1078" w:rsidRDefault="00C777F2" w:rsidP="00C777F2">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Ochrona przeciwpożarowa.</w:t>
      </w:r>
    </w:p>
    <w:p w:rsidR="00C777F2" w:rsidRPr="004A5E1E" w:rsidRDefault="00C777F2" w:rsidP="00C777F2">
      <w:pPr>
        <w:autoSpaceDE w:val="0"/>
        <w:autoSpaceDN w:val="0"/>
        <w:adjustRightInd w:val="0"/>
        <w:jc w:val="both"/>
        <w:rPr>
          <w:rFonts w:ascii="Arial" w:hAnsi="Arial" w:cs="Arial"/>
        </w:rPr>
      </w:pPr>
      <w:r w:rsidRPr="007B1078">
        <w:rPr>
          <w:rFonts w:ascii="Arial" w:hAnsi="Arial" w:cs="Arial"/>
        </w:rPr>
        <w:t>Wykonawca b</w:t>
      </w:r>
      <w:r w:rsidRPr="007B1078">
        <w:rPr>
          <w:rFonts w:ascii="Arial" w:eastAsia="TimesNewRoman" w:hAnsi="Arial" w:cs="Arial"/>
        </w:rPr>
        <w:t>ę</w:t>
      </w:r>
      <w:r w:rsidRPr="007B1078">
        <w:rPr>
          <w:rFonts w:ascii="Arial" w:hAnsi="Arial" w:cs="Arial"/>
        </w:rPr>
        <w:t>dzie przestrzega</w:t>
      </w:r>
      <w:r w:rsidRPr="007B1078">
        <w:rPr>
          <w:rFonts w:ascii="Arial" w:eastAsia="TimesNewRoman" w:hAnsi="Arial" w:cs="Arial"/>
        </w:rPr>
        <w:t xml:space="preserve">ć </w:t>
      </w:r>
      <w:r w:rsidRPr="007B1078">
        <w:rPr>
          <w:rFonts w:ascii="Arial" w:hAnsi="Arial" w:cs="Arial"/>
        </w:rPr>
        <w:t>przepisów ochrony przeciwpo</w:t>
      </w:r>
      <w:r w:rsidRPr="007B1078">
        <w:rPr>
          <w:rFonts w:ascii="Arial" w:eastAsia="TimesNewRoman" w:hAnsi="Arial" w:cs="Arial"/>
        </w:rPr>
        <w:t>ż</w:t>
      </w:r>
      <w:r w:rsidRPr="007B1078">
        <w:rPr>
          <w:rFonts w:ascii="Arial" w:hAnsi="Arial" w:cs="Arial"/>
        </w:rPr>
        <w:t>arowej. Wykonawca b</w:t>
      </w:r>
      <w:r w:rsidRPr="007B1078">
        <w:rPr>
          <w:rFonts w:ascii="Arial" w:eastAsia="TimesNewRoman" w:hAnsi="Arial" w:cs="Arial"/>
        </w:rPr>
        <w:t>ę</w:t>
      </w:r>
      <w:r w:rsidRPr="007B1078">
        <w:rPr>
          <w:rFonts w:ascii="Arial" w:hAnsi="Arial" w:cs="Arial"/>
        </w:rPr>
        <w:t>dzie utrzymywa</w:t>
      </w:r>
      <w:r w:rsidRPr="007B1078">
        <w:rPr>
          <w:rFonts w:ascii="Arial" w:eastAsia="TimesNewRoman" w:hAnsi="Arial" w:cs="Arial"/>
        </w:rPr>
        <w:t xml:space="preserve">ć </w:t>
      </w:r>
      <w:r w:rsidRPr="007B1078">
        <w:rPr>
          <w:rFonts w:ascii="Arial" w:hAnsi="Arial" w:cs="Arial"/>
        </w:rPr>
        <w:t>sprawny sprz</w:t>
      </w:r>
      <w:r w:rsidRPr="007B1078">
        <w:rPr>
          <w:rFonts w:ascii="Arial" w:eastAsia="TimesNewRoman" w:hAnsi="Arial" w:cs="Arial"/>
        </w:rPr>
        <w:t>ę</w:t>
      </w:r>
      <w:r w:rsidRPr="007B1078">
        <w:rPr>
          <w:rFonts w:ascii="Arial" w:hAnsi="Arial" w:cs="Arial"/>
        </w:rPr>
        <w:t>t przeciwpo</w:t>
      </w:r>
      <w:r w:rsidRPr="007B1078">
        <w:rPr>
          <w:rFonts w:ascii="Arial" w:eastAsia="TimesNewRoman" w:hAnsi="Arial" w:cs="Arial"/>
        </w:rPr>
        <w:t>ż</w:t>
      </w:r>
      <w:r w:rsidRPr="007B1078">
        <w:rPr>
          <w:rFonts w:ascii="Arial" w:hAnsi="Arial" w:cs="Arial"/>
        </w:rPr>
        <w:t>arowy wymagany przez odpowiednie przepisy. Materiały łatwopalne b</w:t>
      </w:r>
      <w:r w:rsidRPr="007B1078">
        <w:rPr>
          <w:rFonts w:ascii="Arial" w:eastAsia="TimesNewRoman" w:hAnsi="Arial" w:cs="Arial"/>
        </w:rPr>
        <w:t>ę</w:t>
      </w:r>
      <w:r w:rsidRPr="007B1078">
        <w:rPr>
          <w:rFonts w:ascii="Arial" w:hAnsi="Arial" w:cs="Arial"/>
        </w:rPr>
        <w:t>d</w:t>
      </w:r>
      <w:r w:rsidRPr="007B1078">
        <w:rPr>
          <w:rFonts w:ascii="Arial" w:eastAsia="TimesNewRoman" w:hAnsi="Arial" w:cs="Arial"/>
        </w:rPr>
        <w:t xml:space="preserve">ą </w:t>
      </w:r>
      <w:r w:rsidRPr="007B1078">
        <w:rPr>
          <w:rFonts w:ascii="Arial" w:hAnsi="Arial" w:cs="Arial"/>
        </w:rPr>
        <w:t>składowane w sposób zgodny z odpowiednimi przepisami i zabezpieczone przed dost</w:t>
      </w:r>
      <w:r w:rsidRPr="007B1078">
        <w:rPr>
          <w:rFonts w:ascii="Arial" w:eastAsia="TimesNewRoman" w:hAnsi="Arial" w:cs="Arial"/>
        </w:rPr>
        <w:t>ę</w:t>
      </w:r>
      <w:r w:rsidRPr="007B1078">
        <w:rPr>
          <w:rFonts w:ascii="Arial" w:hAnsi="Arial" w:cs="Arial"/>
        </w:rPr>
        <w:t>pem osób trzecich. Wykonawca będzie odpowiedzialny za wszelkie straty spowodowane pożarem wywołanym, jako rezultat realizacji robót, bądź przez personel Wykonawcy.</w:t>
      </w:r>
    </w:p>
    <w:p w:rsidR="00C777F2" w:rsidRPr="007B1078" w:rsidRDefault="00C777F2" w:rsidP="00C777F2">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Ochrona własności.</w:t>
      </w:r>
    </w:p>
    <w:p w:rsidR="00C777F2" w:rsidRPr="004A5E1E" w:rsidRDefault="00C777F2" w:rsidP="00C777F2">
      <w:pPr>
        <w:jc w:val="both"/>
        <w:rPr>
          <w:rFonts w:ascii="Arial" w:hAnsi="Arial" w:cs="Arial"/>
        </w:rPr>
      </w:pPr>
      <w:r w:rsidRPr="007B1078">
        <w:rPr>
          <w:rFonts w:ascii="Arial" w:hAnsi="Arial" w:cs="Arial"/>
        </w:rPr>
        <w:t>Wykonawca odpowiada za ochronę własności w okresie trw</w:t>
      </w:r>
      <w:r>
        <w:rPr>
          <w:rFonts w:ascii="Arial" w:hAnsi="Arial" w:cs="Arial"/>
        </w:rPr>
        <w:t xml:space="preserve">ania robót i będzie odpowiadać </w:t>
      </w:r>
      <w:r w:rsidRPr="007B1078">
        <w:rPr>
          <w:rFonts w:ascii="Arial" w:hAnsi="Arial" w:cs="Arial"/>
        </w:rPr>
        <w:t>za wszelkie spowodowane przez niego szkody. W przypadku powstania szkód w zasięgu prowadzonych robót. Wykonawca dokona ich naprawy na własny koszt, a w przypadku niemożliwości ich naprawienia poniesie koszty odszkodowania lub zadośćuczynienia.</w:t>
      </w:r>
    </w:p>
    <w:p w:rsidR="00C777F2" w:rsidRPr="007B1078" w:rsidRDefault="00C777F2" w:rsidP="00C777F2">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Bezpieczeństwo i higiena pracy, ochrona zdrowia.</w:t>
      </w:r>
    </w:p>
    <w:p w:rsidR="00C777F2" w:rsidRPr="004A5E1E" w:rsidRDefault="00C777F2" w:rsidP="00C777F2">
      <w:pPr>
        <w:jc w:val="both"/>
        <w:rPr>
          <w:rFonts w:ascii="Arial" w:hAnsi="Arial" w:cs="Arial"/>
        </w:rPr>
      </w:pPr>
      <w:r w:rsidRPr="007B1078">
        <w:rPr>
          <w:rFonts w:ascii="Arial" w:hAnsi="Arial" w:cs="Arial"/>
        </w:rPr>
        <w:t>Podczas realizacji robót Wykonawca będzie przestrzegać przepisów dotyczących bezpieczeństwa i higieny pracy. Wykonawca zapewni i będzie utrzymywał wszelkie urządzenia, maszyny, narzędzia oraz sprzęt i odpowiednią odzież dla ochrony życia i zdrowia osób zatrudnionych oraz dla zapewnienia bezpieczeństwa publicznego. Uznaje się, że wszelkie koszty związane z wypełnieniem wymagań określonych powyżej nie podlegają odrębnej zapłacie i są uwzględnione w cenie ofertowej.</w:t>
      </w:r>
    </w:p>
    <w:p w:rsidR="00C777F2" w:rsidRPr="007B1078" w:rsidRDefault="00C777F2" w:rsidP="00C777F2">
      <w:pPr>
        <w:numPr>
          <w:ilvl w:val="1"/>
          <w:numId w:val="137"/>
        </w:numPr>
        <w:autoSpaceDE w:val="0"/>
        <w:autoSpaceDN w:val="0"/>
        <w:adjustRightInd w:val="0"/>
        <w:spacing w:after="0" w:line="240" w:lineRule="auto"/>
        <w:ind w:hanging="720"/>
        <w:jc w:val="both"/>
        <w:rPr>
          <w:rFonts w:ascii="Arial" w:hAnsi="Arial" w:cs="Arial"/>
          <w:b/>
        </w:rPr>
      </w:pPr>
      <w:r w:rsidRPr="007B1078">
        <w:rPr>
          <w:rFonts w:ascii="Arial" w:hAnsi="Arial" w:cs="Arial"/>
          <w:b/>
        </w:rPr>
        <w:t>Ochrona i utrzymanie robót.</w:t>
      </w:r>
    </w:p>
    <w:p w:rsidR="00C777F2" w:rsidRDefault="00C777F2" w:rsidP="00C777F2">
      <w:pPr>
        <w:jc w:val="both"/>
        <w:rPr>
          <w:rFonts w:ascii="Arial" w:hAnsi="Arial" w:cs="Arial"/>
        </w:rPr>
      </w:pPr>
      <w:r w:rsidRPr="007B1078">
        <w:rPr>
          <w:rFonts w:ascii="Arial" w:hAnsi="Arial" w:cs="Arial"/>
        </w:rPr>
        <w:t xml:space="preserve">Wykonawca będzie odpowiedzialny za ochronę robót, za wszelkie materiały i urządzenia używane do robót od daty rozpoczęcia do daty zakończenia robót. </w:t>
      </w:r>
    </w:p>
    <w:p w:rsidR="00C777F2" w:rsidRPr="007B1078" w:rsidRDefault="00C777F2" w:rsidP="00C777F2">
      <w:pPr>
        <w:jc w:val="both"/>
        <w:rPr>
          <w:rFonts w:ascii="Arial" w:hAnsi="Arial" w:cs="Arial"/>
        </w:rPr>
      </w:pPr>
    </w:p>
    <w:p w:rsidR="00C777F2" w:rsidRDefault="00C777F2" w:rsidP="00C777F2">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MATERIAŁY</w:t>
      </w:r>
    </w:p>
    <w:p w:rsidR="00C777F2" w:rsidRPr="000519B6" w:rsidRDefault="00C777F2" w:rsidP="00C777F2">
      <w:pPr>
        <w:tabs>
          <w:tab w:val="left" w:pos="0"/>
          <w:tab w:val="left" w:pos="284"/>
        </w:tabs>
        <w:autoSpaceDE w:val="0"/>
        <w:autoSpaceDN w:val="0"/>
        <w:adjustRightInd w:val="0"/>
        <w:jc w:val="both"/>
        <w:rPr>
          <w:rFonts w:ascii="Arial" w:hAnsi="Arial" w:cs="Arial"/>
          <w:b/>
        </w:rPr>
      </w:pPr>
      <w:r w:rsidRPr="000519B6">
        <w:rPr>
          <w:rFonts w:ascii="Arial" w:eastAsia="Calibri" w:hAnsi="Arial" w:cs="Arial"/>
        </w:rPr>
        <w:t>Wszystkie materiały zastosowane do realizacji zamówienia winny posiada</w:t>
      </w:r>
      <w:r w:rsidRPr="000519B6">
        <w:rPr>
          <w:rFonts w:ascii="Arial" w:eastAsia="TimesNewRoman" w:hAnsi="Arial" w:cs="Arial"/>
        </w:rPr>
        <w:t xml:space="preserve">ć </w:t>
      </w:r>
      <w:r w:rsidRPr="000519B6">
        <w:rPr>
          <w:rFonts w:ascii="Arial" w:eastAsia="Calibri" w:hAnsi="Arial" w:cs="Arial"/>
        </w:rPr>
        <w:t>odpowiednie atesty dopuszczaj</w:t>
      </w:r>
      <w:r w:rsidRPr="000519B6">
        <w:rPr>
          <w:rFonts w:ascii="Arial" w:eastAsia="TimesNewRoman" w:hAnsi="Arial" w:cs="Arial"/>
        </w:rPr>
        <w:t>ą</w:t>
      </w:r>
      <w:r w:rsidRPr="000519B6">
        <w:rPr>
          <w:rFonts w:ascii="Arial" w:eastAsia="Calibri" w:hAnsi="Arial" w:cs="Arial"/>
        </w:rPr>
        <w:t>ce do obrotu i powszechnego b</w:t>
      </w:r>
      <w:r w:rsidRPr="000519B6">
        <w:rPr>
          <w:rFonts w:ascii="Arial" w:eastAsia="TimesNewRoman" w:hAnsi="Arial" w:cs="Arial"/>
        </w:rPr>
        <w:t>ą</w:t>
      </w:r>
      <w:r w:rsidRPr="000519B6">
        <w:rPr>
          <w:rFonts w:ascii="Arial" w:eastAsia="Calibri" w:hAnsi="Arial" w:cs="Arial"/>
        </w:rPr>
        <w:t>d</w:t>
      </w:r>
      <w:r w:rsidRPr="000519B6">
        <w:rPr>
          <w:rFonts w:ascii="Arial" w:eastAsia="TimesNewRoman" w:hAnsi="Arial" w:cs="Arial"/>
        </w:rPr>
        <w:t xml:space="preserve">ź </w:t>
      </w:r>
      <w:r w:rsidRPr="000519B6">
        <w:rPr>
          <w:rFonts w:ascii="Arial" w:eastAsia="Calibri" w:hAnsi="Arial" w:cs="Arial"/>
        </w:rPr>
        <w:t xml:space="preserve">jednostkowego zastosowania </w:t>
      </w:r>
      <w:r>
        <w:rPr>
          <w:rFonts w:ascii="Arial" w:eastAsia="Calibri" w:hAnsi="Arial" w:cs="Arial"/>
        </w:rPr>
        <w:br/>
      </w:r>
      <w:r w:rsidRPr="000519B6">
        <w:rPr>
          <w:rFonts w:ascii="Arial" w:eastAsia="Calibri" w:hAnsi="Arial" w:cs="Arial"/>
        </w:rPr>
        <w:t>w budownictwie zgodnie z zapisem art. 10 ustawy z dnia 7 lipca 1994 r. Prawo budowlane oraz zgodnie z ustaw</w:t>
      </w:r>
      <w:r w:rsidRPr="000519B6">
        <w:rPr>
          <w:rFonts w:ascii="Arial" w:eastAsia="TimesNewRoman" w:hAnsi="Arial" w:cs="Arial"/>
        </w:rPr>
        <w:t xml:space="preserve">ą </w:t>
      </w:r>
      <w:r w:rsidRPr="000519B6">
        <w:rPr>
          <w:rFonts w:ascii="Arial" w:eastAsia="Calibri" w:hAnsi="Arial" w:cs="Arial"/>
        </w:rPr>
        <w:t>z dnia 16 kwietnia 2004r. o wyrobach budowlanych. Wykonawca ponosi odpowiedzialno</w:t>
      </w:r>
      <w:r w:rsidRPr="000519B6">
        <w:rPr>
          <w:rFonts w:ascii="Arial" w:eastAsia="TimesNewRoman" w:hAnsi="Arial" w:cs="Arial"/>
        </w:rPr>
        <w:t xml:space="preserve">ść </w:t>
      </w:r>
      <w:r w:rsidRPr="000519B6">
        <w:rPr>
          <w:rFonts w:ascii="Arial" w:eastAsia="Calibri" w:hAnsi="Arial" w:cs="Arial"/>
        </w:rPr>
        <w:t>za spełnienie wymaga</w:t>
      </w:r>
      <w:r w:rsidRPr="000519B6">
        <w:rPr>
          <w:rFonts w:ascii="Arial" w:eastAsia="TimesNewRoman" w:hAnsi="Arial" w:cs="Arial"/>
        </w:rPr>
        <w:t xml:space="preserve">ń </w:t>
      </w:r>
      <w:r w:rsidRPr="000519B6">
        <w:rPr>
          <w:rFonts w:ascii="Arial" w:eastAsia="Calibri" w:hAnsi="Arial" w:cs="Arial"/>
        </w:rPr>
        <w:t xml:space="preserve">ilościowych i jakościowych materiałów z jakiegokolwiek </w:t>
      </w:r>
      <w:r w:rsidRPr="000519B6">
        <w:rPr>
          <w:rFonts w:ascii="Arial" w:eastAsia="TimesNewRoman" w:hAnsi="Arial" w:cs="Arial"/>
        </w:rPr>
        <w:t>ź</w:t>
      </w:r>
      <w:r w:rsidRPr="000519B6">
        <w:rPr>
          <w:rFonts w:ascii="Arial" w:eastAsia="Calibri" w:hAnsi="Arial" w:cs="Arial"/>
        </w:rPr>
        <w:t xml:space="preserve">ródła. Wykonawca będzie przechowywać do czasu odbioru przedmiotu umowy - certyfikaty, deklaracje zgodności, aprobaty techniczne, atesty i dopuszczenia upoważnionych instytucji do stosowania w budownictwie dla materiałów użytych do realizacji przedmiotu umowy. Przed przystąpieniem do wyszczególnionych robót Wykonawca powinien przedstawiać materiały, atesty i aprobaty materiałów </w:t>
      </w:r>
      <w:r>
        <w:rPr>
          <w:rFonts w:ascii="Arial" w:eastAsia="Calibri" w:hAnsi="Arial" w:cs="Arial"/>
        </w:rPr>
        <w:t>przedstawicielowi Zamawiającego</w:t>
      </w:r>
      <w:r w:rsidRPr="000519B6">
        <w:rPr>
          <w:rFonts w:ascii="Arial" w:eastAsia="Calibri" w:hAnsi="Arial" w:cs="Arial"/>
        </w:rPr>
        <w:t>. Przed wbudowaniem każdego materiału wykończeniowego jego kolorystyka jak i inne cechy estetyczno</w:t>
      </w:r>
      <w:r>
        <w:rPr>
          <w:rFonts w:ascii="Arial" w:eastAsia="Calibri" w:hAnsi="Arial" w:cs="Arial"/>
        </w:rPr>
        <w:t>-</w:t>
      </w:r>
      <w:r w:rsidRPr="000519B6">
        <w:rPr>
          <w:rFonts w:ascii="Arial" w:eastAsia="Calibri" w:hAnsi="Arial" w:cs="Arial"/>
        </w:rPr>
        <w:t>wizualne muszą zostać uzgodnione z Zamawiającym. Wszystkie materiały muszą być gatunku I, bez żadnych ubytków i innych cech obniżających ich wartość techniczno</w:t>
      </w:r>
      <w:r>
        <w:rPr>
          <w:rFonts w:ascii="Arial" w:eastAsia="Calibri" w:hAnsi="Arial" w:cs="Arial"/>
        </w:rPr>
        <w:t>-</w:t>
      </w:r>
      <w:r w:rsidRPr="000519B6">
        <w:rPr>
          <w:rFonts w:ascii="Arial" w:eastAsia="Calibri" w:hAnsi="Arial" w:cs="Arial"/>
        </w:rPr>
        <w:t xml:space="preserve">użytkową oraz estetyczną. </w:t>
      </w:r>
      <w:r w:rsidRPr="000519B6">
        <w:rPr>
          <w:rFonts w:ascii="Arial" w:eastAsia="Arial" w:hAnsi="Arial" w:cs="Arial"/>
        </w:rPr>
        <w:t xml:space="preserve">Zabrania się wbudowywania materiałów niezaakceptowanych przez Przedstawiciela Zamawiającego. </w:t>
      </w:r>
      <w:r w:rsidRPr="000519B6">
        <w:rPr>
          <w:rFonts w:ascii="Arial" w:hAnsi="Arial" w:cs="Arial"/>
        </w:rPr>
        <w:t xml:space="preserve">Wykonanie robót należy </w:t>
      </w:r>
      <w:r w:rsidRPr="000519B6">
        <w:rPr>
          <w:rFonts w:ascii="Arial" w:hAnsi="Arial" w:cs="Arial"/>
        </w:rPr>
        <w:lastRenderedPageBreak/>
        <w:t xml:space="preserve">prowadzić zgodnie ze sztuką budowlaną i przepisami bhp. Wykonawca  powinien posiadać odpowiednie wyposażenie techniczne i socjalne zapewniające odpowiednie warunki pracy. </w:t>
      </w:r>
      <w:r w:rsidRPr="000519B6">
        <w:rPr>
          <w:rFonts w:ascii="Arial" w:eastAsia="Calibri" w:hAnsi="Arial" w:cs="Arial"/>
        </w:rPr>
        <w:t>Do realizacji przedmiotu zamówienia powinny być stosowane materiały określone niniejszą specyfikacją.</w:t>
      </w:r>
    </w:p>
    <w:p w:rsidR="00C777F2" w:rsidRPr="007B1078" w:rsidRDefault="00C777F2" w:rsidP="00C777F2">
      <w:pPr>
        <w:pStyle w:val="Akapitzlist"/>
        <w:numPr>
          <w:ilvl w:val="0"/>
          <w:numId w:val="139"/>
        </w:numPr>
        <w:tabs>
          <w:tab w:val="left" w:pos="284"/>
          <w:tab w:val="left" w:pos="426"/>
        </w:tabs>
        <w:autoSpaceDE w:val="0"/>
        <w:autoSpaceDN w:val="0"/>
        <w:adjustRightInd w:val="0"/>
        <w:spacing w:after="0" w:line="240" w:lineRule="auto"/>
        <w:jc w:val="both"/>
        <w:rPr>
          <w:rFonts w:ascii="Arial" w:hAnsi="Arial" w:cs="Arial"/>
          <w:b/>
          <w:vanish/>
        </w:rPr>
      </w:pPr>
    </w:p>
    <w:p w:rsidR="00C777F2" w:rsidRPr="007B1078" w:rsidRDefault="00C777F2" w:rsidP="00C777F2">
      <w:pPr>
        <w:pStyle w:val="Akapitzlist"/>
        <w:numPr>
          <w:ilvl w:val="0"/>
          <w:numId w:val="139"/>
        </w:numPr>
        <w:tabs>
          <w:tab w:val="left" w:pos="284"/>
          <w:tab w:val="left" w:pos="426"/>
        </w:tabs>
        <w:autoSpaceDE w:val="0"/>
        <w:autoSpaceDN w:val="0"/>
        <w:adjustRightInd w:val="0"/>
        <w:spacing w:after="0" w:line="240" w:lineRule="auto"/>
        <w:jc w:val="both"/>
        <w:rPr>
          <w:rFonts w:ascii="Arial" w:hAnsi="Arial" w:cs="Arial"/>
          <w:b/>
          <w:vanish/>
        </w:rPr>
      </w:pPr>
    </w:p>
    <w:p w:rsidR="00C777F2" w:rsidRPr="007B1078" w:rsidRDefault="00C777F2" w:rsidP="00C777F2">
      <w:pPr>
        <w:pStyle w:val="Tekstpodstawowy"/>
        <w:spacing w:after="0"/>
        <w:jc w:val="both"/>
        <w:rPr>
          <w:rFonts w:ascii="Arial" w:hAnsi="Arial" w:cs="Arial"/>
          <w:color w:val="000000" w:themeColor="text1"/>
        </w:rPr>
      </w:pPr>
      <w:r w:rsidRPr="007B1078">
        <w:rPr>
          <w:rFonts w:ascii="Arial" w:hAnsi="Arial" w:cs="Arial"/>
          <w:color w:val="000000" w:themeColor="text1"/>
        </w:rPr>
        <w:t>Wykonawca ponosi odpowiedzialność za spełnienie wymagań ilościowych  i jakościowych materiałów dostarczonych do wbudowania oraz za ich wła</w:t>
      </w:r>
      <w:r>
        <w:rPr>
          <w:rFonts w:ascii="Arial" w:hAnsi="Arial" w:cs="Arial"/>
          <w:color w:val="000000" w:themeColor="text1"/>
        </w:rPr>
        <w:t xml:space="preserve">ściwe składowanie,  wbudowanie </w:t>
      </w:r>
      <w:r w:rsidRPr="007B1078">
        <w:rPr>
          <w:rFonts w:ascii="Arial" w:hAnsi="Arial" w:cs="Arial"/>
          <w:color w:val="000000" w:themeColor="text1"/>
        </w:rPr>
        <w:t xml:space="preserve">i zabezpieczenie w okresie trwania robót, aż do zakończenia </w:t>
      </w:r>
      <w:r>
        <w:rPr>
          <w:rFonts w:ascii="Arial" w:hAnsi="Arial" w:cs="Arial"/>
          <w:color w:val="000000" w:themeColor="text1"/>
        </w:rPr>
        <w:t>i odbioru końcowego.</w:t>
      </w:r>
    </w:p>
    <w:p w:rsidR="00C777F2" w:rsidRPr="004236E6" w:rsidRDefault="00C777F2" w:rsidP="00C777F2">
      <w:pPr>
        <w:pStyle w:val="Tekstpodstawowy"/>
        <w:spacing w:after="0"/>
        <w:jc w:val="both"/>
        <w:rPr>
          <w:rFonts w:ascii="Arial" w:hAnsi="Arial" w:cs="Arial"/>
          <w:color w:val="000000" w:themeColor="text1"/>
        </w:rPr>
      </w:pPr>
      <w:r w:rsidRPr="007B1078">
        <w:rPr>
          <w:rFonts w:ascii="Arial" w:hAnsi="Arial" w:cs="Arial"/>
          <w:color w:val="000000" w:themeColor="text1"/>
        </w:rPr>
        <w:t xml:space="preserve">Wykonawca będzie przechowywać do czasu odbioru przedmiotu umowy - certyfikaty, aprobaty techniczne, atesty i dopuszczenia upoważnionych instytucji do stosowania </w:t>
      </w:r>
      <w:r>
        <w:rPr>
          <w:rFonts w:ascii="Arial" w:hAnsi="Arial" w:cs="Arial"/>
          <w:color w:val="000000" w:themeColor="text1"/>
        </w:rPr>
        <w:br/>
      </w:r>
      <w:r w:rsidRPr="007B1078">
        <w:rPr>
          <w:rFonts w:ascii="Arial" w:hAnsi="Arial" w:cs="Arial"/>
          <w:color w:val="000000" w:themeColor="text1"/>
        </w:rPr>
        <w:t>w budownictwie dla materiałów i użytych</w:t>
      </w:r>
      <w:r>
        <w:rPr>
          <w:rFonts w:ascii="Arial" w:hAnsi="Arial" w:cs="Arial"/>
          <w:color w:val="000000" w:themeColor="text1"/>
        </w:rPr>
        <w:t xml:space="preserve"> do realizacji przedmiotu umowy.</w:t>
      </w:r>
    </w:p>
    <w:p w:rsidR="00C777F2" w:rsidRPr="000519B6" w:rsidRDefault="00C777F2" w:rsidP="00C777F2">
      <w:pPr>
        <w:pStyle w:val="Tekstpodstawowy"/>
        <w:numPr>
          <w:ilvl w:val="1"/>
          <w:numId w:val="139"/>
        </w:numPr>
        <w:spacing w:after="0" w:line="240" w:lineRule="auto"/>
        <w:jc w:val="both"/>
        <w:rPr>
          <w:rFonts w:ascii="Arial" w:hAnsi="Arial" w:cs="Arial"/>
          <w:color w:val="000000" w:themeColor="text1"/>
        </w:rPr>
      </w:pPr>
      <w:r>
        <w:rPr>
          <w:rFonts w:ascii="Arial" w:hAnsi="Arial" w:cs="Arial"/>
          <w:b/>
        </w:rPr>
        <w:t>O</w:t>
      </w:r>
      <w:r w:rsidRPr="007B1078">
        <w:rPr>
          <w:rFonts w:ascii="Arial" w:hAnsi="Arial" w:cs="Arial"/>
          <w:b/>
        </w:rPr>
        <w:t>dpady i materiały do utylizacji:</w:t>
      </w:r>
    </w:p>
    <w:p w:rsidR="00C777F2" w:rsidRDefault="00C777F2" w:rsidP="00C777F2">
      <w:pPr>
        <w:pStyle w:val="Tekstpodstawowy"/>
        <w:spacing w:after="0"/>
        <w:jc w:val="both"/>
        <w:rPr>
          <w:rFonts w:ascii="Arial" w:hAnsi="Arial" w:cs="Arial"/>
        </w:rPr>
      </w:pPr>
      <w:r w:rsidRPr="007B1078">
        <w:rPr>
          <w:rFonts w:ascii="Arial" w:hAnsi="Arial" w:cs="Arial"/>
        </w:rPr>
        <w:t>Wykonawca jako wytwórca odpadów zobowiązany jest do przestrzegania przepisów Ustawy z dnia</w:t>
      </w:r>
      <w:r>
        <w:rPr>
          <w:rFonts w:ascii="Arial" w:hAnsi="Arial" w:cs="Arial"/>
        </w:rPr>
        <w:t xml:space="preserve"> 14 grudnia 2012 r. o odpadach</w:t>
      </w:r>
      <w:r w:rsidRPr="007B1078">
        <w:rPr>
          <w:rFonts w:ascii="Arial" w:hAnsi="Arial" w:cs="Arial"/>
        </w:rPr>
        <w:t>. Wszystkie materiały pochodzące z rozbiórki różnych elementów robót Wykonawca jest zobowiązany wywieźć poza teren budowy i dokonać utylizacji na własny koszt</w:t>
      </w:r>
      <w:r>
        <w:rPr>
          <w:rFonts w:ascii="Arial" w:hAnsi="Arial" w:cs="Arial"/>
        </w:rPr>
        <w:t xml:space="preserve"> z</w:t>
      </w:r>
      <w:r w:rsidRPr="007B1078">
        <w:rPr>
          <w:rFonts w:ascii="Arial" w:hAnsi="Arial" w:cs="Arial"/>
        </w:rPr>
        <w:t xml:space="preserve"> wyłączeniem złomu metalowego, który zostanie przekazany do magazynu Sekcji Obsługi Infrastruktury </w:t>
      </w:r>
      <w:r>
        <w:rPr>
          <w:rFonts w:ascii="Arial" w:hAnsi="Arial" w:cs="Arial"/>
        </w:rPr>
        <w:t>Zamość</w:t>
      </w:r>
      <w:r w:rsidRPr="007B1078">
        <w:rPr>
          <w:rFonts w:ascii="Arial" w:hAnsi="Arial" w:cs="Arial"/>
        </w:rPr>
        <w:t>.</w:t>
      </w:r>
    </w:p>
    <w:p w:rsidR="00C777F2" w:rsidRPr="004A5E1E" w:rsidRDefault="00C777F2" w:rsidP="00C777F2">
      <w:pPr>
        <w:pStyle w:val="Tekstpodstawowy"/>
        <w:spacing w:after="0"/>
        <w:jc w:val="both"/>
        <w:rPr>
          <w:rFonts w:ascii="Arial" w:hAnsi="Arial" w:cs="Arial"/>
        </w:rPr>
      </w:pPr>
    </w:p>
    <w:p w:rsidR="00C777F2" w:rsidRPr="00E841D3" w:rsidRDefault="00C777F2" w:rsidP="00C777F2">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SPRZĘT:</w:t>
      </w:r>
    </w:p>
    <w:p w:rsidR="00C777F2" w:rsidRDefault="00C777F2" w:rsidP="00C777F2">
      <w:pPr>
        <w:autoSpaceDE w:val="0"/>
        <w:autoSpaceDN w:val="0"/>
        <w:adjustRightInd w:val="0"/>
        <w:jc w:val="both"/>
        <w:rPr>
          <w:rFonts w:ascii="Arial" w:hAnsi="Arial" w:cs="Arial"/>
        </w:rPr>
      </w:pPr>
      <w:r w:rsidRPr="007B1078">
        <w:rPr>
          <w:rFonts w:ascii="Arial" w:hAnsi="Arial" w:cs="Arial"/>
        </w:rPr>
        <w:t>Wykonawca zobowi</w:t>
      </w:r>
      <w:r w:rsidRPr="007B1078">
        <w:rPr>
          <w:rFonts w:ascii="Arial" w:eastAsia="TimesNewRoman" w:hAnsi="Arial" w:cs="Arial"/>
        </w:rPr>
        <w:t>ą</w:t>
      </w:r>
      <w:r w:rsidRPr="007B1078">
        <w:rPr>
          <w:rFonts w:ascii="Arial" w:hAnsi="Arial" w:cs="Arial"/>
        </w:rPr>
        <w:t>zany jest do u</w:t>
      </w:r>
      <w:r w:rsidRPr="007B1078">
        <w:rPr>
          <w:rFonts w:ascii="Arial" w:eastAsia="TimesNewRoman" w:hAnsi="Arial" w:cs="Arial"/>
        </w:rPr>
        <w:t>ż</w:t>
      </w:r>
      <w:r w:rsidRPr="007B1078">
        <w:rPr>
          <w:rFonts w:ascii="Arial" w:hAnsi="Arial" w:cs="Arial"/>
        </w:rPr>
        <w:t>ywania tylko takiego sprz</w:t>
      </w:r>
      <w:r w:rsidRPr="007B1078">
        <w:rPr>
          <w:rFonts w:ascii="Arial" w:eastAsia="TimesNewRoman" w:hAnsi="Arial" w:cs="Arial"/>
        </w:rPr>
        <w:t>ę</w:t>
      </w:r>
      <w:r w:rsidRPr="007B1078">
        <w:rPr>
          <w:rFonts w:ascii="Arial" w:hAnsi="Arial" w:cs="Arial"/>
        </w:rPr>
        <w:t>tu, który nie spowoduje</w:t>
      </w:r>
      <w:r>
        <w:rPr>
          <w:rFonts w:ascii="Arial" w:hAnsi="Arial" w:cs="Arial"/>
        </w:rPr>
        <w:t xml:space="preserve"> </w:t>
      </w:r>
      <w:r w:rsidRPr="007B1078">
        <w:rPr>
          <w:rFonts w:ascii="Arial" w:hAnsi="Arial" w:cs="Arial"/>
        </w:rPr>
        <w:t>niekorzystnego wpływu na jako</w:t>
      </w:r>
      <w:r w:rsidRPr="007B1078">
        <w:rPr>
          <w:rFonts w:ascii="Arial" w:eastAsia="TimesNewRoman" w:hAnsi="Arial" w:cs="Arial"/>
        </w:rPr>
        <w:t xml:space="preserve">ść </w:t>
      </w:r>
      <w:r w:rsidRPr="007B1078">
        <w:rPr>
          <w:rFonts w:ascii="Arial" w:hAnsi="Arial" w:cs="Arial"/>
        </w:rPr>
        <w:t>wykonywanych robót. Sprz</w:t>
      </w:r>
      <w:r w:rsidRPr="007B1078">
        <w:rPr>
          <w:rFonts w:ascii="Arial" w:eastAsia="TimesNewRoman" w:hAnsi="Arial" w:cs="Arial"/>
        </w:rPr>
        <w:t>ę</w:t>
      </w:r>
      <w:r w:rsidRPr="007B1078">
        <w:rPr>
          <w:rFonts w:ascii="Arial" w:hAnsi="Arial" w:cs="Arial"/>
        </w:rPr>
        <w:t>t b</w:t>
      </w:r>
      <w:r w:rsidRPr="007B1078">
        <w:rPr>
          <w:rFonts w:ascii="Arial" w:eastAsia="TimesNewRoman" w:hAnsi="Arial" w:cs="Arial"/>
        </w:rPr>
        <w:t>ę</w:t>
      </w:r>
      <w:r w:rsidRPr="007B1078">
        <w:rPr>
          <w:rFonts w:ascii="Arial" w:hAnsi="Arial" w:cs="Arial"/>
        </w:rPr>
        <w:t>d</w:t>
      </w:r>
      <w:r w:rsidRPr="007B1078">
        <w:rPr>
          <w:rFonts w:ascii="Arial" w:eastAsia="TimesNewRoman" w:hAnsi="Arial" w:cs="Arial"/>
        </w:rPr>
        <w:t>ą</w:t>
      </w:r>
      <w:r w:rsidRPr="007B1078">
        <w:rPr>
          <w:rFonts w:ascii="Arial" w:hAnsi="Arial" w:cs="Arial"/>
        </w:rPr>
        <w:t>cy własno</w:t>
      </w:r>
      <w:r w:rsidRPr="007B1078">
        <w:rPr>
          <w:rFonts w:ascii="Arial" w:eastAsia="TimesNewRoman" w:hAnsi="Arial" w:cs="Arial"/>
        </w:rPr>
        <w:t>ś</w:t>
      </w:r>
      <w:r w:rsidRPr="007B1078">
        <w:rPr>
          <w:rFonts w:ascii="Arial" w:hAnsi="Arial" w:cs="Arial"/>
        </w:rPr>
        <w:t>ci</w:t>
      </w:r>
      <w:r w:rsidRPr="007B1078">
        <w:rPr>
          <w:rFonts w:ascii="Arial" w:eastAsia="TimesNewRoman" w:hAnsi="Arial" w:cs="Arial"/>
        </w:rPr>
        <w:t>ą w</w:t>
      </w:r>
      <w:r w:rsidRPr="007B1078">
        <w:rPr>
          <w:rFonts w:ascii="Arial" w:hAnsi="Arial" w:cs="Arial"/>
        </w:rPr>
        <w:t>ykonawcy lub wynaj</w:t>
      </w:r>
      <w:r w:rsidRPr="007B1078">
        <w:rPr>
          <w:rFonts w:ascii="Arial" w:eastAsia="TimesNewRoman" w:hAnsi="Arial" w:cs="Arial"/>
        </w:rPr>
        <w:t>ę</w:t>
      </w:r>
      <w:r w:rsidRPr="007B1078">
        <w:rPr>
          <w:rFonts w:ascii="Arial" w:hAnsi="Arial" w:cs="Arial"/>
        </w:rPr>
        <w:t>ty do wykonania robót, ma by</w:t>
      </w:r>
      <w:r w:rsidRPr="007B1078">
        <w:rPr>
          <w:rFonts w:ascii="Arial" w:eastAsia="TimesNewRoman" w:hAnsi="Arial" w:cs="Arial"/>
        </w:rPr>
        <w:t xml:space="preserve">ć </w:t>
      </w:r>
      <w:r w:rsidRPr="007B1078">
        <w:rPr>
          <w:rFonts w:ascii="Arial" w:hAnsi="Arial" w:cs="Arial"/>
        </w:rPr>
        <w:t>utrzymywany w dobrym stanie</w:t>
      </w:r>
      <w:r>
        <w:rPr>
          <w:rFonts w:ascii="Arial" w:hAnsi="Arial" w:cs="Arial"/>
        </w:rPr>
        <w:t xml:space="preserve"> </w:t>
      </w:r>
      <w:r>
        <w:rPr>
          <w:rFonts w:ascii="Arial" w:hAnsi="Arial" w:cs="Arial"/>
        </w:rPr>
        <w:br/>
      </w:r>
      <w:r w:rsidRPr="007B1078">
        <w:rPr>
          <w:rFonts w:ascii="Arial" w:hAnsi="Arial" w:cs="Arial"/>
        </w:rPr>
        <w:t>i gotowo</w:t>
      </w:r>
      <w:r w:rsidRPr="007B1078">
        <w:rPr>
          <w:rFonts w:ascii="Arial" w:eastAsia="TimesNewRoman" w:hAnsi="Arial" w:cs="Arial"/>
        </w:rPr>
        <w:t>ś</w:t>
      </w:r>
      <w:r w:rsidRPr="007B1078">
        <w:rPr>
          <w:rFonts w:ascii="Arial" w:hAnsi="Arial" w:cs="Arial"/>
        </w:rPr>
        <w:t>ci do pracy. B</w:t>
      </w:r>
      <w:r w:rsidRPr="007B1078">
        <w:rPr>
          <w:rFonts w:ascii="Arial" w:eastAsia="TimesNewRoman" w:hAnsi="Arial" w:cs="Arial"/>
        </w:rPr>
        <w:t>ę</w:t>
      </w:r>
      <w:r w:rsidRPr="007B1078">
        <w:rPr>
          <w:rFonts w:ascii="Arial" w:hAnsi="Arial" w:cs="Arial"/>
        </w:rPr>
        <w:t xml:space="preserve">dzie on zgodny z normami ochrony </w:t>
      </w:r>
      <w:r w:rsidRPr="007B1078">
        <w:rPr>
          <w:rFonts w:ascii="Arial" w:eastAsia="TimesNewRoman" w:hAnsi="Arial" w:cs="Arial"/>
        </w:rPr>
        <w:t>ś</w:t>
      </w:r>
      <w:r w:rsidRPr="007B1078">
        <w:rPr>
          <w:rFonts w:ascii="Arial" w:hAnsi="Arial" w:cs="Arial"/>
        </w:rPr>
        <w:t>rodowiska i przepisami dotycz</w:t>
      </w:r>
      <w:r w:rsidRPr="007B1078">
        <w:rPr>
          <w:rFonts w:ascii="Arial" w:eastAsia="TimesNewRoman" w:hAnsi="Arial" w:cs="Arial"/>
        </w:rPr>
        <w:t>ą</w:t>
      </w:r>
      <w:r w:rsidRPr="007B1078">
        <w:rPr>
          <w:rFonts w:ascii="Arial" w:hAnsi="Arial" w:cs="Arial"/>
        </w:rPr>
        <w:t>cymi jego u</w:t>
      </w:r>
      <w:r w:rsidRPr="007B1078">
        <w:rPr>
          <w:rFonts w:ascii="Arial" w:eastAsia="TimesNewRoman" w:hAnsi="Arial" w:cs="Arial"/>
        </w:rPr>
        <w:t>ż</w:t>
      </w:r>
      <w:r w:rsidRPr="007B1078">
        <w:rPr>
          <w:rFonts w:ascii="Arial" w:hAnsi="Arial" w:cs="Arial"/>
        </w:rPr>
        <w:t>ytkowania. W przypadku braku ustale</w:t>
      </w:r>
      <w:r w:rsidRPr="007B1078">
        <w:rPr>
          <w:rFonts w:ascii="Arial" w:eastAsia="TimesNewRoman" w:hAnsi="Arial" w:cs="Arial"/>
        </w:rPr>
        <w:t xml:space="preserve">ń </w:t>
      </w:r>
      <w:r w:rsidRPr="007B1078">
        <w:rPr>
          <w:rFonts w:ascii="Arial" w:hAnsi="Arial" w:cs="Arial"/>
        </w:rPr>
        <w:t>w w/w dokumentach, sprz</w:t>
      </w:r>
      <w:r w:rsidRPr="007B1078">
        <w:rPr>
          <w:rFonts w:ascii="Arial" w:eastAsia="TimesNewRoman" w:hAnsi="Arial" w:cs="Arial"/>
        </w:rPr>
        <w:t>ę</w:t>
      </w:r>
      <w:r w:rsidRPr="007B1078">
        <w:rPr>
          <w:rFonts w:ascii="Arial" w:hAnsi="Arial" w:cs="Arial"/>
        </w:rPr>
        <w:t>t powinien by</w:t>
      </w:r>
      <w:r w:rsidRPr="007B1078">
        <w:rPr>
          <w:rFonts w:ascii="Arial" w:eastAsia="TimesNewRoman" w:hAnsi="Arial" w:cs="Arial"/>
        </w:rPr>
        <w:t xml:space="preserve">ć </w:t>
      </w:r>
      <w:r w:rsidRPr="007B1078">
        <w:rPr>
          <w:rFonts w:ascii="Arial" w:hAnsi="Arial" w:cs="Arial"/>
        </w:rPr>
        <w:t>uzgodniony i zaakceptowany przez Zamawiaj</w:t>
      </w:r>
      <w:r w:rsidRPr="007B1078">
        <w:rPr>
          <w:rFonts w:ascii="Arial" w:eastAsia="TimesNewRoman" w:hAnsi="Arial" w:cs="Arial"/>
        </w:rPr>
        <w:t>ą</w:t>
      </w:r>
      <w:r w:rsidRPr="007B1078">
        <w:rPr>
          <w:rFonts w:ascii="Arial" w:hAnsi="Arial" w:cs="Arial"/>
        </w:rPr>
        <w:t>cego.</w:t>
      </w:r>
    </w:p>
    <w:p w:rsidR="00C777F2" w:rsidRPr="00E841D3" w:rsidRDefault="00C777F2" w:rsidP="00C777F2">
      <w:pPr>
        <w:autoSpaceDE w:val="0"/>
        <w:autoSpaceDN w:val="0"/>
        <w:adjustRightInd w:val="0"/>
        <w:jc w:val="both"/>
        <w:rPr>
          <w:rFonts w:ascii="Arial" w:hAnsi="Arial" w:cs="Arial"/>
        </w:rPr>
      </w:pPr>
    </w:p>
    <w:p w:rsidR="00C777F2" w:rsidRPr="00E841D3" w:rsidRDefault="00C777F2" w:rsidP="00C777F2">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rPr>
      </w:pPr>
      <w:r w:rsidRPr="007B1078">
        <w:rPr>
          <w:rFonts w:ascii="Arial" w:hAnsi="Arial" w:cs="Arial"/>
          <w:b/>
        </w:rPr>
        <w:t xml:space="preserve">TRANSPORT: </w:t>
      </w:r>
    </w:p>
    <w:p w:rsidR="00C777F2" w:rsidRDefault="00C777F2" w:rsidP="00C777F2">
      <w:pPr>
        <w:autoSpaceDE w:val="0"/>
        <w:autoSpaceDN w:val="0"/>
        <w:adjustRightInd w:val="0"/>
        <w:jc w:val="both"/>
        <w:rPr>
          <w:rFonts w:ascii="Arial" w:hAnsi="Arial" w:cs="Arial"/>
        </w:rPr>
      </w:pPr>
      <w:r w:rsidRPr="007B1078">
        <w:rPr>
          <w:rFonts w:ascii="Arial" w:hAnsi="Arial" w:cs="Arial"/>
        </w:rPr>
        <w:t>Wykonawca stosowa</w:t>
      </w:r>
      <w:r w:rsidRPr="007B1078">
        <w:rPr>
          <w:rFonts w:ascii="Arial" w:eastAsia="TimesNewRoman" w:hAnsi="Arial" w:cs="Arial"/>
        </w:rPr>
        <w:t xml:space="preserve">ć </w:t>
      </w:r>
      <w:r w:rsidRPr="007B1078">
        <w:rPr>
          <w:rFonts w:ascii="Arial" w:hAnsi="Arial" w:cs="Arial"/>
        </w:rPr>
        <w:t>si</w:t>
      </w:r>
      <w:r w:rsidRPr="007B1078">
        <w:rPr>
          <w:rFonts w:ascii="Arial" w:eastAsia="TimesNewRoman" w:hAnsi="Arial" w:cs="Arial"/>
        </w:rPr>
        <w:t xml:space="preserve">ę </w:t>
      </w:r>
      <w:r w:rsidRPr="007B1078">
        <w:rPr>
          <w:rFonts w:ascii="Arial" w:hAnsi="Arial" w:cs="Arial"/>
        </w:rPr>
        <w:t>b</w:t>
      </w:r>
      <w:r w:rsidRPr="007B1078">
        <w:rPr>
          <w:rFonts w:ascii="Arial" w:eastAsia="TimesNewRoman" w:hAnsi="Arial" w:cs="Arial"/>
        </w:rPr>
        <w:t>ę</w:t>
      </w:r>
      <w:r w:rsidRPr="007B1078">
        <w:rPr>
          <w:rFonts w:ascii="Arial" w:hAnsi="Arial" w:cs="Arial"/>
        </w:rPr>
        <w:t>dzie do ustawowych ogranicze</w:t>
      </w:r>
      <w:r w:rsidRPr="007B1078">
        <w:rPr>
          <w:rFonts w:ascii="Arial" w:eastAsia="TimesNewRoman" w:hAnsi="Arial" w:cs="Arial"/>
        </w:rPr>
        <w:t xml:space="preserve">ń </w:t>
      </w:r>
      <w:r w:rsidRPr="007B1078">
        <w:rPr>
          <w:rFonts w:ascii="Arial" w:hAnsi="Arial" w:cs="Arial"/>
        </w:rPr>
        <w:t>obci</w:t>
      </w:r>
      <w:r w:rsidRPr="007B1078">
        <w:rPr>
          <w:rFonts w:ascii="Arial" w:eastAsia="TimesNewRoman" w:hAnsi="Arial" w:cs="Arial"/>
        </w:rPr>
        <w:t>ąż</w:t>
      </w:r>
      <w:r w:rsidRPr="007B1078">
        <w:rPr>
          <w:rFonts w:ascii="Arial" w:hAnsi="Arial" w:cs="Arial"/>
        </w:rPr>
        <w:t>enia na o</w:t>
      </w:r>
      <w:r w:rsidRPr="007B1078">
        <w:rPr>
          <w:rFonts w:ascii="Arial" w:eastAsia="TimesNewRoman" w:hAnsi="Arial" w:cs="Arial"/>
        </w:rPr>
        <w:t xml:space="preserve">ś </w:t>
      </w:r>
      <w:r w:rsidRPr="007B1078">
        <w:rPr>
          <w:rFonts w:ascii="Arial" w:hAnsi="Arial" w:cs="Arial"/>
        </w:rPr>
        <w:t>przy transporcie materiałów/sprz</w:t>
      </w:r>
      <w:r w:rsidRPr="007B1078">
        <w:rPr>
          <w:rFonts w:ascii="Arial" w:eastAsia="TimesNewRoman" w:hAnsi="Arial" w:cs="Arial"/>
        </w:rPr>
        <w:t>ę</w:t>
      </w:r>
      <w:r w:rsidRPr="007B1078">
        <w:rPr>
          <w:rFonts w:ascii="Arial" w:hAnsi="Arial" w:cs="Arial"/>
        </w:rPr>
        <w:t>tu na i z terenu robót. Wykonawca jest zobowi</w:t>
      </w:r>
      <w:r w:rsidRPr="007B1078">
        <w:rPr>
          <w:rFonts w:ascii="Arial" w:eastAsia="TimesNewRoman" w:hAnsi="Arial" w:cs="Arial"/>
        </w:rPr>
        <w:t>ą</w:t>
      </w:r>
      <w:r w:rsidRPr="007B1078">
        <w:rPr>
          <w:rFonts w:ascii="Arial" w:hAnsi="Arial" w:cs="Arial"/>
        </w:rPr>
        <w:t xml:space="preserve">zany do stosowania tylko takich </w:t>
      </w:r>
      <w:r w:rsidRPr="007B1078">
        <w:rPr>
          <w:rFonts w:ascii="Arial" w:eastAsia="TimesNewRoman" w:hAnsi="Arial" w:cs="Arial"/>
        </w:rPr>
        <w:t>ś</w:t>
      </w:r>
      <w:r w:rsidRPr="007B1078">
        <w:rPr>
          <w:rFonts w:ascii="Arial" w:hAnsi="Arial" w:cs="Arial"/>
        </w:rPr>
        <w:t>rodków transportu, które nie wpłyn</w:t>
      </w:r>
      <w:r w:rsidRPr="007B1078">
        <w:rPr>
          <w:rFonts w:ascii="Arial" w:eastAsia="TimesNewRoman" w:hAnsi="Arial" w:cs="Arial"/>
        </w:rPr>
        <w:t xml:space="preserve">ą </w:t>
      </w:r>
      <w:r w:rsidRPr="007B1078">
        <w:rPr>
          <w:rFonts w:ascii="Arial" w:hAnsi="Arial" w:cs="Arial"/>
        </w:rPr>
        <w:t>niekorzystnie na jako</w:t>
      </w:r>
      <w:r w:rsidRPr="007B1078">
        <w:rPr>
          <w:rFonts w:ascii="Arial" w:eastAsia="TimesNewRoman" w:hAnsi="Arial" w:cs="Arial"/>
        </w:rPr>
        <w:t xml:space="preserve">ść </w:t>
      </w:r>
      <w:r w:rsidRPr="007B1078">
        <w:rPr>
          <w:rFonts w:ascii="Arial" w:hAnsi="Arial" w:cs="Arial"/>
        </w:rPr>
        <w:t>istniejącej infrastruktury.</w:t>
      </w:r>
      <w:r>
        <w:rPr>
          <w:rFonts w:ascii="Arial" w:hAnsi="Arial" w:cs="Arial"/>
        </w:rPr>
        <w:t xml:space="preserve"> </w:t>
      </w:r>
    </w:p>
    <w:p w:rsidR="00C777F2" w:rsidRPr="004A5E1E" w:rsidRDefault="00C777F2" w:rsidP="00C777F2">
      <w:pPr>
        <w:autoSpaceDE w:val="0"/>
        <w:autoSpaceDN w:val="0"/>
        <w:adjustRightInd w:val="0"/>
        <w:jc w:val="both"/>
        <w:rPr>
          <w:rFonts w:ascii="Arial" w:hAnsi="Arial" w:cs="Arial"/>
        </w:rPr>
      </w:pPr>
    </w:p>
    <w:p w:rsidR="00C777F2" w:rsidRPr="00E841D3" w:rsidRDefault="00C777F2" w:rsidP="00C777F2">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WYKONANIE ROBÓT:</w:t>
      </w:r>
    </w:p>
    <w:p w:rsidR="00C777F2" w:rsidRPr="007B1078" w:rsidRDefault="00C777F2" w:rsidP="00C777F2">
      <w:pPr>
        <w:autoSpaceDE w:val="0"/>
        <w:autoSpaceDN w:val="0"/>
        <w:adjustRightInd w:val="0"/>
        <w:jc w:val="both"/>
        <w:rPr>
          <w:rFonts w:ascii="Arial" w:hAnsi="Arial" w:cs="Arial"/>
          <w:color w:val="0070C0"/>
        </w:rPr>
      </w:pPr>
      <w:r>
        <w:rPr>
          <w:rFonts w:ascii="Arial" w:hAnsi="Arial" w:cs="Arial"/>
          <w:bCs/>
        </w:rPr>
        <w:tab/>
      </w:r>
      <w:r w:rsidRPr="007B1078">
        <w:rPr>
          <w:rFonts w:ascii="Arial" w:hAnsi="Arial" w:cs="Arial"/>
          <w:bCs/>
        </w:rPr>
        <w:t xml:space="preserve">Wykonawca jest odpowiedzialny za prowadzenie robót zgodnie z umową oraz za jakość zastosowanych materiałów i wykonywanych robót, za ich zgodność z wymaganiami specyfikacji oraz poleceniami </w:t>
      </w:r>
      <w:r>
        <w:rPr>
          <w:rFonts w:ascii="Arial" w:hAnsi="Arial" w:cs="Arial"/>
          <w:bCs/>
        </w:rPr>
        <w:t>przedstawiciela Zamawiającego</w:t>
      </w:r>
      <w:r w:rsidRPr="007B1078">
        <w:rPr>
          <w:rFonts w:ascii="Arial" w:hAnsi="Arial" w:cs="Arial"/>
        </w:rPr>
        <w:t>.</w:t>
      </w:r>
      <w:r>
        <w:rPr>
          <w:rFonts w:ascii="Arial" w:hAnsi="Arial" w:cs="Arial"/>
        </w:rPr>
        <w:t xml:space="preserve"> </w:t>
      </w:r>
      <w:r w:rsidRPr="007B1078">
        <w:rPr>
          <w:rFonts w:ascii="Arial" w:hAnsi="Arial" w:cs="Arial"/>
        </w:rPr>
        <w:t xml:space="preserve">Roboty należy prowadzić zgodnie </w:t>
      </w:r>
      <w:r>
        <w:rPr>
          <w:rFonts w:ascii="Arial" w:hAnsi="Arial" w:cs="Arial"/>
        </w:rPr>
        <w:t xml:space="preserve"> </w:t>
      </w:r>
      <w:r w:rsidRPr="007B1078">
        <w:rPr>
          <w:rFonts w:ascii="Arial" w:hAnsi="Arial" w:cs="Arial"/>
        </w:rPr>
        <w:t xml:space="preserve">z obowiązującymi normami, przepisami </w:t>
      </w:r>
      <w:r w:rsidRPr="007B1078">
        <w:rPr>
          <w:rFonts w:ascii="Arial" w:hAnsi="Arial" w:cs="Arial"/>
          <w:bCs/>
        </w:rPr>
        <w:t>bhp i p.poż</w:t>
      </w:r>
      <w:r w:rsidRPr="007B1078">
        <w:rPr>
          <w:rFonts w:ascii="Arial" w:hAnsi="Arial" w:cs="Arial"/>
          <w:b/>
          <w:bCs/>
        </w:rPr>
        <w:t xml:space="preserve">. </w:t>
      </w:r>
      <w:r w:rsidRPr="007B1078">
        <w:rPr>
          <w:rFonts w:ascii="Arial" w:hAnsi="Arial" w:cs="Arial"/>
        </w:rPr>
        <w:t xml:space="preserve">Zaplecze do wykonania robót </w:t>
      </w:r>
      <w:r>
        <w:rPr>
          <w:rFonts w:ascii="Arial" w:hAnsi="Arial" w:cs="Arial"/>
        </w:rPr>
        <w:tab/>
      </w:r>
      <w:r w:rsidRPr="007B1078">
        <w:rPr>
          <w:rFonts w:ascii="Arial" w:hAnsi="Arial" w:cs="Arial"/>
        </w:rPr>
        <w:t>Wykonawca zorganizuje we własnym zakresie w miejscu wskazanym przez użytkownika. Ze względu na usytuowanie budynku nie przewiduje się zmiany komunikacji w jego obrębie. Wykonawca jest odpowiedzialny za ochronę robót , za wszelkie materiały i sprzęt używany  do robót,</w:t>
      </w:r>
      <w:r>
        <w:rPr>
          <w:rFonts w:ascii="Arial" w:hAnsi="Arial" w:cs="Arial"/>
        </w:rPr>
        <w:t xml:space="preserve"> </w:t>
      </w:r>
      <w:r w:rsidRPr="007B1078">
        <w:rPr>
          <w:rFonts w:ascii="Arial" w:hAnsi="Arial" w:cs="Arial"/>
        </w:rPr>
        <w:t>od daty rozpoczęcia  do daty odbioru końcowego</w:t>
      </w:r>
      <w:r w:rsidRPr="007B1078">
        <w:rPr>
          <w:rFonts w:ascii="Arial" w:hAnsi="Arial" w:cs="Arial"/>
          <w:color w:val="0070C0"/>
        </w:rPr>
        <w:t xml:space="preserve"> .</w:t>
      </w:r>
    </w:p>
    <w:p w:rsidR="00C777F2" w:rsidRDefault="00C777F2" w:rsidP="00C777F2">
      <w:pPr>
        <w:autoSpaceDE w:val="0"/>
        <w:autoSpaceDN w:val="0"/>
        <w:adjustRightInd w:val="0"/>
        <w:jc w:val="both"/>
        <w:rPr>
          <w:rFonts w:ascii="Arial" w:hAnsi="Arial" w:cs="Arial"/>
        </w:rPr>
      </w:pPr>
      <w:r>
        <w:rPr>
          <w:rFonts w:ascii="Arial" w:hAnsi="Arial" w:cs="Arial"/>
        </w:rPr>
        <w:tab/>
        <w:t xml:space="preserve">Wykonawca </w:t>
      </w:r>
      <w:r w:rsidRPr="007B1078">
        <w:rPr>
          <w:rFonts w:ascii="Arial" w:hAnsi="Arial" w:cs="Arial"/>
        </w:rPr>
        <w:t>w protokole przekazania placu budow</w:t>
      </w:r>
      <w:r>
        <w:rPr>
          <w:rFonts w:ascii="Arial" w:hAnsi="Arial" w:cs="Arial"/>
        </w:rPr>
        <w:t xml:space="preserve">y wskaże wariant zabezpieczenia </w:t>
      </w:r>
      <w:r w:rsidRPr="007B1078">
        <w:rPr>
          <w:rFonts w:ascii="Arial" w:hAnsi="Arial" w:cs="Arial"/>
        </w:rPr>
        <w:t xml:space="preserve">mediów </w:t>
      </w:r>
      <w:r>
        <w:rPr>
          <w:rFonts w:ascii="Arial" w:hAnsi="Arial" w:cs="Arial"/>
        </w:rPr>
        <w:t>do realizacji zamówienia, tj. :</w:t>
      </w:r>
    </w:p>
    <w:p w:rsidR="00C777F2" w:rsidRDefault="00C777F2" w:rsidP="00C777F2">
      <w:pPr>
        <w:pStyle w:val="Akapitzlist"/>
        <w:numPr>
          <w:ilvl w:val="0"/>
          <w:numId w:val="158"/>
        </w:numPr>
        <w:autoSpaceDE w:val="0"/>
        <w:autoSpaceDN w:val="0"/>
        <w:adjustRightInd w:val="0"/>
        <w:spacing w:after="0" w:line="240" w:lineRule="auto"/>
        <w:jc w:val="both"/>
        <w:rPr>
          <w:rFonts w:ascii="Arial" w:hAnsi="Arial" w:cs="Arial"/>
        </w:rPr>
      </w:pPr>
      <w:r>
        <w:rPr>
          <w:rFonts w:ascii="Arial" w:hAnsi="Arial" w:cs="Arial"/>
        </w:rPr>
        <w:lastRenderedPageBreak/>
        <w:t xml:space="preserve">wodę i energię elektryczną do robót budowlanych Wykonawca zabezpiecza we własnym zakresie lub </w:t>
      </w:r>
    </w:p>
    <w:p w:rsidR="00C777F2" w:rsidRDefault="00C777F2" w:rsidP="00C777F2">
      <w:pPr>
        <w:pStyle w:val="Akapitzlist"/>
        <w:numPr>
          <w:ilvl w:val="0"/>
          <w:numId w:val="158"/>
        </w:numPr>
        <w:autoSpaceDE w:val="0"/>
        <w:autoSpaceDN w:val="0"/>
        <w:adjustRightInd w:val="0"/>
        <w:spacing w:after="0" w:line="240" w:lineRule="auto"/>
        <w:jc w:val="both"/>
        <w:rPr>
          <w:rFonts w:ascii="Arial" w:hAnsi="Arial" w:cs="Arial"/>
        </w:rPr>
      </w:pPr>
      <w:r>
        <w:rPr>
          <w:rFonts w:ascii="Arial" w:hAnsi="Arial" w:cs="Arial"/>
        </w:rPr>
        <w:t>zamontuje na swój koszt liczniki wody i energii elektrycznej, oplombowane przez przedstawiciela Sekcji Obsługi Infrastruktury 32 WOG.</w:t>
      </w:r>
    </w:p>
    <w:p w:rsidR="00C777F2" w:rsidRDefault="00C777F2" w:rsidP="00C777F2">
      <w:pPr>
        <w:pStyle w:val="Akapitzlist"/>
        <w:autoSpaceDE w:val="0"/>
        <w:autoSpaceDN w:val="0"/>
        <w:adjustRightInd w:val="0"/>
        <w:jc w:val="both"/>
        <w:rPr>
          <w:rFonts w:ascii="Arial" w:hAnsi="Arial" w:cs="Arial"/>
        </w:rPr>
      </w:pPr>
      <w:r>
        <w:rPr>
          <w:rFonts w:ascii="Arial" w:hAnsi="Arial" w:cs="Arial"/>
        </w:rPr>
        <w:t>W powyższym celu Wykonawca zawrze umowę:</w:t>
      </w:r>
    </w:p>
    <w:p w:rsidR="00C777F2" w:rsidRDefault="00C777F2" w:rsidP="00C777F2">
      <w:pPr>
        <w:pStyle w:val="Akapitzlist"/>
        <w:numPr>
          <w:ilvl w:val="0"/>
          <w:numId w:val="158"/>
        </w:numPr>
        <w:autoSpaceDE w:val="0"/>
        <w:autoSpaceDN w:val="0"/>
        <w:adjustRightInd w:val="0"/>
        <w:spacing w:after="0" w:line="240" w:lineRule="auto"/>
        <w:jc w:val="both"/>
        <w:rPr>
          <w:rFonts w:ascii="Arial" w:hAnsi="Arial" w:cs="Arial"/>
        </w:rPr>
      </w:pPr>
      <w:r>
        <w:rPr>
          <w:rFonts w:ascii="Arial" w:hAnsi="Arial" w:cs="Arial"/>
        </w:rPr>
        <w:t>z RZI Lublin w zakresie energii elektrycznej,</w:t>
      </w:r>
    </w:p>
    <w:p w:rsidR="00C777F2" w:rsidRPr="00400D82" w:rsidRDefault="00C777F2" w:rsidP="00C777F2">
      <w:pPr>
        <w:pStyle w:val="Akapitzlist"/>
        <w:numPr>
          <w:ilvl w:val="0"/>
          <w:numId w:val="158"/>
        </w:numPr>
        <w:autoSpaceDE w:val="0"/>
        <w:autoSpaceDN w:val="0"/>
        <w:adjustRightInd w:val="0"/>
        <w:spacing w:after="0" w:line="240" w:lineRule="auto"/>
        <w:jc w:val="both"/>
        <w:rPr>
          <w:rFonts w:ascii="Arial" w:hAnsi="Arial" w:cs="Arial"/>
        </w:rPr>
      </w:pPr>
      <w:r w:rsidRPr="00400D82">
        <w:rPr>
          <w:rFonts w:ascii="Arial" w:hAnsi="Arial" w:cs="Arial"/>
        </w:rPr>
        <w:t>za pozostałe media Wykonawca zostanie obciążony fakturami wystawionymi przez Zamawiającego na podstawie wskazań zamontowanych liczników.</w:t>
      </w:r>
    </w:p>
    <w:p w:rsidR="00C777F2" w:rsidRPr="007B1078" w:rsidRDefault="00C777F2" w:rsidP="00C777F2">
      <w:pPr>
        <w:autoSpaceDE w:val="0"/>
        <w:autoSpaceDN w:val="0"/>
        <w:adjustRightInd w:val="0"/>
        <w:jc w:val="both"/>
        <w:rPr>
          <w:rFonts w:ascii="Arial" w:hAnsi="Arial" w:cs="Arial"/>
        </w:rPr>
      </w:pPr>
      <w:r>
        <w:rPr>
          <w:rFonts w:ascii="Arial" w:hAnsi="Arial" w:cs="Arial"/>
        </w:rPr>
        <w:tab/>
      </w:r>
      <w:r w:rsidRPr="007B1078">
        <w:rPr>
          <w:rFonts w:ascii="Arial" w:hAnsi="Arial" w:cs="Arial"/>
        </w:rPr>
        <w:t xml:space="preserve">Materiały budowlane wykonawca robót dostarczał będzie sukcesywnie na  plac budowy </w:t>
      </w:r>
      <w:r>
        <w:rPr>
          <w:rFonts w:ascii="Arial" w:hAnsi="Arial" w:cs="Arial"/>
        </w:rPr>
        <w:t xml:space="preserve"> </w:t>
      </w:r>
      <w:r w:rsidRPr="007B1078">
        <w:rPr>
          <w:rFonts w:ascii="Arial" w:hAnsi="Arial" w:cs="Arial"/>
        </w:rPr>
        <w:t xml:space="preserve">w miarę postępu robót. Roboty budowlane należy prowadzić zgodnie z obowiązującymi przepisami bhp. </w:t>
      </w:r>
    </w:p>
    <w:p w:rsidR="00C777F2" w:rsidRPr="00E841D3" w:rsidRDefault="00C777F2" w:rsidP="00C777F2">
      <w:pPr>
        <w:autoSpaceDE w:val="0"/>
        <w:autoSpaceDN w:val="0"/>
        <w:adjustRightInd w:val="0"/>
        <w:jc w:val="both"/>
        <w:rPr>
          <w:rFonts w:ascii="Arial" w:hAnsi="Arial" w:cs="Arial"/>
        </w:rPr>
      </w:pPr>
      <w:r>
        <w:rPr>
          <w:rFonts w:ascii="Arial" w:hAnsi="Arial" w:cs="Arial"/>
        </w:rPr>
        <w:tab/>
      </w:r>
      <w:r w:rsidRPr="00BF3D38">
        <w:rPr>
          <w:rFonts w:ascii="Arial" w:hAnsi="Arial" w:cs="Arial"/>
        </w:rPr>
        <w:t>Wykonawca ponosi odpowiedzialność za spełnienie wymagań ilościowych i jakościowych materiałów dostarczonych do wbudowania, oraz za ich właściwe składowanie wbudowanie i zabezpieczenie w okresie trwania robót aż do zakończenia i odbioru ostatecz</w:t>
      </w:r>
      <w:r>
        <w:rPr>
          <w:rFonts w:ascii="Arial" w:hAnsi="Arial" w:cs="Arial"/>
        </w:rPr>
        <w:t>nego robót.</w:t>
      </w:r>
    </w:p>
    <w:p w:rsidR="00C777F2" w:rsidRDefault="00C777F2" w:rsidP="00C777F2">
      <w:pPr>
        <w:autoSpaceDE w:val="0"/>
        <w:autoSpaceDN w:val="0"/>
        <w:adjustRightInd w:val="0"/>
        <w:jc w:val="both"/>
        <w:rPr>
          <w:rFonts w:ascii="Arial" w:hAnsi="Arial" w:cs="Arial"/>
        </w:rPr>
      </w:pPr>
      <w:r>
        <w:rPr>
          <w:rFonts w:ascii="Arial" w:hAnsi="Arial" w:cs="Arial"/>
        </w:rPr>
        <w:tab/>
      </w:r>
      <w:r w:rsidRPr="00BF3D38">
        <w:rPr>
          <w:rFonts w:ascii="Arial" w:hAnsi="Arial" w:cs="Arial"/>
        </w:rPr>
        <w:t xml:space="preserve">Wykonawca opracuje plan BIOZ. Wykonawca robót zobowiązany jest do zagospodarowania materiałów powstałych przy wykonywaniu robót z wyjątkiem elementów stalowo pochodnych, które należy zdać do magazynu WOG, oraz sporządzić protokół </w:t>
      </w:r>
      <w:r>
        <w:rPr>
          <w:rFonts w:ascii="Arial" w:hAnsi="Arial" w:cs="Arial"/>
        </w:rPr>
        <w:t>przeklasyfikowania.</w:t>
      </w:r>
    </w:p>
    <w:p w:rsidR="00C777F2" w:rsidRDefault="00C777F2" w:rsidP="00C777F2">
      <w:pPr>
        <w:pStyle w:val="Akapitzlist"/>
        <w:numPr>
          <w:ilvl w:val="1"/>
          <w:numId w:val="146"/>
        </w:numPr>
        <w:tabs>
          <w:tab w:val="left" w:pos="284"/>
          <w:tab w:val="left" w:pos="426"/>
          <w:tab w:val="left" w:pos="851"/>
        </w:tabs>
        <w:autoSpaceDE w:val="0"/>
        <w:autoSpaceDN w:val="0"/>
        <w:adjustRightInd w:val="0"/>
        <w:spacing w:after="0" w:line="240" w:lineRule="auto"/>
        <w:jc w:val="both"/>
        <w:rPr>
          <w:rFonts w:ascii="Arial" w:hAnsi="Arial" w:cs="Arial"/>
          <w:b/>
        </w:rPr>
      </w:pPr>
      <w:r>
        <w:rPr>
          <w:rFonts w:ascii="Arial" w:hAnsi="Arial" w:cs="Arial"/>
          <w:b/>
        </w:rPr>
        <w:t>Roboty ogólnobudowlane i rozbiórkowe.</w:t>
      </w:r>
    </w:p>
    <w:p w:rsidR="00C777F2" w:rsidRPr="00830C37" w:rsidRDefault="00C777F2" w:rsidP="00C777F2">
      <w:pPr>
        <w:pStyle w:val="Akapitzlist"/>
        <w:numPr>
          <w:ilvl w:val="2"/>
          <w:numId w:val="146"/>
        </w:numPr>
        <w:tabs>
          <w:tab w:val="left" w:pos="284"/>
          <w:tab w:val="left" w:pos="426"/>
          <w:tab w:val="left" w:pos="851"/>
        </w:tabs>
        <w:autoSpaceDE w:val="0"/>
        <w:autoSpaceDN w:val="0"/>
        <w:adjustRightInd w:val="0"/>
        <w:spacing w:after="0" w:line="240" w:lineRule="auto"/>
        <w:jc w:val="both"/>
        <w:rPr>
          <w:rFonts w:ascii="Arial" w:hAnsi="Arial" w:cs="Arial"/>
          <w:b/>
        </w:rPr>
      </w:pPr>
      <w:r>
        <w:rPr>
          <w:rFonts w:ascii="Arial" w:hAnsi="Arial" w:cs="Arial"/>
          <w:b/>
        </w:rPr>
        <w:t>Roboty rozbiórkowe.</w:t>
      </w:r>
    </w:p>
    <w:p w:rsidR="00C777F2" w:rsidRDefault="00C777F2" w:rsidP="00C777F2">
      <w:pPr>
        <w:tabs>
          <w:tab w:val="left" w:pos="284"/>
          <w:tab w:val="left" w:pos="426"/>
          <w:tab w:val="left" w:pos="851"/>
        </w:tabs>
        <w:autoSpaceDE w:val="0"/>
        <w:autoSpaceDN w:val="0"/>
        <w:adjustRightInd w:val="0"/>
        <w:jc w:val="both"/>
        <w:rPr>
          <w:rFonts w:ascii="Arial" w:hAnsi="Arial" w:cs="Arial"/>
        </w:rPr>
      </w:pPr>
      <w:r>
        <w:rPr>
          <w:rFonts w:ascii="Arial" w:hAnsi="Arial" w:cs="Arial"/>
        </w:rPr>
        <w:tab/>
      </w:r>
      <w:r w:rsidRPr="007B1078">
        <w:rPr>
          <w:rFonts w:ascii="Arial" w:hAnsi="Arial" w:cs="Arial"/>
        </w:rPr>
        <w:t xml:space="preserve">Teren robót zabezpieczyć w celu uniemożliwienia dostępu osobom postronnym. Strefę niebezpieczną (miejsca niebezpieczne), w której istnieje źródło zagrożenia np. z powodu możliwości spadania z góry przedmiotów lub materiałów należy oznakować i ogrodzić poręczami, bądź zabezpieczyć daszkami ochronnymi. Projekt zagospodarowania placu budowy Wykonawca uzgodni z </w:t>
      </w:r>
      <w:r>
        <w:rPr>
          <w:rFonts w:ascii="Arial" w:hAnsi="Arial" w:cs="Arial"/>
        </w:rPr>
        <w:t>przedstawicielem Zamawiającego</w:t>
      </w:r>
      <w:r w:rsidRPr="007B1078">
        <w:rPr>
          <w:rFonts w:ascii="Arial" w:hAnsi="Arial" w:cs="Arial"/>
        </w:rPr>
        <w:t>.</w:t>
      </w:r>
    </w:p>
    <w:p w:rsidR="00C777F2" w:rsidRPr="00D0685D" w:rsidRDefault="00C777F2" w:rsidP="00C777F2">
      <w:pPr>
        <w:pStyle w:val="Akapitzlist"/>
        <w:numPr>
          <w:ilvl w:val="2"/>
          <w:numId w:val="146"/>
        </w:numPr>
        <w:tabs>
          <w:tab w:val="left" w:pos="284"/>
          <w:tab w:val="left" w:pos="426"/>
          <w:tab w:val="left" w:pos="851"/>
        </w:tabs>
        <w:autoSpaceDE w:val="0"/>
        <w:autoSpaceDN w:val="0"/>
        <w:adjustRightInd w:val="0"/>
        <w:spacing w:after="0" w:line="240" w:lineRule="auto"/>
        <w:jc w:val="both"/>
        <w:rPr>
          <w:rFonts w:ascii="Arial" w:hAnsi="Arial" w:cs="Arial"/>
          <w:b/>
        </w:rPr>
      </w:pPr>
      <w:r w:rsidRPr="00D0685D">
        <w:rPr>
          <w:rFonts w:ascii="Arial" w:hAnsi="Arial" w:cs="Arial"/>
          <w:b/>
        </w:rPr>
        <w:t>Posadzki z wykładzin PCV.</w:t>
      </w:r>
    </w:p>
    <w:p w:rsidR="00C777F2" w:rsidRPr="003B590A" w:rsidRDefault="00C777F2" w:rsidP="00C777F2">
      <w:pPr>
        <w:tabs>
          <w:tab w:val="left" w:pos="284"/>
          <w:tab w:val="left" w:pos="426"/>
        </w:tabs>
        <w:autoSpaceDE w:val="0"/>
        <w:autoSpaceDN w:val="0"/>
        <w:adjustRightInd w:val="0"/>
        <w:jc w:val="both"/>
        <w:rPr>
          <w:rFonts w:ascii="Arial" w:hAnsi="Arial" w:cs="Arial"/>
          <w:u w:val="single"/>
        </w:rPr>
      </w:pPr>
      <w:r w:rsidRPr="003B590A">
        <w:rPr>
          <w:rFonts w:ascii="Arial" w:hAnsi="Arial" w:cs="Arial"/>
          <w:u w:val="single"/>
        </w:rPr>
        <w:t xml:space="preserve">Zaprawa samopoziomująca </w:t>
      </w:r>
    </w:p>
    <w:p w:rsidR="00C777F2" w:rsidRPr="003B590A" w:rsidRDefault="00C777F2" w:rsidP="00C777F2">
      <w:pPr>
        <w:tabs>
          <w:tab w:val="left" w:pos="284"/>
          <w:tab w:val="left" w:pos="426"/>
        </w:tabs>
        <w:autoSpaceDE w:val="0"/>
        <w:autoSpaceDN w:val="0"/>
        <w:adjustRightInd w:val="0"/>
        <w:jc w:val="both"/>
        <w:rPr>
          <w:rFonts w:ascii="Arial" w:hAnsi="Arial" w:cs="Arial"/>
        </w:rPr>
      </w:pPr>
      <w:r w:rsidRPr="003B590A">
        <w:rPr>
          <w:rFonts w:ascii="Arial" w:hAnsi="Arial" w:cs="Arial"/>
        </w:rPr>
        <w:t>Parametry techniczne:</w:t>
      </w:r>
    </w:p>
    <w:p w:rsidR="00C777F2" w:rsidRPr="003B590A" w:rsidRDefault="00C777F2" w:rsidP="00C777F2">
      <w:pPr>
        <w:numPr>
          <w:ilvl w:val="0"/>
          <w:numId w:val="147"/>
        </w:numPr>
        <w:spacing w:after="0" w:line="240" w:lineRule="auto"/>
        <w:ind w:left="720" w:hanging="360"/>
        <w:jc w:val="both"/>
        <w:rPr>
          <w:rFonts w:ascii="Arial" w:hAnsi="Arial" w:cs="Arial"/>
          <w:color w:val="000000"/>
        </w:rPr>
      </w:pPr>
      <w:r w:rsidRPr="003B590A">
        <w:rPr>
          <w:rFonts w:ascii="Arial" w:hAnsi="Arial" w:cs="Arial"/>
        </w:rPr>
        <w:t>Gęstość nasypowa (sucha mieszanka): ok. 1,4 kg/dm</w:t>
      </w:r>
      <w:r w:rsidRPr="003B590A">
        <w:rPr>
          <w:rFonts w:ascii="Arial" w:hAnsi="Arial" w:cs="Arial"/>
          <w:vertAlign w:val="superscript"/>
        </w:rPr>
        <w:t>3</w:t>
      </w:r>
      <w:r w:rsidRPr="003B590A">
        <w:rPr>
          <w:rFonts w:ascii="Arial" w:hAnsi="Arial" w:cs="Arial"/>
        </w:rPr>
        <w:t>;</w:t>
      </w:r>
    </w:p>
    <w:p w:rsidR="00C777F2" w:rsidRPr="003B590A" w:rsidRDefault="00C777F2" w:rsidP="00C777F2">
      <w:pPr>
        <w:numPr>
          <w:ilvl w:val="0"/>
          <w:numId w:val="147"/>
        </w:numPr>
        <w:spacing w:after="0" w:line="240" w:lineRule="auto"/>
        <w:ind w:left="720" w:hanging="360"/>
        <w:jc w:val="both"/>
        <w:rPr>
          <w:rFonts w:ascii="Arial" w:hAnsi="Arial" w:cs="Arial"/>
          <w:color w:val="000000"/>
        </w:rPr>
      </w:pPr>
      <w:r w:rsidRPr="003B590A">
        <w:rPr>
          <w:rFonts w:ascii="Arial" w:hAnsi="Arial" w:cs="Arial"/>
        </w:rPr>
        <w:t>Gęstość objętościowa (masa po wymieszaniu): ok. 2,0 kg/dm</w:t>
      </w:r>
      <w:r w:rsidRPr="003B590A">
        <w:rPr>
          <w:rFonts w:ascii="Arial" w:hAnsi="Arial" w:cs="Arial"/>
          <w:vertAlign w:val="superscript"/>
        </w:rPr>
        <w:t>3</w:t>
      </w:r>
      <w:r w:rsidRPr="003B590A">
        <w:rPr>
          <w:rFonts w:ascii="Arial" w:hAnsi="Arial" w:cs="Arial"/>
        </w:rPr>
        <w:t>;</w:t>
      </w:r>
    </w:p>
    <w:p w:rsidR="00C777F2" w:rsidRPr="003B590A" w:rsidRDefault="00C777F2" w:rsidP="00C777F2">
      <w:pPr>
        <w:numPr>
          <w:ilvl w:val="0"/>
          <w:numId w:val="147"/>
        </w:numPr>
        <w:spacing w:after="0" w:line="240" w:lineRule="auto"/>
        <w:ind w:left="720" w:hanging="360"/>
        <w:jc w:val="both"/>
        <w:rPr>
          <w:rFonts w:ascii="Arial" w:hAnsi="Arial" w:cs="Arial"/>
          <w:color w:val="000000"/>
        </w:rPr>
      </w:pPr>
      <w:r w:rsidRPr="003B590A">
        <w:rPr>
          <w:rFonts w:ascii="Arial" w:hAnsi="Arial" w:cs="Arial"/>
        </w:rPr>
        <w:t>Gęstość w stanie suchym (po związaniu): ok. 1,9 kg/dm</w:t>
      </w:r>
      <w:r w:rsidRPr="003B590A">
        <w:rPr>
          <w:rFonts w:ascii="Arial" w:hAnsi="Arial" w:cs="Arial"/>
          <w:vertAlign w:val="superscript"/>
        </w:rPr>
        <w:t>3</w:t>
      </w:r>
      <w:r w:rsidRPr="003B590A">
        <w:rPr>
          <w:rFonts w:ascii="Arial" w:hAnsi="Arial" w:cs="Arial"/>
        </w:rPr>
        <w:t>;</w:t>
      </w:r>
    </w:p>
    <w:p w:rsidR="00C777F2" w:rsidRPr="003B590A" w:rsidRDefault="00C777F2" w:rsidP="00C777F2">
      <w:pPr>
        <w:numPr>
          <w:ilvl w:val="0"/>
          <w:numId w:val="147"/>
        </w:numPr>
        <w:spacing w:after="0" w:line="240" w:lineRule="auto"/>
        <w:ind w:left="720" w:hanging="360"/>
        <w:jc w:val="both"/>
        <w:rPr>
          <w:rFonts w:ascii="Arial" w:hAnsi="Arial" w:cs="Arial"/>
          <w:color w:val="000000"/>
        </w:rPr>
      </w:pPr>
      <w:r w:rsidRPr="003B590A">
        <w:rPr>
          <w:rFonts w:ascii="Arial" w:hAnsi="Arial" w:cs="Arial"/>
        </w:rPr>
        <w:t>Max. średnica kruszywa: 0,8 mm;</w:t>
      </w:r>
    </w:p>
    <w:p w:rsidR="00C777F2" w:rsidRPr="003B590A" w:rsidRDefault="00C777F2" w:rsidP="00C777F2">
      <w:pPr>
        <w:jc w:val="both"/>
        <w:rPr>
          <w:rFonts w:ascii="Arial" w:hAnsi="Arial" w:cs="Arial"/>
          <w:color w:val="000000"/>
        </w:rPr>
      </w:pPr>
      <w:r w:rsidRPr="003B590A">
        <w:rPr>
          <w:rFonts w:ascii="Arial" w:hAnsi="Arial" w:cs="Arial"/>
        </w:rPr>
        <w:t>Właściwości – PN-EN 13813:2003:</w:t>
      </w:r>
    </w:p>
    <w:p w:rsidR="00C777F2" w:rsidRPr="003B590A" w:rsidRDefault="00C777F2" w:rsidP="00C777F2">
      <w:pPr>
        <w:numPr>
          <w:ilvl w:val="0"/>
          <w:numId w:val="147"/>
        </w:numPr>
        <w:spacing w:after="0" w:line="240" w:lineRule="auto"/>
        <w:ind w:left="720" w:hanging="360"/>
        <w:jc w:val="both"/>
        <w:rPr>
          <w:rFonts w:ascii="Arial" w:hAnsi="Arial" w:cs="Arial"/>
          <w:color w:val="000000"/>
        </w:rPr>
      </w:pPr>
      <w:r w:rsidRPr="003B590A">
        <w:rPr>
          <w:rFonts w:ascii="Arial" w:hAnsi="Arial" w:cs="Arial"/>
        </w:rPr>
        <w:t>Wytrzymałość na ściskanie: ≥16 N/mm</w:t>
      </w:r>
      <w:r w:rsidRPr="003B590A">
        <w:rPr>
          <w:rFonts w:ascii="Arial" w:hAnsi="Arial" w:cs="Arial"/>
          <w:vertAlign w:val="superscript"/>
        </w:rPr>
        <w:t>2</w:t>
      </w:r>
      <w:r w:rsidRPr="003B590A">
        <w:rPr>
          <w:rFonts w:ascii="Arial" w:hAnsi="Arial" w:cs="Arial"/>
        </w:rPr>
        <w:t>(C16);</w:t>
      </w:r>
    </w:p>
    <w:p w:rsidR="00C777F2" w:rsidRPr="003B590A" w:rsidRDefault="00C777F2" w:rsidP="00C777F2">
      <w:pPr>
        <w:numPr>
          <w:ilvl w:val="0"/>
          <w:numId w:val="147"/>
        </w:numPr>
        <w:spacing w:after="0" w:line="240" w:lineRule="auto"/>
        <w:ind w:left="720" w:hanging="360"/>
        <w:jc w:val="both"/>
        <w:rPr>
          <w:rFonts w:ascii="Arial" w:hAnsi="Arial" w:cs="Arial"/>
          <w:color w:val="000000"/>
        </w:rPr>
      </w:pPr>
      <w:r w:rsidRPr="003B590A">
        <w:rPr>
          <w:rFonts w:ascii="Arial" w:hAnsi="Arial" w:cs="Arial"/>
        </w:rPr>
        <w:t>Wytrzymałość na zginanie: ≥5 N/mm</w:t>
      </w:r>
      <w:r w:rsidRPr="003B590A">
        <w:rPr>
          <w:rFonts w:ascii="Arial" w:hAnsi="Arial" w:cs="Arial"/>
          <w:vertAlign w:val="superscript"/>
        </w:rPr>
        <w:t>2</w:t>
      </w:r>
      <w:r w:rsidRPr="003B590A">
        <w:rPr>
          <w:rFonts w:ascii="Arial" w:hAnsi="Arial" w:cs="Arial"/>
        </w:rPr>
        <w:t xml:space="preserve"> (F5);</w:t>
      </w:r>
    </w:p>
    <w:p w:rsidR="00C777F2" w:rsidRPr="003B590A" w:rsidRDefault="00C777F2" w:rsidP="00C777F2">
      <w:pPr>
        <w:numPr>
          <w:ilvl w:val="0"/>
          <w:numId w:val="147"/>
        </w:numPr>
        <w:spacing w:after="0" w:line="240" w:lineRule="auto"/>
        <w:ind w:left="720" w:hanging="360"/>
        <w:jc w:val="both"/>
        <w:rPr>
          <w:rFonts w:ascii="Arial" w:hAnsi="Arial" w:cs="Arial"/>
          <w:color w:val="000000"/>
        </w:rPr>
      </w:pPr>
      <w:r w:rsidRPr="003B590A">
        <w:rPr>
          <w:rFonts w:ascii="Arial" w:hAnsi="Arial" w:cs="Arial"/>
        </w:rPr>
        <w:t>Klasa reakcji na ogień: A1</w:t>
      </w:r>
      <w:r w:rsidRPr="003B590A">
        <w:rPr>
          <w:rFonts w:ascii="Arial" w:hAnsi="Arial" w:cs="Arial"/>
          <w:vertAlign w:val="subscript"/>
        </w:rPr>
        <w:t>fl</w:t>
      </w:r>
      <w:r w:rsidRPr="003B590A">
        <w:rPr>
          <w:rFonts w:ascii="Arial" w:hAnsi="Arial" w:cs="Arial"/>
        </w:rPr>
        <w:t>;</w:t>
      </w:r>
    </w:p>
    <w:p w:rsidR="00C777F2" w:rsidRPr="003B590A" w:rsidRDefault="00C777F2" w:rsidP="00C777F2">
      <w:pPr>
        <w:jc w:val="both"/>
        <w:rPr>
          <w:rFonts w:ascii="Arial" w:hAnsi="Arial" w:cs="Arial"/>
          <w:color w:val="000000"/>
        </w:rPr>
      </w:pPr>
      <w:r w:rsidRPr="008237B0">
        <w:rPr>
          <w:rFonts w:ascii="Arial" w:hAnsi="Arial" w:cs="Arial"/>
          <w:color w:val="000000"/>
          <w:u w:val="single"/>
        </w:rPr>
        <w:t>WYKŁADZINA ELASTYCZNA PCW - PARAMETRY</w:t>
      </w:r>
      <w:r w:rsidRPr="003B590A">
        <w:rPr>
          <w:rFonts w:ascii="Arial" w:hAnsi="Arial" w:cs="Arial"/>
          <w:color w:val="000000"/>
        </w:rPr>
        <w:t>:</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Grubość całkowita: 2,0 mm;</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Grubość użytkowa: 0.8 mm;</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Struktura: heterogeniczna;</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Klasa użytkowa PN-EN 649÷ PN-EN 685: 34/43;</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 xml:space="preserve">Odporność ogniowa PN-EN 13501-1:2004 – </w:t>
      </w:r>
      <w:proofErr w:type="spellStart"/>
      <w:r w:rsidRPr="003B590A">
        <w:rPr>
          <w:rFonts w:ascii="Arial" w:hAnsi="Arial" w:cs="Arial"/>
          <w:color w:val="000000"/>
        </w:rPr>
        <w:t>Bfl</w:t>
      </w:r>
      <w:proofErr w:type="spellEnd"/>
      <w:r w:rsidRPr="003B590A">
        <w:rPr>
          <w:rFonts w:ascii="Arial" w:hAnsi="Arial" w:cs="Arial"/>
          <w:color w:val="000000"/>
        </w:rPr>
        <w:t>–s1;</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Waga: 2800 g/m</w:t>
      </w:r>
      <w:r w:rsidRPr="003B590A">
        <w:rPr>
          <w:rFonts w:ascii="Arial" w:hAnsi="Arial" w:cs="Arial"/>
          <w:color w:val="000000"/>
          <w:vertAlign w:val="superscript"/>
        </w:rPr>
        <w:t>2</w:t>
      </w:r>
      <w:r w:rsidRPr="003B590A">
        <w:rPr>
          <w:rFonts w:ascii="Arial" w:hAnsi="Arial" w:cs="Arial"/>
          <w:color w:val="000000"/>
        </w:rPr>
        <w:t>;</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lastRenderedPageBreak/>
        <w:t>Szerokość: 2000 mm;</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Ocena higieniczna: pozytywna;</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Klasyfikacja elektrostatyczna PN-IEC 61340-4-1 – ASF V≤2Kv;</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Odporność na ścieranie – EN 649 – grupa P;</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Stabilność wymiarów – EN 434 – ≤0,4 %;</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Wgniecenia resztkowe – EN 433 – ≤0,15 mm;;</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Oddziaływanie kółek krzeseł ISO 4918-EN 425: odporna;</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Zwijanie po działaniu ciepła PN-EN 434 – ≤8 mm;</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Odporność na światło PN-ISO 105-B02 – ≥6;</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Odporność chemiczna ISO 26987-EN 423: dobra;</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Elastyczność PN-EN 423 – dobra:</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color w:val="000000"/>
        </w:rPr>
        <w:t>Wykładzina rulonowa antystatyczna,</w:t>
      </w:r>
    </w:p>
    <w:p w:rsidR="00C777F2" w:rsidRPr="003B590A" w:rsidRDefault="00C777F2" w:rsidP="00C777F2">
      <w:pPr>
        <w:pStyle w:val="Akapitzlist"/>
        <w:numPr>
          <w:ilvl w:val="0"/>
          <w:numId w:val="149"/>
        </w:numPr>
        <w:spacing w:after="0" w:line="240" w:lineRule="auto"/>
        <w:jc w:val="both"/>
        <w:rPr>
          <w:rFonts w:ascii="Arial" w:hAnsi="Arial" w:cs="Arial"/>
          <w:color w:val="000000"/>
        </w:rPr>
      </w:pPr>
      <w:r w:rsidRPr="003B590A">
        <w:rPr>
          <w:rFonts w:ascii="Arial" w:hAnsi="Arial" w:cs="Arial"/>
          <w:b/>
          <w:color w:val="000000"/>
        </w:rPr>
        <w:t>Wzór, kolor i faktura – uzgodniony z Przedstawicielem Zamawiającego</w:t>
      </w:r>
      <w:r w:rsidRPr="003B590A">
        <w:rPr>
          <w:rFonts w:ascii="Arial" w:hAnsi="Arial" w:cs="Arial"/>
          <w:color w:val="000000"/>
        </w:rPr>
        <w:t xml:space="preserve">. </w:t>
      </w:r>
    </w:p>
    <w:p w:rsidR="00C777F2" w:rsidRPr="003B590A" w:rsidRDefault="00C777F2" w:rsidP="00C777F2">
      <w:pPr>
        <w:jc w:val="both"/>
        <w:rPr>
          <w:rFonts w:ascii="Arial" w:hAnsi="Arial" w:cs="Arial"/>
          <w:color w:val="000000"/>
        </w:rPr>
      </w:pPr>
      <w:r w:rsidRPr="003B590A">
        <w:rPr>
          <w:rFonts w:ascii="Arial" w:hAnsi="Arial" w:cs="Arial"/>
          <w:color w:val="000000"/>
        </w:rPr>
        <w:t>Wykładzina ma pochodzić z jednej partii produkcyjnej.</w:t>
      </w:r>
    </w:p>
    <w:p w:rsidR="00C777F2" w:rsidRPr="003B590A" w:rsidRDefault="00C777F2" w:rsidP="00C777F2">
      <w:pPr>
        <w:jc w:val="both"/>
        <w:rPr>
          <w:rFonts w:ascii="Arial" w:hAnsi="Arial" w:cs="Arial"/>
          <w:color w:val="000000"/>
        </w:rPr>
      </w:pPr>
      <w:r w:rsidRPr="003B590A">
        <w:rPr>
          <w:rFonts w:ascii="Arial" w:hAnsi="Arial" w:cs="Arial"/>
          <w:color w:val="000000"/>
        </w:rPr>
        <w:t>WYKŁADZINY RULONOWE PCW muszą posiadać:</w:t>
      </w:r>
    </w:p>
    <w:p w:rsidR="00C777F2" w:rsidRPr="003B590A" w:rsidRDefault="00C777F2" w:rsidP="00C777F2">
      <w:pPr>
        <w:pStyle w:val="Akapitzlist"/>
        <w:numPr>
          <w:ilvl w:val="0"/>
          <w:numId w:val="148"/>
        </w:numPr>
        <w:spacing w:after="0" w:line="240" w:lineRule="auto"/>
        <w:jc w:val="both"/>
        <w:rPr>
          <w:rFonts w:ascii="Arial" w:hAnsi="Arial" w:cs="Arial"/>
          <w:color w:val="000000"/>
        </w:rPr>
      </w:pPr>
      <w:r w:rsidRPr="003B590A">
        <w:rPr>
          <w:rFonts w:ascii="Arial" w:hAnsi="Arial" w:cs="Arial"/>
          <w:color w:val="000000"/>
        </w:rPr>
        <w:t>Atest przeciwpożarowy – określenie trudno-zapalności wg PN-88/B-02854;</w:t>
      </w:r>
    </w:p>
    <w:p w:rsidR="00C777F2" w:rsidRPr="003B590A" w:rsidRDefault="00C777F2" w:rsidP="00C777F2">
      <w:pPr>
        <w:pStyle w:val="Akapitzlist"/>
        <w:numPr>
          <w:ilvl w:val="0"/>
          <w:numId w:val="148"/>
        </w:numPr>
        <w:spacing w:after="0" w:line="240" w:lineRule="auto"/>
        <w:jc w:val="both"/>
        <w:rPr>
          <w:rFonts w:ascii="Arial" w:hAnsi="Arial" w:cs="Arial"/>
          <w:color w:val="000000"/>
        </w:rPr>
      </w:pPr>
      <w:r w:rsidRPr="003B590A">
        <w:rPr>
          <w:rFonts w:ascii="Arial" w:hAnsi="Arial" w:cs="Arial"/>
          <w:color w:val="000000"/>
        </w:rPr>
        <w:t>Określenie antystatyczności wg PN-92/E-05203 i PN-E-05204;</w:t>
      </w:r>
    </w:p>
    <w:p w:rsidR="00C777F2" w:rsidRPr="003B590A" w:rsidRDefault="00C777F2" w:rsidP="00C777F2">
      <w:pPr>
        <w:pStyle w:val="Akapitzlist"/>
        <w:numPr>
          <w:ilvl w:val="0"/>
          <w:numId w:val="148"/>
        </w:numPr>
        <w:spacing w:after="0" w:line="240" w:lineRule="auto"/>
        <w:jc w:val="both"/>
        <w:rPr>
          <w:rFonts w:ascii="Arial" w:hAnsi="Arial" w:cs="Arial"/>
          <w:color w:val="000000"/>
        </w:rPr>
      </w:pPr>
      <w:r w:rsidRPr="003B590A">
        <w:rPr>
          <w:rFonts w:ascii="Arial" w:hAnsi="Arial" w:cs="Arial"/>
          <w:color w:val="000000"/>
        </w:rPr>
        <w:t>Certyfikat Zgodności z PN-EN 649:2002;</w:t>
      </w:r>
    </w:p>
    <w:p w:rsidR="00C777F2" w:rsidRPr="003B590A" w:rsidRDefault="00C777F2" w:rsidP="00C777F2">
      <w:pPr>
        <w:pStyle w:val="Akapitzlist"/>
        <w:numPr>
          <w:ilvl w:val="0"/>
          <w:numId w:val="148"/>
        </w:numPr>
        <w:spacing w:after="0" w:line="240" w:lineRule="auto"/>
        <w:jc w:val="both"/>
        <w:rPr>
          <w:rFonts w:ascii="Arial" w:hAnsi="Arial" w:cs="Arial"/>
          <w:color w:val="000000"/>
        </w:rPr>
      </w:pPr>
      <w:r w:rsidRPr="003B590A">
        <w:rPr>
          <w:rFonts w:ascii="Arial" w:hAnsi="Arial" w:cs="Arial"/>
          <w:color w:val="000000"/>
        </w:rPr>
        <w:t xml:space="preserve">Aprobatę techniczna ITB na wyrób lub certyfikat dopuszczający wyrób </w:t>
      </w:r>
      <w:r w:rsidRPr="003B590A">
        <w:rPr>
          <w:rFonts w:ascii="Arial" w:hAnsi="Arial" w:cs="Arial"/>
          <w:color w:val="000000"/>
        </w:rPr>
        <w:br/>
        <w:t>do stosowania</w:t>
      </w:r>
    </w:p>
    <w:p w:rsidR="00C777F2" w:rsidRPr="003B590A" w:rsidRDefault="00C777F2" w:rsidP="00C777F2">
      <w:pPr>
        <w:pStyle w:val="Akapitzlist"/>
        <w:numPr>
          <w:ilvl w:val="0"/>
          <w:numId w:val="148"/>
        </w:numPr>
        <w:spacing w:after="0" w:line="240" w:lineRule="auto"/>
        <w:jc w:val="both"/>
        <w:rPr>
          <w:rFonts w:ascii="Arial" w:hAnsi="Arial" w:cs="Arial"/>
          <w:color w:val="000000"/>
        </w:rPr>
      </w:pPr>
      <w:r w:rsidRPr="003B590A">
        <w:rPr>
          <w:rFonts w:ascii="Arial" w:hAnsi="Arial" w:cs="Arial"/>
          <w:color w:val="000000"/>
        </w:rPr>
        <w:t>Wyrób – wykładzina rulonowa PCW musi posiadać polski znak bezpieczeństwa B lub europejski znak bezpieczeństwa CE do stosowania w budownictwie.</w:t>
      </w:r>
    </w:p>
    <w:p w:rsidR="00C777F2" w:rsidRPr="003B590A" w:rsidRDefault="00C777F2" w:rsidP="00C777F2">
      <w:pPr>
        <w:jc w:val="both"/>
        <w:rPr>
          <w:rFonts w:ascii="Arial" w:hAnsi="Arial" w:cs="Arial"/>
          <w:color w:val="000000"/>
        </w:rPr>
      </w:pPr>
      <w:r w:rsidRPr="003B590A">
        <w:rPr>
          <w:rFonts w:ascii="Arial" w:hAnsi="Arial" w:cs="Arial"/>
          <w:color w:val="000000"/>
        </w:rPr>
        <w:t>Odpowiednie warunki do układania wykładzin w pomieszczeniach:</w:t>
      </w:r>
    </w:p>
    <w:p w:rsidR="00C777F2" w:rsidRPr="003B590A" w:rsidRDefault="00C777F2" w:rsidP="00C777F2">
      <w:pPr>
        <w:ind w:left="426"/>
        <w:jc w:val="both"/>
        <w:rPr>
          <w:rFonts w:ascii="Arial" w:hAnsi="Arial" w:cs="Arial"/>
          <w:color w:val="000000"/>
        </w:rPr>
      </w:pPr>
      <w:r w:rsidRPr="003B590A">
        <w:rPr>
          <w:rFonts w:ascii="Arial" w:hAnsi="Arial" w:cs="Arial"/>
          <w:color w:val="000000"/>
        </w:rPr>
        <w:t>─</w:t>
      </w:r>
      <w:r w:rsidRPr="003B590A">
        <w:rPr>
          <w:rFonts w:ascii="Arial" w:hAnsi="Arial" w:cs="Arial"/>
          <w:color w:val="000000"/>
        </w:rPr>
        <w:tab/>
        <w:t>Temperatura otoczenia: 17 – 25 °C;</w:t>
      </w:r>
    </w:p>
    <w:p w:rsidR="00C777F2" w:rsidRPr="003B590A" w:rsidRDefault="00C777F2" w:rsidP="00C777F2">
      <w:pPr>
        <w:ind w:left="426"/>
        <w:jc w:val="both"/>
        <w:rPr>
          <w:rFonts w:ascii="Arial" w:hAnsi="Arial" w:cs="Arial"/>
          <w:color w:val="000000"/>
        </w:rPr>
      </w:pPr>
      <w:r w:rsidRPr="003B590A">
        <w:rPr>
          <w:rFonts w:ascii="Arial" w:hAnsi="Arial" w:cs="Arial"/>
          <w:color w:val="000000"/>
        </w:rPr>
        <w:t>─</w:t>
      </w:r>
      <w:r w:rsidRPr="003B590A">
        <w:rPr>
          <w:rFonts w:ascii="Arial" w:hAnsi="Arial" w:cs="Arial"/>
          <w:color w:val="000000"/>
        </w:rPr>
        <w:tab/>
        <w:t xml:space="preserve">Temperatura podłoża: 15 – 22 °C i powinna być zapewniona co najmniej kilka dni przed wykonaniem robót oraz w trakcie ich wykonywania; </w:t>
      </w:r>
    </w:p>
    <w:p w:rsidR="00C777F2" w:rsidRPr="003B590A" w:rsidRDefault="00C777F2" w:rsidP="00C777F2">
      <w:pPr>
        <w:ind w:left="426"/>
        <w:jc w:val="both"/>
        <w:rPr>
          <w:rFonts w:ascii="Arial" w:hAnsi="Arial" w:cs="Arial"/>
          <w:color w:val="000000"/>
        </w:rPr>
      </w:pPr>
      <w:r w:rsidRPr="003B590A">
        <w:rPr>
          <w:rFonts w:ascii="Arial" w:hAnsi="Arial" w:cs="Arial"/>
          <w:color w:val="000000"/>
        </w:rPr>
        <w:t>─</w:t>
      </w:r>
      <w:r w:rsidRPr="003B590A">
        <w:rPr>
          <w:rFonts w:ascii="Arial" w:hAnsi="Arial" w:cs="Arial"/>
          <w:color w:val="000000"/>
        </w:rPr>
        <w:tab/>
        <w:t>Wilgotność podłoża nie może być większa niż 3 % - dla podłoża cementowego;</w:t>
      </w:r>
    </w:p>
    <w:p w:rsidR="00C777F2" w:rsidRDefault="00C777F2" w:rsidP="00C777F2">
      <w:pPr>
        <w:ind w:left="426"/>
        <w:jc w:val="both"/>
        <w:rPr>
          <w:rFonts w:ascii="Arial" w:hAnsi="Arial" w:cs="Arial"/>
          <w:color w:val="000000"/>
        </w:rPr>
      </w:pPr>
      <w:r w:rsidRPr="003B590A">
        <w:rPr>
          <w:rFonts w:ascii="Arial" w:hAnsi="Arial" w:cs="Arial"/>
          <w:color w:val="000000"/>
        </w:rPr>
        <w:t>─</w:t>
      </w:r>
      <w:r w:rsidRPr="003B590A">
        <w:rPr>
          <w:rFonts w:ascii="Arial" w:hAnsi="Arial" w:cs="Arial"/>
          <w:color w:val="000000"/>
        </w:rPr>
        <w:tab/>
        <w:t>Wilgotność powietrza w pomieszcz</w:t>
      </w:r>
      <w:r>
        <w:rPr>
          <w:rFonts w:ascii="Arial" w:hAnsi="Arial" w:cs="Arial"/>
          <w:color w:val="000000"/>
        </w:rPr>
        <w:t>eniu powinna wynosić 45 – 65 %;</w:t>
      </w:r>
    </w:p>
    <w:p w:rsidR="00C777F2" w:rsidRDefault="00C777F2" w:rsidP="00C777F2">
      <w:pPr>
        <w:pStyle w:val="Akapitzlist"/>
        <w:numPr>
          <w:ilvl w:val="2"/>
          <w:numId w:val="146"/>
        </w:numPr>
        <w:spacing w:after="0" w:line="240" w:lineRule="auto"/>
        <w:rPr>
          <w:rFonts w:ascii="Arial" w:hAnsi="Arial" w:cs="Arial"/>
          <w:b/>
        </w:rPr>
      </w:pPr>
      <w:r>
        <w:rPr>
          <w:rFonts w:ascii="Arial" w:hAnsi="Arial" w:cs="Arial"/>
          <w:b/>
        </w:rPr>
        <w:t>Sufit podwieszany kasetonowy.</w:t>
      </w:r>
    </w:p>
    <w:p w:rsidR="00C777F2" w:rsidRPr="00977E33" w:rsidRDefault="00C777F2" w:rsidP="00C777F2">
      <w:pPr>
        <w:pStyle w:val="Akapitzlist"/>
        <w:ind w:left="0"/>
        <w:rPr>
          <w:rFonts w:ascii="Arial" w:hAnsi="Arial" w:cs="Arial"/>
          <w:u w:val="single"/>
        </w:rPr>
      </w:pPr>
      <w:r w:rsidRPr="00977E33">
        <w:rPr>
          <w:rFonts w:ascii="Arial" w:hAnsi="Arial" w:cs="Arial"/>
          <w:u w:val="single"/>
        </w:rPr>
        <w:t>Płyty kasetonowe:</w:t>
      </w:r>
    </w:p>
    <w:p w:rsidR="00C777F2" w:rsidRPr="00977E33" w:rsidRDefault="00C777F2" w:rsidP="00C777F2">
      <w:pPr>
        <w:pStyle w:val="Akapitzlist"/>
        <w:autoSpaceDE w:val="0"/>
        <w:autoSpaceDN w:val="0"/>
        <w:adjustRightInd w:val="0"/>
        <w:ind w:left="360"/>
        <w:rPr>
          <w:rFonts w:ascii="Arial" w:eastAsia="Calibri" w:hAnsi="Arial" w:cs="Arial"/>
        </w:rPr>
      </w:pPr>
      <w:r w:rsidRPr="00977E33">
        <w:rPr>
          <w:rFonts w:ascii="Arial" w:eastAsia="Calibri" w:hAnsi="Arial" w:cs="Arial"/>
        </w:rPr>
        <w:t>Kolor – biały</w:t>
      </w:r>
    </w:p>
    <w:p w:rsidR="00C777F2" w:rsidRPr="00977E33" w:rsidRDefault="00C777F2" w:rsidP="00C777F2">
      <w:pPr>
        <w:pStyle w:val="Akapitzlist"/>
        <w:autoSpaceDE w:val="0"/>
        <w:autoSpaceDN w:val="0"/>
        <w:adjustRightInd w:val="0"/>
        <w:ind w:left="360"/>
        <w:rPr>
          <w:rFonts w:ascii="Arial" w:eastAsia="Calibri" w:hAnsi="Arial" w:cs="Arial"/>
        </w:rPr>
      </w:pPr>
      <w:r w:rsidRPr="00977E33">
        <w:rPr>
          <w:rFonts w:ascii="Arial" w:eastAsia="Calibri" w:hAnsi="Arial" w:cs="Arial"/>
        </w:rPr>
        <w:t>Krawędzie - proste</w:t>
      </w:r>
    </w:p>
    <w:p w:rsidR="00C777F2" w:rsidRPr="00977E33" w:rsidRDefault="00C777F2" w:rsidP="00C777F2">
      <w:pPr>
        <w:pStyle w:val="Akapitzlist"/>
        <w:autoSpaceDE w:val="0"/>
        <w:autoSpaceDN w:val="0"/>
        <w:adjustRightInd w:val="0"/>
        <w:ind w:left="360"/>
        <w:rPr>
          <w:rFonts w:ascii="Arial" w:eastAsia="Calibri" w:hAnsi="Arial" w:cs="Arial"/>
        </w:rPr>
      </w:pPr>
      <w:r w:rsidRPr="00977E33">
        <w:rPr>
          <w:rFonts w:ascii="Arial" w:eastAsia="Calibri" w:hAnsi="Arial" w:cs="Arial"/>
        </w:rPr>
        <w:t>Moduł - 600x600</w:t>
      </w:r>
    </w:p>
    <w:p w:rsidR="00C777F2" w:rsidRPr="00977E33" w:rsidRDefault="00C777F2" w:rsidP="00C777F2">
      <w:pPr>
        <w:pStyle w:val="Akapitzlist"/>
        <w:autoSpaceDE w:val="0"/>
        <w:autoSpaceDN w:val="0"/>
        <w:adjustRightInd w:val="0"/>
        <w:ind w:left="360"/>
        <w:rPr>
          <w:rFonts w:ascii="Arial" w:eastAsia="Calibri" w:hAnsi="Arial" w:cs="Arial"/>
        </w:rPr>
      </w:pPr>
      <w:r w:rsidRPr="00977E33">
        <w:rPr>
          <w:rFonts w:ascii="Arial" w:eastAsia="Calibri" w:hAnsi="Arial" w:cs="Arial"/>
        </w:rPr>
        <w:t xml:space="preserve">Reakcja na ogień - </w:t>
      </w:r>
      <w:proofErr w:type="spellStart"/>
      <w:r w:rsidRPr="00977E33">
        <w:rPr>
          <w:rFonts w:ascii="Arial" w:eastAsia="Calibri" w:hAnsi="Arial" w:cs="Arial"/>
        </w:rPr>
        <w:t>Euroklasa</w:t>
      </w:r>
      <w:proofErr w:type="spellEnd"/>
      <w:r w:rsidRPr="00977E33">
        <w:rPr>
          <w:rFonts w:ascii="Arial" w:eastAsia="Calibri" w:hAnsi="Arial" w:cs="Arial"/>
        </w:rPr>
        <w:t xml:space="preserve"> A2</w:t>
      </w:r>
    </w:p>
    <w:p w:rsidR="00C777F2" w:rsidRPr="00977E33" w:rsidRDefault="00C777F2" w:rsidP="00C777F2">
      <w:pPr>
        <w:pStyle w:val="Akapitzlist"/>
        <w:autoSpaceDE w:val="0"/>
        <w:autoSpaceDN w:val="0"/>
        <w:adjustRightInd w:val="0"/>
        <w:ind w:left="360"/>
        <w:rPr>
          <w:rFonts w:ascii="Arial" w:eastAsia="Calibri" w:hAnsi="Arial" w:cs="Arial"/>
        </w:rPr>
      </w:pPr>
      <w:r w:rsidRPr="00977E33">
        <w:rPr>
          <w:rFonts w:ascii="Arial" w:eastAsia="Calibri" w:hAnsi="Arial" w:cs="Arial"/>
        </w:rPr>
        <w:t>Pochłanianie dźwięku -0,65-0,70(H)</w:t>
      </w:r>
    </w:p>
    <w:p w:rsidR="00C777F2" w:rsidRPr="00977E33" w:rsidRDefault="00C777F2" w:rsidP="00C777F2">
      <w:pPr>
        <w:pStyle w:val="Akapitzlist"/>
        <w:autoSpaceDE w:val="0"/>
        <w:autoSpaceDN w:val="0"/>
        <w:adjustRightInd w:val="0"/>
        <w:ind w:left="360"/>
        <w:rPr>
          <w:rFonts w:ascii="Arial" w:eastAsia="Calibri" w:hAnsi="Arial" w:cs="Arial"/>
        </w:rPr>
      </w:pPr>
      <w:r w:rsidRPr="00977E33">
        <w:rPr>
          <w:rFonts w:ascii="Arial" w:eastAsia="Calibri" w:hAnsi="Arial" w:cs="Arial"/>
        </w:rPr>
        <w:t>Dźwiękoizolacyjność (</w:t>
      </w:r>
      <w:proofErr w:type="spellStart"/>
      <w:r w:rsidRPr="00977E33">
        <w:rPr>
          <w:rFonts w:ascii="Arial" w:eastAsia="Calibri" w:hAnsi="Arial" w:cs="Arial"/>
        </w:rPr>
        <w:t>Dncw</w:t>
      </w:r>
      <w:proofErr w:type="spellEnd"/>
      <w:r w:rsidRPr="00977E33">
        <w:rPr>
          <w:rFonts w:ascii="Arial" w:eastAsia="Calibri" w:hAnsi="Arial" w:cs="Arial"/>
        </w:rPr>
        <w:t>) - 38</w:t>
      </w:r>
    </w:p>
    <w:p w:rsidR="00C777F2" w:rsidRPr="00977E33" w:rsidRDefault="00C777F2" w:rsidP="00C777F2">
      <w:pPr>
        <w:pStyle w:val="Akapitzlist"/>
        <w:autoSpaceDE w:val="0"/>
        <w:autoSpaceDN w:val="0"/>
        <w:adjustRightInd w:val="0"/>
        <w:ind w:left="360"/>
        <w:rPr>
          <w:rFonts w:ascii="Arial" w:eastAsia="Calibri" w:hAnsi="Arial" w:cs="Arial"/>
        </w:rPr>
      </w:pPr>
      <w:r w:rsidRPr="00977E33">
        <w:rPr>
          <w:rFonts w:ascii="Arial" w:eastAsia="Calibri" w:hAnsi="Arial" w:cs="Arial"/>
        </w:rPr>
        <w:t>Odbicie światła – min. 80%</w:t>
      </w:r>
    </w:p>
    <w:p w:rsidR="00C777F2" w:rsidRPr="00977E33" w:rsidRDefault="00C777F2" w:rsidP="00C777F2">
      <w:pPr>
        <w:pStyle w:val="Akapitzlist"/>
        <w:autoSpaceDE w:val="0"/>
        <w:autoSpaceDN w:val="0"/>
        <w:adjustRightInd w:val="0"/>
        <w:ind w:left="360"/>
        <w:rPr>
          <w:rFonts w:ascii="Arial" w:eastAsia="Calibri" w:hAnsi="Arial" w:cs="Arial"/>
        </w:rPr>
      </w:pPr>
      <w:r w:rsidRPr="00977E33">
        <w:rPr>
          <w:rFonts w:ascii="Arial" w:eastAsia="Calibri" w:hAnsi="Arial" w:cs="Arial"/>
        </w:rPr>
        <w:t>Odporność na wilgoć – min. 95%</w:t>
      </w:r>
    </w:p>
    <w:p w:rsidR="00C777F2" w:rsidRPr="00977E33" w:rsidRDefault="00C777F2" w:rsidP="00C777F2">
      <w:pPr>
        <w:pStyle w:val="Akapitzlist"/>
        <w:autoSpaceDE w:val="0"/>
        <w:autoSpaceDN w:val="0"/>
        <w:adjustRightInd w:val="0"/>
        <w:ind w:left="0"/>
        <w:rPr>
          <w:rFonts w:ascii="Arial" w:eastAsia="Calibri" w:hAnsi="Arial" w:cs="Arial"/>
          <w:u w:val="single"/>
        </w:rPr>
      </w:pPr>
      <w:r w:rsidRPr="00977E33">
        <w:rPr>
          <w:rFonts w:ascii="Arial" w:eastAsia="Calibri" w:hAnsi="Arial" w:cs="Arial"/>
          <w:u w:val="single"/>
        </w:rPr>
        <w:t>Profile:</w:t>
      </w:r>
    </w:p>
    <w:p w:rsidR="00C777F2" w:rsidRPr="00977E33" w:rsidRDefault="00C777F2" w:rsidP="00C777F2">
      <w:pPr>
        <w:pStyle w:val="Akapitzlist"/>
        <w:numPr>
          <w:ilvl w:val="0"/>
          <w:numId w:val="150"/>
        </w:numPr>
        <w:autoSpaceDE w:val="0"/>
        <w:autoSpaceDN w:val="0"/>
        <w:adjustRightInd w:val="0"/>
        <w:spacing w:after="0" w:line="240" w:lineRule="auto"/>
        <w:ind w:left="709" w:hanging="283"/>
        <w:rPr>
          <w:rFonts w:ascii="Arial" w:eastAsia="Calibri" w:hAnsi="Arial" w:cs="Arial"/>
        </w:rPr>
      </w:pPr>
      <w:r w:rsidRPr="00977E33">
        <w:rPr>
          <w:rFonts w:ascii="Arial" w:eastAsia="Calibri" w:hAnsi="Arial" w:cs="Arial"/>
        </w:rPr>
        <w:t>gatunek stali: blacha stalowa, ocynkowana wg PN-89/H-92125, gatunku St0S wg PN-88/H-84020 lub gatunku DX51D+Z wg. PN-EN 10142+A1: 1997,</w:t>
      </w:r>
    </w:p>
    <w:p w:rsidR="00C777F2" w:rsidRPr="00977E33" w:rsidRDefault="00C777F2" w:rsidP="00C777F2">
      <w:pPr>
        <w:pStyle w:val="Akapitzlist"/>
        <w:numPr>
          <w:ilvl w:val="0"/>
          <w:numId w:val="150"/>
        </w:numPr>
        <w:autoSpaceDE w:val="0"/>
        <w:autoSpaceDN w:val="0"/>
        <w:adjustRightInd w:val="0"/>
        <w:spacing w:after="0" w:line="240" w:lineRule="auto"/>
        <w:ind w:left="709" w:hanging="283"/>
        <w:rPr>
          <w:rFonts w:ascii="Arial" w:eastAsia="Calibri" w:hAnsi="Arial" w:cs="Arial"/>
        </w:rPr>
      </w:pPr>
      <w:r w:rsidRPr="00977E33">
        <w:rPr>
          <w:rFonts w:ascii="Arial" w:eastAsia="Calibri" w:hAnsi="Arial" w:cs="Arial"/>
        </w:rPr>
        <w:t xml:space="preserve">grubości blachy: 0,6 mm z tolerancją normalną i </w:t>
      </w:r>
      <w:proofErr w:type="spellStart"/>
      <w:r w:rsidRPr="00977E33">
        <w:rPr>
          <w:rFonts w:ascii="Arial" w:eastAsia="Calibri" w:hAnsi="Arial" w:cs="Arial"/>
        </w:rPr>
        <w:t>podwyŜszoną</w:t>
      </w:r>
      <w:proofErr w:type="spellEnd"/>
      <w:r w:rsidRPr="00977E33">
        <w:rPr>
          <w:rFonts w:ascii="Arial" w:eastAsia="Calibri" w:hAnsi="Arial" w:cs="Arial"/>
        </w:rPr>
        <w:t xml:space="preserve"> wg PN-H-92201:1996,</w:t>
      </w:r>
    </w:p>
    <w:p w:rsidR="00C777F2" w:rsidRPr="00977E33" w:rsidRDefault="00C777F2" w:rsidP="00C777F2">
      <w:pPr>
        <w:pStyle w:val="Akapitzlist"/>
        <w:numPr>
          <w:ilvl w:val="0"/>
          <w:numId w:val="150"/>
        </w:numPr>
        <w:autoSpaceDE w:val="0"/>
        <w:autoSpaceDN w:val="0"/>
        <w:adjustRightInd w:val="0"/>
        <w:spacing w:after="0" w:line="240" w:lineRule="auto"/>
        <w:ind w:left="709" w:hanging="283"/>
        <w:rPr>
          <w:rFonts w:ascii="Arial" w:eastAsia="Calibri" w:hAnsi="Arial" w:cs="Arial"/>
        </w:rPr>
      </w:pPr>
      <w:r w:rsidRPr="00977E33">
        <w:rPr>
          <w:rFonts w:ascii="Arial" w:eastAsia="Calibri" w:hAnsi="Arial" w:cs="Arial"/>
        </w:rPr>
        <w:t>powłoka cynkowa: nanoszona ogniowo charakteryzująca się:</w:t>
      </w:r>
    </w:p>
    <w:p w:rsidR="00C777F2" w:rsidRPr="00977E33" w:rsidRDefault="00C777F2" w:rsidP="00C777F2">
      <w:pPr>
        <w:pStyle w:val="Akapitzlist"/>
        <w:numPr>
          <w:ilvl w:val="0"/>
          <w:numId w:val="151"/>
        </w:numPr>
        <w:autoSpaceDE w:val="0"/>
        <w:autoSpaceDN w:val="0"/>
        <w:adjustRightInd w:val="0"/>
        <w:spacing w:after="0" w:line="240" w:lineRule="auto"/>
        <w:rPr>
          <w:rFonts w:ascii="Arial" w:eastAsia="Calibri" w:hAnsi="Arial" w:cs="Arial"/>
        </w:rPr>
      </w:pPr>
      <w:r w:rsidRPr="00977E33">
        <w:rPr>
          <w:rFonts w:ascii="Arial" w:eastAsia="Calibri" w:hAnsi="Arial" w:cs="Arial"/>
        </w:rPr>
        <w:t xml:space="preserve">grubością 19 </w:t>
      </w:r>
      <w:proofErr w:type="spellStart"/>
      <w:r w:rsidRPr="00977E33">
        <w:rPr>
          <w:rFonts w:ascii="Arial" w:eastAsia="Calibri" w:hAnsi="Arial" w:cs="Arial"/>
        </w:rPr>
        <w:t>um</w:t>
      </w:r>
      <w:proofErr w:type="spellEnd"/>
      <w:r w:rsidRPr="00977E33">
        <w:rPr>
          <w:rFonts w:ascii="Arial" w:eastAsia="Calibri" w:hAnsi="Arial" w:cs="Arial"/>
        </w:rPr>
        <w:t xml:space="preserve"> (275 g/m2) badań wg PN-EN ISO 2178: 1998;</w:t>
      </w:r>
    </w:p>
    <w:p w:rsidR="00C777F2" w:rsidRPr="00977E33" w:rsidRDefault="00C777F2" w:rsidP="00C777F2">
      <w:pPr>
        <w:pStyle w:val="Akapitzlist"/>
        <w:numPr>
          <w:ilvl w:val="0"/>
          <w:numId w:val="151"/>
        </w:numPr>
        <w:autoSpaceDE w:val="0"/>
        <w:autoSpaceDN w:val="0"/>
        <w:adjustRightInd w:val="0"/>
        <w:spacing w:after="0" w:line="240" w:lineRule="auto"/>
        <w:rPr>
          <w:rFonts w:ascii="Arial" w:eastAsia="Calibri" w:hAnsi="Arial" w:cs="Arial"/>
        </w:rPr>
      </w:pPr>
      <w:r w:rsidRPr="00977E33">
        <w:rPr>
          <w:rFonts w:ascii="Arial" w:eastAsia="Calibri" w:hAnsi="Arial" w:cs="Arial"/>
        </w:rPr>
        <w:t>przyczepnością - brak złuszczeń wg PN-EN 10142+A1: 1997,</w:t>
      </w:r>
    </w:p>
    <w:p w:rsidR="00C777F2" w:rsidRPr="00C52B65" w:rsidRDefault="00C777F2" w:rsidP="00C777F2">
      <w:pPr>
        <w:pStyle w:val="Akapitzlist"/>
        <w:numPr>
          <w:ilvl w:val="0"/>
          <w:numId w:val="151"/>
        </w:numPr>
        <w:autoSpaceDE w:val="0"/>
        <w:autoSpaceDN w:val="0"/>
        <w:adjustRightInd w:val="0"/>
        <w:spacing w:after="0" w:line="240" w:lineRule="auto"/>
        <w:rPr>
          <w:rFonts w:ascii="Arial" w:eastAsia="Calibri" w:hAnsi="Arial" w:cs="Arial"/>
        </w:rPr>
      </w:pPr>
      <w:r w:rsidRPr="00977E33">
        <w:rPr>
          <w:rFonts w:ascii="Arial" w:eastAsia="Calibri" w:hAnsi="Arial" w:cs="Arial"/>
        </w:rPr>
        <w:lastRenderedPageBreak/>
        <w:t>wyglądem powierzchni - bez wad wg PN-EN 10142+A1: 1997.</w:t>
      </w:r>
    </w:p>
    <w:p w:rsidR="00C777F2" w:rsidRPr="00977E33" w:rsidRDefault="00C777F2" w:rsidP="00C777F2">
      <w:pPr>
        <w:autoSpaceDE w:val="0"/>
        <w:autoSpaceDN w:val="0"/>
        <w:adjustRightInd w:val="0"/>
        <w:jc w:val="both"/>
        <w:rPr>
          <w:rFonts w:ascii="Arial" w:eastAsia="Calibri" w:hAnsi="Arial" w:cs="Arial"/>
        </w:rPr>
      </w:pPr>
      <w:r w:rsidRPr="00977E33">
        <w:rPr>
          <w:rFonts w:ascii="Arial" w:eastAsia="Calibri" w:hAnsi="Arial" w:cs="Arial"/>
        </w:rPr>
        <w:t>Pokrycia sufitowe są bezpośrednio przymocowane do stropu lub do konstrukcji nośnej z belek i uniemożliwiają dalszą regulację. Sufity muszą być tak zamontowane, aby wpływ przeciągu nie powodował wypadania płyt ani wypadania wieszaków. Na 1,5 m2 płaszczyzny sufitu przypadać musi przynajmniej jeden wieszak. Do zakotwiczenia wieszaków mogą być używane tylko części posiadające dopuszczenie do stosowania w budownictwie.</w:t>
      </w:r>
    </w:p>
    <w:p w:rsidR="00C777F2" w:rsidRPr="00977E33" w:rsidRDefault="00C777F2" w:rsidP="00C777F2">
      <w:pPr>
        <w:pStyle w:val="Akapitzlist"/>
        <w:numPr>
          <w:ilvl w:val="0"/>
          <w:numId w:val="152"/>
        </w:numPr>
        <w:autoSpaceDE w:val="0"/>
        <w:autoSpaceDN w:val="0"/>
        <w:adjustRightInd w:val="0"/>
        <w:spacing w:after="0" w:line="240" w:lineRule="auto"/>
        <w:jc w:val="both"/>
        <w:rPr>
          <w:rFonts w:ascii="Arial" w:eastAsia="Calibri" w:hAnsi="Arial" w:cs="Arial"/>
        </w:rPr>
      </w:pPr>
      <w:r w:rsidRPr="00977E33">
        <w:rPr>
          <w:rFonts w:ascii="Arial" w:eastAsia="Calibri" w:hAnsi="Arial" w:cs="Arial"/>
        </w:rPr>
        <w:t xml:space="preserve">obróbka płyt </w:t>
      </w:r>
    </w:p>
    <w:p w:rsidR="00C777F2" w:rsidRPr="00977E33" w:rsidRDefault="00C777F2" w:rsidP="00C777F2">
      <w:pPr>
        <w:pStyle w:val="Akapitzlist"/>
        <w:autoSpaceDE w:val="0"/>
        <w:autoSpaceDN w:val="0"/>
        <w:adjustRightInd w:val="0"/>
        <w:ind w:left="0"/>
        <w:jc w:val="both"/>
        <w:rPr>
          <w:rFonts w:ascii="Arial" w:eastAsia="Calibri" w:hAnsi="Arial" w:cs="Arial"/>
        </w:rPr>
      </w:pPr>
      <w:r w:rsidRPr="00977E33">
        <w:rPr>
          <w:rFonts w:ascii="Arial" w:eastAsia="Calibri" w:hAnsi="Arial" w:cs="Arial"/>
        </w:rPr>
        <w:t>W sposób bardzo prosty tnie się nożem. Przy układaniu płyt należy zwracać uwagę na wybite maszynowo na odwrocie płyty strzałki. Po ułożeniu płyt wszystkie strzałki winny być skierowane w jednym kierunku (z wyjątkiem układania w szachownicę).</w:t>
      </w:r>
    </w:p>
    <w:p w:rsidR="00C777F2" w:rsidRPr="00977E33" w:rsidRDefault="00C777F2" w:rsidP="00C777F2">
      <w:pPr>
        <w:pStyle w:val="Akapitzlist"/>
        <w:numPr>
          <w:ilvl w:val="0"/>
          <w:numId w:val="152"/>
        </w:numPr>
        <w:autoSpaceDE w:val="0"/>
        <w:autoSpaceDN w:val="0"/>
        <w:adjustRightInd w:val="0"/>
        <w:spacing w:after="0" w:line="240" w:lineRule="auto"/>
        <w:jc w:val="both"/>
        <w:rPr>
          <w:rFonts w:ascii="Arial" w:eastAsia="Calibri" w:hAnsi="Arial" w:cs="Arial"/>
        </w:rPr>
      </w:pPr>
      <w:r w:rsidRPr="00977E33">
        <w:rPr>
          <w:rFonts w:ascii="Arial" w:eastAsia="Calibri" w:hAnsi="Arial" w:cs="Arial"/>
        </w:rPr>
        <w:t>wieszaki</w:t>
      </w:r>
    </w:p>
    <w:p w:rsidR="00C777F2" w:rsidRPr="00977E33" w:rsidRDefault="00C777F2" w:rsidP="00C777F2">
      <w:pPr>
        <w:pStyle w:val="Akapitzlist"/>
        <w:autoSpaceDE w:val="0"/>
        <w:autoSpaceDN w:val="0"/>
        <w:adjustRightInd w:val="0"/>
        <w:ind w:left="0"/>
        <w:jc w:val="both"/>
        <w:rPr>
          <w:rFonts w:ascii="Arial" w:eastAsia="Calibri" w:hAnsi="Arial" w:cs="Arial"/>
        </w:rPr>
      </w:pPr>
      <w:proofErr w:type="spellStart"/>
      <w:r w:rsidRPr="00977E33">
        <w:rPr>
          <w:rFonts w:ascii="Arial" w:eastAsia="Calibri" w:hAnsi="Arial" w:cs="Arial"/>
        </w:rPr>
        <w:t>Zawiesia</w:t>
      </w:r>
      <w:proofErr w:type="spellEnd"/>
      <w:r w:rsidRPr="00977E33">
        <w:rPr>
          <w:rFonts w:ascii="Arial" w:eastAsia="Calibri" w:hAnsi="Arial" w:cs="Arial"/>
        </w:rPr>
        <w:t xml:space="preserve"> są połączeniem między stropem a sufitem podwieszanym. Są to statycznie nośne części o dopuszczalnej nośności. Zasadniczo wieszaki należy mocować pionowo. Wieszaki z drutu należy zabezpieczyć w taki sposób, aby nie było możliwe ich późniejsze odczepienie się.</w:t>
      </w:r>
    </w:p>
    <w:p w:rsidR="00C777F2" w:rsidRPr="00977E33" w:rsidRDefault="00C777F2" w:rsidP="00C777F2">
      <w:pPr>
        <w:pStyle w:val="Akapitzlist"/>
        <w:numPr>
          <w:ilvl w:val="0"/>
          <w:numId w:val="152"/>
        </w:numPr>
        <w:autoSpaceDE w:val="0"/>
        <w:autoSpaceDN w:val="0"/>
        <w:adjustRightInd w:val="0"/>
        <w:spacing w:after="0" w:line="240" w:lineRule="auto"/>
        <w:jc w:val="both"/>
        <w:rPr>
          <w:rFonts w:ascii="Arial" w:eastAsia="Calibri" w:hAnsi="Arial" w:cs="Arial"/>
        </w:rPr>
      </w:pPr>
      <w:r w:rsidRPr="00977E33">
        <w:rPr>
          <w:rFonts w:ascii="Arial" w:eastAsia="Calibri" w:hAnsi="Arial" w:cs="Arial"/>
        </w:rPr>
        <w:t>zakończenia przyścienne</w:t>
      </w:r>
    </w:p>
    <w:p w:rsidR="00C777F2" w:rsidRPr="00AE66F4" w:rsidRDefault="00C777F2" w:rsidP="00C777F2">
      <w:pPr>
        <w:pStyle w:val="Akapitzlist"/>
        <w:autoSpaceDE w:val="0"/>
        <w:autoSpaceDN w:val="0"/>
        <w:adjustRightInd w:val="0"/>
        <w:ind w:left="0"/>
        <w:jc w:val="both"/>
        <w:rPr>
          <w:rFonts w:ascii="Arial" w:eastAsia="Calibri" w:hAnsi="Arial" w:cs="Arial"/>
        </w:rPr>
      </w:pPr>
      <w:r w:rsidRPr="00977E33">
        <w:rPr>
          <w:rFonts w:ascii="Arial" w:eastAsia="Calibri" w:hAnsi="Arial" w:cs="Arial"/>
        </w:rPr>
        <w:t>Wykonanie zakończeń zewnętrznych wzgl. przyściennych sufitu podwieszanego lub pokrycia sufitowego jest pierwszym etapem pracy. Na ścianie należy wypoziomować sznurkiem i zaznaczyć w ten sposób wysokość w pomieszczeniu. Zaleca się, aby linię sznurka wyznaczyć, uwzględniając wymiar profilu ściennego. Wszystkie profile przyścienne mocowane są w odstępie ok. 30 cm jest to zależne od obciążenia. Materiałem do przymocowywania mogą być gwoździe stalowe, kołki wbijane lub metalowe -w zależności od podłoża. W narożnikach należy bardzo dokładnie wykonać nacięcia skośne. Można stosować również narożniki zewnętrzne lub wewnętrzne wzgl. profile stykające się prosto. Wszelkie profile usztywniające i płyty w żadnym przypadku nie mogą kończyć się przed profilem przyściennym, lecz muszą na niego nachodzić min. 2/3 danej dla profilu przyściennego szerokości.</w:t>
      </w:r>
    </w:p>
    <w:p w:rsidR="00C777F2" w:rsidRDefault="00C777F2" w:rsidP="00C777F2">
      <w:pPr>
        <w:pStyle w:val="Akapitzlist"/>
        <w:numPr>
          <w:ilvl w:val="2"/>
          <w:numId w:val="146"/>
        </w:numPr>
        <w:spacing w:after="0" w:line="240" w:lineRule="auto"/>
        <w:rPr>
          <w:rFonts w:ascii="Arial" w:hAnsi="Arial" w:cs="Arial"/>
          <w:b/>
        </w:rPr>
      </w:pPr>
      <w:r>
        <w:rPr>
          <w:rFonts w:ascii="Arial" w:hAnsi="Arial" w:cs="Arial"/>
          <w:b/>
        </w:rPr>
        <w:t>Stolarka</w:t>
      </w:r>
    </w:p>
    <w:p w:rsidR="00C777F2" w:rsidRDefault="00C777F2" w:rsidP="00C777F2">
      <w:pPr>
        <w:tabs>
          <w:tab w:val="left" w:pos="284"/>
          <w:tab w:val="left" w:pos="426"/>
          <w:tab w:val="left" w:pos="851"/>
        </w:tabs>
        <w:autoSpaceDE w:val="0"/>
        <w:autoSpaceDN w:val="0"/>
        <w:adjustRightInd w:val="0"/>
        <w:jc w:val="both"/>
        <w:rPr>
          <w:rFonts w:ascii="Arial" w:hAnsi="Arial" w:cs="Arial"/>
          <w:bCs/>
          <w:u w:val="single"/>
        </w:rPr>
      </w:pPr>
      <w:r w:rsidRPr="00257C50">
        <w:rPr>
          <w:rFonts w:ascii="Arial" w:hAnsi="Arial" w:cs="Arial"/>
          <w:bCs/>
          <w:u w:val="single"/>
        </w:rPr>
        <w:t>Osadzenie stolarki drzwiowej:</w:t>
      </w:r>
    </w:p>
    <w:p w:rsidR="00C777F2" w:rsidRPr="00257C50" w:rsidRDefault="00C777F2" w:rsidP="00C777F2">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Przed zamówieniem drzwi należy dokonać dokładnych pomiarów z natury;</w:t>
      </w:r>
    </w:p>
    <w:p w:rsidR="00C777F2" w:rsidRPr="00257C50" w:rsidRDefault="00C777F2" w:rsidP="00C777F2">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Dokładność wykonania ościeży powinna odpowiadać wymogom dla robót murowych;</w:t>
      </w:r>
    </w:p>
    <w:p w:rsidR="00C777F2" w:rsidRPr="00257C50" w:rsidRDefault="00C777F2" w:rsidP="00C777F2">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Nie należy montować ościeżnic w tynku;</w:t>
      </w:r>
    </w:p>
    <w:p w:rsidR="00C777F2" w:rsidRPr="00257C50" w:rsidRDefault="00C777F2" w:rsidP="00C777F2">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Ościeżnice mocować za pomocą kotew mechanicznych;</w:t>
      </w:r>
    </w:p>
    <w:p w:rsidR="00C777F2" w:rsidRPr="00257C50" w:rsidRDefault="00C777F2" w:rsidP="00C777F2">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 xml:space="preserve">Szczeliny między </w:t>
      </w:r>
      <w:proofErr w:type="spellStart"/>
      <w:r w:rsidRPr="00257C50">
        <w:rPr>
          <w:rFonts w:ascii="Arial" w:hAnsi="Arial" w:cs="Arial"/>
        </w:rPr>
        <w:t>ościeżą</w:t>
      </w:r>
      <w:proofErr w:type="spellEnd"/>
      <w:r w:rsidRPr="00257C50">
        <w:rPr>
          <w:rFonts w:ascii="Arial" w:hAnsi="Arial" w:cs="Arial"/>
        </w:rPr>
        <w:t xml:space="preserve"> a murem wypełnić materia</w:t>
      </w:r>
      <w:r>
        <w:rPr>
          <w:rFonts w:ascii="Arial" w:hAnsi="Arial" w:cs="Arial"/>
        </w:rPr>
        <w:t xml:space="preserve">łem izolacyjnym dopuszczonym do </w:t>
      </w:r>
      <w:r w:rsidRPr="00257C50">
        <w:rPr>
          <w:rFonts w:ascii="Arial" w:hAnsi="Arial" w:cs="Arial"/>
        </w:rPr>
        <w:t>tego celu świadectwem ITB;</w:t>
      </w:r>
    </w:p>
    <w:p w:rsidR="00C777F2" w:rsidRPr="00257C50" w:rsidRDefault="00C777F2" w:rsidP="00C777F2">
      <w:pPr>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 xml:space="preserve">Przed trwałym zamocowaniem należy sprawdzić ustawienie ościeżnic w pionie </w:t>
      </w:r>
      <w:r w:rsidRPr="00257C50">
        <w:rPr>
          <w:rFonts w:ascii="Arial" w:hAnsi="Arial" w:cs="Arial"/>
        </w:rPr>
        <w:br/>
        <w:t>i poziomie;</w:t>
      </w:r>
    </w:p>
    <w:p w:rsidR="00C777F2" w:rsidRDefault="00C777F2" w:rsidP="00C777F2">
      <w:pPr>
        <w:pStyle w:val="Akapitzlist"/>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r w:rsidRPr="00EA7528">
        <w:rPr>
          <w:rFonts w:ascii="Arial" w:hAnsi="Arial" w:cs="Arial"/>
        </w:rPr>
        <w:t>Zarówno drzwi jak i zamki powinny posiadać świadectwa kwalifikacyjne wystawione przez Instytucje Akredytowaną przez Polskie Centrum Akredytacji.</w:t>
      </w:r>
    </w:p>
    <w:p w:rsidR="00C777F2" w:rsidRPr="00EA7528" w:rsidRDefault="00C777F2" w:rsidP="00C777F2">
      <w:pPr>
        <w:pStyle w:val="Akapitzlist"/>
        <w:numPr>
          <w:ilvl w:val="0"/>
          <w:numId w:val="145"/>
        </w:numPr>
        <w:tabs>
          <w:tab w:val="left" w:pos="284"/>
          <w:tab w:val="left" w:pos="426"/>
          <w:tab w:val="left" w:pos="851"/>
        </w:tabs>
        <w:autoSpaceDE w:val="0"/>
        <w:autoSpaceDN w:val="0"/>
        <w:adjustRightInd w:val="0"/>
        <w:spacing w:after="0" w:line="240" w:lineRule="auto"/>
        <w:jc w:val="both"/>
        <w:rPr>
          <w:rFonts w:ascii="Arial" w:hAnsi="Arial" w:cs="Arial"/>
        </w:rPr>
      </w:pPr>
    </w:p>
    <w:p w:rsidR="00C777F2" w:rsidRPr="00257C50" w:rsidRDefault="00C777F2" w:rsidP="00C777F2">
      <w:pPr>
        <w:tabs>
          <w:tab w:val="left" w:pos="284"/>
          <w:tab w:val="left" w:pos="426"/>
          <w:tab w:val="left" w:pos="851"/>
        </w:tabs>
        <w:autoSpaceDE w:val="0"/>
        <w:autoSpaceDN w:val="0"/>
        <w:adjustRightInd w:val="0"/>
        <w:jc w:val="both"/>
        <w:rPr>
          <w:rFonts w:ascii="Arial" w:hAnsi="Arial" w:cs="Arial"/>
          <w:bCs/>
          <w:u w:val="single"/>
        </w:rPr>
      </w:pPr>
      <w:r>
        <w:rPr>
          <w:rFonts w:ascii="Arial" w:hAnsi="Arial" w:cs="Arial"/>
          <w:bCs/>
          <w:u w:val="single"/>
        </w:rPr>
        <w:t xml:space="preserve">STOLARKA DRZWIOWA – </w:t>
      </w:r>
      <w:r w:rsidRPr="007B1078">
        <w:rPr>
          <w:rFonts w:ascii="Arial" w:hAnsi="Arial" w:cs="Arial"/>
          <w:bCs/>
          <w:u w:val="single"/>
        </w:rPr>
        <w:t xml:space="preserve">DRZWI </w:t>
      </w:r>
      <w:r>
        <w:rPr>
          <w:rFonts w:ascii="Arial" w:hAnsi="Arial" w:cs="Arial"/>
          <w:bCs/>
          <w:u w:val="single"/>
        </w:rPr>
        <w:t>STALOWE</w:t>
      </w:r>
    </w:p>
    <w:p w:rsidR="00C777F2" w:rsidRPr="007B1078" w:rsidRDefault="00C777F2" w:rsidP="00C777F2">
      <w:pPr>
        <w:tabs>
          <w:tab w:val="left" w:pos="284"/>
          <w:tab w:val="left" w:pos="426"/>
          <w:tab w:val="left" w:pos="851"/>
        </w:tabs>
        <w:autoSpaceDE w:val="0"/>
        <w:autoSpaceDN w:val="0"/>
        <w:adjustRightInd w:val="0"/>
        <w:jc w:val="both"/>
        <w:rPr>
          <w:rFonts w:ascii="Arial" w:hAnsi="Arial" w:cs="Arial"/>
        </w:rPr>
      </w:pPr>
      <w:r w:rsidRPr="007B1078">
        <w:rPr>
          <w:rFonts w:ascii="Arial" w:hAnsi="Arial" w:cs="Arial"/>
        </w:rPr>
        <w:t>Należy zastos</w:t>
      </w:r>
      <w:r>
        <w:rPr>
          <w:rFonts w:ascii="Arial" w:hAnsi="Arial" w:cs="Arial"/>
        </w:rPr>
        <w:t>ować skrzydło drzwiowe wewnątrzlokalowe, stalowe z okleiną drewnopodobną</w:t>
      </w:r>
      <w:r w:rsidRPr="007B1078">
        <w:rPr>
          <w:rFonts w:ascii="Arial" w:hAnsi="Arial" w:cs="Arial"/>
        </w:rPr>
        <w:t xml:space="preserve"> </w:t>
      </w:r>
      <w:r>
        <w:rPr>
          <w:rFonts w:ascii="Arial" w:hAnsi="Arial" w:cs="Arial"/>
        </w:rPr>
        <w:t xml:space="preserve"> </w:t>
      </w:r>
      <w:r w:rsidRPr="007B1078">
        <w:rPr>
          <w:rFonts w:ascii="Arial" w:hAnsi="Arial" w:cs="Arial"/>
        </w:rPr>
        <w:t>wraz</w:t>
      </w:r>
      <w:r>
        <w:rPr>
          <w:rFonts w:ascii="Arial" w:hAnsi="Arial" w:cs="Arial"/>
        </w:rPr>
        <w:t xml:space="preserve"> </w:t>
      </w:r>
      <w:r w:rsidRPr="007B1078">
        <w:rPr>
          <w:rFonts w:ascii="Arial" w:hAnsi="Arial" w:cs="Arial"/>
        </w:rPr>
        <w:t>z ościeżnicą stalową</w:t>
      </w:r>
      <w:r>
        <w:rPr>
          <w:rFonts w:ascii="Arial" w:hAnsi="Arial" w:cs="Arial"/>
        </w:rPr>
        <w:t xml:space="preserve"> (również w okleinie)</w:t>
      </w:r>
      <w:r w:rsidRPr="007B1078">
        <w:rPr>
          <w:rFonts w:ascii="Arial" w:hAnsi="Arial" w:cs="Arial"/>
        </w:rPr>
        <w:t xml:space="preserve">, </w:t>
      </w:r>
      <w:r>
        <w:rPr>
          <w:rFonts w:ascii="Arial" w:hAnsi="Arial" w:cs="Arial"/>
        </w:rPr>
        <w:t xml:space="preserve">z uszczelką, </w:t>
      </w:r>
      <w:r w:rsidRPr="007B1078">
        <w:rPr>
          <w:rFonts w:ascii="Arial" w:hAnsi="Arial" w:cs="Arial"/>
        </w:rPr>
        <w:t>z 3 zawiasami. W pomieszczeniach sanitarnych drzwi wyposażone w tuleje nawiewne.</w:t>
      </w:r>
      <w:r>
        <w:rPr>
          <w:rFonts w:ascii="Arial" w:hAnsi="Arial" w:cs="Arial"/>
        </w:rPr>
        <w:t xml:space="preserve"> </w:t>
      </w:r>
      <w:r w:rsidRPr="007B1078">
        <w:rPr>
          <w:rFonts w:ascii="Arial" w:hAnsi="Arial" w:cs="Arial"/>
        </w:rPr>
        <w:t>Kolorystyka do uzgodnienia z Przedstawicielem Zamawiającego.</w:t>
      </w:r>
    </w:p>
    <w:p w:rsidR="00C777F2" w:rsidRPr="00D472A4" w:rsidRDefault="00C777F2" w:rsidP="00C777F2">
      <w:pPr>
        <w:tabs>
          <w:tab w:val="left" w:pos="284"/>
          <w:tab w:val="left" w:pos="426"/>
          <w:tab w:val="left" w:pos="851"/>
        </w:tabs>
        <w:autoSpaceDE w:val="0"/>
        <w:autoSpaceDN w:val="0"/>
        <w:adjustRightInd w:val="0"/>
        <w:jc w:val="both"/>
        <w:rPr>
          <w:rFonts w:ascii="Arial" w:hAnsi="Arial" w:cs="Arial"/>
          <w:u w:val="single"/>
        </w:rPr>
      </w:pPr>
      <w:r w:rsidRPr="00D472A4">
        <w:rPr>
          <w:rFonts w:ascii="Arial" w:hAnsi="Arial" w:cs="Arial"/>
          <w:u w:val="single"/>
        </w:rPr>
        <w:lastRenderedPageBreak/>
        <w:t>Właściwości:</w:t>
      </w:r>
    </w:p>
    <w:p w:rsidR="00C777F2" w:rsidRPr="00257C50" w:rsidRDefault="00C777F2" w:rsidP="00C777F2">
      <w:pPr>
        <w:pStyle w:val="Akapitzlist"/>
        <w:numPr>
          <w:ilvl w:val="0"/>
          <w:numId w:val="144"/>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 xml:space="preserve">Skrzydło </w:t>
      </w:r>
      <w:r>
        <w:rPr>
          <w:rFonts w:ascii="Arial" w:hAnsi="Arial" w:cs="Arial"/>
        </w:rPr>
        <w:t>stalowe – blacha ocynkowana gr. min. 0,5mm</w:t>
      </w:r>
      <w:r w:rsidRPr="00257C50">
        <w:rPr>
          <w:rFonts w:ascii="Arial" w:hAnsi="Arial" w:cs="Arial"/>
        </w:rPr>
        <w:t>;</w:t>
      </w:r>
    </w:p>
    <w:p w:rsidR="00C777F2" w:rsidRPr="00A379F4" w:rsidRDefault="00C777F2" w:rsidP="00C777F2">
      <w:pPr>
        <w:pStyle w:val="Akapitzlist"/>
        <w:numPr>
          <w:ilvl w:val="0"/>
          <w:numId w:val="144"/>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Wyposażone w: trzy zawiasy, zamek na wkładkę patentową, klamkę metalową z szyldem,  uszczelki przylgowe;</w:t>
      </w:r>
    </w:p>
    <w:p w:rsidR="00C777F2" w:rsidRDefault="00C777F2" w:rsidP="00C777F2">
      <w:pPr>
        <w:pStyle w:val="Akapitzlist"/>
        <w:numPr>
          <w:ilvl w:val="0"/>
          <w:numId w:val="144"/>
        </w:numPr>
        <w:spacing w:after="0" w:line="240" w:lineRule="auto"/>
        <w:rPr>
          <w:rFonts w:ascii="Arial" w:hAnsi="Arial" w:cs="Arial"/>
        </w:rPr>
      </w:pPr>
      <w:r w:rsidRPr="00257C50">
        <w:rPr>
          <w:rFonts w:ascii="Arial" w:hAnsi="Arial" w:cs="Arial"/>
        </w:rPr>
        <w:t xml:space="preserve">Drzwi </w:t>
      </w:r>
      <w:r>
        <w:rPr>
          <w:rFonts w:ascii="Arial" w:hAnsi="Arial" w:cs="Arial"/>
        </w:rPr>
        <w:t xml:space="preserve">dodatkowo </w:t>
      </w:r>
      <w:r w:rsidRPr="00257C50">
        <w:rPr>
          <w:rFonts w:ascii="Arial" w:hAnsi="Arial" w:cs="Arial"/>
        </w:rPr>
        <w:t>wyposażone w</w:t>
      </w:r>
      <w:r>
        <w:rPr>
          <w:rFonts w:ascii="Arial" w:hAnsi="Arial" w:cs="Arial"/>
        </w:rPr>
        <w:t>:</w:t>
      </w:r>
    </w:p>
    <w:p w:rsidR="00C777F2" w:rsidRDefault="00C777F2" w:rsidP="00C777F2">
      <w:pPr>
        <w:pStyle w:val="Akapitzlist"/>
        <w:numPr>
          <w:ilvl w:val="0"/>
          <w:numId w:val="159"/>
        </w:numPr>
        <w:spacing w:after="0" w:line="240" w:lineRule="auto"/>
        <w:rPr>
          <w:rFonts w:ascii="Arial" w:hAnsi="Arial" w:cs="Arial"/>
        </w:rPr>
      </w:pPr>
      <w:r w:rsidRPr="00257C50">
        <w:rPr>
          <w:rFonts w:ascii="Arial" w:hAnsi="Arial" w:cs="Arial"/>
        </w:rPr>
        <w:t>próg;</w:t>
      </w:r>
    </w:p>
    <w:p w:rsidR="00C777F2" w:rsidRDefault="00C777F2" w:rsidP="00C777F2">
      <w:pPr>
        <w:pStyle w:val="Akapitzlist"/>
        <w:numPr>
          <w:ilvl w:val="0"/>
          <w:numId w:val="159"/>
        </w:numPr>
        <w:spacing w:after="0" w:line="240" w:lineRule="auto"/>
        <w:rPr>
          <w:rFonts w:ascii="Arial" w:hAnsi="Arial" w:cs="Arial"/>
        </w:rPr>
      </w:pPr>
      <w:r>
        <w:rPr>
          <w:rFonts w:ascii="Arial" w:hAnsi="Arial" w:cs="Arial"/>
        </w:rPr>
        <w:t xml:space="preserve">zestaw </w:t>
      </w:r>
      <w:proofErr w:type="spellStart"/>
      <w:r>
        <w:rPr>
          <w:rFonts w:ascii="Arial" w:hAnsi="Arial" w:cs="Arial"/>
        </w:rPr>
        <w:t>plombowniczy</w:t>
      </w:r>
      <w:proofErr w:type="spellEnd"/>
      <w:r>
        <w:rPr>
          <w:rFonts w:ascii="Arial" w:hAnsi="Arial" w:cs="Arial"/>
        </w:rPr>
        <w:t>;</w:t>
      </w:r>
    </w:p>
    <w:p w:rsidR="00C777F2" w:rsidRPr="00257C50" w:rsidRDefault="00C777F2" w:rsidP="00C777F2">
      <w:pPr>
        <w:pStyle w:val="Akapitzlist"/>
        <w:numPr>
          <w:ilvl w:val="0"/>
          <w:numId w:val="159"/>
        </w:numPr>
        <w:spacing w:after="0" w:line="240" w:lineRule="auto"/>
        <w:rPr>
          <w:rFonts w:ascii="Arial" w:hAnsi="Arial" w:cs="Arial"/>
        </w:rPr>
      </w:pPr>
      <w:r>
        <w:rPr>
          <w:rFonts w:ascii="Arial" w:hAnsi="Arial" w:cs="Arial"/>
        </w:rPr>
        <w:t>numer pomieszczenia oraz znaczki pomieszczeń sanitarnych;</w:t>
      </w:r>
    </w:p>
    <w:p w:rsidR="00C777F2" w:rsidRPr="0087122F" w:rsidRDefault="00C777F2" w:rsidP="00C777F2">
      <w:pPr>
        <w:pStyle w:val="Akapitzlist"/>
        <w:numPr>
          <w:ilvl w:val="0"/>
          <w:numId w:val="144"/>
        </w:numPr>
        <w:tabs>
          <w:tab w:val="left" w:pos="284"/>
          <w:tab w:val="left" w:pos="426"/>
          <w:tab w:val="left" w:pos="851"/>
        </w:tabs>
        <w:autoSpaceDE w:val="0"/>
        <w:autoSpaceDN w:val="0"/>
        <w:adjustRightInd w:val="0"/>
        <w:spacing w:after="0" w:line="240" w:lineRule="auto"/>
        <w:jc w:val="both"/>
        <w:rPr>
          <w:rFonts w:ascii="Arial" w:hAnsi="Arial" w:cs="Arial"/>
        </w:rPr>
      </w:pPr>
      <w:r w:rsidRPr="00257C50">
        <w:rPr>
          <w:rFonts w:ascii="Arial" w:hAnsi="Arial" w:cs="Arial"/>
        </w:rPr>
        <w:t>Trwałość mechaniczna wg PN-EN 12400:2004 – nie niższa niż klasy 2.</w:t>
      </w:r>
    </w:p>
    <w:p w:rsidR="00C777F2" w:rsidRPr="00D0685D" w:rsidRDefault="00C777F2" w:rsidP="00C777F2">
      <w:pPr>
        <w:pStyle w:val="Akapitzlist"/>
        <w:numPr>
          <w:ilvl w:val="2"/>
          <w:numId w:val="146"/>
        </w:numPr>
        <w:tabs>
          <w:tab w:val="left" w:pos="284"/>
          <w:tab w:val="left" w:pos="426"/>
          <w:tab w:val="left" w:pos="851"/>
        </w:tabs>
        <w:autoSpaceDE w:val="0"/>
        <w:autoSpaceDN w:val="0"/>
        <w:adjustRightInd w:val="0"/>
        <w:spacing w:after="0" w:line="240" w:lineRule="auto"/>
        <w:jc w:val="both"/>
        <w:rPr>
          <w:rFonts w:ascii="Arial" w:hAnsi="Arial" w:cs="Arial"/>
          <w:b/>
        </w:rPr>
      </w:pPr>
      <w:r w:rsidRPr="00D0685D">
        <w:rPr>
          <w:rFonts w:ascii="Arial" w:hAnsi="Arial" w:cs="Arial"/>
          <w:b/>
        </w:rPr>
        <w:t>Roboty malarskie</w:t>
      </w:r>
    </w:p>
    <w:p w:rsidR="00C777F2" w:rsidRPr="00D734C5" w:rsidRDefault="00C777F2" w:rsidP="00C777F2">
      <w:pPr>
        <w:tabs>
          <w:tab w:val="left" w:pos="-840"/>
          <w:tab w:val="right" w:pos="8640"/>
        </w:tabs>
        <w:jc w:val="both"/>
        <w:rPr>
          <w:rFonts w:ascii="Arial" w:hAnsi="Arial" w:cs="Arial"/>
        </w:rPr>
      </w:pPr>
      <w:r w:rsidRPr="00D734C5">
        <w:rPr>
          <w:rFonts w:ascii="Arial" w:hAnsi="Arial" w:cs="Arial"/>
        </w:rPr>
        <w:t xml:space="preserve">Przed przystąpieniem do malowania należy wyrównać i wygładzić powierzchnię przeznaczoną do malowania, naprawić  uszkodzenia,  wykonać szpachlowanie </w:t>
      </w:r>
      <w:r>
        <w:rPr>
          <w:rFonts w:ascii="Arial" w:hAnsi="Arial" w:cs="Arial"/>
        </w:rPr>
        <w:br/>
      </w:r>
      <w:r w:rsidRPr="00D734C5">
        <w:rPr>
          <w:rFonts w:ascii="Arial" w:hAnsi="Arial" w:cs="Arial"/>
        </w:rPr>
        <w:t>i szlifowanie jeżeli jest wymagana duża gładkość powierzchni.</w:t>
      </w:r>
    </w:p>
    <w:p w:rsidR="00C777F2" w:rsidRDefault="00C777F2" w:rsidP="00C777F2">
      <w:pPr>
        <w:tabs>
          <w:tab w:val="left" w:pos="-840"/>
          <w:tab w:val="right" w:pos="8640"/>
        </w:tabs>
        <w:jc w:val="both"/>
        <w:rPr>
          <w:rFonts w:ascii="Arial" w:hAnsi="Arial" w:cs="Arial"/>
        </w:rPr>
      </w:pPr>
      <w:r w:rsidRPr="00D734C5">
        <w:rPr>
          <w:rFonts w:ascii="Arial" w:hAnsi="Arial" w:cs="Arial"/>
        </w:rPr>
        <w:t>Roboty malarskie zewnątrz i wewnątrz budynku powinny być wykonane dopiero po wyschnięciu tynków i miejsc naprawianych. Malowanie konstrukcji stalowych można wykonać po całkowitym i ostatecznym mocowaniu wszystkich  elementów konstrukcyjnych i osadzeniu in</w:t>
      </w:r>
      <w:r>
        <w:rPr>
          <w:rFonts w:ascii="Arial" w:hAnsi="Arial" w:cs="Arial"/>
        </w:rPr>
        <w:t>nych przedmiotów w ścianach.</w:t>
      </w:r>
    </w:p>
    <w:p w:rsidR="00C777F2" w:rsidRPr="00C3155A" w:rsidRDefault="00C777F2" w:rsidP="00C777F2">
      <w:pPr>
        <w:tabs>
          <w:tab w:val="left" w:pos="-840"/>
          <w:tab w:val="right" w:pos="8640"/>
        </w:tabs>
        <w:jc w:val="both"/>
        <w:rPr>
          <w:rFonts w:ascii="Arial" w:hAnsi="Arial" w:cs="Arial"/>
        </w:rPr>
      </w:pPr>
      <w:r w:rsidRPr="00D734C5">
        <w:rPr>
          <w:rFonts w:ascii="Arial" w:hAnsi="Arial" w:cs="Arial"/>
        </w:rPr>
        <w:t>Wilgotność powierzchni tynkowych przewidzianych do tynkowania powinna być uzależniona od zastosowanych materiałów malarskich (zg</w:t>
      </w:r>
      <w:r>
        <w:rPr>
          <w:rFonts w:ascii="Arial" w:hAnsi="Arial" w:cs="Arial"/>
        </w:rPr>
        <w:t>odnie z zaleceniami producenta)</w:t>
      </w:r>
    </w:p>
    <w:p w:rsidR="00C777F2" w:rsidRPr="007B1078" w:rsidRDefault="00C777F2" w:rsidP="00C777F2">
      <w:pPr>
        <w:tabs>
          <w:tab w:val="left" w:pos="284"/>
          <w:tab w:val="left" w:pos="426"/>
        </w:tabs>
        <w:autoSpaceDE w:val="0"/>
        <w:autoSpaceDN w:val="0"/>
        <w:adjustRightInd w:val="0"/>
        <w:jc w:val="both"/>
        <w:rPr>
          <w:rFonts w:ascii="Arial" w:hAnsi="Arial" w:cs="Arial"/>
          <w:u w:val="single"/>
        </w:rPr>
      </w:pPr>
      <w:r w:rsidRPr="007B1078">
        <w:rPr>
          <w:rFonts w:ascii="Arial" w:hAnsi="Arial" w:cs="Arial"/>
          <w:bCs/>
          <w:u w:val="single"/>
        </w:rPr>
        <w:t xml:space="preserve">PREPARATY DO GRUNTOWANIA </w:t>
      </w:r>
    </w:p>
    <w:p w:rsidR="00C777F2" w:rsidRPr="007B1078" w:rsidRDefault="00C777F2" w:rsidP="00C777F2">
      <w:pPr>
        <w:tabs>
          <w:tab w:val="left" w:pos="284"/>
          <w:tab w:val="left" w:pos="426"/>
        </w:tabs>
        <w:autoSpaceDE w:val="0"/>
        <w:autoSpaceDN w:val="0"/>
        <w:adjustRightInd w:val="0"/>
        <w:jc w:val="both"/>
        <w:rPr>
          <w:rFonts w:ascii="Arial" w:hAnsi="Arial" w:cs="Arial"/>
        </w:rPr>
      </w:pPr>
      <w:r w:rsidRPr="007B1078">
        <w:rPr>
          <w:rFonts w:ascii="Arial" w:hAnsi="Arial" w:cs="Arial"/>
        </w:rPr>
        <w:t>Należy zastosować preparat gruntujący na bazie wodorozcieńczalnych dyspersji akrylowych i nisko alkalicznego szkła potasowego, zmniejszający i wyrównujący chłonność podłoża, zwiększający przyczepność powłoki malarskiej, wzmacniający powierzchniowo podłoże.</w:t>
      </w:r>
      <w:r>
        <w:rPr>
          <w:rFonts w:ascii="Arial" w:hAnsi="Arial" w:cs="Arial"/>
        </w:rPr>
        <w:t xml:space="preserve"> </w:t>
      </w:r>
      <w:r w:rsidRPr="007B1078">
        <w:rPr>
          <w:rFonts w:ascii="Arial" w:hAnsi="Arial" w:cs="Arial"/>
        </w:rPr>
        <w:t xml:space="preserve">Podłoże do gruntowania powinno być suche i odkurzone. Środek gruntujący nanosić w ilości </w:t>
      </w:r>
      <w:r w:rsidRPr="007B1078">
        <w:rPr>
          <w:rFonts w:ascii="Arial" w:hAnsi="Arial" w:cs="Arial"/>
        </w:rPr>
        <w:br/>
        <w:t>i przy użyciu narzędzi wymaganych przez producenta</w:t>
      </w:r>
    </w:p>
    <w:p w:rsidR="00C777F2" w:rsidRPr="007B1078" w:rsidRDefault="00C777F2" w:rsidP="00C777F2">
      <w:pPr>
        <w:tabs>
          <w:tab w:val="left" w:pos="284"/>
          <w:tab w:val="left" w:pos="426"/>
        </w:tabs>
        <w:autoSpaceDE w:val="0"/>
        <w:autoSpaceDN w:val="0"/>
        <w:adjustRightInd w:val="0"/>
        <w:jc w:val="both"/>
        <w:rPr>
          <w:rFonts w:ascii="Arial" w:hAnsi="Arial" w:cs="Arial"/>
          <w:u w:val="single"/>
        </w:rPr>
      </w:pPr>
      <w:r w:rsidRPr="007B1078">
        <w:rPr>
          <w:rFonts w:ascii="Arial" w:hAnsi="Arial" w:cs="Arial"/>
          <w:u w:val="single"/>
        </w:rPr>
        <w:t>Parametry techniczne:</w:t>
      </w:r>
    </w:p>
    <w:p w:rsidR="00C777F2" w:rsidRPr="007B1078" w:rsidRDefault="00C777F2" w:rsidP="00C777F2">
      <w:pPr>
        <w:numPr>
          <w:ilvl w:val="0"/>
          <w:numId w:val="140"/>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Gęstość emulsji: ok. 1,5 g/cm</w:t>
      </w:r>
      <w:r w:rsidRPr="007B1078">
        <w:rPr>
          <w:rFonts w:ascii="Arial" w:hAnsi="Arial" w:cs="Arial"/>
          <w:vertAlign w:val="superscript"/>
        </w:rPr>
        <w:t>3</w:t>
      </w:r>
      <w:r w:rsidRPr="007B1078">
        <w:rPr>
          <w:rFonts w:ascii="Arial" w:hAnsi="Arial" w:cs="Arial"/>
        </w:rPr>
        <w:t>;</w:t>
      </w:r>
    </w:p>
    <w:p w:rsidR="00C777F2" w:rsidRPr="007B1078" w:rsidRDefault="00C777F2" w:rsidP="00C777F2">
      <w:pPr>
        <w:numPr>
          <w:ilvl w:val="0"/>
          <w:numId w:val="140"/>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 xml:space="preserve">Przyczepność do betonu: › 1,0 </w:t>
      </w:r>
      <w:proofErr w:type="spellStart"/>
      <w:r w:rsidRPr="007B1078">
        <w:rPr>
          <w:rFonts w:ascii="Arial" w:hAnsi="Arial" w:cs="Arial"/>
        </w:rPr>
        <w:t>MPa</w:t>
      </w:r>
      <w:proofErr w:type="spellEnd"/>
      <w:r w:rsidRPr="007B1078">
        <w:rPr>
          <w:rFonts w:ascii="Arial" w:hAnsi="Arial" w:cs="Arial"/>
        </w:rPr>
        <w:t>;</w:t>
      </w:r>
    </w:p>
    <w:p w:rsidR="00C777F2" w:rsidRPr="002742EB" w:rsidRDefault="00C777F2" w:rsidP="00C777F2">
      <w:pPr>
        <w:numPr>
          <w:ilvl w:val="0"/>
          <w:numId w:val="140"/>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Temperatura podłoża i otoczenia: od +5 do +30</w:t>
      </w:r>
      <w:r w:rsidRPr="007B1078">
        <w:rPr>
          <w:rFonts w:ascii="Arial" w:hAnsi="Arial" w:cs="Arial"/>
          <w:vertAlign w:val="superscript"/>
        </w:rPr>
        <w:t>o</w:t>
      </w:r>
      <w:r w:rsidRPr="007B1078">
        <w:rPr>
          <w:rFonts w:ascii="Arial" w:hAnsi="Arial" w:cs="Arial"/>
        </w:rPr>
        <w:t>C;</w:t>
      </w:r>
    </w:p>
    <w:p w:rsidR="00C777F2" w:rsidRPr="007B1078" w:rsidRDefault="00C777F2" w:rsidP="00C777F2">
      <w:pPr>
        <w:tabs>
          <w:tab w:val="left" w:pos="284"/>
          <w:tab w:val="left" w:pos="426"/>
        </w:tabs>
        <w:autoSpaceDE w:val="0"/>
        <w:autoSpaceDN w:val="0"/>
        <w:adjustRightInd w:val="0"/>
        <w:jc w:val="both"/>
        <w:rPr>
          <w:rFonts w:ascii="Arial" w:hAnsi="Arial" w:cs="Arial"/>
          <w:u w:val="single"/>
        </w:rPr>
      </w:pPr>
      <w:r w:rsidRPr="007B1078">
        <w:rPr>
          <w:rFonts w:ascii="Arial" w:hAnsi="Arial" w:cs="Arial"/>
          <w:bCs/>
          <w:u w:val="single"/>
        </w:rPr>
        <w:t>FARBA EMULSYJNA</w:t>
      </w:r>
    </w:p>
    <w:p w:rsidR="00C777F2" w:rsidRPr="007B1078" w:rsidRDefault="00C777F2" w:rsidP="00C777F2">
      <w:pPr>
        <w:tabs>
          <w:tab w:val="left" w:pos="284"/>
          <w:tab w:val="left" w:pos="426"/>
        </w:tabs>
        <w:autoSpaceDE w:val="0"/>
        <w:autoSpaceDN w:val="0"/>
        <w:adjustRightInd w:val="0"/>
        <w:jc w:val="both"/>
        <w:rPr>
          <w:rFonts w:ascii="Arial" w:hAnsi="Arial" w:cs="Arial"/>
        </w:rPr>
      </w:pPr>
      <w:r w:rsidRPr="007B1078">
        <w:rPr>
          <w:rFonts w:ascii="Arial" w:hAnsi="Arial" w:cs="Arial"/>
        </w:rPr>
        <w:tab/>
        <w:t xml:space="preserve">Niniejsza ST przewiduje użycie do malowania farby akrylowej charakteryzującej się bardzo dobrym kryciem, przyczepnością oraz dużą odpornością na zmywanie i szorowanie </w:t>
      </w:r>
    </w:p>
    <w:p w:rsidR="00C777F2" w:rsidRDefault="00C777F2" w:rsidP="00C777F2">
      <w:pPr>
        <w:tabs>
          <w:tab w:val="left" w:pos="284"/>
          <w:tab w:val="left" w:pos="426"/>
        </w:tabs>
        <w:autoSpaceDE w:val="0"/>
        <w:autoSpaceDN w:val="0"/>
        <w:adjustRightInd w:val="0"/>
        <w:jc w:val="both"/>
        <w:rPr>
          <w:rFonts w:ascii="Arial" w:hAnsi="Arial" w:cs="Arial"/>
        </w:rPr>
      </w:pPr>
      <w:r w:rsidRPr="007B1078">
        <w:rPr>
          <w:rFonts w:ascii="Arial" w:hAnsi="Arial" w:cs="Arial"/>
        </w:rPr>
        <w:t>z możliwością stosowania w pomieszczeniach narażonych na działanie wilgoci.</w:t>
      </w:r>
      <w:r>
        <w:rPr>
          <w:rFonts w:ascii="Arial" w:hAnsi="Arial" w:cs="Arial"/>
        </w:rPr>
        <w:t xml:space="preserve"> </w:t>
      </w:r>
    </w:p>
    <w:p w:rsidR="00C777F2" w:rsidRPr="007B1078" w:rsidRDefault="00C777F2" w:rsidP="00C777F2">
      <w:pPr>
        <w:tabs>
          <w:tab w:val="left" w:pos="284"/>
          <w:tab w:val="left" w:pos="426"/>
        </w:tabs>
        <w:autoSpaceDE w:val="0"/>
        <w:autoSpaceDN w:val="0"/>
        <w:adjustRightInd w:val="0"/>
        <w:jc w:val="both"/>
        <w:rPr>
          <w:rFonts w:ascii="Arial" w:hAnsi="Arial" w:cs="Arial"/>
        </w:rPr>
      </w:pPr>
      <w:r w:rsidRPr="00D472A4">
        <w:rPr>
          <w:rFonts w:ascii="Arial" w:hAnsi="Arial" w:cs="Arial"/>
        </w:rPr>
        <w:t>Kolor do uzgodnienia z Przedstawicielem Zamawiającego</w:t>
      </w:r>
      <w:r>
        <w:rPr>
          <w:rFonts w:ascii="Arial" w:hAnsi="Arial" w:cs="Arial"/>
        </w:rPr>
        <w:t>.</w:t>
      </w:r>
    </w:p>
    <w:p w:rsidR="00C777F2" w:rsidRPr="007B1078" w:rsidRDefault="00C777F2" w:rsidP="00C777F2">
      <w:pPr>
        <w:tabs>
          <w:tab w:val="left" w:pos="284"/>
          <w:tab w:val="left" w:pos="426"/>
        </w:tabs>
        <w:autoSpaceDE w:val="0"/>
        <w:autoSpaceDN w:val="0"/>
        <w:adjustRightInd w:val="0"/>
        <w:jc w:val="both"/>
        <w:rPr>
          <w:rFonts w:ascii="Arial" w:hAnsi="Arial" w:cs="Arial"/>
          <w:u w:val="single"/>
        </w:rPr>
      </w:pPr>
      <w:r w:rsidRPr="007B1078">
        <w:rPr>
          <w:rFonts w:ascii="Arial" w:hAnsi="Arial" w:cs="Arial"/>
          <w:u w:val="single"/>
        </w:rPr>
        <w:t>Parametry techniczne:</w:t>
      </w:r>
    </w:p>
    <w:p w:rsidR="00C777F2" w:rsidRPr="007B1078" w:rsidRDefault="00C777F2" w:rsidP="00C777F2">
      <w:pPr>
        <w:numPr>
          <w:ilvl w:val="0"/>
          <w:numId w:val="141"/>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Gęstość emulsji: ok. 1,5 g/cm</w:t>
      </w:r>
      <w:r w:rsidRPr="007B1078">
        <w:rPr>
          <w:rFonts w:ascii="Arial" w:hAnsi="Arial" w:cs="Arial"/>
          <w:vertAlign w:val="superscript"/>
        </w:rPr>
        <w:t>3</w:t>
      </w:r>
      <w:r w:rsidRPr="007B1078">
        <w:rPr>
          <w:rFonts w:ascii="Arial" w:hAnsi="Arial" w:cs="Arial"/>
        </w:rPr>
        <w:t>;</w:t>
      </w:r>
    </w:p>
    <w:p w:rsidR="00C777F2" w:rsidRPr="007B1078" w:rsidRDefault="00C777F2" w:rsidP="00C777F2">
      <w:pPr>
        <w:numPr>
          <w:ilvl w:val="0"/>
          <w:numId w:val="141"/>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Zawartość substancji stałych: min 50%;</w:t>
      </w:r>
    </w:p>
    <w:p w:rsidR="00C777F2" w:rsidRPr="007B1078" w:rsidRDefault="00C777F2" w:rsidP="00C777F2">
      <w:pPr>
        <w:numPr>
          <w:ilvl w:val="0"/>
          <w:numId w:val="141"/>
        </w:numPr>
        <w:tabs>
          <w:tab w:val="left" w:pos="284"/>
          <w:tab w:val="left" w:pos="426"/>
        </w:tabs>
        <w:autoSpaceDE w:val="0"/>
        <w:autoSpaceDN w:val="0"/>
        <w:adjustRightInd w:val="0"/>
        <w:spacing w:after="0" w:line="240" w:lineRule="auto"/>
        <w:jc w:val="both"/>
        <w:rPr>
          <w:rFonts w:ascii="Arial" w:hAnsi="Arial" w:cs="Arial"/>
        </w:rPr>
      </w:pPr>
      <w:r w:rsidRPr="007B1078">
        <w:rPr>
          <w:rFonts w:ascii="Arial" w:hAnsi="Arial" w:cs="Arial"/>
        </w:rPr>
        <w:t>Odporność na szorowanie: farba klasy I (PN-C-81914:2002).</w:t>
      </w:r>
    </w:p>
    <w:p w:rsidR="00C777F2" w:rsidRPr="002742EB" w:rsidRDefault="00C777F2" w:rsidP="00C777F2">
      <w:pPr>
        <w:tabs>
          <w:tab w:val="left" w:pos="284"/>
          <w:tab w:val="left" w:pos="426"/>
          <w:tab w:val="left" w:pos="851"/>
        </w:tabs>
        <w:autoSpaceDE w:val="0"/>
        <w:autoSpaceDN w:val="0"/>
        <w:adjustRightInd w:val="0"/>
        <w:jc w:val="both"/>
        <w:rPr>
          <w:rFonts w:ascii="Arial" w:hAnsi="Arial" w:cs="Arial"/>
        </w:rPr>
      </w:pPr>
      <w:r w:rsidRPr="007B1078">
        <w:rPr>
          <w:rFonts w:ascii="Arial" w:hAnsi="Arial" w:cs="Arial"/>
        </w:rPr>
        <w:lastRenderedPageBreak/>
        <w:t>Farba jest produktem gotowym do użycia i nie można dodawać</w:t>
      </w:r>
      <w:r>
        <w:rPr>
          <w:rFonts w:ascii="Arial" w:hAnsi="Arial" w:cs="Arial"/>
        </w:rPr>
        <w:t xml:space="preserve"> do niej większej ilości  wody </w:t>
      </w:r>
      <w:r w:rsidRPr="007B1078">
        <w:rPr>
          <w:rFonts w:ascii="Arial" w:hAnsi="Arial" w:cs="Arial"/>
        </w:rPr>
        <w:t xml:space="preserve">niż podano w przygotowaniu produktu . Niezastosowanie się do tego zalecenia </w:t>
      </w:r>
      <w:r w:rsidRPr="007B1078">
        <w:rPr>
          <w:rFonts w:ascii="Arial" w:hAnsi="Arial" w:cs="Arial"/>
        </w:rPr>
        <w:br/>
        <w:t>może spowodować zmianę właściwości wiążących, koloru i krycia farby. Przed malowaniem farbą należy podłoże zagruntować preparatem gł</w:t>
      </w:r>
      <w:r>
        <w:rPr>
          <w:rFonts w:ascii="Arial" w:hAnsi="Arial" w:cs="Arial"/>
        </w:rPr>
        <w:t xml:space="preserve">ęboko penetrującym odpowiednim </w:t>
      </w:r>
      <w:r w:rsidRPr="007B1078">
        <w:rPr>
          <w:rFonts w:ascii="Arial" w:hAnsi="Arial" w:cs="Arial"/>
        </w:rPr>
        <w:t>do zastosowania z farbami .Na malowanie ścian należy użyć farbę emulsyjną.</w:t>
      </w:r>
      <w:r>
        <w:rPr>
          <w:rFonts w:ascii="Arial" w:hAnsi="Arial" w:cs="Arial"/>
        </w:rPr>
        <w:t xml:space="preserve"> </w:t>
      </w:r>
      <w:r w:rsidRPr="007B1078">
        <w:rPr>
          <w:rFonts w:ascii="Arial" w:hAnsi="Arial" w:cs="Arial"/>
        </w:rPr>
        <w:t>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rsidR="00C777F2" w:rsidRPr="002742EB" w:rsidRDefault="00C777F2" w:rsidP="00C777F2">
      <w:pPr>
        <w:tabs>
          <w:tab w:val="left" w:pos="284"/>
          <w:tab w:val="left" w:pos="426"/>
          <w:tab w:val="left" w:pos="851"/>
        </w:tabs>
        <w:autoSpaceDE w:val="0"/>
        <w:autoSpaceDN w:val="0"/>
        <w:adjustRightInd w:val="0"/>
        <w:jc w:val="both"/>
        <w:rPr>
          <w:rFonts w:ascii="Arial" w:hAnsi="Arial" w:cs="Arial"/>
          <w:iCs/>
        </w:rPr>
      </w:pPr>
      <w:r w:rsidRPr="007B1078">
        <w:rPr>
          <w:rFonts w:ascii="Arial" w:hAnsi="Arial" w:cs="Arial"/>
          <w:iCs/>
        </w:rPr>
        <w:t>Kolor do uzgodnienia z Przedstawicielem Zamawiającego</w:t>
      </w:r>
      <w:r>
        <w:rPr>
          <w:rFonts w:ascii="Arial" w:hAnsi="Arial" w:cs="Arial"/>
          <w:iCs/>
        </w:rPr>
        <w:t>.</w:t>
      </w:r>
    </w:p>
    <w:p w:rsidR="00C777F2" w:rsidRPr="00AE66F4" w:rsidRDefault="00C777F2" w:rsidP="00C777F2">
      <w:pPr>
        <w:tabs>
          <w:tab w:val="left" w:pos="284"/>
          <w:tab w:val="left" w:pos="426"/>
          <w:tab w:val="left" w:pos="851"/>
        </w:tabs>
        <w:autoSpaceDE w:val="0"/>
        <w:autoSpaceDN w:val="0"/>
        <w:adjustRightInd w:val="0"/>
        <w:jc w:val="both"/>
        <w:rPr>
          <w:rFonts w:ascii="Arial" w:hAnsi="Arial" w:cs="Arial"/>
          <w:u w:val="single"/>
          <w:lang w:eastAsia="ar-SA"/>
        </w:rPr>
      </w:pPr>
      <w:r w:rsidRPr="00D36107">
        <w:rPr>
          <w:rFonts w:ascii="Arial" w:hAnsi="Arial" w:cs="Arial"/>
        </w:rPr>
        <w:t xml:space="preserve">Przed malowaniem tynków  po co najmniej trzytygodniowym okresie sezonowania   </w:t>
      </w:r>
      <w:r>
        <w:rPr>
          <w:rFonts w:ascii="Arial" w:hAnsi="Arial" w:cs="Arial"/>
        </w:rPr>
        <w:t xml:space="preserve"> </w:t>
      </w:r>
      <w:r w:rsidRPr="00D36107">
        <w:rPr>
          <w:rFonts w:ascii="Arial" w:hAnsi="Arial" w:cs="Arial"/>
        </w:rPr>
        <w:t>powierzchnię zagruntować uniwersalnym preparatem gruntującym.</w:t>
      </w:r>
      <w:r>
        <w:rPr>
          <w:rFonts w:ascii="Arial" w:hAnsi="Arial" w:cs="Arial"/>
        </w:rPr>
        <w:t xml:space="preserve"> </w:t>
      </w:r>
      <w:r w:rsidRPr="00D36107">
        <w:rPr>
          <w:rFonts w:ascii="Arial" w:hAnsi="Arial" w:cs="Arial"/>
        </w:rPr>
        <w:t xml:space="preserve">Celem uzyskania optymalnych walorów estetycznych, należy wykonać malowanie   </w:t>
      </w:r>
      <w:r>
        <w:rPr>
          <w:rFonts w:ascii="Arial" w:hAnsi="Arial" w:cs="Arial"/>
        </w:rPr>
        <w:t xml:space="preserve"> </w:t>
      </w:r>
      <w:r w:rsidRPr="00D36107">
        <w:rPr>
          <w:rFonts w:ascii="Arial" w:hAnsi="Arial" w:cs="Arial"/>
        </w:rPr>
        <w:t>powierzchni w jednym etapie materiałem zamówionym jednorazowo, pochodzącym</w:t>
      </w:r>
      <w:r>
        <w:rPr>
          <w:rFonts w:ascii="Arial" w:hAnsi="Arial" w:cs="Arial"/>
        </w:rPr>
        <w:t xml:space="preserve"> </w:t>
      </w:r>
      <w:r w:rsidRPr="00D36107">
        <w:rPr>
          <w:rFonts w:ascii="Arial" w:hAnsi="Arial" w:cs="Arial"/>
        </w:rPr>
        <w:t>z jednej partii produkcyjnej (należy zwrócić uwagę na datę produkcji),</w:t>
      </w:r>
      <w:r>
        <w:rPr>
          <w:rFonts w:ascii="Arial" w:hAnsi="Arial" w:cs="Arial"/>
        </w:rPr>
        <w:t xml:space="preserve"> </w:t>
      </w:r>
      <w:r w:rsidRPr="00D36107">
        <w:rPr>
          <w:rFonts w:ascii="Arial" w:hAnsi="Arial" w:cs="Arial"/>
        </w:rPr>
        <w:t>Aby uniknąć powstawania widocznych styków n</w:t>
      </w:r>
      <w:r>
        <w:rPr>
          <w:rFonts w:ascii="Arial" w:hAnsi="Arial" w:cs="Arial"/>
        </w:rPr>
        <w:t xml:space="preserve">ależy malować w jednym ciągu </w:t>
      </w:r>
      <w:r w:rsidRPr="00D36107">
        <w:rPr>
          <w:rFonts w:ascii="Arial" w:hAnsi="Arial" w:cs="Arial"/>
        </w:rPr>
        <w:t>technologicznym  (metodą „mokre na mokre”).</w:t>
      </w:r>
      <w:r>
        <w:rPr>
          <w:rFonts w:ascii="Arial" w:hAnsi="Arial" w:cs="Arial"/>
        </w:rPr>
        <w:t xml:space="preserve"> Farba jest produktem </w:t>
      </w:r>
      <w:r w:rsidRPr="00D36107">
        <w:rPr>
          <w:rFonts w:ascii="Arial" w:hAnsi="Arial" w:cs="Arial"/>
        </w:rPr>
        <w:t xml:space="preserve">gotowym do użycia i nie można dodawać do niej większej ilości wody niż </w:t>
      </w:r>
      <w:r>
        <w:rPr>
          <w:rFonts w:ascii="Arial" w:hAnsi="Arial" w:cs="Arial"/>
        </w:rPr>
        <w:t>podano w przygotowaniu produktu</w:t>
      </w:r>
      <w:r w:rsidRPr="00D36107">
        <w:rPr>
          <w:rFonts w:ascii="Arial" w:hAnsi="Arial" w:cs="Arial"/>
        </w:rPr>
        <w:t>. Niezastosowanie się do tego zalecenia może spowodować zmianę właściwości wiążących, koloru i krycia farby.</w:t>
      </w:r>
    </w:p>
    <w:p w:rsidR="00C777F2" w:rsidRDefault="00C777F2" w:rsidP="00C777F2">
      <w:pPr>
        <w:pStyle w:val="Akapitzlist"/>
        <w:numPr>
          <w:ilvl w:val="1"/>
          <w:numId w:val="146"/>
        </w:numPr>
        <w:tabs>
          <w:tab w:val="left" w:pos="284"/>
          <w:tab w:val="left" w:pos="426"/>
          <w:tab w:val="left" w:pos="851"/>
        </w:tabs>
        <w:autoSpaceDE w:val="0"/>
        <w:autoSpaceDN w:val="0"/>
        <w:adjustRightInd w:val="0"/>
        <w:spacing w:after="0" w:line="240" w:lineRule="auto"/>
        <w:ind w:left="1080"/>
        <w:jc w:val="both"/>
        <w:rPr>
          <w:rFonts w:ascii="Arial" w:hAnsi="Arial" w:cs="Arial"/>
          <w:b/>
          <w:lang w:eastAsia="ar-SA"/>
        </w:rPr>
      </w:pPr>
      <w:r w:rsidRPr="00273DA2">
        <w:rPr>
          <w:rFonts w:ascii="Arial" w:hAnsi="Arial" w:cs="Arial"/>
          <w:b/>
          <w:lang w:eastAsia="ar-SA"/>
        </w:rPr>
        <w:t>Branża sanitarna</w:t>
      </w:r>
    </w:p>
    <w:p w:rsidR="00C777F2" w:rsidRDefault="00C777F2" w:rsidP="00C777F2">
      <w:pPr>
        <w:pStyle w:val="Akapitzlist"/>
        <w:numPr>
          <w:ilvl w:val="2"/>
          <w:numId w:val="146"/>
        </w:numPr>
        <w:tabs>
          <w:tab w:val="left" w:pos="284"/>
          <w:tab w:val="left" w:pos="426"/>
          <w:tab w:val="left" w:pos="851"/>
        </w:tabs>
        <w:autoSpaceDE w:val="0"/>
        <w:autoSpaceDN w:val="0"/>
        <w:adjustRightInd w:val="0"/>
        <w:spacing w:after="0" w:line="240" w:lineRule="auto"/>
        <w:jc w:val="both"/>
        <w:rPr>
          <w:rFonts w:ascii="Arial" w:hAnsi="Arial" w:cs="Arial"/>
          <w:b/>
          <w:lang w:eastAsia="ar-SA"/>
        </w:rPr>
      </w:pPr>
      <w:r>
        <w:rPr>
          <w:rFonts w:ascii="Arial" w:hAnsi="Arial" w:cs="Arial"/>
          <w:b/>
          <w:lang w:eastAsia="ar-SA"/>
        </w:rPr>
        <w:t>Instalacja c.o.</w:t>
      </w:r>
    </w:p>
    <w:p w:rsidR="00C777F2" w:rsidRPr="00D63C39" w:rsidRDefault="00C777F2" w:rsidP="00C777F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Instalację należy wykonać z rur stalowych w systemie KAN-</w:t>
      </w:r>
      <w:proofErr w:type="spellStart"/>
      <w:r w:rsidRPr="00D63C39">
        <w:rPr>
          <w:rFonts w:ascii="Arial" w:hAnsi="Arial" w:cs="Arial"/>
          <w:lang w:eastAsia="ar-SA"/>
        </w:rPr>
        <w:t>therm</w:t>
      </w:r>
      <w:proofErr w:type="spellEnd"/>
      <w:r w:rsidRPr="00D63C39">
        <w:rPr>
          <w:rFonts w:ascii="Arial" w:hAnsi="Arial" w:cs="Arial"/>
          <w:lang w:eastAsia="ar-SA"/>
        </w:rPr>
        <w:t xml:space="preserve"> Steel lub o równorzędnych parametrach tj. z wysokiej jakości stali o niskiej zawartości węgla, pokrytej cienką warstwą cynku stanowiącą zabezpieczenie antykorozyjne zewnętrznych powierzchni rur i kształtek.</w:t>
      </w:r>
    </w:p>
    <w:p w:rsidR="00C777F2" w:rsidRPr="00D63C39" w:rsidRDefault="00C777F2" w:rsidP="00C777F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Rury i złączki w systemie KAN-</w:t>
      </w:r>
      <w:proofErr w:type="spellStart"/>
      <w:r w:rsidRPr="00D63C39">
        <w:rPr>
          <w:rFonts w:ascii="Arial" w:hAnsi="Arial" w:cs="Arial"/>
          <w:lang w:eastAsia="ar-SA"/>
        </w:rPr>
        <w:t>therm</w:t>
      </w:r>
      <w:proofErr w:type="spellEnd"/>
      <w:r w:rsidRPr="00D63C39">
        <w:rPr>
          <w:rFonts w:ascii="Arial" w:hAnsi="Arial" w:cs="Arial"/>
          <w:lang w:eastAsia="ar-SA"/>
        </w:rPr>
        <w:t xml:space="preserve"> Steel lub o równorzędnych </w:t>
      </w:r>
      <w:r>
        <w:rPr>
          <w:rFonts w:ascii="Arial" w:hAnsi="Arial" w:cs="Arial"/>
          <w:lang w:eastAsia="ar-SA"/>
        </w:rPr>
        <w:t>p</w:t>
      </w:r>
      <w:r w:rsidRPr="00D63C39">
        <w:rPr>
          <w:rFonts w:ascii="Arial" w:hAnsi="Arial" w:cs="Arial"/>
          <w:lang w:eastAsia="ar-SA"/>
        </w:rPr>
        <w:t xml:space="preserve">arametrach łączy się </w:t>
      </w:r>
      <w:r>
        <w:rPr>
          <w:rFonts w:ascii="Arial" w:hAnsi="Arial" w:cs="Arial"/>
          <w:lang w:eastAsia="ar-SA"/>
        </w:rPr>
        <w:br/>
      </w:r>
      <w:r w:rsidRPr="00D63C39">
        <w:rPr>
          <w:rFonts w:ascii="Arial" w:hAnsi="Arial" w:cs="Arial"/>
          <w:lang w:eastAsia="ar-SA"/>
        </w:rPr>
        <w:t>w technologii „</w:t>
      </w:r>
      <w:proofErr w:type="spellStart"/>
      <w:r w:rsidRPr="00D63C39">
        <w:rPr>
          <w:rFonts w:ascii="Arial" w:hAnsi="Arial" w:cs="Arial"/>
          <w:lang w:eastAsia="ar-SA"/>
        </w:rPr>
        <w:t>press</w:t>
      </w:r>
      <w:proofErr w:type="spellEnd"/>
      <w:r w:rsidRPr="00D63C39">
        <w:rPr>
          <w:rFonts w:ascii="Arial" w:hAnsi="Arial" w:cs="Arial"/>
          <w:lang w:eastAsia="ar-SA"/>
        </w:rPr>
        <w:t>”.</w:t>
      </w:r>
    </w:p>
    <w:p w:rsidR="00C777F2" w:rsidRPr="00D63C39" w:rsidRDefault="00C777F2" w:rsidP="00C777F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Przy montażu należy ściśle przestrzegać zaleceń producenta rur.</w:t>
      </w:r>
    </w:p>
    <w:p w:rsidR="00C777F2" w:rsidRPr="00D63C39" w:rsidRDefault="00C777F2" w:rsidP="00C777F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Przed zamontowaniem, należy sprawdzić, czy elementy przewidziane do zamontowania nie posiadają uszkodzeń mechanicznych oraz czy w przewodach nie ma zanieczyszczeń. Rur pękniętych lub w inny sposób uszkodzonych nie wolno używać.</w:t>
      </w:r>
    </w:p>
    <w:p w:rsidR="00C777F2" w:rsidRPr="00D63C39" w:rsidRDefault="00C777F2" w:rsidP="00C777F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Mocowanie przewodów oraz rozmieszczenie uchwytów mocujących należy wykonać zgodnie z zaleceniami producenta.</w:t>
      </w:r>
    </w:p>
    <w:p w:rsidR="00C777F2" w:rsidRPr="00D63C39" w:rsidRDefault="00C777F2" w:rsidP="00C777F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 xml:space="preserve">Do pokrycia zapotrzebowania na ciepło poszczególnych pomieszczeń dobrano grzejniki </w:t>
      </w:r>
      <w:proofErr w:type="spellStart"/>
      <w:r w:rsidRPr="00D63C39">
        <w:rPr>
          <w:rFonts w:ascii="Arial" w:hAnsi="Arial" w:cs="Arial"/>
          <w:lang w:eastAsia="ar-SA"/>
        </w:rPr>
        <w:t>staowe</w:t>
      </w:r>
      <w:proofErr w:type="spellEnd"/>
      <w:r w:rsidRPr="00D63C39">
        <w:rPr>
          <w:rFonts w:ascii="Arial" w:hAnsi="Arial" w:cs="Arial"/>
          <w:lang w:eastAsia="ar-SA"/>
        </w:rPr>
        <w:t xml:space="preserve"> płytowe typu C22.</w:t>
      </w:r>
    </w:p>
    <w:p w:rsidR="00C777F2" w:rsidRPr="00D63C39" w:rsidRDefault="00C777F2" w:rsidP="00C777F2">
      <w:pPr>
        <w:pStyle w:val="Akapitzlist"/>
        <w:tabs>
          <w:tab w:val="left" w:pos="284"/>
          <w:tab w:val="left" w:pos="426"/>
          <w:tab w:val="left" w:pos="851"/>
        </w:tabs>
        <w:autoSpaceDE w:val="0"/>
        <w:autoSpaceDN w:val="0"/>
        <w:adjustRightInd w:val="0"/>
        <w:ind w:left="0"/>
        <w:jc w:val="both"/>
        <w:rPr>
          <w:rFonts w:ascii="Arial" w:hAnsi="Arial" w:cs="Arial"/>
          <w:lang w:eastAsia="ar-SA"/>
        </w:rPr>
      </w:pPr>
      <w:r w:rsidRPr="00D63C39">
        <w:rPr>
          <w:rFonts w:ascii="Arial" w:hAnsi="Arial" w:cs="Arial"/>
          <w:lang w:eastAsia="ar-SA"/>
        </w:rPr>
        <w:t>Wymagania odnośnie montażu grzejników:</w:t>
      </w:r>
    </w:p>
    <w:p w:rsidR="00C777F2" w:rsidRPr="00D63C39" w:rsidRDefault="00C777F2" w:rsidP="00C777F2">
      <w:pPr>
        <w:pStyle w:val="Akapitzlist"/>
        <w:numPr>
          <w:ilvl w:val="0"/>
          <w:numId w:val="142"/>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sidRPr="00D63C39">
        <w:rPr>
          <w:rFonts w:ascii="Arial" w:hAnsi="Arial" w:cs="Arial"/>
          <w:lang w:eastAsia="ar-SA"/>
        </w:rPr>
        <w:t>Grzejnik ustawiany przy ścianie należy zamontować w płaszczyźnie pionowej;</w:t>
      </w:r>
    </w:p>
    <w:p w:rsidR="00C777F2" w:rsidRPr="00D63C39" w:rsidRDefault="00C777F2" w:rsidP="00C777F2">
      <w:pPr>
        <w:pStyle w:val="Akapitzlist"/>
        <w:numPr>
          <w:ilvl w:val="0"/>
          <w:numId w:val="142"/>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sidRPr="00D63C39">
        <w:rPr>
          <w:rFonts w:ascii="Arial" w:hAnsi="Arial" w:cs="Arial"/>
          <w:lang w:eastAsia="ar-SA"/>
        </w:rPr>
        <w:t>Grzejniki należy montować do ściany zgodnie z instrukcją producenta grzejnika;</w:t>
      </w:r>
    </w:p>
    <w:p w:rsidR="00C777F2" w:rsidRPr="00D63C39" w:rsidRDefault="00C777F2" w:rsidP="00C777F2">
      <w:pPr>
        <w:pStyle w:val="Akapitzlist"/>
        <w:numPr>
          <w:ilvl w:val="0"/>
          <w:numId w:val="142"/>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sidRPr="00D63C39">
        <w:rPr>
          <w:rFonts w:ascii="Arial" w:hAnsi="Arial" w:cs="Arial"/>
          <w:lang w:eastAsia="ar-SA"/>
        </w:rPr>
        <w:t>Wsporniki, uchwyty i stojaki grzejnikowe powinny być osadzone w przegrodzie budowlanej w sposób trwały, grzejnik powinien opierać się całkowicie na wszystkich wspornikach lub stojakach, należy przestrzegać minimalnych odstępów grzejnika od elementów budowlanych zgodnie z zaleceniami producenta;</w:t>
      </w:r>
    </w:p>
    <w:p w:rsidR="00C777F2" w:rsidRPr="00D63C39" w:rsidRDefault="00C777F2" w:rsidP="00C777F2">
      <w:pPr>
        <w:pStyle w:val="Akapitzlist"/>
        <w:numPr>
          <w:ilvl w:val="0"/>
          <w:numId w:val="142"/>
        </w:numPr>
        <w:tabs>
          <w:tab w:val="left" w:pos="284"/>
          <w:tab w:val="left" w:pos="426"/>
          <w:tab w:val="left" w:pos="851"/>
        </w:tabs>
        <w:autoSpaceDE w:val="0"/>
        <w:autoSpaceDN w:val="0"/>
        <w:adjustRightInd w:val="0"/>
        <w:spacing w:after="0" w:line="240" w:lineRule="auto"/>
        <w:jc w:val="both"/>
        <w:rPr>
          <w:rFonts w:ascii="Arial" w:hAnsi="Arial" w:cs="Arial"/>
          <w:lang w:eastAsia="ar-SA"/>
        </w:rPr>
      </w:pPr>
      <w:r w:rsidRPr="00D63C39">
        <w:rPr>
          <w:rFonts w:ascii="Arial" w:hAnsi="Arial" w:cs="Arial"/>
          <w:lang w:eastAsia="ar-SA"/>
        </w:rPr>
        <w:lastRenderedPageBreak/>
        <w:t>Grzejniki należy zabezpieczyć przed zanieczyszczeniem lub uszkodzeniem do czasu zakończenia robót wykończeniowych.</w:t>
      </w:r>
    </w:p>
    <w:p w:rsidR="00C777F2" w:rsidRPr="00256862" w:rsidRDefault="00C777F2" w:rsidP="00C777F2">
      <w:pPr>
        <w:pStyle w:val="Akapitzlist"/>
        <w:numPr>
          <w:ilvl w:val="1"/>
          <w:numId w:val="146"/>
        </w:numPr>
        <w:tabs>
          <w:tab w:val="left" w:pos="284"/>
          <w:tab w:val="left" w:pos="426"/>
          <w:tab w:val="left" w:pos="851"/>
        </w:tabs>
        <w:autoSpaceDE w:val="0"/>
        <w:autoSpaceDN w:val="0"/>
        <w:adjustRightInd w:val="0"/>
        <w:spacing w:after="0" w:line="240" w:lineRule="auto"/>
        <w:ind w:left="1080"/>
        <w:jc w:val="both"/>
        <w:rPr>
          <w:rFonts w:ascii="Arial" w:hAnsi="Arial" w:cs="Arial"/>
          <w:b/>
          <w:lang w:eastAsia="ar-SA"/>
        </w:rPr>
      </w:pPr>
      <w:r w:rsidRPr="00256862">
        <w:rPr>
          <w:rFonts w:ascii="Arial" w:hAnsi="Arial" w:cs="Arial"/>
          <w:b/>
          <w:lang w:eastAsia="ar-SA"/>
        </w:rPr>
        <w:t>Branża elektryczna.</w:t>
      </w:r>
    </w:p>
    <w:p w:rsidR="00C777F2" w:rsidRPr="00256862" w:rsidRDefault="00C777F2" w:rsidP="00C777F2">
      <w:pPr>
        <w:spacing w:line="272" w:lineRule="exact"/>
        <w:rPr>
          <w:rFonts w:ascii="Arial" w:hAnsi="Arial" w:cs="Arial"/>
          <w:bCs/>
          <w:u w:val="single"/>
        </w:rPr>
      </w:pPr>
      <w:r w:rsidRPr="00256862">
        <w:rPr>
          <w:rFonts w:ascii="Arial" w:hAnsi="Arial" w:cs="Arial"/>
          <w:bCs/>
          <w:u w:val="single"/>
        </w:rPr>
        <w:t>Trasowanie</w:t>
      </w:r>
    </w:p>
    <w:p w:rsidR="00C777F2" w:rsidRPr="00256862" w:rsidRDefault="00C777F2" w:rsidP="00C777F2">
      <w:pPr>
        <w:spacing w:line="272" w:lineRule="exact"/>
        <w:jc w:val="both"/>
        <w:rPr>
          <w:rFonts w:ascii="Arial" w:hAnsi="Arial" w:cs="Arial"/>
        </w:rPr>
      </w:pPr>
      <w:r w:rsidRPr="00256862">
        <w:rPr>
          <w:rFonts w:ascii="Arial" w:hAnsi="Arial" w:cs="Arial"/>
        </w:rPr>
        <w:t>Trasa instalacji elektrycznych powinna przebiega</w:t>
      </w:r>
      <w:r w:rsidRPr="00256862">
        <w:rPr>
          <w:rFonts w:ascii="Arial" w:eastAsia="TTE15BB398t00" w:hAnsi="Arial" w:cs="Arial"/>
        </w:rPr>
        <w:t xml:space="preserve">ć </w:t>
      </w:r>
      <w:r w:rsidRPr="00256862">
        <w:rPr>
          <w:rFonts w:ascii="Arial" w:hAnsi="Arial" w:cs="Arial"/>
        </w:rPr>
        <w:t xml:space="preserve">bezkolizyjnie z innymi instalacjami </w:t>
      </w:r>
      <w:r w:rsidRPr="00256862">
        <w:rPr>
          <w:rFonts w:ascii="Arial" w:hAnsi="Arial" w:cs="Arial"/>
        </w:rPr>
        <w:br/>
        <w:t>i urządzeniami. Powinna by</w:t>
      </w:r>
      <w:r w:rsidRPr="00256862">
        <w:rPr>
          <w:rFonts w:ascii="Arial" w:eastAsia="TTE15BB398t00" w:hAnsi="Arial" w:cs="Arial"/>
        </w:rPr>
        <w:t xml:space="preserve">ć </w:t>
      </w:r>
      <w:r w:rsidRPr="00256862">
        <w:rPr>
          <w:rFonts w:ascii="Arial" w:hAnsi="Arial" w:cs="Arial"/>
        </w:rPr>
        <w:t>przejrzysta, prosta i dost</w:t>
      </w:r>
      <w:r w:rsidRPr="00256862">
        <w:rPr>
          <w:rFonts w:ascii="Arial" w:eastAsia="TTE15BB398t00" w:hAnsi="Arial" w:cs="Arial"/>
        </w:rPr>
        <w:t>ę</w:t>
      </w:r>
      <w:r w:rsidRPr="00256862">
        <w:rPr>
          <w:rFonts w:ascii="Arial" w:hAnsi="Arial" w:cs="Arial"/>
        </w:rPr>
        <w:t>pna dla prawidłowej konserwacji. Wskazane jest, aby przebiegała w liniach poziomych i pionowych.</w:t>
      </w:r>
    </w:p>
    <w:p w:rsidR="00C777F2" w:rsidRPr="00256862" w:rsidRDefault="00C777F2" w:rsidP="00C777F2">
      <w:pPr>
        <w:spacing w:line="272" w:lineRule="exact"/>
        <w:jc w:val="both"/>
        <w:rPr>
          <w:rFonts w:ascii="Arial" w:hAnsi="Arial" w:cs="Arial"/>
        </w:rPr>
      </w:pPr>
      <w:r w:rsidRPr="00256862">
        <w:rPr>
          <w:rFonts w:ascii="Arial" w:hAnsi="Arial" w:cs="Arial"/>
        </w:rPr>
        <w:t>W przypadku wykonywania instalacji na istniej</w:t>
      </w:r>
      <w:r w:rsidRPr="00256862">
        <w:rPr>
          <w:rFonts w:ascii="Arial" w:eastAsia="TTE15BB398t00" w:hAnsi="Arial" w:cs="Arial"/>
        </w:rPr>
        <w:t>ą</w:t>
      </w:r>
      <w:r w:rsidRPr="00256862">
        <w:rPr>
          <w:rFonts w:ascii="Arial" w:hAnsi="Arial" w:cs="Arial"/>
        </w:rPr>
        <w:t xml:space="preserve">cych </w:t>
      </w:r>
      <w:r w:rsidRPr="00256862">
        <w:rPr>
          <w:rFonts w:ascii="Arial" w:eastAsia="TTE15BB398t00" w:hAnsi="Arial" w:cs="Arial"/>
        </w:rPr>
        <w:t>ś</w:t>
      </w:r>
      <w:r w:rsidRPr="00256862">
        <w:rPr>
          <w:rFonts w:ascii="Arial" w:hAnsi="Arial" w:cs="Arial"/>
        </w:rPr>
        <w:t>cianach niezb</w:t>
      </w:r>
      <w:r w:rsidRPr="00256862">
        <w:rPr>
          <w:rFonts w:ascii="Arial" w:eastAsia="TTE15BB398t00" w:hAnsi="Arial" w:cs="Arial"/>
        </w:rPr>
        <w:t>ę</w:t>
      </w:r>
      <w:r w:rsidRPr="00256862">
        <w:rPr>
          <w:rFonts w:ascii="Arial" w:hAnsi="Arial" w:cs="Arial"/>
        </w:rPr>
        <w:t>dne b</w:t>
      </w:r>
      <w:r w:rsidRPr="00256862">
        <w:rPr>
          <w:rFonts w:ascii="Arial" w:eastAsia="TTE15BB398t00" w:hAnsi="Arial" w:cs="Arial"/>
        </w:rPr>
        <w:t>ę</w:t>
      </w:r>
      <w:r w:rsidRPr="00256862">
        <w:rPr>
          <w:rFonts w:ascii="Arial" w:hAnsi="Arial" w:cs="Arial"/>
        </w:rPr>
        <w:t xml:space="preserve">dzie wykucie odpowiednich bruzd pod przewody i </w:t>
      </w:r>
      <w:r w:rsidRPr="00256862">
        <w:rPr>
          <w:rFonts w:ascii="Arial" w:eastAsia="TTE15BB398t00" w:hAnsi="Arial" w:cs="Arial"/>
        </w:rPr>
        <w:t>ś</w:t>
      </w:r>
      <w:r w:rsidRPr="00256862">
        <w:rPr>
          <w:rFonts w:ascii="Arial" w:hAnsi="Arial" w:cs="Arial"/>
        </w:rPr>
        <w:t>lepych wn</w:t>
      </w:r>
      <w:r w:rsidRPr="00256862">
        <w:rPr>
          <w:rFonts w:ascii="Arial" w:eastAsia="TTE15BB398t00" w:hAnsi="Arial" w:cs="Arial"/>
        </w:rPr>
        <w:t>ę</w:t>
      </w:r>
      <w:r w:rsidRPr="00256862">
        <w:rPr>
          <w:rFonts w:ascii="Arial" w:hAnsi="Arial" w:cs="Arial"/>
        </w:rPr>
        <w:t>k pod osprz</w:t>
      </w:r>
      <w:r w:rsidRPr="00256862">
        <w:rPr>
          <w:rFonts w:ascii="Arial" w:eastAsia="TTE15BB398t00" w:hAnsi="Arial" w:cs="Arial"/>
        </w:rPr>
        <w:t>ę</w:t>
      </w:r>
      <w:r w:rsidRPr="00256862">
        <w:rPr>
          <w:rFonts w:ascii="Arial" w:hAnsi="Arial" w:cs="Arial"/>
        </w:rPr>
        <w:t>t oraz ich zatynkowanie. Przed wykonaniem instalacji, jako szczelnej należy przewody i kable uszczelnia</w:t>
      </w:r>
      <w:r w:rsidRPr="00256862">
        <w:rPr>
          <w:rFonts w:ascii="Arial" w:eastAsia="TTE15BB398t00" w:hAnsi="Arial" w:cs="Arial"/>
        </w:rPr>
        <w:t xml:space="preserve">ć </w:t>
      </w:r>
      <w:r w:rsidRPr="00256862">
        <w:rPr>
          <w:rFonts w:ascii="Arial" w:hAnsi="Arial" w:cs="Arial"/>
        </w:rPr>
        <w:t>w osprz</w:t>
      </w:r>
      <w:r w:rsidRPr="00256862">
        <w:rPr>
          <w:rFonts w:ascii="Arial" w:eastAsia="TTE15BB398t00" w:hAnsi="Arial" w:cs="Arial"/>
        </w:rPr>
        <w:t>ę</w:t>
      </w:r>
      <w:r w:rsidRPr="00256862">
        <w:rPr>
          <w:rFonts w:ascii="Arial" w:hAnsi="Arial" w:cs="Arial"/>
        </w:rPr>
        <w:t>cie oraz aparatach za pomoc</w:t>
      </w:r>
      <w:r w:rsidRPr="00256862">
        <w:rPr>
          <w:rFonts w:ascii="Arial" w:eastAsia="TTE15BB398t00" w:hAnsi="Arial" w:cs="Arial"/>
        </w:rPr>
        <w:t xml:space="preserve">ą </w:t>
      </w:r>
      <w:r w:rsidRPr="00256862">
        <w:rPr>
          <w:rFonts w:ascii="Arial" w:hAnsi="Arial" w:cs="Arial"/>
        </w:rPr>
        <w:t>dławików.</w:t>
      </w:r>
    </w:p>
    <w:p w:rsidR="00C777F2" w:rsidRPr="00256862" w:rsidRDefault="00C777F2" w:rsidP="00C777F2">
      <w:pPr>
        <w:spacing w:line="272" w:lineRule="exact"/>
        <w:jc w:val="both"/>
        <w:rPr>
          <w:rFonts w:ascii="Arial" w:hAnsi="Arial" w:cs="Arial"/>
        </w:rPr>
      </w:pPr>
      <w:r w:rsidRPr="00256862">
        <w:rPr>
          <w:rFonts w:ascii="Arial" w:eastAsia="TTE15BB398t00" w:hAnsi="Arial" w:cs="Arial"/>
        </w:rPr>
        <w:t>Ś</w:t>
      </w:r>
      <w:r w:rsidRPr="00256862">
        <w:rPr>
          <w:rFonts w:ascii="Arial" w:hAnsi="Arial" w:cs="Arial"/>
        </w:rPr>
        <w:t>rednica głowicy i otworu uszczelniaj</w:t>
      </w:r>
      <w:r w:rsidRPr="00256862">
        <w:rPr>
          <w:rFonts w:ascii="Arial" w:eastAsia="TTE15BB398t00" w:hAnsi="Arial" w:cs="Arial"/>
        </w:rPr>
        <w:t>ą</w:t>
      </w:r>
      <w:r w:rsidRPr="00256862">
        <w:rPr>
          <w:rFonts w:ascii="Arial" w:hAnsi="Arial" w:cs="Arial"/>
        </w:rPr>
        <w:t>cego pier</w:t>
      </w:r>
      <w:r w:rsidRPr="00256862">
        <w:rPr>
          <w:rFonts w:ascii="Arial" w:eastAsia="TTE15BB398t00" w:hAnsi="Arial" w:cs="Arial"/>
        </w:rPr>
        <w:t>ś</w:t>
      </w:r>
      <w:r w:rsidRPr="00256862">
        <w:rPr>
          <w:rFonts w:ascii="Arial" w:hAnsi="Arial" w:cs="Arial"/>
        </w:rPr>
        <w:t>cienia powinna by</w:t>
      </w:r>
      <w:r w:rsidRPr="00256862">
        <w:rPr>
          <w:rFonts w:ascii="Arial" w:eastAsia="TTE15BB398t00" w:hAnsi="Arial" w:cs="Arial"/>
        </w:rPr>
        <w:t xml:space="preserve">ć </w:t>
      </w:r>
      <w:r w:rsidRPr="00256862">
        <w:rPr>
          <w:rFonts w:ascii="Arial" w:hAnsi="Arial" w:cs="Arial"/>
        </w:rPr>
        <w:t xml:space="preserve">dostosowana do </w:t>
      </w:r>
      <w:r w:rsidRPr="00256862">
        <w:rPr>
          <w:rFonts w:ascii="Arial" w:eastAsia="TTE15BB398t00" w:hAnsi="Arial" w:cs="Arial"/>
        </w:rPr>
        <w:t>ś</w:t>
      </w:r>
      <w:r w:rsidRPr="00256862">
        <w:rPr>
          <w:rFonts w:ascii="Arial" w:hAnsi="Arial" w:cs="Arial"/>
        </w:rPr>
        <w:t>rednicy zewn</w:t>
      </w:r>
      <w:r w:rsidRPr="00256862">
        <w:rPr>
          <w:rFonts w:ascii="Arial" w:eastAsia="TTE15BB398t00" w:hAnsi="Arial" w:cs="Arial"/>
        </w:rPr>
        <w:t>ę</w:t>
      </w:r>
      <w:r w:rsidRPr="00256862">
        <w:rPr>
          <w:rFonts w:ascii="Arial" w:hAnsi="Arial" w:cs="Arial"/>
        </w:rPr>
        <w:t>trznej przewodu lub kabla.</w:t>
      </w:r>
    </w:p>
    <w:p w:rsidR="00C777F2" w:rsidRPr="00256862" w:rsidRDefault="00C777F2" w:rsidP="00C777F2">
      <w:pPr>
        <w:spacing w:line="272" w:lineRule="exact"/>
        <w:jc w:val="both"/>
        <w:rPr>
          <w:rFonts w:ascii="Arial" w:hAnsi="Arial" w:cs="Arial"/>
        </w:rPr>
      </w:pPr>
      <w:r w:rsidRPr="00256862">
        <w:rPr>
          <w:rFonts w:ascii="Arial" w:hAnsi="Arial" w:cs="Arial"/>
        </w:rPr>
        <w:t>Wykonanie instalacji w korytkach prefabrykowanych</w:t>
      </w:r>
      <w:r w:rsidRPr="00256862">
        <w:rPr>
          <w:rFonts w:ascii="Arial" w:eastAsia="TTE15BB398t00" w:hAnsi="Arial" w:cs="Arial"/>
        </w:rPr>
        <w:t xml:space="preserve"> </w:t>
      </w:r>
      <w:r w:rsidRPr="00256862">
        <w:rPr>
          <w:rFonts w:ascii="Arial" w:hAnsi="Arial" w:cs="Arial"/>
        </w:rPr>
        <w:t>wymaga</w:t>
      </w:r>
      <w:r w:rsidRPr="00256862">
        <w:rPr>
          <w:rFonts w:ascii="Arial" w:eastAsia="TTE15BB398t00" w:hAnsi="Arial" w:cs="Arial"/>
        </w:rPr>
        <w:t xml:space="preserve">ć </w:t>
      </w:r>
      <w:r w:rsidRPr="00256862">
        <w:rPr>
          <w:rFonts w:ascii="Arial" w:hAnsi="Arial" w:cs="Arial"/>
        </w:rPr>
        <w:t>b</w:t>
      </w:r>
      <w:r w:rsidRPr="00256862">
        <w:rPr>
          <w:rFonts w:ascii="Arial" w:eastAsia="TTE15BB398t00" w:hAnsi="Arial" w:cs="Arial"/>
        </w:rPr>
        <w:t>ę</w:t>
      </w:r>
      <w:r w:rsidRPr="00256862">
        <w:rPr>
          <w:rFonts w:ascii="Arial" w:hAnsi="Arial" w:cs="Arial"/>
        </w:rPr>
        <w:t>dzie:</w:t>
      </w:r>
    </w:p>
    <w:p w:rsidR="00C777F2" w:rsidRPr="00256862" w:rsidRDefault="00C777F2" w:rsidP="00C777F2">
      <w:pPr>
        <w:spacing w:line="272" w:lineRule="exact"/>
        <w:jc w:val="both"/>
        <w:rPr>
          <w:rFonts w:ascii="Arial" w:hAnsi="Arial" w:cs="Arial"/>
        </w:rPr>
      </w:pPr>
      <w:r w:rsidRPr="00256862">
        <w:rPr>
          <w:rFonts w:ascii="Arial" w:hAnsi="Arial" w:cs="Arial"/>
        </w:rPr>
        <w:t>zamontowania konstrukcji wsporczych dla korytek do istniej</w:t>
      </w:r>
      <w:r w:rsidRPr="00256862">
        <w:rPr>
          <w:rFonts w:ascii="Arial" w:eastAsia="TTE15BB398t00" w:hAnsi="Arial" w:cs="Arial"/>
        </w:rPr>
        <w:t>ą</w:t>
      </w:r>
      <w:r w:rsidRPr="00256862">
        <w:rPr>
          <w:rFonts w:ascii="Arial" w:hAnsi="Arial" w:cs="Arial"/>
        </w:rPr>
        <w:t>cego podło</w:t>
      </w:r>
      <w:r w:rsidRPr="00256862">
        <w:rPr>
          <w:rFonts w:ascii="Arial" w:eastAsia="TTE15BB398t00" w:hAnsi="Arial" w:cs="Arial"/>
        </w:rPr>
        <w:t>ż</w:t>
      </w:r>
      <w:r w:rsidRPr="00256862">
        <w:rPr>
          <w:rFonts w:ascii="Arial" w:hAnsi="Arial" w:cs="Arial"/>
        </w:rPr>
        <w:t>a, uło</w:t>
      </w:r>
      <w:r w:rsidRPr="00256862">
        <w:rPr>
          <w:rFonts w:ascii="Arial" w:eastAsia="TTE15BB398t00" w:hAnsi="Arial" w:cs="Arial"/>
        </w:rPr>
        <w:t>ż</w:t>
      </w:r>
      <w:r w:rsidRPr="00256862">
        <w:rPr>
          <w:rFonts w:ascii="Arial" w:hAnsi="Arial" w:cs="Arial"/>
        </w:rPr>
        <w:t>enie korytek na konstrukcjach wsporczych, uło</w:t>
      </w:r>
      <w:r w:rsidRPr="00256862">
        <w:rPr>
          <w:rFonts w:ascii="Arial" w:eastAsia="TTE15BB398t00" w:hAnsi="Arial" w:cs="Arial"/>
        </w:rPr>
        <w:t>ż</w:t>
      </w:r>
      <w:r w:rsidRPr="00256862">
        <w:rPr>
          <w:rFonts w:ascii="Arial" w:hAnsi="Arial" w:cs="Arial"/>
        </w:rPr>
        <w:t xml:space="preserve">enie przewodów w korytkach wraz </w:t>
      </w:r>
      <w:r>
        <w:rPr>
          <w:rFonts w:ascii="Arial" w:hAnsi="Arial" w:cs="Arial"/>
        </w:rPr>
        <w:br/>
      </w:r>
      <w:r w:rsidRPr="00256862">
        <w:rPr>
          <w:rFonts w:ascii="Arial" w:hAnsi="Arial" w:cs="Arial"/>
        </w:rPr>
        <w:t>z zało</w:t>
      </w:r>
      <w:r w:rsidRPr="00256862">
        <w:rPr>
          <w:rFonts w:ascii="Arial" w:eastAsia="TTE15BB398t00" w:hAnsi="Arial" w:cs="Arial"/>
        </w:rPr>
        <w:t>ż</w:t>
      </w:r>
      <w:r w:rsidRPr="00256862">
        <w:rPr>
          <w:rFonts w:ascii="Arial" w:hAnsi="Arial" w:cs="Arial"/>
        </w:rPr>
        <w:t>eniem pokryw.</w:t>
      </w:r>
    </w:p>
    <w:p w:rsidR="00C777F2" w:rsidRPr="00256862" w:rsidRDefault="00C777F2" w:rsidP="00C777F2">
      <w:pPr>
        <w:spacing w:line="272" w:lineRule="exact"/>
        <w:rPr>
          <w:rFonts w:ascii="Arial" w:hAnsi="Arial" w:cs="Arial"/>
          <w:bCs/>
          <w:u w:val="single"/>
        </w:rPr>
      </w:pPr>
      <w:r w:rsidRPr="00256862">
        <w:rPr>
          <w:rFonts w:ascii="Arial" w:hAnsi="Arial" w:cs="Arial"/>
          <w:bCs/>
          <w:u w:val="single"/>
        </w:rPr>
        <w:t>Wprowadzenie przewodów i kabli</w:t>
      </w:r>
    </w:p>
    <w:p w:rsidR="00C777F2" w:rsidRPr="00256862" w:rsidRDefault="00C777F2" w:rsidP="00C777F2">
      <w:pPr>
        <w:spacing w:line="272" w:lineRule="exact"/>
        <w:jc w:val="both"/>
        <w:rPr>
          <w:rFonts w:ascii="Arial" w:hAnsi="Arial" w:cs="Arial"/>
        </w:rPr>
      </w:pPr>
      <w:r w:rsidRPr="00256862">
        <w:rPr>
          <w:rFonts w:ascii="Arial" w:hAnsi="Arial" w:cs="Arial"/>
        </w:rPr>
        <w:t>Przed przyst</w:t>
      </w:r>
      <w:r w:rsidRPr="00256862">
        <w:rPr>
          <w:rFonts w:ascii="Arial" w:eastAsia="TTE15BB398t00" w:hAnsi="Arial" w:cs="Arial"/>
        </w:rPr>
        <w:t>ą</w:t>
      </w:r>
      <w:r w:rsidRPr="00256862">
        <w:rPr>
          <w:rFonts w:ascii="Arial" w:hAnsi="Arial" w:cs="Arial"/>
        </w:rPr>
        <w:t>pieniem do prac monta</w:t>
      </w:r>
      <w:r w:rsidRPr="00256862">
        <w:rPr>
          <w:rFonts w:ascii="Arial" w:eastAsia="TTE15BB398t00" w:hAnsi="Arial" w:cs="Arial"/>
        </w:rPr>
        <w:t>ż</w:t>
      </w:r>
      <w:r w:rsidRPr="00256862">
        <w:rPr>
          <w:rFonts w:ascii="Arial" w:hAnsi="Arial" w:cs="Arial"/>
        </w:rPr>
        <w:t>owych sprawdzi</w:t>
      </w:r>
      <w:r w:rsidRPr="00256862">
        <w:rPr>
          <w:rFonts w:ascii="Arial" w:eastAsia="TTE15BB398t00" w:hAnsi="Arial" w:cs="Arial"/>
        </w:rPr>
        <w:t xml:space="preserve">ć </w:t>
      </w:r>
      <w:r w:rsidRPr="00256862">
        <w:rPr>
          <w:rFonts w:ascii="Arial" w:hAnsi="Arial" w:cs="Arial"/>
        </w:rPr>
        <w:t>prawidłowo</w:t>
      </w:r>
      <w:r w:rsidRPr="00256862">
        <w:rPr>
          <w:rFonts w:ascii="Arial" w:eastAsia="TTE15BB398t00" w:hAnsi="Arial" w:cs="Arial"/>
        </w:rPr>
        <w:t xml:space="preserve">ść </w:t>
      </w:r>
      <w:r w:rsidRPr="00256862">
        <w:rPr>
          <w:rFonts w:ascii="Arial" w:hAnsi="Arial" w:cs="Arial"/>
        </w:rPr>
        <w:t xml:space="preserve">mocowania </w:t>
      </w:r>
      <w:r>
        <w:rPr>
          <w:rFonts w:ascii="Arial" w:hAnsi="Arial" w:cs="Arial"/>
        </w:rPr>
        <w:br/>
      </w:r>
      <w:r w:rsidRPr="00256862">
        <w:rPr>
          <w:rFonts w:ascii="Arial" w:hAnsi="Arial" w:cs="Arial"/>
        </w:rPr>
        <w:t>i ustawienia aparatów oraz odbiorników. Wprowadzenie przewodów do urządzeń (aparaty, odbiorniki, tablice, oprawy) należy wykona</w:t>
      </w:r>
      <w:r w:rsidRPr="00256862">
        <w:rPr>
          <w:rFonts w:ascii="Arial" w:eastAsia="TTE15BB398t00" w:hAnsi="Arial" w:cs="Arial"/>
        </w:rPr>
        <w:t xml:space="preserve">ć </w:t>
      </w:r>
      <w:r w:rsidRPr="00256862">
        <w:rPr>
          <w:rFonts w:ascii="Arial" w:hAnsi="Arial" w:cs="Arial"/>
        </w:rPr>
        <w:t>zgodnie ze wskazówkami podanymi w instrukcji monta</w:t>
      </w:r>
      <w:r w:rsidRPr="00256862">
        <w:rPr>
          <w:rFonts w:ascii="Arial" w:eastAsia="TTE15BB398t00" w:hAnsi="Arial" w:cs="Arial"/>
        </w:rPr>
        <w:t>ż</w:t>
      </w:r>
      <w:r w:rsidRPr="00256862">
        <w:rPr>
          <w:rFonts w:ascii="Arial" w:hAnsi="Arial" w:cs="Arial"/>
        </w:rPr>
        <w:t>owej wytwórcy i uwzgl</w:t>
      </w:r>
      <w:r w:rsidRPr="00256862">
        <w:rPr>
          <w:rFonts w:ascii="Arial" w:eastAsia="TTE15BB398t00" w:hAnsi="Arial" w:cs="Arial"/>
        </w:rPr>
        <w:t>ę</w:t>
      </w:r>
      <w:r w:rsidRPr="00256862">
        <w:rPr>
          <w:rFonts w:ascii="Arial" w:hAnsi="Arial" w:cs="Arial"/>
        </w:rPr>
        <w:t>dniaj</w:t>
      </w:r>
      <w:r w:rsidRPr="00256862">
        <w:rPr>
          <w:rFonts w:ascii="Arial" w:eastAsia="TTE15BB398t00" w:hAnsi="Arial" w:cs="Arial"/>
        </w:rPr>
        <w:t>ą</w:t>
      </w:r>
      <w:r w:rsidRPr="00256862">
        <w:rPr>
          <w:rFonts w:ascii="Arial" w:hAnsi="Arial" w:cs="Arial"/>
        </w:rPr>
        <w:t>c nast</w:t>
      </w:r>
      <w:r w:rsidRPr="00256862">
        <w:rPr>
          <w:rFonts w:ascii="Arial" w:eastAsia="TTE15BB398t00" w:hAnsi="Arial" w:cs="Arial"/>
        </w:rPr>
        <w:t>ę</w:t>
      </w:r>
      <w:r w:rsidRPr="00256862">
        <w:rPr>
          <w:rFonts w:ascii="Arial" w:hAnsi="Arial" w:cs="Arial"/>
        </w:rPr>
        <w:t>puj</w:t>
      </w:r>
      <w:r w:rsidRPr="00256862">
        <w:rPr>
          <w:rFonts w:ascii="Arial" w:eastAsia="TTE15BB398t00" w:hAnsi="Arial" w:cs="Arial"/>
        </w:rPr>
        <w:t>ą</w:t>
      </w:r>
      <w:r w:rsidRPr="00256862">
        <w:rPr>
          <w:rFonts w:ascii="Arial" w:hAnsi="Arial" w:cs="Arial"/>
        </w:rPr>
        <w:t>ce warunki:</w:t>
      </w:r>
    </w:p>
    <w:p w:rsidR="00C777F2" w:rsidRPr="00256862" w:rsidRDefault="00C777F2" w:rsidP="00C777F2">
      <w:pPr>
        <w:numPr>
          <w:ilvl w:val="0"/>
          <w:numId w:val="154"/>
        </w:numPr>
        <w:tabs>
          <w:tab w:val="left" w:pos="5040"/>
        </w:tabs>
        <w:suppressAutoHyphens/>
        <w:spacing w:after="0" w:line="272" w:lineRule="exact"/>
        <w:jc w:val="both"/>
        <w:rPr>
          <w:rFonts w:ascii="Arial" w:hAnsi="Arial" w:cs="Arial"/>
        </w:rPr>
      </w:pPr>
      <w:r w:rsidRPr="00256862">
        <w:rPr>
          <w:rFonts w:ascii="Arial" w:hAnsi="Arial" w:cs="Arial"/>
        </w:rPr>
        <w:t>w miejscach nara</w:t>
      </w:r>
      <w:r w:rsidRPr="00256862">
        <w:rPr>
          <w:rFonts w:ascii="Arial" w:eastAsia="TTE15BB398t00" w:hAnsi="Arial" w:cs="Arial"/>
        </w:rPr>
        <w:t>ż</w:t>
      </w:r>
      <w:r w:rsidRPr="00256862">
        <w:rPr>
          <w:rFonts w:ascii="Arial" w:hAnsi="Arial" w:cs="Arial"/>
        </w:rPr>
        <w:t>onych na uszkodzenia mechaniczne przewody doprowadzone muszą</w:t>
      </w:r>
      <w:r w:rsidRPr="00256862">
        <w:rPr>
          <w:rFonts w:ascii="Arial" w:eastAsia="TTE15BB398t00" w:hAnsi="Arial" w:cs="Arial"/>
        </w:rPr>
        <w:t xml:space="preserve"> </w:t>
      </w:r>
      <w:r w:rsidRPr="00256862">
        <w:rPr>
          <w:rFonts w:ascii="Arial" w:hAnsi="Arial" w:cs="Arial"/>
        </w:rPr>
        <w:t>by</w:t>
      </w:r>
      <w:r w:rsidRPr="00256862">
        <w:rPr>
          <w:rFonts w:ascii="Arial" w:eastAsia="TTE15BB398t00" w:hAnsi="Arial" w:cs="Arial"/>
        </w:rPr>
        <w:t xml:space="preserve">ć </w:t>
      </w:r>
      <w:r w:rsidRPr="00256862">
        <w:rPr>
          <w:rFonts w:ascii="Arial" w:hAnsi="Arial" w:cs="Arial"/>
        </w:rPr>
        <w:t>chronione,</w:t>
      </w:r>
    </w:p>
    <w:p w:rsidR="00C777F2" w:rsidRPr="00256862" w:rsidRDefault="00C777F2" w:rsidP="00C777F2">
      <w:pPr>
        <w:numPr>
          <w:ilvl w:val="0"/>
          <w:numId w:val="154"/>
        </w:numPr>
        <w:tabs>
          <w:tab w:val="left" w:pos="5040"/>
        </w:tabs>
        <w:suppressAutoHyphens/>
        <w:spacing w:after="0" w:line="272" w:lineRule="exact"/>
        <w:jc w:val="both"/>
        <w:rPr>
          <w:rFonts w:ascii="Arial" w:hAnsi="Arial" w:cs="Arial"/>
        </w:rPr>
      </w:pPr>
      <w:r w:rsidRPr="00256862">
        <w:rPr>
          <w:rFonts w:ascii="Arial" w:hAnsi="Arial" w:cs="Arial"/>
        </w:rPr>
        <w:t>przewody odbiorników i aparatów nie powinny przenosi</w:t>
      </w:r>
      <w:r w:rsidRPr="00256862">
        <w:rPr>
          <w:rFonts w:ascii="Arial" w:eastAsia="TTE15BB398t00" w:hAnsi="Arial" w:cs="Arial"/>
        </w:rPr>
        <w:t xml:space="preserve">ć </w:t>
      </w:r>
      <w:proofErr w:type="spellStart"/>
      <w:r w:rsidRPr="00256862">
        <w:rPr>
          <w:rFonts w:ascii="Arial" w:hAnsi="Arial" w:cs="Arial"/>
        </w:rPr>
        <w:t>napr</w:t>
      </w:r>
      <w:r w:rsidRPr="00256862">
        <w:rPr>
          <w:rFonts w:ascii="Arial" w:eastAsia="TTE15BB398t00" w:hAnsi="Arial" w:cs="Arial"/>
        </w:rPr>
        <w:t>ęż</w:t>
      </w:r>
      <w:r w:rsidRPr="00256862">
        <w:rPr>
          <w:rFonts w:ascii="Arial" w:hAnsi="Arial" w:cs="Arial"/>
        </w:rPr>
        <w:t>e</w:t>
      </w:r>
      <w:r w:rsidRPr="00256862">
        <w:rPr>
          <w:rFonts w:ascii="Arial" w:eastAsia="TTE15BB398t00" w:hAnsi="Arial" w:cs="Arial"/>
        </w:rPr>
        <w:t>ń</w:t>
      </w:r>
      <w:proofErr w:type="spellEnd"/>
      <w:r w:rsidRPr="00256862">
        <w:rPr>
          <w:rFonts w:ascii="Arial" w:hAnsi="Arial" w:cs="Arial"/>
        </w:rPr>
        <w:t>, a przewód ochronny powinien mie</w:t>
      </w:r>
      <w:r w:rsidRPr="00256862">
        <w:rPr>
          <w:rFonts w:ascii="Arial" w:eastAsia="TTE15BB398t00" w:hAnsi="Arial" w:cs="Arial"/>
        </w:rPr>
        <w:t xml:space="preserve">ć </w:t>
      </w:r>
      <w:r w:rsidRPr="00256862">
        <w:rPr>
          <w:rFonts w:ascii="Arial" w:hAnsi="Arial" w:cs="Arial"/>
        </w:rPr>
        <w:t>wi</w:t>
      </w:r>
      <w:r w:rsidRPr="00256862">
        <w:rPr>
          <w:rFonts w:ascii="Arial" w:eastAsia="TTE15BB398t00" w:hAnsi="Arial" w:cs="Arial"/>
        </w:rPr>
        <w:t>ę</w:t>
      </w:r>
      <w:r w:rsidRPr="00256862">
        <w:rPr>
          <w:rFonts w:ascii="Arial" w:hAnsi="Arial" w:cs="Arial"/>
        </w:rPr>
        <w:t>kszy nadmiar długo</w:t>
      </w:r>
      <w:r w:rsidRPr="00256862">
        <w:rPr>
          <w:rFonts w:ascii="Arial" w:eastAsia="TTE15BB398t00" w:hAnsi="Arial" w:cs="Arial"/>
        </w:rPr>
        <w:t>ś</w:t>
      </w:r>
      <w:r w:rsidRPr="00256862">
        <w:rPr>
          <w:rFonts w:ascii="Arial" w:hAnsi="Arial" w:cs="Arial"/>
        </w:rPr>
        <w:t>ci ni</w:t>
      </w:r>
      <w:r w:rsidRPr="00256862">
        <w:rPr>
          <w:rFonts w:ascii="Arial" w:eastAsia="TTE15BB398t00" w:hAnsi="Arial" w:cs="Arial"/>
        </w:rPr>
        <w:t xml:space="preserve">ż </w:t>
      </w:r>
      <w:r w:rsidRPr="00256862">
        <w:rPr>
          <w:rFonts w:ascii="Arial" w:hAnsi="Arial" w:cs="Arial"/>
        </w:rPr>
        <w:t>przewody robocze,</w:t>
      </w:r>
    </w:p>
    <w:p w:rsidR="00C777F2" w:rsidRPr="00256862" w:rsidRDefault="00C777F2" w:rsidP="00C777F2">
      <w:pPr>
        <w:numPr>
          <w:ilvl w:val="0"/>
          <w:numId w:val="154"/>
        </w:numPr>
        <w:tabs>
          <w:tab w:val="left" w:pos="5040"/>
        </w:tabs>
        <w:suppressAutoHyphens/>
        <w:spacing w:after="0" w:line="272" w:lineRule="exact"/>
        <w:jc w:val="both"/>
        <w:rPr>
          <w:rFonts w:ascii="Arial" w:hAnsi="Arial" w:cs="Arial"/>
        </w:rPr>
      </w:pPr>
      <w:r w:rsidRPr="00256862">
        <w:rPr>
          <w:rFonts w:ascii="Arial" w:hAnsi="Arial" w:cs="Arial"/>
        </w:rPr>
        <w:t>zewn</w:t>
      </w:r>
      <w:r w:rsidRPr="00256862">
        <w:rPr>
          <w:rFonts w:ascii="Arial" w:eastAsia="TTE15BB398t00" w:hAnsi="Arial" w:cs="Arial"/>
        </w:rPr>
        <w:t>ę</w:t>
      </w:r>
      <w:r w:rsidRPr="00256862">
        <w:rPr>
          <w:rFonts w:ascii="Arial" w:hAnsi="Arial" w:cs="Arial"/>
        </w:rPr>
        <w:t>trze warstwy ochronne przył</w:t>
      </w:r>
      <w:r w:rsidRPr="00256862">
        <w:rPr>
          <w:rFonts w:ascii="Arial" w:eastAsia="TTE15BB398t00" w:hAnsi="Arial" w:cs="Arial"/>
        </w:rPr>
        <w:t>ą</w:t>
      </w:r>
      <w:r w:rsidRPr="00256862">
        <w:rPr>
          <w:rFonts w:ascii="Arial" w:hAnsi="Arial" w:cs="Arial"/>
        </w:rPr>
        <w:t>czonych przewodów wolno usuwa</w:t>
      </w:r>
      <w:r w:rsidRPr="00256862">
        <w:rPr>
          <w:rFonts w:ascii="Arial" w:eastAsia="TTE15BB398t00" w:hAnsi="Arial" w:cs="Arial"/>
        </w:rPr>
        <w:t xml:space="preserve">ć </w:t>
      </w:r>
      <w:r w:rsidRPr="00256862">
        <w:rPr>
          <w:rFonts w:ascii="Arial" w:hAnsi="Arial" w:cs="Arial"/>
        </w:rPr>
        <w:t>tylko z tych cz</w:t>
      </w:r>
      <w:r w:rsidRPr="00256862">
        <w:rPr>
          <w:rFonts w:ascii="Arial" w:eastAsia="TTE15BB398t00" w:hAnsi="Arial" w:cs="Arial"/>
        </w:rPr>
        <w:t>ęś</w:t>
      </w:r>
      <w:r w:rsidRPr="00256862">
        <w:rPr>
          <w:rFonts w:ascii="Arial" w:hAnsi="Arial" w:cs="Arial"/>
        </w:rPr>
        <w:t>ci przewodu, które po podł</w:t>
      </w:r>
      <w:r w:rsidRPr="00256862">
        <w:rPr>
          <w:rFonts w:ascii="Arial" w:eastAsia="TTE15BB398t00" w:hAnsi="Arial" w:cs="Arial"/>
        </w:rPr>
        <w:t>ą</w:t>
      </w:r>
      <w:r w:rsidRPr="00256862">
        <w:rPr>
          <w:rFonts w:ascii="Arial" w:hAnsi="Arial" w:cs="Arial"/>
        </w:rPr>
        <w:t>czeniu będą</w:t>
      </w:r>
      <w:r w:rsidRPr="00256862">
        <w:rPr>
          <w:rFonts w:ascii="Arial" w:eastAsia="TTE15BB398t00" w:hAnsi="Arial" w:cs="Arial"/>
        </w:rPr>
        <w:t xml:space="preserve"> </w:t>
      </w:r>
      <w:r w:rsidRPr="00256862">
        <w:rPr>
          <w:rFonts w:ascii="Arial" w:hAnsi="Arial" w:cs="Arial"/>
        </w:rPr>
        <w:t>niedost</w:t>
      </w:r>
      <w:r w:rsidRPr="00256862">
        <w:rPr>
          <w:rFonts w:ascii="Arial" w:eastAsia="TTE15BB398t00" w:hAnsi="Arial" w:cs="Arial"/>
        </w:rPr>
        <w:t>ę</w:t>
      </w:r>
      <w:r w:rsidRPr="00256862">
        <w:rPr>
          <w:rFonts w:ascii="Arial" w:hAnsi="Arial" w:cs="Arial"/>
        </w:rPr>
        <w:t>pne,</w:t>
      </w:r>
    </w:p>
    <w:p w:rsidR="00C777F2" w:rsidRPr="00256862" w:rsidRDefault="00C777F2" w:rsidP="00C777F2">
      <w:pPr>
        <w:numPr>
          <w:ilvl w:val="0"/>
          <w:numId w:val="154"/>
        </w:numPr>
        <w:tabs>
          <w:tab w:val="left" w:pos="5040"/>
        </w:tabs>
        <w:suppressAutoHyphens/>
        <w:spacing w:after="0" w:line="272" w:lineRule="exact"/>
        <w:jc w:val="both"/>
        <w:rPr>
          <w:rFonts w:ascii="Arial" w:hAnsi="Arial" w:cs="Arial"/>
        </w:rPr>
      </w:pPr>
      <w:r w:rsidRPr="00256862">
        <w:rPr>
          <w:rFonts w:ascii="Arial" w:hAnsi="Arial" w:cs="Arial"/>
        </w:rPr>
        <w:t>w przypadku, gdy instalacja jest wykonana przewodami kabelkowymi, a aparat lub odbiornik jest zaopatrzony w dławik, należy uszczelni</w:t>
      </w:r>
      <w:r w:rsidRPr="00256862">
        <w:rPr>
          <w:rFonts w:ascii="Arial" w:eastAsia="TTE15BB398t00" w:hAnsi="Arial" w:cs="Arial"/>
        </w:rPr>
        <w:t xml:space="preserve">ć </w:t>
      </w:r>
      <w:r w:rsidRPr="00256862">
        <w:rPr>
          <w:rFonts w:ascii="Arial" w:hAnsi="Arial" w:cs="Arial"/>
        </w:rPr>
        <w:t xml:space="preserve">przewód zgodnie </w:t>
      </w:r>
      <w:r>
        <w:rPr>
          <w:rFonts w:ascii="Arial" w:hAnsi="Arial" w:cs="Arial"/>
        </w:rPr>
        <w:br/>
      </w:r>
      <w:r w:rsidRPr="00256862">
        <w:rPr>
          <w:rFonts w:ascii="Arial" w:hAnsi="Arial" w:cs="Arial"/>
        </w:rPr>
        <w:t>z warunkami wykonania instalacji szczelnych,</w:t>
      </w:r>
    </w:p>
    <w:p w:rsidR="00C777F2" w:rsidRPr="00256862" w:rsidRDefault="00C777F2" w:rsidP="00C777F2">
      <w:pPr>
        <w:numPr>
          <w:ilvl w:val="0"/>
          <w:numId w:val="154"/>
        </w:numPr>
        <w:tabs>
          <w:tab w:val="left" w:pos="5040"/>
        </w:tabs>
        <w:suppressAutoHyphens/>
        <w:spacing w:after="0" w:line="272" w:lineRule="exact"/>
        <w:jc w:val="both"/>
        <w:rPr>
          <w:rFonts w:ascii="Arial" w:hAnsi="Arial" w:cs="Arial"/>
        </w:rPr>
      </w:pPr>
      <w:r w:rsidRPr="00256862">
        <w:rPr>
          <w:rFonts w:ascii="Arial" w:hAnsi="Arial" w:cs="Arial"/>
        </w:rPr>
        <w:t>wszystkie przej</w:t>
      </w:r>
      <w:r w:rsidRPr="00256862">
        <w:rPr>
          <w:rFonts w:ascii="Arial" w:eastAsia="TTE15BB398t00" w:hAnsi="Arial" w:cs="Arial"/>
        </w:rPr>
        <w:t>ś</w:t>
      </w:r>
      <w:r w:rsidRPr="00256862">
        <w:rPr>
          <w:rFonts w:ascii="Arial" w:hAnsi="Arial" w:cs="Arial"/>
        </w:rPr>
        <w:t xml:space="preserve">cia obwodów instalacji elektrycznych przez </w:t>
      </w:r>
      <w:r w:rsidRPr="00256862">
        <w:rPr>
          <w:rFonts w:ascii="Arial" w:eastAsia="TTE15BB398t00" w:hAnsi="Arial" w:cs="Arial"/>
        </w:rPr>
        <w:t>ś</w:t>
      </w:r>
      <w:r w:rsidRPr="00256862">
        <w:rPr>
          <w:rFonts w:ascii="Arial" w:hAnsi="Arial" w:cs="Arial"/>
        </w:rPr>
        <w:t>ciany musz</w:t>
      </w:r>
      <w:r w:rsidRPr="00256862">
        <w:rPr>
          <w:rFonts w:ascii="Arial" w:eastAsia="TTE15BB398t00" w:hAnsi="Arial" w:cs="Arial"/>
        </w:rPr>
        <w:t>ą b</w:t>
      </w:r>
      <w:r w:rsidRPr="00256862">
        <w:rPr>
          <w:rFonts w:ascii="Arial" w:hAnsi="Arial" w:cs="Arial"/>
        </w:rPr>
        <w:t>y</w:t>
      </w:r>
      <w:r w:rsidRPr="00256862">
        <w:rPr>
          <w:rFonts w:ascii="Arial" w:eastAsia="TTE15BB398t00" w:hAnsi="Arial" w:cs="Arial"/>
        </w:rPr>
        <w:t xml:space="preserve">ć </w:t>
      </w:r>
      <w:r w:rsidRPr="00256862">
        <w:rPr>
          <w:rFonts w:ascii="Arial" w:hAnsi="Arial" w:cs="Arial"/>
        </w:rPr>
        <w:t>chronione</w:t>
      </w:r>
      <w:r w:rsidRPr="00256862">
        <w:rPr>
          <w:rFonts w:ascii="Arial" w:eastAsia="TTE15BB398t00" w:hAnsi="Arial" w:cs="Arial"/>
        </w:rPr>
        <w:t xml:space="preserve"> </w:t>
      </w:r>
      <w:r w:rsidRPr="00256862">
        <w:rPr>
          <w:rFonts w:ascii="Arial" w:hAnsi="Arial" w:cs="Arial"/>
        </w:rPr>
        <w:t>przed uszkodzeniami, przej</w:t>
      </w:r>
      <w:r w:rsidRPr="00256862">
        <w:rPr>
          <w:rFonts w:ascii="Arial" w:eastAsia="TTE15BB398t00" w:hAnsi="Arial" w:cs="Arial"/>
        </w:rPr>
        <w:t>ś</w:t>
      </w:r>
      <w:r w:rsidRPr="00256862">
        <w:rPr>
          <w:rFonts w:ascii="Arial" w:hAnsi="Arial" w:cs="Arial"/>
        </w:rPr>
        <w:t>cia te należy wykonywa</w:t>
      </w:r>
      <w:r w:rsidRPr="00256862">
        <w:rPr>
          <w:rFonts w:ascii="Arial" w:eastAsia="TTE15BB398t00" w:hAnsi="Arial" w:cs="Arial"/>
        </w:rPr>
        <w:t xml:space="preserve">ć </w:t>
      </w:r>
      <w:r w:rsidRPr="00256862">
        <w:rPr>
          <w:rFonts w:ascii="Arial" w:hAnsi="Arial" w:cs="Arial"/>
        </w:rPr>
        <w:t>w przepustach rurowych.</w:t>
      </w:r>
    </w:p>
    <w:p w:rsidR="00C777F2" w:rsidRPr="00256862" w:rsidRDefault="00C777F2" w:rsidP="00C777F2">
      <w:pPr>
        <w:spacing w:line="272" w:lineRule="exact"/>
        <w:jc w:val="both"/>
        <w:rPr>
          <w:rFonts w:ascii="Arial" w:hAnsi="Arial" w:cs="Arial"/>
          <w:bCs/>
          <w:u w:val="single"/>
        </w:rPr>
      </w:pPr>
      <w:r w:rsidRPr="00256862">
        <w:rPr>
          <w:rFonts w:ascii="Arial" w:hAnsi="Arial" w:cs="Arial"/>
          <w:bCs/>
          <w:u w:val="single"/>
        </w:rPr>
        <w:t>Przyłączenie przewodów i kabli</w:t>
      </w:r>
    </w:p>
    <w:p w:rsidR="00C777F2" w:rsidRPr="00256862" w:rsidRDefault="00C777F2" w:rsidP="00C777F2">
      <w:pPr>
        <w:spacing w:line="272" w:lineRule="exact"/>
        <w:jc w:val="both"/>
        <w:rPr>
          <w:rFonts w:ascii="Arial" w:hAnsi="Arial" w:cs="Arial"/>
        </w:rPr>
      </w:pPr>
      <w:r w:rsidRPr="00256862">
        <w:rPr>
          <w:rFonts w:ascii="Arial" w:hAnsi="Arial" w:cs="Arial"/>
        </w:rPr>
        <w:t>Miejsce poł</w:t>
      </w:r>
      <w:r w:rsidRPr="00256862">
        <w:rPr>
          <w:rFonts w:ascii="Arial" w:eastAsia="TTE15BB398t00" w:hAnsi="Arial" w:cs="Arial"/>
        </w:rPr>
        <w:t>ą</w:t>
      </w:r>
      <w:r w:rsidRPr="00256862">
        <w:rPr>
          <w:rFonts w:ascii="Arial" w:hAnsi="Arial" w:cs="Arial"/>
        </w:rPr>
        <w:t>cze</w:t>
      </w:r>
      <w:r w:rsidRPr="00256862">
        <w:rPr>
          <w:rFonts w:ascii="Arial" w:eastAsia="TTE15BB398t00" w:hAnsi="Arial" w:cs="Arial"/>
        </w:rPr>
        <w:t>ń ż</w:t>
      </w:r>
      <w:r w:rsidRPr="00256862">
        <w:rPr>
          <w:rFonts w:ascii="Arial" w:hAnsi="Arial" w:cs="Arial"/>
        </w:rPr>
        <w:t>ył przewodów z zaciskami odbiorników powinny by</w:t>
      </w:r>
      <w:r w:rsidRPr="00256862">
        <w:rPr>
          <w:rFonts w:ascii="Arial" w:eastAsia="TTE15BB398t00" w:hAnsi="Arial" w:cs="Arial"/>
        </w:rPr>
        <w:t xml:space="preserve">ć </w:t>
      </w:r>
      <w:r w:rsidRPr="00256862">
        <w:rPr>
          <w:rFonts w:ascii="Arial" w:hAnsi="Arial" w:cs="Arial"/>
        </w:rPr>
        <w:t>dokładnie oczyszczone. Samo połączenie musi by</w:t>
      </w:r>
      <w:r w:rsidRPr="00256862">
        <w:rPr>
          <w:rFonts w:ascii="Arial" w:eastAsia="TTE15BB398t00" w:hAnsi="Arial" w:cs="Arial"/>
        </w:rPr>
        <w:t xml:space="preserve">ć </w:t>
      </w:r>
      <w:r w:rsidRPr="00256862">
        <w:rPr>
          <w:rFonts w:ascii="Arial" w:hAnsi="Arial" w:cs="Arial"/>
        </w:rPr>
        <w:t>wykonane w sposób pewny pod wzgl</w:t>
      </w:r>
      <w:r w:rsidRPr="00256862">
        <w:rPr>
          <w:rFonts w:ascii="Arial" w:eastAsia="TTE15BB398t00" w:hAnsi="Arial" w:cs="Arial"/>
        </w:rPr>
        <w:t>ę</w:t>
      </w:r>
      <w:r w:rsidRPr="00256862">
        <w:rPr>
          <w:rFonts w:ascii="Arial" w:hAnsi="Arial" w:cs="Arial"/>
        </w:rPr>
        <w:t xml:space="preserve">dem elektrycznym </w:t>
      </w:r>
      <w:r w:rsidRPr="00256862">
        <w:rPr>
          <w:rFonts w:ascii="Arial" w:hAnsi="Arial" w:cs="Arial"/>
        </w:rPr>
        <w:br/>
        <w:t>i mechanicznym oraz zabezpieczone przed osłabieniem siły docisku i korozj</w:t>
      </w:r>
      <w:r w:rsidRPr="00256862">
        <w:rPr>
          <w:rFonts w:ascii="Arial" w:eastAsia="TTE15BB398t00" w:hAnsi="Arial" w:cs="Arial"/>
        </w:rPr>
        <w:t>a</w:t>
      </w:r>
      <w:r w:rsidRPr="00256862">
        <w:rPr>
          <w:rFonts w:ascii="Arial" w:hAnsi="Arial" w:cs="Arial"/>
        </w:rPr>
        <w:t>. Ponadto należy zachowa</w:t>
      </w:r>
      <w:r w:rsidRPr="00256862">
        <w:rPr>
          <w:rFonts w:ascii="Arial" w:eastAsia="TTE15BB398t00" w:hAnsi="Arial" w:cs="Arial"/>
        </w:rPr>
        <w:t xml:space="preserve">ć </w:t>
      </w:r>
      <w:r w:rsidRPr="00256862">
        <w:rPr>
          <w:rFonts w:ascii="Arial" w:hAnsi="Arial" w:cs="Arial"/>
        </w:rPr>
        <w:t>nast</w:t>
      </w:r>
      <w:r w:rsidRPr="00256862">
        <w:rPr>
          <w:rFonts w:ascii="Arial" w:eastAsia="TTE15BB398t00" w:hAnsi="Arial" w:cs="Arial"/>
        </w:rPr>
        <w:t>ę</w:t>
      </w:r>
      <w:r w:rsidRPr="00256862">
        <w:rPr>
          <w:rFonts w:ascii="Arial" w:hAnsi="Arial" w:cs="Arial"/>
        </w:rPr>
        <w:t>puj</w:t>
      </w:r>
      <w:r w:rsidRPr="00256862">
        <w:rPr>
          <w:rFonts w:ascii="Arial" w:eastAsia="TTE15BB398t00" w:hAnsi="Arial" w:cs="Arial"/>
        </w:rPr>
        <w:t>ą</w:t>
      </w:r>
      <w:r w:rsidRPr="00256862">
        <w:rPr>
          <w:rFonts w:ascii="Arial" w:hAnsi="Arial" w:cs="Arial"/>
        </w:rPr>
        <w:t>ce wymagania:</w:t>
      </w:r>
    </w:p>
    <w:p w:rsidR="00C777F2" w:rsidRPr="00256862" w:rsidRDefault="00C777F2" w:rsidP="00C777F2">
      <w:pPr>
        <w:numPr>
          <w:ilvl w:val="0"/>
          <w:numId w:val="153"/>
        </w:numPr>
        <w:tabs>
          <w:tab w:val="left" w:pos="5040"/>
        </w:tabs>
        <w:suppressAutoHyphens/>
        <w:spacing w:after="0" w:line="272" w:lineRule="exact"/>
        <w:jc w:val="both"/>
        <w:rPr>
          <w:rFonts w:ascii="Arial" w:hAnsi="Arial" w:cs="Arial"/>
        </w:rPr>
      </w:pPr>
      <w:r w:rsidRPr="00256862">
        <w:rPr>
          <w:rFonts w:ascii="Arial" w:eastAsia="TTE15BB398t00" w:hAnsi="Arial" w:cs="Arial"/>
        </w:rPr>
        <w:t>żyła</w:t>
      </w:r>
      <w:r w:rsidRPr="00256862">
        <w:rPr>
          <w:rFonts w:ascii="Arial" w:hAnsi="Arial" w:cs="Arial"/>
        </w:rPr>
        <w:t xml:space="preserve"> przewodu powinna by</w:t>
      </w:r>
      <w:r w:rsidRPr="00256862">
        <w:rPr>
          <w:rFonts w:ascii="Arial" w:eastAsia="TTE15BB398t00" w:hAnsi="Arial" w:cs="Arial"/>
        </w:rPr>
        <w:t xml:space="preserve">ć </w:t>
      </w:r>
      <w:r w:rsidRPr="00256862">
        <w:rPr>
          <w:rFonts w:ascii="Arial" w:hAnsi="Arial" w:cs="Arial"/>
        </w:rPr>
        <w:t>pozbawiona izolacji tylko na długo</w:t>
      </w:r>
      <w:r w:rsidRPr="00256862">
        <w:rPr>
          <w:rFonts w:ascii="Arial" w:eastAsia="TTE15BB398t00" w:hAnsi="Arial" w:cs="Arial"/>
        </w:rPr>
        <w:t>ś</w:t>
      </w:r>
      <w:r w:rsidRPr="00256862">
        <w:rPr>
          <w:rFonts w:ascii="Arial" w:hAnsi="Arial" w:cs="Arial"/>
        </w:rPr>
        <w:t>ci niezb</w:t>
      </w:r>
      <w:r w:rsidRPr="00256862">
        <w:rPr>
          <w:rFonts w:ascii="Arial" w:eastAsia="TTE15BB398t00" w:hAnsi="Arial" w:cs="Arial"/>
        </w:rPr>
        <w:t>ę</w:t>
      </w:r>
      <w:r w:rsidRPr="00256862">
        <w:rPr>
          <w:rFonts w:ascii="Arial" w:hAnsi="Arial" w:cs="Arial"/>
        </w:rPr>
        <w:t>dnej dla prawidłowego połączenia z zaciskiem,</w:t>
      </w:r>
    </w:p>
    <w:p w:rsidR="00C777F2" w:rsidRPr="00256862" w:rsidRDefault="00C777F2" w:rsidP="00C777F2">
      <w:pPr>
        <w:numPr>
          <w:ilvl w:val="0"/>
          <w:numId w:val="153"/>
        </w:numPr>
        <w:tabs>
          <w:tab w:val="left" w:pos="5040"/>
        </w:tabs>
        <w:suppressAutoHyphens/>
        <w:spacing w:after="0" w:line="272" w:lineRule="exact"/>
        <w:jc w:val="both"/>
        <w:rPr>
          <w:rFonts w:ascii="Arial" w:hAnsi="Arial" w:cs="Arial"/>
        </w:rPr>
      </w:pPr>
      <w:r w:rsidRPr="00256862">
        <w:rPr>
          <w:rFonts w:ascii="Arial" w:hAnsi="Arial" w:cs="Arial"/>
        </w:rPr>
        <w:t xml:space="preserve">koniec </w:t>
      </w:r>
      <w:r w:rsidRPr="00256862">
        <w:rPr>
          <w:rFonts w:ascii="Arial" w:eastAsia="TTE15BB398t00" w:hAnsi="Arial" w:cs="Arial"/>
        </w:rPr>
        <w:t>ż</w:t>
      </w:r>
      <w:r w:rsidRPr="00256862">
        <w:rPr>
          <w:rFonts w:ascii="Arial" w:hAnsi="Arial" w:cs="Arial"/>
        </w:rPr>
        <w:t>yły wielodrutowej należy zabezpieczy</w:t>
      </w:r>
      <w:r w:rsidRPr="00256862">
        <w:rPr>
          <w:rFonts w:ascii="Arial" w:eastAsia="TTE15BB398t00" w:hAnsi="Arial" w:cs="Arial"/>
        </w:rPr>
        <w:t xml:space="preserve">ć </w:t>
      </w:r>
      <w:r w:rsidRPr="00256862">
        <w:rPr>
          <w:rFonts w:ascii="Arial" w:hAnsi="Arial" w:cs="Arial"/>
        </w:rPr>
        <w:t>przed mo</w:t>
      </w:r>
      <w:r w:rsidRPr="00256862">
        <w:rPr>
          <w:rFonts w:ascii="Arial" w:eastAsia="TTE15BB398t00" w:hAnsi="Arial" w:cs="Arial"/>
        </w:rPr>
        <w:t>ż</w:t>
      </w:r>
      <w:r w:rsidRPr="00256862">
        <w:rPr>
          <w:rFonts w:ascii="Arial" w:hAnsi="Arial" w:cs="Arial"/>
        </w:rPr>
        <w:t>liwo</w:t>
      </w:r>
      <w:r w:rsidRPr="00256862">
        <w:rPr>
          <w:rFonts w:ascii="Arial" w:eastAsia="TTE15BB398t00" w:hAnsi="Arial" w:cs="Arial"/>
        </w:rPr>
        <w:t>ś</w:t>
      </w:r>
      <w:r w:rsidRPr="00256862">
        <w:rPr>
          <w:rFonts w:ascii="Arial" w:hAnsi="Arial" w:cs="Arial"/>
        </w:rPr>
        <w:t>ci</w:t>
      </w:r>
      <w:r w:rsidRPr="00256862">
        <w:rPr>
          <w:rFonts w:ascii="Arial" w:eastAsia="TTE15BB398t00" w:hAnsi="Arial" w:cs="Arial"/>
        </w:rPr>
        <w:t xml:space="preserve">ą </w:t>
      </w:r>
      <w:r w:rsidRPr="00256862">
        <w:rPr>
          <w:rFonts w:ascii="Arial" w:hAnsi="Arial" w:cs="Arial"/>
        </w:rPr>
        <w:t>oddzielenia si</w:t>
      </w:r>
      <w:r w:rsidRPr="00256862">
        <w:rPr>
          <w:rFonts w:ascii="Arial" w:eastAsia="TTE15BB398t00" w:hAnsi="Arial" w:cs="Arial"/>
        </w:rPr>
        <w:t xml:space="preserve">ę </w:t>
      </w:r>
      <w:r w:rsidRPr="00256862">
        <w:rPr>
          <w:rFonts w:ascii="Arial" w:hAnsi="Arial" w:cs="Arial"/>
        </w:rPr>
        <w:t>poszczególnych drutów lub skr</w:t>
      </w:r>
      <w:r w:rsidRPr="00256862">
        <w:rPr>
          <w:rFonts w:ascii="Arial" w:eastAsia="TTE15BB398t00" w:hAnsi="Arial" w:cs="Arial"/>
        </w:rPr>
        <w:t>ę</w:t>
      </w:r>
      <w:r w:rsidRPr="00256862">
        <w:rPr>
          <w:rFonts w:ascii="Arial" w:hAnsi="Arial" w:cs="Arial"/>
        </w:rPr>
        <w:t>tek np. przez ko</w:t>
      </w:r>
      <w:r w:rsidRPr="00256862">
        <w:rPr>
          <w:rFonts w:ascii="Arial" w:eastAsia="TTE15BB398t00" w:hAnsi="Arial" w:cs="Arial"/>
        </w:rPr>
        <w:t>ń</w:t>
      </w:r>
      <w:r w:rsidRPr="00256862">
        <w:rPr>
          <w:rFonts w:ascii="Arial" w:hAnsi="Arial" w:cs="Arial"/>
        </w:rPr>
        <w:t>cówk</w:t>
      </w:r>
      <w:r w:rsidRPr="00256862">
        <w:rPr>
          <w:rFonts w:ascii="Arial" w:eastAsia="TTE15BB398t00" w:hAnsi="Arial" w:cs="Arial"/>
        </w:rPr>
        <w:t xml:space="preserve">ę </w:t>
      </w:r>
      <w:r w:rsidRPr="00256862">
        <w:rPr>
          <w:rFonts w:ascii="Arial" w:hAnsi="Arial" w:cs="Arial"/>
        </w:rPr>
        <w:t>lub zaprasowan</w:t>
      </w:r>
      <w:r w:rsidRPr="00256862">
        <w:rPr>
          <w:rFonts w:ascii="Arial" w:eastAsia="TTE15BB398t00" w:hAnsi="Arial" w:cs="Arial"/>
        </w:rPr>
        <w:t>a</w:t>
      </w:r>
      <w:r w:rsidRPr="00256862">
        <w:rPr>
          <w:rFonts w:ascii="Arial" w:hAnsi="Arial" w:cs="Arial"/>
        </w:rPr>
        <w:t xml:space="preserve"> </w:t>
      </w:r>
      <w:r w:rsidRPr="00256862">
        <w:rPr>
          <w:rFonts w:ascii="Arial" w:hAnsi="Arial" w:cs="Arial"/>
        </w:rPr>
        <w:lastRenderedPageBreak/>
        <w:t>tulejk</w:t>
      </w:r>
      <w:r w:rsidRPr="00256862">
        <w:rPr>
          <w:rFonts w:ascii="Arial" w:eastAsia="TTE15BB398t00" w:hAnsi="Arial" w:cs="Arial"/>
        </w:rPr>
        <w:t xml:space="preserve">ę </w:t>
      </w:r>
      <w:r w:rsidRPr="00256862">
        <w:rPr>
          <w:rFonts w:ascii="Arial" w:hAnsi="Arial" w:cs="Arial"/>
        </w:rPr>
        <w:t>(dopuszcza si</w:t>
      </w:r>
      <w:r w:rsidRPr="00256862">
        <w:rPr>
          <w:rFonts w:ascii="Arial" w:eastAsia="TTE15BB398t00" w:hAnsi="Arial" w:cs="Arial"/>
        </w:rPr>
        <w:t xml:space="preserve">ę </w:t>
      </w:r>
      <w:r w:rsidRPr="00256862">
        <w:rPr>
          <w:rFonts w:ascii="Arial" w:hAnsi="Arial" w:cs="Arial"/>
        </w:rPr>
        <w:t>zako</w:t>
      </w:r>
      <w:r w:rsidRPr="00256862">
        <w:rPr>
          <w:rFonts w:ascii="Arial" w:eastAsia="TTE15BB398t00" w:hAnsi="Arial" w:cs="Arial"/>
        </w:rPr>
        <w:t>ń</w:t>
      </w:r>
      <w:r w:rsidRPr="00256862">
        <w:rPr>
          <w:rFonts w:ascii="Arial" w:hAnsi="Arial" w:cs="Arial"/>
        </w:rPr>
        <w:t>czenia z dobrze ocynowanym ko</w:t>
      </w:r>
      <w:r w:rsidRPr="00256862">
        <w:rPr>
          <w:rFonts w:ascii="Arial" w:eastAsia="TTE15BB398t00" w:hAnsi="Arial" w:cs="Arial"/>
        </w:rPr>
        <w:t>ń</w:t>
      </w:r>
      <w:r w:rsidRPr="00256862">
        <w:rPr>
          <w:rFonts w:ascii="Arial" w:hAnsi="Arial" w:cs="Arial"/>
        </w:rPr>
        <w:t xml:space="preserve">cem w przypadku przewodów z </w:t>
      </w:r>
      <w:r w:rsidRPr="00256862">
        <w:rPr>
          <w:rFonts w:ascii="Arial" w:eastAsia="TTE15BB398t00" w:hAnsi="Arial" w:cs="Arial"/>
        </w:rPr>
        <w:t>żyła</w:t>
      </w:r>
      <w:r w:rsidRPr="00256862">
        <w:rPr>
          <w:rFonts w:ascii="Arial" w:hAnsi="Arial" w:cs="Arial"/>
        </w:rPr>
        <w:t>mi Cu),</w:t>
      </w:r>
    </w:p>
    <w:p w:rsidR="00C777F2" w:rsidRPr="00256862" w:rsidRDefault="00C777F2" w:rsidP="00C777F2">
      <w:pPr>
        <w:numPr>
          <w:ilvl w:val="0"/>
          <w:numId w:val="153"/>
        </w:numPr>
        <w:tabs>
          <w:tab w:val="left" w:pos="5040"/>
        </w:tabs>
        <w:suppressAutoHyphens/>
        <w:spacing w:after="0" w:line="272" w:lineRule="exact"/>
        <w:jc w:val="both"/>
        <w:rPr>
          <w:rFonts w:ascii="Arial" w:hAnsi="Arial" w:cs="Arial"/>
        </w:rPr>
      </w:pPr>
      <w:r w:rsidRPr="00256862">
        <w:rPr>
          <w:rFonts w:ascii="Arial" w:hAnsi="Arial" w:cs="Arial"/>
        </w:rPr>
        <w:t>długo</w:t>
      </w:r>
      <w:r w:rsidRPr="00256862">
        <w:rPr>
          <w:rFonts w:ascii="Arial" w:eastAsia="TTE15BB398t00" w:hAnsi="Arial" w:cs="Arial"/>
        </w:rPr>
        <w:t>ść ż</w:t>
      </w:r>
      <w:r w:rsidRPr="00256862">
        <w:rPr>
          <w:rFonts w:ascii="Arial" w:hAnsi="Arial" w:cs="Arial"/>
        </w:rPr>
        <w:t>ył wprowadzonych do odbiornika lub aparatu powinna umo</w:t>
      </w:r>
      <w:r w:rsidRPr="00256862">
        <w:rPr>
          <w:rFonts w:ascii="Arial" w:eastAsia="TTE15BB398t00" w:hAnsi="Arial" w:cs="Arial"/>
        </w:rPr>
        <w:t>ż</w:t>
      </w:r>
      <w:r w:rsidRPr="00256862">
        <w:rPr>
          <w:rFonts w:ascii="Arial" w:hAnsi="Arial" w:cs="Arial"/>
        </w:rPr>
        <w:t>liwia</w:t>
      </w:r>
      <w:r w:rsidRPr="00256862">
        <w:rPr>
          <w:rFonts w:ascii="Arial" w:eastAsia="TTE15BB398t00" w:hAnsi="Arial" w:cs="Arial"/>
        </w:rPr>
        <w:t xml:space="preserve">ć </w:t>
      </w:r>
      <w:r w:rsidRPr="00256862">
        <w:rPr>
          <w:rFonts w:ascii="Arial" w:hAnsi="Arial" w:cs="Arial"/>
        </w:rPr>
        <w:t>przył</w:t>
      </w:r>
      <w:r w:rsidRPr="00256862">
        <w:rPr>
          <w:rFonts w:ascii="Arial" w:eastAsia="TTE15BB398t00" w:hAnsi="Arial" w:cs="Arial"/>
        </w:rPr>
        <w:t>ą</w:t>
      </w:r>
      <w:r w:rsidRPr="00256862">
        <w:rPr>
          <w:rFonts w:ascii="Arial" w:hAnsi="Arial" w:cs="Arial"/>
        </w:rPr>
        <w:t>czenie ich do dowolnego zacisku,</w:t>
      </w:r>
    </w:p>
    <w:p w:rsidR="00C777F2" w:rsidRPr="00256862" w:rsidRDefault="00C777F2" w:rsidP="00C777F2">
      <w:pPr>
        <w:numPr>
          <w:ilvl w:val="0"/>
          <w:numId w:val="153"/>
        </w:numPr>
        <w:tabs>
          <w:tab w:val="left" w:pos="5040"/>
        </w:tabs>
        <w:suppressAutoHyphens/>
        <w:spacing w:after="0" w:line="272" w:lineRule="exact"/>
        <w:jc w:val="both"/>
        <w:rPr>
          <w:rFonts w:ascii="Arial" w:eastAsia="TTE15BB398t00" w:hAnsi="Arial" w:cs="Arial"/>
        </w:rPr>
      </w:pPr>
      <w:r w:rsidRPr="00256862">
        <w:rPr>
          <w:rFonts w:ascii="Arial" w:hAnsi="Arial" w:cs="Arial"/>
        </w:rPr>
        <w:t>ko</w:t>
      </w:r>
      <w:r w:rsidRPr="00256862">
        <w:rPr>
          <w:rFonts w:ascii="Arial" w:eastAsia="TTE15BB398t00" w:hAnsi="Arial" w:cs="Arial"/>
        </w:rPr>
        <w:t>ń</w:t>
      </w:r>
      <w:r w:rsidRPr="00256862">
        <w:rPr>
          <w:rFonts w:ascii="Arial" w:hAnsi="Arial" w:cs="Arial"/>
        </w:rPr>
        <w:t xml:space="preserve">ce </w:t>
      </w:r>
      <w:r w:rsidRPr="00256862">
        <w:rPr>
          <w:rFonts w:ascii="Arial" w:eastAsia="TTE15BB398t00" w:hAnsi="Arial" w:cs="Arial"/>
        </w:rPr>
        <w:t>ż</w:t>
      </w:r>
      <w:r w:rsidRPr="00256862">
        <w:rPr>
          <w:rFonts w:ascii="Arial" w:hAnsi="Arial" w:cs="Arial"/>
        </w:rPr>
        <w:t>ył przewodów wprowadzonych do odbiornika, a niewykorzystanych należy izolowa</w:t>
      </w:r>
      <w:r w:rsidRPr="00256862">
        <w:rPr>
          <w:rFonts w:ascii="Arial" w:eastAsia="TTE15BB398t00" w:hAnsi="Arial" w:cs="Arial"/>
        </w:rPr>
        <w:t xml:space="preserve">ć </w:t>
      </w:r>
      <w:r w:rsidRPr="00256862">
        <w:rPr>
          <w:rFonts w:ascii="Arial" w:hAnsi="Arial" w:cs="Arial"/>
        </w:rPr>
        <w:t>i unieruchomi</w:t>
      </w:r>
      <w:r w:rsidRPr="00256862">
        <w:rPr>
          <w:rFonts w:ascii="Arial" w:eastAsia="TTE15BB398t00" w:hAnsi="Arial" w:cs="Arial"/>
        </w:rPr>
        <w:t>ć,</w:t>
      </w:r>
    </w:p>
    <w:p w:rsidR="00C777F2" w:rsidRPr="00256862" w:rsidRDefault="00C777F2" w:rsidP="00C777F2">
      <w:pPr>
        <w:numPr>
          <w:ilvl w:val="0"/>
          <w:numId w:val="153"/>
        </w:numPr>
        <w:tabs>
          <w:tab w:val="left" w:pos="5040"/>
        </w:tabs>
        <w:suppressAutoHyphens/>
        <w:spacing w:after="0" w:line="272" w:lineRule="exact"/>
        <w:jc w:val="both"/>
        <w:rPr>
          <w:rFonts w:ascii="Arial" w:hAnsi="Arial" w:cs="Arial"/>
        </w:rPr>
      </w:pPr>
      <w:r w:rsidRPr="00256862">
        <w:rPr>
          <w:rFonts w:ascii="Arial" w:hAnsi="Arial" w:cs="Arial"/>
        </w:rPr>
        <w:t xml:space="preserve">na </w:t>
      </w:r>
      <w:r w:rsidRPr="00256862">
        <w:rPr>
          <w:rFonts w:ascii="Arial" w:eastAsia="TTE15BB398t00" w:hAnsi="Arial" w:cs="Arial"/>
        </w:rPr>
        <w:t>ż</w:t>
      </w:r>
      <w:r w:rsidRPr="00256862">
        <w:rPr>
          <w:rFonts w:ascii="Arial" w:hAnsi="Arial" w:cs="Arial"/>
        </w:rPr>
        <w:t>yły należy zało</w:t>
      </w:r>
      <w:r w:rsidRPr="00256862">
        <w:rPr>
          <w:rFonts w:ascii="Arial" w:eastAsia="TTE15BB398t00" w:hAnsi="Arial" w:cs="Arial"/>
        </w:rPr>
        <w:t>ż</w:t>
      </w:r>
      <w:r w:rsidRPr="00256862">
        <w:rPr>
          <w:rFonts w:ascii="Arial" w:hAnsi="Arial" w:cs="Arial"/>
        </w:rPr>
        <w:t>y</w:t>
      </w:r>
      <w:r w:rsidRPr="00256862">
        <w:rPr>
          <w:rFonts w:ascii="Arial" w:eastAsia="TTE15BB398t00" w:hAnsi="Arial" w:cs="Arial"/>
        </w:rPr>
        <w:t xml:space="preserve">ć </w:t>
      </w:r>
      <w:r w:rsidRPr="00256862">
        <w:rPr>
          <w:rFonts w:ascii="Arial" w:hAnsi="Arial" w:cs="Arial"/>
        </w:rPr>
        <w:t xml:space="preserve">oznaczniki (z symbolami zgodnymi ze schematem) </w:t>
      </w:r>
      <w:r>
        <w:rPr>
          <w:rFonts w:ascii="Arial" w:hAnsi="Arial" w:cs="Arial"/>
        </w:rPr>
        <w:br/>
      </w:r>
      <w:r w:rsidRPr="00256862">
        <w:rPr>
          <w:rFonts w:ascii="Arial" w:hAnsi="Arial" w:cs="Arial"/>
        </w:rPr>
        <w:t>z materiału izolacyjnego,</w:t>
      </w:r>
    </w:p>
    <w:p w:rsidR="00C777F2" w:rsidRPr="00256862" w:rsidRDefault="00C777F2" w:rsidP="00C777F2">
      <w:pPr>
        <w:numPr>
          <w:ilvl w:val="0"/>
          <w:numId w:val="153"/>
        </w:numPr>
        <w:tabs>
          <w:tab w:val="left" w:pos="5040"/>
        </w:tabs>
        <w:suppressAutoHyphens/>
        <w:spacing w:after="0" w:line="272" w:lineRule="exact"/>
        <w:jc w:val="both"/>
        <w:rPr>
          <w:rFonts w:ascii="Arial" w:eastAsia="TTE15BB398t00" w:hAnsi="Arial" w:cs="Arial"/>
        </w:rPr>
      </w:pPr>
      <w:r w:rsidRPr="00256862">
        <w:rPr>
          <w:rFonts w:ascii="Arial" w:hAnsi="Arial" w:cs="Arial"/>
        </w:rPr>
        <w:t xml:space="preserve">kolory </w:t>
      </w:r>
      <w:r w:rsidRPr="00256862">
        <w:rPr>
          <w:rFonts w:ascii="Arial" w:eastAsia="TTE15BB398t00" w:hAnsi="Arial" w:cs="Arial"/>
        </w:rPr>
        <w:t>ż</w:t>
      </w:r>
      <w:r w:rsidRPr="00256862">
        <w:rPr>
          <w:rFonts w:ascii="Arial" w:hAnsi="Arial" w:cs="Arial"/>
        </w:rPr>
        <w:t xml:space="preserve">ył w tym </w:t>
      </w:r>
      <w:r w:rsidRPr="00256862">
        <w:rPr>
          <w:rFonts w:ascii="Arial" w:eastAsia="TTE15BB398t00" w:hAnsi="Arial" w:cs="Arial"/>
        </w:rPr>
        <w:t>ż</w:t>
      </w:r>
      <w:r w:rsidRPr="00256862">
        <w:rPr>
          <w:rFonts w:ascii="Arial" w:hAnsi="Arial" w:cs="Arial"/>
        </w:rPr>
        <w:t>yły ochronnej powinny by</w:t>
      </w:r>
      <w:r w:rsidRPr="00256862">
        <w:rPr>
          <w:rFonts w:ascii="Arial" w:eastAsia="TTE15BB398t00" w:hAnsi="Arial" w:cs="Arial"/>
        </w:rPr>
        <w:t xml:space="preserve">ć </w:t>
      </w:r>
      <w:r w:rsidRPr="00256862">
        <w:rPr>
          <w:rFonts w:ascii="Arial" w:hAnsi="Arial" w:cs="Arial"/>
        </w:rPr>
        <w:t>oznaczone zgodnie z Polsk</w:t>
      </w:r>
      <w:r w:rsidRPr="00256862">
        <w:rPr>
          <w:rFonts w:ascii="Arial" w:eastAsia="TTE15BB398t00" w:hAnsi="Arial" w:cs="Arial"/>
        </w:rPr>
        <w:t xml:space="preserve">a </w:t>
      </w:r>
      <w:r w:rsidRPr="00256862">
        <w:rPr>
          <w:rFonts w:ascii="Arial" w:hAnsi="Arial" w:cs="Arial"/>
        </w:rPr>
        <w:t>Norm</w:t>
      </w:r>
      <w:r w:rsidRPr="00256862">
        <w:rPr>
          <w:rFonts w:ascii="Arial" w:eastAsia="TTE15BB398t00" w:hAnsi="Arial" w:cs="Arial"/>
        </w:rPr>
        <w:t>a</w:t>
      </w:r>
    </w:p>
    <w:p w:rsidR="00C777F2" w:rsidRPr="00256862" w:rsidRDefault="00C777F2" w:rsidP="00C777F2">
      <w:pPr>
        <w:spacing w:line="272" w:lineRule="exact"/>
        <w:jc w:val="both"/>
        <w:rPr>
          <w:rFonts w:ascii="Arial" w:hAnsi="Arial" w:cs="Arial"/>
          <w:bCs/>
          <w:u w:val="single"/>
        </w:rPr>
      </w:pPr>
      <w:r w:rsidRPr="00256862">
        <w:rPr>
          <w:rFonts w:ascii="Arial" w:hAnsi="Arial" w:cs="Arial"/>
          <w:bCs/>
          <w:u w:val="single"/>
        </w:rPr>
        <w:t>Przyłączenia odbiorników</w:t>
      </w:r>
    </w:p>
    <w:p w:rsidR="00C777F2" w:rsidRPr="00256862" w:rsidRDefault="00C777F2" w:rsidP="00C777F2">
      <w:pPr>
        <w:spacing w:line="272" w:lineRule="exact"/>
        <w:jc w:val="both"/>
        <w:rPr>
          <w:rFonts w:ascii="Arial" w:hAnsi="Arial" w:cs="Arial"/>
        </w:rPr>
      </w:pPr>
      <w:r w:rsidRPr="00256862">
        <w:rPr>
          <w:rFonts w:ascii="Arial" w:hAnsi="Arial" w:cs="Arial"/>
        </w:rPr>
        <w:t>Miejsca poł</w:t>
      </w:r>
      <w:r w:rsidRPr="00256862">
        <w:rPr>
          <w:rFonts w:ascii="Arial" w:eastAsia="TTE15BB398t00" w:hAnsi="Arial" w:cs="Arial"/>
        </w:rPr>
        <w:t>ą</w:t>
      </w:r>
      <w:r w:rsidRPr="00256862">
        <w:rPr>
          <w:rFonts w:ascii="Arial" w:hAnsi="Arial" w:cs="Arial"/>
        </w:rPr>
        <w:t>cze</w:t>
      </w:r>
      <w:r w:rsidRPr="00256862">
        <w:rPr>
          <w:rFonts w:ascii="Arial" w:eastAsia="TTE15BB398t00" w:hAnsi="Arial" w:cs="Arial"/>
        </w:rPr>
        <w:t>ń ż</w:t>
      </w:r>
      <w:r w:rsidRPr="00256862">
        <w:rPr>
          <w:rFonts w:ascii="Arial" w:hAnsi="Arial" w:cs="Arial"/>
        </w:rPr>
        <w:t>ył przewodów z zaciskami odbiorników powinny by</w:t>
      </w:r>
      <w:r w:rsidRPr="00256862">
        <w:rPr>
          <w:rFonts w:ascii="Arial" w:eastAsia="TTE15BB398t00" w:hAnsi="Arial" w:cs="Arial"/>
        </w:rPr>
        <w:t xml:space="preserve">ć </w:t>
      </w:r>
      <w:r w:rsidRPr="00256862">
        <w:rPr>
          <w:rFonts w:ascii="Arial" w:hAnsi="Arial" w:cs="Arial"/>
        </w:rPr>
        <w:t>dokładnie oczyszczone. Samo połączenie musi by</w:t>
      </w:r>
      <w:r w:rsidRPr="00256862">
        <w:rPr>
          <w:rFonts w:ascii="Arial" w:eastAsia="TTE15BB398t00" w:hAnsi="Arial" w:cs="Arial"/>
        </w:rPr>
        <w:t xml:space="preserve">ć </w:t>
      </w:r>
      <w:r w:rsidRPr="00256862">
        <w:rPr>
          <w:rFonts w:ascii="Arial" w:hAnsi="Arial" w:cs="Arial"/>
        </w:rPr>
        <w:t>wykonane w sposób pewny, pod wzgl</w:t>
      </w:r>
      <w:r w:rsidRPr="00256862">
        <w:rPr>
          <w:rFonts w:ascii="Arial" w:eastAsia="TTE15BB398t00" w:hAnsi="Arial" w:cs="Arial"/>
        </w:rPr>
        <w:t>ę</w:t>
      </w:r>
      <w:r w:rsidRPr="00256862">
        <w:rPr>
          <w:rFonts w:ascii="Arial" w:hAnsi="Arial" w:cs="Arial"/>
        </w:rPr>
        <w:t>dem elektrycznym i mechanicznym oraz zabezpieczone przed osłabieniem siły docisku, korozj</w:t>
      </w:r>
      <w:r w:rsidRPr="00256862">
        <w:rPr>
          <w:rFonts w:ascii="Arial" w:eastAsia="TTE15BB398t00" w:hAnsi="Arial" w:cs="Arial"/>
        </w:rPr>
        <w:t xml:space="preserve">a </w:t>
      </w:r>
      <w:r w:rsidRPr="00256862">
        <w:rPr>
          <w:rFonts w:ascii="Arial" w:hAnsi="Arial" w:cs="Arial"/>
        </w:rPr>
        <w:t>itp. Połączenia mog</w:t>
      </w:r>
      <w:r w:rsidRPr="00256862">
        <w:rPr>
          <w:rFonts w:ascii="Arial" w:eastAsia="TTE15BB398t00" w:hAnsi="Arial" w:cs="Arial"/>
        </w:rPr>
        <w:t xml:space="preserve">ą </w:t>
      </w:r>
      <w:r w:rsidRPr="00256862">
        <w:rPr>
          <w:rFonts w:ascii="Arial" w:hAnsi="Arial" w:cs="Arial"/>
        </w:rPr>
        <w:t>by</w:t>
      </w:r>
      <w:r w:rsidRPr="00256862">
        <w:rPr>
          <w:rFonts w:ascii="Arial" w:eastAsia="TTE15BB398t00" w:hAnsi="Arial" w:cs="Arial"/>
        </w:rPr>
        <w:t xml:space="preserve">ć </w:t>
      </w:r>
      <w:r w:rsidRPr="00256862">
        <w:rPr>
          <w:rFonts w:ascii="Arial" w:hAnsi="Arial" w:cs="Arial"/>
        </w:rPr>
        <w:t>wykonane, jako sztywne lub elastyczne w zale</w:t>
      </w:r>
      <w:r w:rsidRPr="00256862">
        <w:rPr>
          <w:rFonts w:ascii="Arial" w:eastAsia="TTE15BB398t00" w:hAnsi="Arial" w:cs="Arial"/>
        </w:rPr>
        <w:t>ż</w:t>
      </w:r>
      <w:r w:rsidRPr="00256862">
        <w:rPr>
          <w:rFonts w:ascii="Arial" w:hAnsi="Arial" w:cs="Arial"/>
        </w:rPr>
        <w:t>no</w:t>
      </w:r>
      <w:r w:rsidRPr="00256862">
        <w:rPr>
          <w:rFonts w:ascii="Arial" w:eastAsia="TTE15BB398t00" w:hAnsi="Arial" w:cs="Arial"/>
        </w:rPr>
        <w:t>ś</w:t>
      </w:r>
      <w:r w:rsidRPr="00256862">
        <w:rPr>
          <w:rFonts w:ascii="Arial" w:hAnsi="Arial" w:cs="Arial"/>
        </w:rPr>
        <w:t>ci od konstrukcji odbiornika i warunków technologicznych. Przył</w:t>
      </w:r>
      <w:r w:rsidRPr="00256862">
        <w:rPr>
          <w:rFonts w:ascii="Arial" w:eastAsia="TTE15BB398t00" w:hAnsi="Arial" w:cs="Arial"/>
        </w:rPr>
        <w:t>ą</w:t>
      </w:r>
      <w:r w:rsidRPr="00256862">
        <w:rPr>
          <w:rFonts w:ascii="Arial" w:hAnsi="Arial" w:cs="Arial"/>
        </w:rPr>
        <w:t>czenia sztywne należy wykonywa</w:t>
      </w:r>
      <w:r w:rsidRPr="00256862">
        <w:rPr>
          <w:rFonts w:ascii="Arial" w:eastAsia="TTE15BB398t00" w:hAnsi="Arial" w:cs="Arial"/>
        </w:rPr>
        <w:t xml:space="preserve">ć </w:t>
      </w:r>
      <w:r w:rsidRPr="00256862">
        <w:rPr>
          <w:rFonts w:ascii="Arial" w:hAnsi="Arial" w:cs="Arial"/>
        </w:rPr>
        <w:t>w rurach sztywnych wprowadzonych bezpo</w:t>
      </w:r>
      <w:r w:rsidRPr="00256862">
        <w:rPr>
          <w:rFonts w:ascii="Arial" w:eastAsia="TTE15BB398t00" w:hAnsi="Arial" w:cs="Arial"/>
        </w:rPr>
        <w:t>ś</w:t>
      </w:r>
      <w:r w:rsidRPr="00256862">
        <w:rPr>
          <w:rFonts w:ascii="Arial" w:hAnsi="Arial" w:cs="Arial"/>
        </w:rPr>
        <w:t>rednio od odbiorników oraz przewodami kabelkowymi i kablami. Połączenia elastyczne stosuje si</w:t>
      </w:r>
      <w:r w:rsidRPr="00256862">
        <w:rPr>
          <w:rFonts w:ascii="Arial" w:eastAsia="TTE15BB398t00" w:hAnsi="Arial" w:cs="Arial"/>
        </w:rPr>
        <w:t>ę</w:t>
      </w:r>
      <w:r w:rsidRPr="00256862">
        <w:rPr>
          <w:rFonts w:ascii="Arial" w:hAnsi="Arial" w:cs="Arial"/>
        </w:rPr>
        <w:t>, gdy odbiorniki nara</w:t>
      </w:r>
      <w:r w:rsidRPr="00256862">
        <w:rPr>
          <w:rFonts w:ascii="Arial" w:eastAsia="TTE15BB398t00" w:hAnsi="Arial" w:cs="Arial"/>
        </w:rPr>
        <w:t>ż</w:t>
      </w:r>
      <w:r w:rsidRPr="00256862">
        <w:rPr>
          <w:rFonts w:ascii="Arial" w:hAnsi="Arial" w:cs="Arial"/>
        </w:rPr>
        <w:t>one s</w:t>
      </w:r>
      <w:r w:rsidRPr="00256862">
        <w:rPr>
          <w:rFonts w:ascii="Arial" w:eastAsia="TTE15BB398t00" w:hAnsi="Arial" w:cs="Arial"/>
        </w:rPr>
        <w:t xml:space="preserve">ą </w:t>
      </w:r>
      <w:r w:rsidRPr="00256862">
        <w:rPr>
          <w:rFonts w:ascii="Arial" w:hAnsi="Arial" w:cs="Arial"/>
        </w:rPr>
        <w:t>na drgania o du</w:t>
      </w:r>
      <w:r w:rsidRPr="00256862">
        <w:rPr>
          <w:rFonts w:ascii="Arial" w:eastAsia="TTE15BB398t00" w:hAnsi="Arial" w:cs="Arial"/>
        </w:rPr>
        <w:t>ż</w:t>
      </w:r>
      <w:r w:rsidRPr="00256862">
        <w:rPr>
          <w:rFonts w:ascii="Arial" w:hAnsi="Arial" w:cs="Arial"/>
        </w:rPr>
        <w:t>ej amplitudzie lub przystosowane s</w:t>
      </w:r>
      <w:r w:rsidRPr="00256862">
        <w:rPr>
          <w:rFonts w:ascii="Arial" w:eastAsia="TTE15BB398t00" w:hAnsi="Arial" w:cs="Arial"/>
        </w:rPr>
        <w:t xml:space="preserve">ą </w:t>
      </w:r>
      <w:r w:rsidRPr="00256862">
        <w:rPr>
          <w:rFonts w:ascii="Arial" w:eastAsia="TTE15BB398t00" w:hAnsi="Arial" w:cs="Arial"/>
        </w:rPr>
        <w:br/>
      </w:r>
      <w:r w:rsidRPr="00256862">
        <w:rPr>
          <w:rFonts w:ascii="Arial" w:hAnsi="Arial" w:cs="Arial"/>
        </w:rPr>
        <w:t>do przesuni</w:t>
      </w:r>
      <w:r w:rsidRPr="00256862">
        <w:rPr>
          <w:rFonts w:ascii="Arial" w:eastAsia="TTE15BB398t00" w:hAnsi="Arial" w:cs="Arial"/>
        </w:rPr>
        <w:t>ę</w:t>
      </w:r>
      <w:r w:rsidRPr="00256862">
        <w:rPr>
          <w:rFonts w:ascii="Arial" w:hAnsi="Arial" w:cs="Arial"/>
        </w:rPr>
        <w:t>cia lub przemieszcze</w:t>
      </w:r>
      <w:r w:rsidRPr="00256862">
        <w:rPr>
          <w:rFonts w:ascii="Arial" w:eastAsia="TTE15BB398t00" w:hAnsi="Arial" w:cs="Arial"/>
        </w:rPr>
        <w:t>ń</w:t>
      </w:r>
      <w:r w:rsidRPr="00256862">
        <w:rPr>
          <w:rFonts w:ascii="Arial" w:hAnsi="Arial" w:cs="Arial"/>
        </w:rPr>
        <w:t>. Połączenia te należy wykonywa</w:t>
      </w:r>
      <w:r w:rsidRPr="00256862">
        <w:rPr>
          <w:rFonts w:ascii="Arial" w:eastAsia="TTE15BB398t00" w:hAnsi="Arial" w:cs="Arial"/>
        </w:rPr>
        <w:t>ć</w:t>
      </w:r>
      <w:r w:rsidRPr="00256862">
        <w:rPr>
          <w:rFonts w:ascii="Arial" w:hAnsi="Arial" w:cs="Arial"/>
        </w:rPr>
        <w:t>:</w:t>
      </w:r>
    </w:p>
    <w:p w:rsidR="00C777F2" w:rsidRPr="00256862" w:rsidRDefault="00C777F2" w:rsidP="00C777F2">
      <w:pPr>
        <w:pStyle w:val="Akapitzlist"/>
        <w:numPr>
          <w:ilvl w:val="0"/>
          <w:numId w:val="155"/>
        </w:numPr>
        <w:spacing w:after="0" w:line="272" w:lineRule="exact"/>
        <w:jc w:val="both"/>
        <w:rPr>
          <w:rFonts w:ascii="Arial" w:hAnsi="Arial" w:cs="Arial"/>
        </w:rPr>
      </w:pPr>
      <w:r w:rsidRPr="00256862">
        <w:rPr>
          <w:rFonts w:ascii="Arial" w:hAnsi="Arial" w:cs="Arial"/>
        </w:rPr>
        <w:t>przewodami izolowanymi wielo</w:t>
      </w:r>
      <w:r w:rsidRPr="00256862">
        <w:rPr>
          <w:rFonts w:ascii="Arial" w:eastAsia="TTE15BB398t00" w:hAnsi="Arial" w:cs="Arial"/>
        </w:rPr>
        <w:t>ż</w:t>
      </w:r>
      <w:r w:rsidRPr="00256862">
        <w:rPr>
          <w:rFonts w:ascii="Arial" w:hAnsi="Arial" w:cs="Arial"/>
        </w:rPr>
        <w:t>yłowymi gi</w:t>
      </w:r>
      <w:r w:rsidRPr="00256862">
        <w:rPr>
          <w:rFonts w:ascii="Arial" w:eastAsia="TTE15BB398t00" w:hAnsi="Arial" w:cs="Arial"/>
        </w:rPr>
        <w:t>ę</w:t>
      </w:r>
      <w:r w:rsidRPr="00256862">
        <w:rPr>
          <w:rFonts w:ascii="Arial" w:hAnsi="Arial" w:cs="Arial"/>
        </w:rPr>
        <w:t>tkimi lub oponowymi,</w:t>
      </w:r>
    </w:p>
    <w:p w:rsidR="00C777F2" w:rsidRPr="00256862" w:rsidRDefault="00C777F2" w:rsidP="00C777F2">
      <w:pPr>
        <w:pStyle w:val="Akapitzlist"/>
        <w:numPr>
          <w:ilvl w:val="0"/>
          <w:numId w:val="155"/>
        </w:numPr>
        <w:spacing w:after="0" w:line="272" w:lineRule="exact"/>
        <w:jc w:val="both"/>
        <w:rPr>
          <w:rFonts w:ascii="Arial" w:hAnsi="Arial" w:cs="Arial"/>
        </w:rPr>
      </w:pPr>
      <w:r w:rsidRPr="00256862">
        <w:rPr>
          <w:rFonts w:ascii="Arial" w:hAnsi="Arial" w:cs="Arial"/>
        </w:rPr>
        <w:t>przewodami wielo</w:t>
      </w:r>
      <w:r w:rsidRPr="00256862">
        <w:rPr>
          <w:rFonts w:ascii="Arial" w:eastAsia="TTE15BB398t00" w:hAnsi="Arial" w:cs="Arial"/>
        </w:rPr>
        <w:t>ż</w:t>
      </w:r>
      <w:r w:rsidRPr="00256862">
        <w:rPr>
          <w:rFonts w:ascii="Arial" w:hAnsi="Arial" w:cs="Arial"/>
        </w:rPr>
        <w:t>yłowymi gi</w:t>
      </w:r>
      <w:r w:rsidRPr="00256862">
        <w:rPr>
          <w:rFonts w:ascii="Arial" w:eastAsia="TTE15BB398t00" w:hAnsi="Arial" w:cs="Arial"/>
        </w:rPr>
        <w:t>ę</w:t>
      </w:r>
      <w:r w:rsidRPr="00256862">
        <w:rPr>
          <w:rFonts w:ascii="Arial" w:hAnsi="Arial" w:cs="Arial"/>
        </w:rPr>
        <w:t>tkimi lub oponowymi w rurach elastycznych.</w:t>
      </w:r>
    </w:p>
    <w:p w:rsidR="00C777F2" w:rsidRPr="00256862" w:rsidRDefault="00C777F2" w:rsidP="00C777F2">
      <w:pPr>
        <w:autoSpaceDN w:val="0"/>
        <w:adjustRightInd w:val="0"/>
        <w:jc w:val="both"/>
        <w:rPr>
          <w:rFonts w:ascii="Arial" w:eastAsia="SimSun" w:hAnsi="Arial" w:cs="Arial"/>
          <w:lang w:eastAsia="zh-CN"/>
        </w:rPr>
      </w:pPr>
      <w:r w:rsidRPr="00256862">
        <w:rPr>
          <w:rFonts w:ascii="Arial" w:eastAsia="SimSun" w:hAnsi="Arial" w:cs="Arial"/>
          <w:lang w:eastAsia="zh-CN"/>
        </w:rPr>
        <w:t>Z zaciskami uziemiającymi należy łączyć:</w:t>
      </w:r>
    </w:p>
    <w:p w:rsidR="00C777F2" w:rsidRPr="00256862" w:rsidRDefault="00C777F2" w:rsidP="00C777F2">
      <w:pPr>
        <w:pStyle w:val="Akapitzlist"/>
        <w:numPr>
          <w:ilvl w:val="0"/>
          <w:numId w:val="156"/>
        </w:numPr>
        <w:autoSpaceDN w:val="0"/>
        <w:adjustRightInd w:val="0"/>
        <w:spacing w:after="0" w:line="240" w:lineRule="auto"/>
        <w:rPr>
          <w:rFonts w:ascii="Arial" w:eastAsia="SimSun" w:hAnsi="Arial" w:cs="Arial"/>
          <w:lang w:eastAsia="zh-CN"/>
        </w:rPr>
      </w:pPr>
      <w:r w:rsidRPr="00256862">
        <w:rPr>
          <w:rFonts w:ascii="Arial" w:eastAsia="SimSun" w:hAnsi="Arial" w:cs="Arial"/>
          <w:lang w:eastAsia="zh-CN"/>
        </w:rPr>
        <w:t>zaciski PE w tablicach rozdzielczych,</w:t>
      </w:r>
    </w:p>
    <w:p w:rsidR="00C777F2" w:rsidRPr="00256862" w:rsidRDefault="00C777F2" w:rsidP="00C777F2">
      <w:pPr>
        <w:pStyle w:val="Akapitzlist"/>
        <w:numPr>
          <w:ilvl w:val="0"/>
          <w:numId w:val="156"/>
        </w:numPr>
        <w:autoSpaceDN w:val="0"/>
        <w:adjustRightInd w:val="0"/>
        <w:spacing w:after="0" w:line="240" w:lineRule="auto"/>
        <w:rPr>
          <w:rFonts w:ascii="Arial" w:eastAsia="SimSun" w:hAnsi="Arial" w:cs="Arial"/>
          <w:lang w:eastAsia="zh-CN"/>
        </w:rPr>
      </w:pPr>
      <w:r w:rsidRPr="00256862">
        <w:rPr>
          <w:rFonts w:ascii="Arial" w:eastAsia="SimSun" w:hAnsi="Arial" w:cs="Arial"/>
          <w:lang w:eastAsia="zh-CN"/>
        </w:rPr>
        <w:t>metalowe rury instalacyjne,</w:t>
      </w:r>
    </w:p>
    <w:p w:rsidR="00C777F2" w:rsidRPr="002A7822" w:rsidRDefault="00C777F2" w:rsidP="00C777F2">
      <w:pPr>
        <w:pStyle w:val="Akapitzlist"/>
        <w:numPr>
          <w:ilvl w:val="0"/>
          <w:numId w:val="156"/>
        </w:numPr>
        <w:autoSpaceDN w:val="0"/>
        <w:adjustRightInd w:val="0"/>
        <w:spacing w:after="0" w:line="240" w:lineRule="auto"/>
        <w:rPr>
          <w:rFonts w:ascii="Arial" w:eastAsia="SimSun" w:hAnsi="Arial" w:cs="Arial"/>
          <w:lang w:eastAsia="zh-CN"/>
        </w:rPr>
      </w:pPr>
      <w:r w:rsidRPr="00256862">
        <w:rPr>
          <w:rFonts w:ascii="Arial" w:eastAsia="SimSun" w:hAnsi="Arial" w:cs="Arial"/>
          <w:lang w:eastAsia="zh-CN"/>
        </w:rPr>
        <w:t>metalowe korytka i drabinki kablowe,</w:t>
      </w:r>
    </w:p>
    <w:p w:rsidR="00C777F2" w:rsidRPr="00256862" w:rsidRDefault="00C777F2" w:rsidP="00C777F2">
      <w:pPr>
        <w:pStyle w:val="Akapitzlist"/>
        <w:numPr>
          <w:ilvl w:val="0"/>
          <w:numId w:val="156"/>
        </w:numPr>
        <w:spacing w:after="0" w:line="272" w:lineRule="exact"/>
        <w:rPr>
          <w:rFonts w:ascii="Arial" w:eastAsia="SimSun" w:hAnsi="Arial" w:cs="Arial"/>
          <w:lang w:eastAsia="zh-CN"/>
        </w:rPr>
      </w:pPr>
      <w:r w:rsidRPr="00256862">
        <w:rPr>
          <w:rFonts w:ascii="Arial" w:eastAsia="SimSun" w:hAnsi="Arial" w:cs="Arial"/>
          <w:lang w:eastAsia="zh-CN"/>
        </w:rPr>
        <w:t>pozostałe metalowe konstrukcje i elementy wyposażenia obiektu.</w:t>
      </w:r>
    </w:p>
    <w:p w:rsidR="00C777F2" w:rsidRPr="00256862" w:rsidRDefault="00C777F2" w:rsidP="00C777F2">
      <w:pPr>
        <w:spacing w:line="272" w:lineRule="exact"/>
        <w:rPr>
          <w:rFonts w:ascii="Arial" w:hAnsi="Arial" w:cs="Arial"/>
          <w:bCs/>
          <w:u w:val="single"/>
        </w:rPr>
      </w:pPr>
      <w:r w:rsidRPr="00256862">
        <w:rPr>
          <w:rFonts w:ascii="Arial" w:hAnsi="Arial" w:cs="Arial"/>
          <w:bCs/>
          <w:u w:val="single"/>
        </w:rPr>
        <w:t>Próby montażowe</w:t>
      </w:r>
    </w:p>
    <w:p w:rsidR="00C777F2" w:rsidRPr="00256862" w:rsidRDefault="00C777F2" w:rsidP="00C777F2">
      <w:pPr>
        <w:spacing w:line="272" w:lineRule="exact"/>
        <w:rPr>
          <w:rFonts w:ascii="Arial" w:hAnsi="Arial" w:cs="Arial"/>
        </w:rPr>
      </w:pPr>
      <w:r w:rsidRPr="00256862">
        <w:rPr>
          <w:rFonts w:ascii="Arial" w:hAnsi="Arial" w:cs="Arial"/>
        </w:rPr>
        <w:t>Po zako</w:t>
      </w:r>
      <w:r w:rsidRPr="00256862">
        <w:rPr>
          <w:rFonts w:ascii="Arial" w:eastAsia="TTE15BB398t00" w:hAnsi="Arial" w:cs="Arial"/>
        </w:rPr>
        <w:t>ń</w:t>
      </w:r>
      <w:r w:rsidRPr="00256862">
        <w:rPr>
          <w:rFonts w:ascii="Arial" w:hAnsi="Arial" w:cs="Arial"/>
        </w:rPr>
        <w:t>czeniu robót należy przeprowadzi</w:t>
      </w:r>
      <w:r w:rsidRPr="00256862">
        <w:rPr>
          <w:rFonts w:ascii="Arial" w:eastAsia="TTE15BB398t00" w:hAnsi="Arial" w:cs="Arial"/>
        </w:rPr>
        <w:t xml:space="preserve">ć </w:t>
      </w:r>
      <w:r w:rsidRPr="00256862">
        <w:rPr>
          <w:rFonts w:ascii="Arial" w:hAnsi="Arial" w:cs="Arial"/>
        </w:rPr>
        <w:t>próby monta</w:t>
      </w:r>
      <w:r w:rsidRPr="00256862">
        <w:rPr>
          <w:rFonts w:ascii="Arial" w:eastAsia="TTE15BB398t00" w:hAnsi="Arial" w:cs="Arial"/>
        </w:rPr>
        <w:t>ż</w:t>
      </w:r>
      <w:r w:rsidRPr="00256862">
        <w:rPr>
          <w:rFonts w:ascii="Arial" w:hAnsi="Arial" w:cs="Arial"/>
        </w:rPr>
        <w:t>owe obejmuj</w:t>
      </w:r>
      <w:r w:rsidRPr="00256862">
        <w:rPr>
          <w:rFonts w:ascii="Arial" w:eastAsia="TTE15BB398t00" w:hAnsi="Arial" w:cs="Arial"/>
        </w:rPr>
        <w:t>ą</w:t>
      </w:r>
      <w:r w:rsidRPr="00256862">
        <w:rPr>
          <w:rFonts w:ascii="Arial" w:hAnsi="Arial" w:cs="Arial"/>
        </w:rPr>
        <w:t>ce badania i pomiary. Zakres prób monta</w:t>
      </w:r>
      <w:r w:rsidRPr="00256862">
        <w:rPr>
          <w:rFonts w:ascii="Arial" w:eastAsia="TTE15BB398t00" w:hAnsi="Arial" w:cs="Arial"/>
        </w:rPr>
        <w:t>ż</w:t>
      </w:r>
      <w:r w:rsidRPr="00256862">
        <w:rPr>
          <w:rFonts w:ascii="Arial" w:hAnsi="Arial" w:cs="Arial"/>
        </w:rPr>
        <w:t>owych należy uzgodni</w:t>
      </w:r>
      <w:r w:rsidRPr="00256862">
        <w:rPr>
          <w:rFonts w:ascii="Arial" w:eastAsia="TTE15BB398t00" w:hAnsi="Arial" w:cs="Arial"/>
        </w:rPr>
        <w:t xml:space="preserve">ć </w:t>
      </w:r>
      <w:r w:rsidRPr="00256862">
        <w:rPr>
          <w:rFonts w:ascii="Arial" w:hAnsi="Arial" w:cs="Arial"/>
        </w:rPr>
        <w:t>z Inwestorem. Zakres podstawowych prób obejmuje:</w:t>
      </w:r>
    </w:p>
    <w:p w:rsidR="00C777F2" w:rsidRPr="00256862" w:rsidRDefault="00C777F2" w:rsidP="00C777F2">
      <w:pPr>
        <w:pStyle w:val="Akapitzlist"/>
        <w:numPr>
          <w:ilvl w:val="0"/>
          <w:numId w:val="157"/>
        </w:numPr>
        <w:spacing w:after="0" w:line="272" w:lineRule="exact"/>
        <w:rPr>
          <w:rFonts w:ascii="Arial" w:hAnsi="Arial" w:cs="Arial"/>
        </w:rPr>
      </w:pPr>
      <w:r w:rsidRPr="00256862">
        <w:rPr>
          <w:rFonts w:ascii="Arial" w:hAnsi="Arial" w:cs="Arial"/>
        </w:rPr>
        <w:t>pomiar rezystancji izolacji instalacji,</w:t>
      </w:r>
    </w:p>
    <w:p w:rsidR="00C777F2" w:rsidRPr="00256862" w:rsidRDefault="00C777F2" w:rsidP="00C777F2">
      <w:pPr>
        <w:pStyle w:val="Akapitzlist"/>
        <w:numPr>
          <w:ilvl w:val="0"/>
          <w:numId w:val="157"/>
        </w:numPr>
        <w:spacing w:after="0" w:line="272" w:lineRule="exact"/>
        <w:rPr>
          <w:rFonts w:ascii="Arial" w:hAnsi="Arial" w:cs="Arial"/>
        </w:rPr>
      </w:pPr>
      <w:r w:rsidRPr="00256862">
        <w:rPr>
          <w:rFonts w:ascii="Arial" w:hAnsi="Arial" w:cs="Arial"/>
        </w:rPr>
        <w:t>pomiar rezystancji izolacji odbiorników,</w:t>
      </w:r>
    </w:p>
    <w:p w:rsidR="00C777F2" w:rsidRPr="00256862" w:rsidRDefault="00C777F2" w:rsidP="00C777F2">
      <w:pPr>
        <w:pStyle w:val="Akapitzlist"/>
        <w:numPr>
          <w:ilvl w:val="0"/>
          <w:numId w:val="157"/>
        </w:numPr>
        <w:spacing w:after="0" w:line="272" w:lineRule="exact"/>
        <w:rPr>
          <w:rFonts w:ascii="Arial" w:hAnsi="Arial" w:cs="Arial"/>
        </w:rPr>
      </w:pPr>
      <w:r w:rsidRPr="00256862">
        <w:rPr>
          <w:rFonts w:ascii="Arial" w:hAnsi="Arial" w:cs="Arial"/>
        </w:rPr>
        <w:t>pomiary p</w:t>
      </w:r>
      <w:r w:rsidRPr="00256862">
        <w:rPr>
          <w:rFonts w:ascii="Arial" w:eastAsia="TTE15BB398t00" w:hAnsi="Arial" w:cs="Arial"/>
        </w:rPr>
        <w:t>ę</w:t>
      </w:r>
      <w:r w:rsidRPr="00256862">
        <w:rPr>
          <w:rFonts w:ascii="Arial" w:hAnsi="Arial" w:cs="Arial"/>
        </w:rPr>
        <w:t>tli zwarciowych,</w:t>
      </w:r>
    </w:p>
    <w:p w:rsidR="00C777F2" w:rsidRPr="00256862" w:rsidRDefault="00C777F2" w:rsidP="00C777F2">
      <w:pPr>
        <w:pStyle w:val="Akapitzlist"/>
        <w:numPr>
          <w:ilvl w:val="0"/>
          <w:numId w:val="157"/>
        </w:numPr>
        <w:spacing w:after="0" w:line="272" w:lineRule="exact"/>
        <w:rPr>
          <w:rFonts w:ascii="Arial" w:eastAsia="TTE15BB398t00" w:hAnsi="Arial" w:cs="Arial"/>
        </w:rPr>
      </w:pPr>
      <w:r w:rsidRPr="00256862">
        <w:rPr>
          <w:rFonts w:ascii="Arial" w:hAnsi="Arial" w:cs="Arial"/>
        </w:rPr>
        <w:t>pomiary rezystancji uziemie</w:t>
      </w:r>
      <w:r w:rsidRPr="00256862">
        <w:rPr>
          <w:rFonts w:ascii="Arial" w:eastAsia="TTE15BB398t00" w:hAnsi="Arial" w:cs="Arial"/>
        </w:rPr>
        <w:t>ń,</w:t>
      </w:r>
    </w:p>
    <w:p w:rsidR="00C777F2" w:rsidRDefault="00C777F2" w:rsidP="00C777F2">
      <w:pPr>
        <w:pStyle w:val="Akapitzlist"/>
        <w:numPr>
          <w:ilvl w:val="0"/>
          <w:numId w:val="157"/>
        </w:numPr>
        <w:spacing w:after="0" w:line="272" w:lineRule="exact"/>
        <w:rPr>
          <w:rFonts w:ascii="Arial" w:hAnsi="Arial" w:cs="Arial"/>
        </w:rPr>
      </w:pPr>
      <w:r w:rsidRPr="00256862">
        <w:rPr>
          <w:rFonts w:ascii="Arial" w:hAnsi="Arial" w:cs="Arial"/>
        </w:rPr>
        <w:t>próby funkcjonalne.</w:t>
      </w:r>
    </w:p>
    <w:p w:rsidR="00C777F2" w:rsidRPr="003F2F68" w:rsidRDefault="00C777F2" w:rsidP="00C777F2">
      <w:pPr>
        <w:spacing w:line="272" w:lineRule="exact"/>
        <w:rPr>
          <w:rFonts w:ascii="Arial" w:hAnsi="Arial" w:cs="Arial"/>
          <w:bCs/>
          <w:u w:val="single"/>
        </w:rPr>
      </w:pPr>
      <w:r>
        <w:rPr>
          <w:rFonts w:ascii="Arial" w:hAnsi="Arial" w:cs="Arial"/>
          <w:bCs/>
          <w:u w:val="single"/>
        </w:rPr>
        <w:t>Materiały przewidziane do realizacji:</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Rozdzielnica RG  zasilająca budynek z wyposażeniem wnękowa 3 rzędy TH 35 po 24  z maskownicą przystosowaną do plombowania Drzwiczkami metalowe z zamkiem, </w:t>
      </w:r>
      <w:r w:rsidRPr="003F2F68">
        <w:rPr>
          <w:rFonts w:ascii="Arial" w:hAnsi="Arial"/>
          <w:color w:val="17365D"/>
          <w:kern w:val="3"/>
        </w:rPr>
        <w:t>J</w:t>
      </w:r>
      <w:r w:rsidRPr="003F2F68">
        <w:rPr>
          <w:rFonts w:ascii="Arial" w:hAnsi="Arial"/>
          <w:color w:val="17365D"/>
          <w:kern w:val="3"/>
          <w:vertAlign w:val="subscript"/>
        </w:rPr>
        <w:t xml:space="preserve">N </w:t>
      </w:r>
      <w:r w:rsidRPr="003F2F68">
        <w:rPr>
          <w:rFonts w:ascii="Arial" w:hAnsi="Arial"/>
          <w:color w:val="17365D"/>
          <w:kern w:val="3"/>
        </w:rPr>
        <w:t xml:space="preserve">– 160 A, </w:t>
      </w:r>
      <w:r w:rsidRPr="003F2F68">
        <w:rPr>
          <w:rFonts w:ascii="Arial" w:hAnsi="Arial"/>
        </w:rPr>
        <w:t xml:space="preserve"> stopień ochrony minimum IP 44, klasa izolacji II, IK10 zgodnie z normą PN-EN 62262, kolor RAL7035 </w:t>
      </w:r>
      <w:r w:rsidRPr="003F2F68">
        <w:rPr>
          <w:rFonts w:ascii="Arial" w:hAnsi="Arial"/>
          <w:bCs/>
        </w:rPr>
        <w:t xml:space="preserve">  </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Korytko kablowe ocynkowane metalowe perforowane 100x60mm ze wspornikami do mocowania na ścianie</w:t>
      </w:r>
      <w:r w:rsidRPr="003F2F68">
        <w:rPr>
          <w:rFonts w:ascii="Arial" w:hAnsi="Arial"/>
          <w:kern w:val="3"/>
        </w:rPr>
        <w:tab/>
        <w:t xml:space="preserve"> </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Przewód </w:t>
      </w:r>
      <w:proofErr w:type="spellStart"/>
      <w:r w:rsidRPr="003F2F68">
        <w:rPr>
          <w:rFonts w:ascii="Arial" w:hAnsi="Arial"/>
        </w:rPr>
        <w:t>YDYżo</w:t>
      </w:r>
      <w:proofErr w:type="spellEnd"/>
      <w:r w:rsidRPr="003F2F68">
        <w:rPr>
          <w:rFonts w:ascii="Arial" w:hAnsi="Arial"/>
        </w:rPr>
        <w:t xml:space="preserve"> 3x1,5 mm2, 450/750V</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Przewód </w:t>
      </w:r>
      <w:proofErr w:type="spellStart"/>
      <w:r w:rsidRPr="003F2F68">
        <w:rPr>
          <w:rFonts w:ascii="Arial" w:hAnsi="Arial"/>
        </w:rPr>
        <w:t>YDYżo</w:t>
      </w:r>
      <w:proofErr w:type="spellEnd"/>
      <w:r w:rsidRPr="003F2F68">
        <w:rPr>
          <w:rFonts w:ascii="Arial" w:hAnsi="Arial"/>
        </w:rPr>
        <w:t xml:space="preserve"> 4x1,5mm2, 450/750V</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Przewód </w:t>
      </w:r>
      <w:proofErr w:type="spellStart"/>
      <w:r w:rsidRPr="003F2F68">
        <w:rPr>
          <w:rFonts w:ascii="Arial" w:hAnsi="Arial"/>
        </w:rPr>
        <w:t>YDYżo</w:t>
      </w:r>
      <w:proofErr w:type="spellEnd"/>
      <w:r w:rsidRPr="003F2F68">
        <w:rPr>
          <w:rFonts w:ascii="Arial" w:hAnsi="Arial"/>
        </w:rPr>
        <w:t xml:space="preserve"> 3x2,5mm2, 450/750V</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Przewód </w:t>
      </w:r>
      <w:proofErr w:type="spellStart"/>
      <w:r w:rsidRPr="003F2F68">
        <w:rPr>
          <w:rFonts w:ascii="Arial" w:hAnsi="Arial"/>
        </w:rPr>
        <w:t>YDYżo</w:t>
      </w:r>
      <w:proofErr w:type="spellEnd"/>
      <w:r w:rsidRPr="003F2F68">
        <w:rPr>
          <w:rFonts w:ascii="Arial" w:hAnsi="Arial"/>
        </w:rPr>
        <w:t xml:space="preserve"> 5x1,5mm2, 450/750V</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lastRenderedPageBreak/>
        <w:t>Przewód LY  35 mm2, 450/750V</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Gniazdo podwójne natynkowe z uziemieniem 2x2P+Z, 16A/250V~, IP 20</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Gniazdo podtynkowe z uziemieniem 2P+Z, 16A/250V~, IP 20</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Łącznik </w:t>
      </w:r>
      <w:proofErr w:type="spellStart"/>
      <w:r w:rsidRPr="003F2F68">
        <w:rPr>
          <w:rFonts w:ascii="Arial" w:hAnsi="Arial"/>
        </w:rPr>
        <w:t>pt</w:t>
      </w:r>
      <w:proofErr w:type="spellEnd"/>
      <w:r w:rsidRPr="003F2F68">
        <w:rPr>
          <w:rFonts w:ascii="Arial" w:hAnsi="Arial"/>
          <w:kern w:val="3"/>
        </w:rPr>
        <w:t xml:space="preserve"> 1-biegunowy 10A, 250 V, AC, 1-klawiszowy 10A, p/t, </w:t>
      </w:r>
      <w:r w:rsidRPr="003F2F68">
        <w:rPr>
          <w:rFonts w:ascii="Arial" w:hAnsi="Arial"/>
        </w:rPr>
        <w:t>IP 44</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Łącznik </w:t>
      </w:r>
      <w:proofErr w:type="spellStart"/>
      <w:r w:rsidRPr="003F2F68">
        <w:rPr>
          <w:rFonts w:ascii="Arial" w:hAnsi="Arial"/>
        </w:rPr>
        <w:t>pt</w:t>
      </w:r>
      <w:proofErr w:type="spellEnd"/>
      <w:r w:rsidRPr="003F2F68">
        <w:rPr>
          <w:rFonts w:ascii="Arial" w:hAnsi="Arial"/>
          <w:kern w:val="3"/>
        </w:rPr>
        <w:t xml:space="preserve"> 1-biegunowy 10A, 250 V, AC, 1-klawiszowy 10A, p/t, </w:t>
      </w:r>
      <w:r w:rsidRPr="003F2F68">
        <w:rPr>
          <w:rFonts w:ascii="Arial" w:hAnsi="Arial"/>
        </w:rPr>
        <w:t>IP 20</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Łącznik 2-grupowy, świecznikowy 10 A, 250 V, p/t, </w:t>
      </w:r>
      <w:r w:rsidRPr="003F2F68">
        <w:rPr>
          <w:rFonts w:ascii="Arial" w:hAnsi="Arial"/>
        </w:rPr>
        <w:t>IP 20</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Łącznik schodowy 1 klawiszowy 10A, 250, p/t, </w:t>
      </w:r>
      <w:r w:rsidRPr="003F2F68">
        <w:rPr>
          <w:rFonts w:ascii="Arial" w:hAnsi="Arial"/>
        </w:rPr>
        <w:t>IP 20</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Oprawy paraboliczna LED o mocy około 35 W i 4000 lm, PF&lt;3%, CRI&gt;80, L80B10 Trwałość min. 50000 h, łączeniowa około 100000, IP40 Napięcie 200-240 V o wymiarach 60x60 cm do wbudowania w sufit podwieszany w kolorze białym.</w:t>
      </w:r>
    </w:p>
    <w:p w:rsidR="00C777F2" w:rsidRPr="003F2F68" w:rsidRDefault="00C777F2" w:rsidP="00C777F2">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8 szt. dla pom nr 1/2 </w:t>
      </w:r>
    </w:p>
    <w:p w:rsidR="00C777F2" w:rsidRPr="003F2F68" w:rsidRDefault="00C777F2" w:rsidP="00C777F2">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6 szt. dla pom nr 3/4</w:t>
      </w:r>
    </w:p>
    <w:p w:rsidR="00C777F2" w:rsidRPr="003F2F68" w:rsidRDefault="00C777F2" w:rsidP="00C777F2">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8 szt. dla pom nr 5/6</w:t>
      </w:r>
    </w:p>
    <w:p w:rsidR="00C777F2" w:rsidRPr="003F2F68" w:rsidRDefault="00C777F2" w:rsidP="00C777F2">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6 szt. dla pom nr  8</w:t>
      </w:r>
    </w:p>
    <w:p w:rsidR="00C777F2" w:rsidRPr="003F2F68" w:rsidRDefault="00C777F2" w:rsidP="00C777F2">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6 szt. dla pom nr  9</w:t>
      </w:r>
    </w:p>
    <w:p w:rsidR="00C777F2" w:rsidRPr="003F2F68" w:rsidRDefault="00C777F2" w:rsidP="00C777F2">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6 szt. dla pom nr 10</w:t>
      </w:r>
    </w:p>
    <w:p w:rsidR="00C777F2" w:rsidRPr="003F2F68" w:rsidRDefault="00C777F2" w:rsidP="00C777F2">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8 szt. dla pom nr 11</w:t>
      </w:r>
    </w:p>
    <w:p w:rsidR="00C777F2" w:rsidRPr="003F2F68" w:rsidRDefault="00C777F2" w:rsidP="00C777F2">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3 szt. dla pom nr 12</w:t>
      </w:r>
    </w:p>
    <w:p w:rsidR="00C777F2" w:rsidRPr="003F2F68" w:rsidRDefault="00C777F2" w:rsidP="00C777F2">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4 szt. dla pom nr 14</w:t>
      </w:r>
    </w:p>
    <w:p w:rsidR="00C777F2" w:rsidRPr="003F2F68" w:rsidRDefault="00C777F2" w:rsidP="00C777F2">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3 szt. dla pom nr 15</w:t>
      </w:r>
    </w:p>
    <w:p w:rsidR="00C777F2" w:rsidRPr="003F2F68" w:rsidRDefault="00C777F2" w:rsidP="00C777F2">
      <w:pPr>
        <w:pStyle w:val="Akapitzlist"/>
        <w:widowControl w:val="0"/>
        <w:numPr>
          <w:ilvl w:val="1"/>
          <w:numId w:val="157"/>
        </w:numPr>
        <w:suppressAutoHyphens/>
        <w:spacing w:after="0" w:line="240" w:lineRule="auto"/>
        <w:jc w:val="both"/>
        <w:rPr>
          <w:rFonts w:ascii="Arial" w:hAnsi="Arial"/>
        </w:rPr>
      </w:pPr>
      <w:r w:rsidRPr="003F2F68">
        <w:rPr>
          <w:rFonts w:ascii="Arial" w:hAnsi="Arial"/>
          <w:kern w:val="3"/>
        </w:rPr>
        <w:t xml:space="preserve"> 3 szt. dla pom nr 18</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Oprawy kasetonowe LED  mocy około 36 W z kloszem rozpraszającym </w:t>
      </w:r>
      <w:proofErr w:type="spellStart"/>
      <w:r w:rsidRPr="003F2F68">
        <w:rPr>
          <w:rFonts w:ascii="Arial" w:hAnsi="Arial"/>
          <w:kern w:val="3"/>
        </w:rPr>
        <w:t>mikropryzmatycznym</w:t>
      </w:r>
      <w:proofErr w:type="spellEnd"/>
      <w:r w:rsidRPr="003F2F68">
        <w:rPr>
          <w:rFonts w:ascii="Arial" w:hAnsi="Arial"/>
          <w:kern w:val="3"/>
        </w:rPr>
        <w:t xml:space="preserve"> MPRM i obudową w kolorze białym PF&lt;3%, CRI&gt;80</w:t>
      </w:r>
      <w:r w:rsidRPr="003F2F68">
        <w:rPr>
          <w:rFonts w:ascii="Arial" w:hAnsi="Arial"/>
          <w:kern w:val="3"/>
          <w:vertAlign w:val="superscript"/>
        </w:rPr>
        <w:t>o</w:t>
      </w:r>
      <w:r w:rsidRPr="003F2F68">
        <w:rPr>
          <w:rFonts w:ascii="Arial" w:hAnsi="Arial"/>
          <w:kern w:val="3"/>
        </w:rPr>
        <w:t xml:space="preserve"> L80B10 Trwałość min. 50000 h, łączeniowa około 100000, IP 44 Napięcie 200-240 V barwa 4000 K kąt rozsyłu 120 </w:t>
      </w:r>
      <w:r w:rsidRPr="003F2F68">
        <w:rPr>
          <w:rFonts w:ascii="Arial" w:hAnsi="Arial"/>
          <w:kern w:val="3"/>
          <w:vertAlign w:val="superscript"/>
        </w:rPr>
        <w:t>o</w:t>
      </w:r>
      <w:r w:rsidRPr="003F2F68">
        <w:rPr>
          <w:rFonts w:ascii="Arial" w:hAnsi="Arial"/>
        </w:rPr>
        <w:t xml:space="preserve"> - </w:t>
      </w:r>
      <w:r w:rsidRPr="003F2F68">
        <w:rPr>
          <w:rFonts w:ascii="Arial" w:hAnsi="Arial"/>
          <w:kern w:val="3"/>
        </w:rPr>
        <w:t xml:space="preserve">do wbudowania w sufit podwieszany 60x60 ( korytarz i  wiatrołapy ( 2 </w:t>
      </w:r>
      <w:proofErr w:type="spellStart"/>
      <w:r w:rsidRPr="003F2F68">
        <w:rPr>
          <w:rFonts w:ascii="Arial" w:hAnsi="Arial"/>
          <w:kern w:val="3"/>
        </w:rPr>
        <w:t>szt</w:t>
      </w:r>
      <w:proofErr w:type="spellEnd"/>
      <w:r w:rsidRPr="003F2F68">
        <w:rPr>
          <w:rFonts w:ascii="Arial" w:hAnsi="Arial"/>
          <w:kern w:val="3"/>
        </w:rPr>
        <w:t xml:space="preserve"> montaż sufitowy w rance koloru białego) - szt.14</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Oprawy kasetonowe LED  mocy około 36 W z kloszem rozpraszającym </w:t>
      </w:r>
      <w:proofErr w:type="spellStart"/>
      <w:r w:rsidRPr="003F2F68">
        <w:rPr>
          <w:rFonts w:ascii="Arial" w:hAnsi="Arial"/>
          <w:kern w:val="3"/>
        </w:rPr>
        <w:t>mikropryzmatycznym</w:t>
      </w:r>
      <w:proofErr w:type="spellEnd"/>
      <w:r w:rsidRPr="003F2F68">
        <w:rPr>
          <w:rFonts w:ascii="Arial" w:hAnsi="Arial"/>
          <w:kern w:val="3"/>
        </w:rPr>
        <w:t xml:space="preserve"> MPRM i obudową w kolorze białym PF&lt;3%, CRI&gt;80</w:t>
      </w:r>
      <w:r w:rsidRPr="003F2F68">
        <w:rPr>
          <w:rFonts w:ascii="Arial" w:hAnsi="Arial"/>
          <w:kern w:val="3"/>
          <w:vertAlign w:val="superscript"/>
        </w:rPr>
        <w:t>o</w:t>
      </w:r>
      <w:r w:rsidRPr="003F2F68">
        <w:rPr>
          <w:rFonts w:ascii="Arial" w:hAnsi="Arial"/>
          <w:kern w:val="3"/>
        </w:rPr>
        <w:t xml:space="preserve"> L80B10 Trwałość min. 50000 h, łączeniowa około 100000, IP 44 Napięcie 200-240 V barwa 4000 K kąt rozsyłu 120 </w:t>
      </w:r>
      <w:r w:rsidRPr="003F2F68">
        <w:rPr>
          <w:rFonts w:ascii="Arial" w:hAnsi="Arial"/>
          <w:kern w:val="3"/>
          <w:vertAlign w:val="superscript"/>
        </w:rPr>
        <w:t>o</w:t>
      </w:r>
      <w:r w:rsidRPr="003F2F68">
        <w:rPr>
          <w:rFonts w:ascii="Arial" w:hAnsi="Arial"/>
          <w:kern w:val="3"/>
        </w:rPr>
        <w:t xml:space="preserve">, </w:t>
      </w:r>
      <w:r w:rsidRPr="003F2F68">
        <w:rPr>
          <w:rFonts w:ascii="Arial" w:hAnsi="Arial"/>
          <w:u w:val="single"/>
        </w:rPr>
        <w:t xml:space="preserve">dwuzadaniowy układ - praca w trybie sieciowym i awaryjnym, wyposażone we własną baterię </w:t>
      </w:r>
      <w:r w:rsidRPr="003F2F68">
        <w:rPr>
          <w:rFonts w:ascii="Arial" w:hAnsi="Arial"/>
        </w:rPr>
        <w:t xml:space="preserve">Znamionowy czas pracy akumulatora min. 1 h - </w:t>
      </w:r>
      <w:r w:rsidRPr="003F2F68">
        <w:rPr>
          <w:rFonts w:ascii="Arial" w:hAnsi="Arial"/>
          <w:kern w:val="3"/>
        </w:rPr>
        <w:t>do wbudowania w sufit podwieszany 60x60 ( korytarz i  wiatrołapy ( 2 szt. montaż sufitowy w rance koloru białego) – szt. 5</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Oprawa LED 10 W naścienna i </w:t>
      </w:r>
      <w:proofErr w:type="spellStart"/>
      <w:r w:rsidRPr="003F2F68">
        <w:rPr>
          <w:rFonts w:ascii="Arial" w:hAnsi="Arial"/>
        </w:rPr>
        <w:t>nasufitowa</w:t>
      </w:r>
      <w:proofErr w:type="spellEnd"/>
      <w:r w:rsidRPr="003F2F68">
        <w:rPr>
          <w:rFonts w:ascii="Arial" w:hAnsi="Arial"/>
        </w:rPr>
        <w:t xml:space="preserve"> E27 100W 230V IP 65 wandaloodporna – IK 10 barwa światła 4100 K o średnicy około 230mm – szt. 4</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Oprawa awaryjna LED 1,2W TA 1h wyposażona w piktogram „WYJŚCIE EWAKUACYJNE" - </w:t>
      </w:r>
      <w:proofErr w:type="spellStart"/>
      <w:r w:rsidRPr="003F2F68">
        <w:rPr>
          <w:rFonts w:ascii="Arial" w:hAnsi="Arial"/>
        </w:rPr>
        <w:t>szt</w:t>
      </w:r>
      <w:proofErr w:type="spellEnd"/>
      <w:r w:rsidRPr="003F2F68">
        <w:rPr>
          <w:rFonts w:ascii="Arial" w:hAnsi="Arial"/>
        </w:rPr>
        <w:t xml:space="preserve">  4</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Puszka instalacyjna podwójna kompletna systemowa do kanałów PCV KI 60x40.2 </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Puszka rozgałęźna natynkowa z zaciskami IP41</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Puszka PCV instalacyjna podtynkowa, o średnicy 60 mm (łączeniowa głęboka) </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Puszka PCV instalacyjna podtynkowa, o średnicy 60mm </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Puszka rozgałęźna p/t PCV o średnicy 80mm</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Rury karbowana PCV 47mm z pilotem</w:t>
      </w:r>
      <w:r w:rsidRPr="003F2F68">
        <w:rPr>
          <w:rFonts w:ascii="Arial" w:hAnsi="Arial"/>
          <w:kern w:val="3"/>
        </w:rPr>
        <w:tab/>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 xml:space="preserve">Ogranicznik przepięć - zestaw 4P B + C klasa 1+2 o poziomie ochrony &lt; 1,5 </w:t>
      </w:r>
      <w:proofErr w:type="spellStart"/>
      <w:r w:rsidRPr="003F2F68">
        <w:rPr>
          <w:rFonts w:ascii="Arial" w:hAnsi="Arial"/>
          <w:kern w:val="3"/>
        </w:rPr>
        <w:t>kV</w:t>
      </w:r>
      <w:proofErr w:type="spellEnd"/>
      <w:r w:rsidRPr="003F2F68">
        <w:rPr>
          <w:rFonts w:ascii="Arial" w:hAnsi="Arial"/>
          <w:kern w:val="3"/>
        </w:rPr>
        <w:t xml:space="preserve">  </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kern w:val="3"/>
        </w:rPr>
        <w:t>Wyłącznik różnicowoprądowy czterobiegunowy na napięcie 230 V o prądzie różnicowym 0,03 A, prądzie znamionowym J</w:t>
      </w:r>
      <w:r w:rsidRPr="003F2F68">
        <w:rPr>
          <w:rFonts w:ascii="Arial" w:hAnsi="Arial"/>
          <w:kern w:val="3"/>
          <w:vertAlign w:val="subscript"/>
        </w:rPr>
        <w:t xml:space="preserve">N </w:t>
      </w:r>
      <w:r w:rsidRPr="003F2F68">
        <w:rPr>
          <w:rFonts w:ascii="Arial" w:hAnsi="Arial"/>
          <w:kern w:val="3"/>
        </w:rPr>
        <w:t xml:space="preserve">– 40 A, wykonanie AC, i zdolności zwarciowej min. 6 </w:t>
      </w:r>
      <w:proofErr w:type="spellStart"/>
      <w:r w:rsidRPr="003F2F68">
        <w:rPr>
          <w:rFonts w:ascii="Arial" w:hAnsi="Arial"/>
          <w:kern w:val="3"/>
        </w:rPr>
        <w:t>kA</w:t>
      </w:r>
      <w:proofErr w:type="spellEnd"/>
      <w:r w:rsidRPr="003F2F68">
        <w:rPr>
          <w:rFonts w:ascii="Arial" w:hAnsi="Arial"/>
          <w:kern w:val="3"/>
        </w:rPr>
        <w:t xml:space="preserve"> przystosowany do montażu na szynie TH 35 – szt. 6 </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Wyłącznik nadprądowy </w:t>
      </w:r>
      <w:r w:rsidRPr="003F2F68">
        <w:rPr>
          <w:rFonts w:ascii="Arial" w:hAnsi="Arial"/>
          <w:kern w:val="3"/>
        </w:rPr>
        <w:t>, o prądzie znamionowym J</w:t>
      </w:r>
      <w:r w:rsidRPr="003F2F68">
        <w:rPr>
          <w:rFonts w:ascii="Arial" w:hAnsi="Arial"/>
          <w:kern w:val="3"/>
          <w:vertAlign w:val="subscript"/>
        </w:rPr>
        <w:t xml:space="preserve">N </w:t>
      </w:r>
      <w:r w:rsidRPr="003F2F68">
        <w:rPr>
          <w:rFonts w:ascii="Arial" w:hAnsi="Arial"/>
          <w:kern w:val="3"/>
        </w:rPr>
        <w:t xml:space="preserve">– 16 A, charakterystyce B i zdolności zwarciowej min. 6 </w:t>
      </w:r>
      <w:proofErr w:type="spellStart"/>
      <w:r w:rsidRPr="003F2F68">
        <w:rPr>
          <w:rFonts w:ascii="Arial" w:hAnsi="Arial"/>
          <w:kern w:val="3"/>
        </w:rPr>
        <w:t>kA</w:t>
      </w:r>
      <w:proofErr w:type="spellEnd"/>
      <w:r w:rsidRPr="003F2F68">
        <w:rPr>
          <w:rFonts w:ascii="Arial" w:hAnsi="Arial"/>
          <w:kern w:val="3"/>
        </w:rPr>
        <w:t xml:space="preserve"> przystosowany do montażu na szynie TH 35 - szt. 14 </w:t>
      </w:r>
    </w:p>
    <w:p w:rsidR="00C777F2" w:rsidRPr="003F2F68" w:rsidRDefault="00C777F2" w:rsidP="00C777F2">
      <w:pPr>
        <w:pStyle w:val="Akapitzlist"/>
        <w:widowControl w:val="0"/>
        <w:numPr>
          <w:ilvl w:val="0"/>
          <w:numId w:val="157"/>
        </w:numPr>
        <w:suppressAutoHyphens/>
        <w:spacing w:after="0" w:line="240" w:lineRule="auto"/>
        <w:jc w:val="both"/>
        <w:rPr>
          <w:rFonts w:ascii="Arial" w:hAnsi="Arial"/>
        </w:rPr>
      </w:pPr>
      <w:r w:rsidRPr="003F2F68">
        <w:rPr>
          <w:rFonts w:ascii="Arial" w:hAnsi="Arial"/>
        </w:rPr>
        <w:t xml:space="preserve">Wyłącznik nadprądowy </w:t>
      </w:r>
      <w:r w:rsidRPr="003F2F68">
        <w:rPr>
          <w:rFonts w:ascii="Arial" w:hAnsi="Arial"/>
          <w:kern w:val="3"/>
        </w:rPr>
        <w:t>, o prądzie znamionowym J</w:t>
      </w:r>
      <w:r w:rsidRPr="003F2F68">
        <w:rPr>
          <w:rFonts w:ascii="Arial" w:hAnsi="Arial"/>
          <w:kern w:val="3"/>
          <w:vertAlign w:val="subscript"/>
        </w:rPr>
        <w:t xml:space="preserve">N </w:t>
      </w:r>
      <w:r w:rsidRPr="003F2F68">
        <w:rPr>
          <w:rFonts w:ascii="Arial" w:hAnsi="Arial"/>
          <w:kern w:val="3"/>
        </w:rPr>
        <w:t xml:space="preserve">– 10 A, charakterystyce B i </w:t>
      </w:r>
      <w:r w:rsidRPr="003F2F68">
        <w:rPr>
          <w:rFonts w:ascii="Arial" w:hAnsi="Arial"/>
          <w:kern w:val="3"/>
        </w:rPr>
        <w:lastRenderedPageBreak/>
        <w:t xml:space="preserve">zdolności zwarciowej min. 6 </w:t>
      </w:r>
      <w:proofErr w:type="spellStart"/>
      <w:r w:rsidRPr="003F2F68">
        <w:rPr>
          <w:rFonts w:ascii="Arial" w:hAnsi="Arial"/>
          <w:kern w:val="3"/>
        </w:rPr>
        <w:t>kA</w:t>
      </w:r>
      <w:proofErr w:type="spellEnd"/>
      <w:r w:rsidRPr="003F2F68">
        <w:rPr>
          <w:rFonts w:ascii="Arial" w:hAnsi="Arial"/>
          <w:kern w:val="3"/>
        </w:rPr>
        <w:t xml:space="preserve"> przystosowany do montażu na szynie TH 35 – szt. 4.</w:t>
      </w:r>
    </w:p>
    <w:p w:rsidR="00C777F2" w:rsidRPr="003F2F68" w:rsidRDefault="00C777F2" w:rsidP="00C777F2">
      <w:pPr>
        <w:spacing w:line="272" w:lineRule="exact"/>
        <w:rPr>
          <w:rFonts w:ascii="Arial" w:hAnsi="Arial" w:cs="Arial"/>
        </w:rPr>
      </w:pPr>
    </w:p>
    <w:p w:rsidR="00C777F2" w:rsidRPr="00E841D3" w:rsidRDefault="00C777F2" w:rsidP="00C777F2">
      <w:pPr>
        <w:numPr>
          <w:ilvl w:val="0"/>
          <w:numId w:val="137"/>
        </w:numPr>
        <w:tabs>
          <w:tab w:val="left" w:pos="284"/>
          <w:tab w:val="left" w:pos="426"/>
        </w:tabs>
        <w:autoSpaceDE w:val="0"/>
        <w:autoSpaceDN w:val="0"/>
        <w:adjustRightInd w:val="0"/>
        <w:spacing w:after="0" w:line="240" w:lineRule="auto"/>
        <w:ind w:left="426" w:hanging="152"/>
        <w:jc w:val="both"/>
        <w:rPr>
          <w:rFonts w:ascii="Arial" w:eastAsia="Calibri" w:hAnsi="Arial" w:cs="Arial"/>
          <w:b/>
          <w:bCs/>
        </w:rPr>
      </w:pPr>
      <w:r w:rsidRPr="007B1078">
        <w:rPr>
          <w:rFonts w:ascii="Arial" w:eastAsia="Calibri" w:hAnsi="Arial" w:cs="Arial"/>
          <w:b/>
          <w:bCs/>
        </w:rPr>
        <w:t>KONTROLA JAKOŚCI ROBÓT:</w:t>
      </w:r>
    </w:p>
    <w:p w:rsidR="00C777F2" w:rsidRDefault="00C777F2" w:rsidP="00C777F2">
      <w:pPr>
        <w:autoSpaceDE w:val="0"/>
        <w:autoSpaceDN w:val="0"/>
        <w:adjustRightInd w:val="0"/>
        <w:jc w:val="both"/>
        <w:rPr>
          <w:rFonts w:ascii="Arial" w:eastAsia="Calibri" w:hAnsi="Arial" w:cs="Arial"/>
        </w:rPr>
      </w:pPr>
      <w:r w:rsidRPr="007B1078">
        <w:rPr>
          <w:rFonts w:ascii="Arial" w:eastAsia="Calibri" w:hAnsi="Arial" w:cs="Arial"/>
        </w:rPr>
        <w:t>Wykonawca jest odpowiedzialny za pełną kontrolę robót i jakości materiałów.</w:t>
      </w:r>
      <w:r>
        <w:rPr>
          <w:rFonts w:ascii="Arial" w:eastAsia="Calibri" w:hAnsi="Arial" w:cs="Arial"/>
        </w:rPr>
        <w:t xml:space="preserve"> </w:t>
      </w:r>
      <w:r w:rsidRPr="007B1078">
        <w:rPr>
          <w:rFonts w:ascii="Arial" w:eastAsia="Calibri" w:hAnsi="Arial" w:cs="Arial"/>
        </w:rPr>
        <w:t xml:space="preserve">Wykonawca będzie przeprowadzał pomiary i badania materiałów oraz robót z częstotliwością zapewniającą stwierdzenie, że roboty wykonano zgodnie z wymaganiami zawartymi </w:t>
      </w:r>
      <w:r>
        <w:rPr>
          <w:rFonts w:ascii="Arial" w:eastAsia="Calibri" w:hAnsi="Arial" w:cs="Arial"/>
        </w:rPr>
        <w:br/>
      </w:r>
      <w:r w:rsidRPr="007B1078">
        <w:rPr>
          <w:rFonts w:ascii="Arial" w:eastAsia="Calibri" w:hAnsi="Arial" w:cs="Arial"/>
        </w:rPr>
        <w:t>w dokumentacji przetargowej.</w:t>
      </w:r>
      <w:r>
        <w:rPr>
          <w:rFonts w:ascii="Arial" w:eastAsia="Calibri" w:hAnsi="Arial" w:cs="Arial"/>
        </w:rPr>
        <w:t xml:space="preserve"> </w:t>
      </w:r>
      <w:r w:rsidRPr="007B1078">
        <w:rPr>
          <w:rFonts w:ascii="Arial" w:eastAsia="Calibri" w:hAnsi="Arial" w:cs="Arial"/>
        </w:rPr>
        <w:t xml:space="preserve">Materiały dostarczone na plac wykonywanych robót będą dostarczone w oryginalnych opakowaniach producenta wraz z opisem ich stosowania </w:t>
      </w:r>
      <w:r>
        <w:rPr>
          <w:rFonts w:ascii="Arial" w:eastAsia="Calibri" w:hAnsi="Arial" w:cs="Arial"/>
        </w:rPr>
        <w:br/>
      </w:r>
      <w:r w:rsidRPr="007B1078">
        <w:rPr>
          <w:rFonts w:ascii="Arial" w:eastAsia="Calibri" w:hAnsi="Arial" w:cs="Arial"/>
        </w:rPr>
        <w:t>i opisem spełnienia norm.</w:t>
      </w:r>
      <w:r>
        <w:rPr>
          <w:rFonts w:ascii="Arial" w:eastAsia="Calibri" w:hAnsi="Arial" w:cs="Arial"/>
        </w:rPr>
        <w:t xml:space="preserve"> </w:t>
      </w:r>
      <w:r w:rsidRPr="007B1078">
        <w:rPr>
          <w:rFonts w:ascii="Arial" w:eastAsia="Calibri" w:hAnsi="Arial" w:cs="Arial"/>
        </w:rPr>
        <w:t>Na każde żądanie Zamawiającego materiały użyte do prac zostaną poddane badaniom na koszt Wykonawcy w miejscu produkcji, na placu wykonywanych prac lub też w określonym przez Zamawiającego miejscu.</w:t>
      </w:r>
    </w:p>
    <w:p w:rsidR="00C777F2" w:rsidRPr="003F2F68" w:rsidRDefault="00C777F2" w:rsidP="00C777F2">
      <w:pPr>
        <w:autoSpaceDE w:val="0"/>
        <w:autoSpaceDN w:val="0"/>
        <w:adjustRightInd w:val="0"/>
        <w:rPr>
          <w:rFonts w:ascii="Arial" w:hAnsi="Arial" w:cs="Arial"/>
          <w:b/>
          <w:bCs/>
        </w:rPr>
      </w:pPr>
      <w:r>
        <w:rPr>
          <w:rFonts w:ascii="Arial" w:hAnsi="Arial" w:cs="Arial"/>
          <w:b/>
          <w:bCs/>
        </w:rPr>
        <w:t xml:space="preserve">6.1. </w:t>
      </w:r>
      <w:r w:rsidRPr="003F2F68">
        <w:rPr>
          <w:rFonts w:ascii="Arial" w:hAnsi="Arial" w:cs="Arial"/>
          <w:b/>
          <w:bCs/>
        </w:rPr>
        <w:t xml:space="preserve"> Pomiary i próby instalacji.</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Każda instalacja elektryczna przed przekazaniem jej do eksploatacji powinna być poddana oględzinom i próbom przedstawionym w PN-IEC 60364-6-61:2000 Instalacje elektryczne w obiektach budowlanych.</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Sprawdzanie.</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Sprawdzanie odbiorcze. W celu sprawdzenia, czy została wykonana zgodnie z wymogami odpowiednich norm i przepisów.</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Oględziny instalacji powinny obejmować w szczególności sprawdzenie:</w:t>
      </w:r>
    </w:p>
    <w:p w:rsidR="00C777F2" w:rsidRPr="003F2F68" w:rsidRDefault="00C777F2" w:rsidP="00C777F2">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sposobu ochrony przed porażeniem prądem elektrycznym,</w:t>
      </w:r>
    </w:p>
    <w:p w:rsidR="00C777F2" w:rsidRPr="003F2F68" w:rsidRDefault="00C777F2" w:rsidP="00C777F2">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doboru urządzeń i środków ochrony w zależności od wpływów zewnętrznych (środowiskowych),</w:t>
      </w:r>
    </w:p>
    <w:p w:rsidR="00C777F2" w:rsidRPr="003F2F68" w:rsidRDefault="00C777F2" w:rsidP="00C777F2">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oznaczenia przewodów neutralnych i ochronnych,</w:t>
      </w:r>
    </w:p>
    <w:p w:rsidR="00C777F2" w:rsidRPr="003F2F68" w:rsidRDefault="00C777F2" w:rsidP="00C777F2">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umieszczenia schematów, tablic ostrzegawczych lub innych podobnych informacji,</w:t>
      </w:r>
    </w:p>
    <w:p w:rsidR="00C777F2" w:rsidRPr="003F2F68" w:rsidRDefault="00C777F2" w:rsidP="00C777F2">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oznaczenia obwodów, zabezpieczeń, łączników, zacisków i podobnych elementów,</w:t>
      </w:r>
    </w:p>
    <w:p w:rsidR="00C777F2" w:rsidRPr="003F2F68" w:rsidRDefault="00C777F2" w:rsidP="00C777F2">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poprawność połączeń wyrównawczych,</w:t>
      </w:r>
    </w:p>
    <w:p w:rsidR="00C777F2" w:rsidRPr="003F2F68" w:rsidRDefault="00C777F2" w:rsidP="00C777F2">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dostępu do urządzeń  umożliwiającego wygodną ich obsługę i konserwacje,</w:t>
      </w:r>
    </w:p>
    <w:p w:rsidR="00C777F2" w:rsidRPr="003F2F68" w:rsidRDefault="00C777F2" w:rsidP="00C777F2">
      <w:pPr>
        <w:numPr>
          <w:ilvl w:val="0"/>
          <w:numId w:val="163"/>
        </w:numPr>
        <w:autoSpaceDE w:val="0"/>
        <w:autoSpaceDN w:val="0"/>
        <w:adjustRightInd w:val="0"/>
        <w:spacing w:after="0" w:line="240" w:lineRule="auto"/>
        <w:jc w:val="both"/>
        <w:rPr>
          <w:rFonts w:ascii="Arial" w:hAnsi="Arial" w:cs="Arial"/>
        </w:rPr>
      </w:pPr>
      <w:r w:rsidRPr="003F2F68">
        <w:rPr>
          <w:rFonts w:ascii="Arial" w:hAnsi="Arial" w:cs="Arial"/>
        </w:rPr>
        <w:t>stanu urządzeń – brak widocznych uszkodzeń wpływających na pogorszenie bezpieczeństwa.</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Próby instalacji w zależności od potrzeby powinny obejmować:</w:t>
      </w:r>
    </w:p>
    <w:p w:rsidR="00C777F2" w:rsidRPr="003F2F68" w:rsidRDefault="00C777F2" w:rsidP="00C777F2">
      <w:pPr>
        <w:numPr>
          <w:ilvl w:val="0"/>
          <w:numId w:val="164"/>
        </w:numPr>
        <w:autoSpaceDE w:val="0"/>
        <w:autoSpaceDN w:val="0"/>
        <w:adjustRightInd w:val="0"/>
        <w:spacing w:after="0" w:line="240" w:lineRule="auto"/>
        <w:jc w:val="both"/>
        <w:rPr>
          <w:rFonts w:ascii="Arial" w:hAnsi="Arial" w:cs="Arial"/>
        </w:rPr>
      </w:pPr>
      <w:r w:rsidRPr="003F2F68">
        <w:rPr>
          <w:rFonts w:ascii="Arial" w:hAnsi="Arial" w:cs="Arial"/>
        </w:rPr>
        <w:t>sprawdzenie ciągłości przewodów ochronnych, w tym przewodów połączeń wyrównawczych głównych i dodatkowych,</w:t>
      </w:r>
    </w:p>
    <w:p w:rsidR="00C777F2" w:rsidRPr="003F2F68" w:rsidRDefault="00C777F2" w:rsidP="00C777F2">
      <w:pPr>
        <w:numPr>
          <w:ilvl w:val="0"/>
          <w:numId w:val="164"/>
        </w:numPr>
        <w:autoSpaceDE w:val="0"/>
        <w:autoSpaceDN w:val="0"/>
        <w:adjustRightInd w:val="0"/>
        <w:spacing w:after="0" w:line="240" w:lineRule="auto"/>
        <w:jc w:val="both"/>
        <w:rPr>
          <w:rFonts w:ascii="Arial" w:hAnsi="Arial" w:cs="Arial"/>
        </w:rPr>
      </w:pPr>
      <w:r w:rsidRPr="003F2F68">
        <w:rPr>
          <w:rFonts w:ascii="Arial" w:hAnsi="Arial" w:cs="Arial"/>
        </w:rPr>
        <w:t>pomiary izolacji instalacji elektrycznej,</w:t>
      </w:r>
    </w:p>
    <w:p w:rsidR="00C777F2" w:rsidRPr="003F2F68" w:rsidRDefault="00C777F2" w:rsidP="00C777F2">
      <w:pPr>
        <w:numPr>
          <w:ilvl w:val="0"/>
          <w:numId w:val="164"/>
        </w:numPr>
        <w:autoSpaceDE w:val="0"/>
        <w:autoSpaceDN w:val="0"/>
        <w:adjustRightInd w:val="0"/>
        <w:spacing w:after="0" w:line="240" w:lineRule="auto"/>
        <w:jc w:val="both"/>
        <w:rPr>
          <w:rFonts w:ascii="Arial" w:hAnsi="Arial" w:cs="Arial"/>
        </w:rPr>
      </w:pPr>
      <w:r w:rsidRPr="003F2F68">
        <w:rPr>
          <w:rFonts w:ascii="Arial" w:hAnsi="Arial" w:cs="Arial"/>
        </w:rPr>
        <w:t>sprawdzenie samoczynnego wyłączenia zasilania,</w:t>
      </w:r>
    </w:p>
    <w:p w:rsidR="00C777F2" w:rsidRPr="003F2F68" w:rsidRDefault="00C777F2" w:rsidP="00C777F2">
      <w:pPr>
        <w:numPr>
          <w:ilvl w:val="0"/>
          <w:numId w:val="164"/>
        </w:numPr>
        <w:autoSpaceDE w:val="0"/>
        <w:autoSpaceDN w:val="0"/>
        <w:adjustRightInd w:val="0"/>
        <w:spacing w:after="0" w:line="240" w:lineRule="auto"/>
        <w:jc w:val="both"/>
        <w:rPr>
          <w:rFonts w:ascii="Arial" w:hAnsi="Arial" w:cs="Arial"/>
        </w:rPr>
      </w:pPr>
      <w:r w:rsidRPr="003F2F68">
        <w:rPr>
          <w:rFonts w:ascii="Arial" w:hAnsi="Arial" w:cs="Arial"/>
        </w:rPr>
        <w:t>sprawdzenie ochrony przed skutkami cieplnymi oraz przed spadkiem napięcia ( zanikiem lub nadmiernym obniżeniem).</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Gdy wynik dowolnej próby jest niezgodny z w/w normą, próbę tę  lub próby poprzedzające, jeżeli mogą mieć wpływ na wyniki sprawdzania, należy powtórzyć po usun</w:t>
      </w:r>
      <w:r>
        <w:rPr>
          <w:rFonts w:ascii="Arial" w:hAnsi="Arial" w:cs="Arial"/>
        </w:rPr>
        <w:t>ięciu przyczyny niezgodności.</w:t>
      </w:r>
    </w:p>
    <w:p w:rsidR="00C777F2" w:rsidRPr="003F2F68" w:rsidRDefault="00C777F2" w:rsidP="00C777F2">
      <w:pPr>
        <w:autoSpaceDE w:val="0"/>
        <w:autoSpaceDN w:val="0"/>
        <w:adjustRightInd w:val="0"/>
        <w:rPr>
          <w:rFonts w:ascii="Arial" w:hAnsi="Arial" w:cs="Arial"/>
          <w:b/>
          <w:bCs/>
        </w:rPr>
      </w:pPr>
      <w:r>
        <w:rPr>
          <w:rFonts w:ascii="Arial" w:hAnsi="Arial" w:cs="Arial"/>
          <w:b/>
          <w:bCs/>
        </w:rPr>
        <w:lastRenderedPageBreak/>
        <w:t xml:space="preserve">6.2. </w:t>
      </w:r>
      <w:r w:rsidRPr="003F2F68">
        <w:rPr>
          <w:rFonts w:ascii="Arial" w:hAnsi="Arial" w:cs="Arial"/>
          <w:b/>
          <w:bCs/>
        </w:rPr>
        <w:t xml:space="preserve"> Oględziny instalacji.</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Oględziny instalacji mają na celu sprawdzenie, czy zainstalowane urządzenia elektryczne spełniają wymagania odpowiednich norm i przepisów, ze szczególnym uwzględnieniem wymagań dotyczących bezpieczeństwa ich użytkowania. Oględziny mają umożliwić ocenę stanu technicznego urządzeń, ich zdolność do pracy i ocenę warunków eksploatacji. Terminy i sposób przeprowadzenia oględzin należy ustalić w instrukcji eksploatacji z uwzględnieniem zaleceń wytwórcy urządzeń, odpowiednich, specjalnych przepisów dotyczących ich eksploatacji (np. przepisów Urzędu Dozoru Technicznego dla urządzeń dźwigowych) i warunków pracy. Oględziny należy prowadzić w czasie ruchu i postoju urządzeń ( bez lub pod napięciem). Należy sprawdzić  zgodność urządzeń z dokumentacją techniczną. Dokumentacja taka powinna być prowadzona dla każdego urządzenia elektroenergetycznego, zalicza się od niej:</w:t>
      </w:r>
    </w:p>
    <w:p w:rsidR="00C777F2" w:rsidRPr="003F2F68" w:rsidRDefault="00C777F2" w:rsidP="00C777F2">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projekt techniczny ze wszystkimi rysunkami zamiennymi lub naniesionymi zmianami wprowadzonymi w czasie realizacji,</w:t>
      </w:r>
    </w:p>
    <w:p w:rsidR="00C777F2" w:rsidRPr="003F2F68" w:rsidRDefault="00C777F2" w:rsidP="00C777F2">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dokumentacje fabryczną dostarczoną przez dostawcę urządzeń ( świadectwa, karty gwarancyjne, fabryczne instrukcje obsługi, opisy techniczne oraz rysunki konstrukcyjne, montażowe i zestawieniowe),</w:t>
      </w:r>
    </w:p>
    <w:p w:rsidR="00C777F2" w:rsidRPr="003F2F68" w:rsidRDefault="00C777F2" w:rsidP="00C777F2">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dokumentacje eksploatacyjną ( dokumenty przyjęcia do eksploatacji urządzeń, w tym protokoły z przeprowadzonych prób odbiorczych oraz protokoły z rozruchu i ruchu próbnego urządzeń,</w:t>
      </w:r>
    </w:p>
    <w:p w:rsidR="00C777F2" w:rsidRPr="003F2F68" w:rsidRDefault="00C777F2" w:rsidP="00C777F2">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instrukcje eksploatacji urządzeń elektroenergetycznych,</w:t>
      </w:r>
    </w:p>
    <w:p w:rsidR="00C777F2" w:rsidRPr="003F2F68" w:rsidRDefault="00C777F2" w:rsidP="00C777F2">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książki i raporty pracy urządzeń,</w:t>
      </w:r>
    </w:p>
    <w:p w:rsidR="00C777F2" w:rsidRPr="003F2F68" w:rsidRDefault="00C777F2" w:rsidP="00C777F2">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dokumenty dotyczące oględzin, przeglądów, konserwacji, napraw i remontów,</w:t>
      </w:r>
    </w:p>
    <w:p w:rsidR="00C777F2" w:rsidRPr="003F2F68" w:rsidRDefault="00C777F2" w:rsidP="00C777F2">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protokoły zawierające wyniki prób i pomiarów okresowych,</w:t>
      </w:r>
    </w:p>
    <w:p w:rsidR="00C777F2" w:rsidRPr="003F2F68" w:rsidRDefault="00C777F2" w:rsidP="00C777F2">
      <w:pPr>
        <w:numPr>
          <w:ilvl w:val="0"/>
          <w:numId w:val="165"/>
        </w:numPr>
        <w:autoSpaceDE w:val="0"/>
        <w:autoSpaceDN w:val="0"/>
        <w:adjustRightInd w:val="0"/>
        <w:spacing w:after="0" w:line="240" w:lineRule="auto"/>
        <w:jc w:val="both"/>
        <w:rPr>
          <w:rFonts w:ascii="Arial" w:hAnsi="Arial" w:cs="Arial"/>
        </w:rPr>
      </w:pPr>
      <w:r w:rsidRPr="003F2F68">
        <w:rPr>
          <w:rFonts w:ascii="Arial" w:hAnsi="Arial" w:cs="Arial"/>
        </w:rPr>
        <w:t>dokumenty dotyczące rodzaju i zakresu uszkodzeń i napraw.</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W ramach oględzin są wykonywane badania stanu ochrony przed dotykiem bezpośrednim. Należy je wykonać również podczas prac kontrolno-pomiarowych przy urządzeniach elektrycznych przed przystąpieniem do prób i pomiarów oraz w czasie ich trwania. W czasie przeprowadzanych oględzin należy ustalić przyjęty sposób ochrony przed dotykiem pośrednim i ocenić prawidłowość jego doboru w zależności od warunków środowiskowych i rodzaju urządzeń. W obowiązujących normach preferowanym sposobem ochrony przed dotykiem pośrednim jest samoczynne wyłączenie zasilania. W warunkach niebezpiecznych z punktu zagrożenia porażeniowego wymaga się, aby urządzeniem wyłączającym był wyłącznik różnicowoprądowy, wysokoczuły. Kolejnym przedmiotem oględzin powinno być sprawdzenie, czy oznaczenia przewodów i zacisków są prawidłowe. Powinny być one oznaczone zgodnie z normą, która stanowi, że kombinacja barw zielonej i żółtej powinna być używana tylko do oznaczenia oraz identyfikacji przewodu ochronnego. Dotyczy to przewodów gołych i izolowanych.</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 xml:space="preserve">Przewód </w:t>
      </w:r>
      <w:proofErr w:type="spellStart"/>
      <w:r w:rsidRPr="003F2F68">
        <w:rPr>
          <w:rFonts w:ascii="Arial" w:hAnsi="Arial" w:cs="Arial"/>
        </w:rPr>
        <w:t>ochronno</w:t>
      </w:r>
      <w:proofErr w:type="spellEnd"/>
      <w:r w:rsidRPr="003F2F68">
        <w:rPr>
          <w:rFonts w:ascii="Arial" w:hAnsi="Arial" w:cs="Arial"/>
        </w:rPr>
        <w:t xml:space="preserve"> – neutralny PEN lub ochronny PE powinny być oznaczone barwą zielono- żółtą, a na końcach barwą jasnoniebieską tak, aby jednocześnie widoczne były wszystkie wymienione barwy. Przewód neutralny N powinien być oznaczony barwą jasnoniebieską. Sprawdzenie prawidłowości umieszczenia schematów, tablic ostrzegawczych, oznaczeń i itp. ma na celu umożliwienie sprawdzenia zgodności wykonania instalacji z przedstawioną dokumentacją wykonawczą, a w toku eksploatacji instalacji ułatwić prawidłowe wykonanie prac naprawczych i konserwacyjnych. </w:t>
      </w:r>
      <w:r w:rsidRPr="003F2F68">
        <w:rPr>
          <w:rFonts w:ascii="Arial" w:hAnsi="Arial" w:cs="Arial"/>
        </w:rPr>
        <w:lastRenderedPageBreak/>
        <w:t>Poprawność połączeń przewodów to właściwy sposób przyłączenia przewodów do osprzętu instalacyjnego, prawidłowe wykonanie końcówek, zachowanie naddatku długości żyły przewodu ochronnego lub ochronno-neutralnego w stosunku do żył przewodów fazowych.</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Urządzenia elektryczne powinny być usytuowane w sposób umożliwiający ich wygodną obsługę i konserwacje. Należy sprawdzić stan urządzeń. Nie mogą one był w sposób widoczny uszkodzone. W szczególności należy sprawdzić stan elementów składających się na ochronę przed dotykiem bezpośrednim: izolacji części czynnych, obudów, osłon, stan zabezpieczenia obiektu elektroenergetycznego przed dostępem osób nie upoważnionych</w:t>
      </w:r>
    </w:p>
    <w:p w:rsidR="00C777F2" w:rsidRPr="003F2F68" w:rsidRDefault="00C777F2" w:rsidP="00C777F2">
      <w:pPr>
        <w:autoSpaceDE w:val="0"/>
        <w:autoSpaceDN w:val="0"/>
        <w:adjustRightInd w:val="0"/>
        <w:jc w:val="both"/>
        <w:rPr>
          <w:rFonts w:ascii="Arial" w:hAnsi="Arial" w:cs="Arial"/>
          <w:b/>
          <w:bCs/>
        </w:rPr>
      </w:pPr>
      <w:r>
        <w:rPr>
          <w:rFonts w:ascii="Arial" w:hAnsi="Arial" w:cs="Arial"/>
          <w:b/>
          <w:bCs/>
        </w:rPr>
        <w:t>6.3</w:t>
      </w:r>
      <w:r w:rsidRPr="003F2F68">
        <w:rPr>
          <w:rFonts w:ascii="Arial" w:hAnsi="Arial" w:cs="Arial"/>
          <w:b/>
          <w:bCs/>
        </w:rPr>
        <w:t>. Badania ciągłości połączeń przewodów ochronnych.</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Sprawdzenie ciągłości przewodów ochronnych należy wykonać zgodnie z normami przy użyciu źródła prądu stałego lub przemiennego o napięciu 4-24V bez obciążenia i prądem o natężeniu co najmniej 0,2A. Sprawdzenie wykonał przy użyciu mostka lub omomierza z wbudowanym źródłem napięcia pomiarowego, lub metodą techniczną, przy użyciu amperomierza i woltomierza. Sprawdzenie polega na przyłączeniu przewodów obwodu pomiarowego z jednej strony np. do części przewodzących dostępnych odbiornika, do kołka ochronnego gniazda wtyczkowego, a z drugiej strony do przewodu ochronnego w miejscu, w którym na pewno zachowana jest ciągłość jego połączenia z uziomem. Wynik sprawdzenia jest pozytywny, jeżeli zmierzona rezystancja połączeń będzie odpowiednia do: rezystancji obwodu pomiarowego (przewodów pomiarowych i przyrządów) oraz długości mierzonego przewodu ochronnego i liczby miejsc styków. Rezystancja przejęcia połączenia stykowego nie powinna być większa niż rezystancja przewodu ochronnego długości 1m przyłączonego do tego styku.</w:t>
      </w:r>
    </w:p>
    <w:p w:rsidR="00C777F2" w:rsidRPr="003F2F68" w:rsidRDefault="00C777F2" w:rsidP="00C777F2">
      <w:pPr>
        <w:autoSpaceDE w:val="0"/>
        <w:autoSpaceDN w:val="0"/>
        <w:adjustRightInd w:val="0"/>
        <w:jc w:val="both"/>
        <w:rPr>
          <w:rFonts w:ascii="Arial" w:hAnsi="Arial" w:cs="Arial"/>
          <w:b/>
          <w:bCs/>
        </w:rPr>
      </w:pPr>
      <w:r>
        <w:rPr>
          <w:rFonts w:ascii="Arial" w:hAnsi="Arial" w:cs="Arial"/>
          <w:b/>
          <w:bCs/>
        </w:rPr>
        <w:t>6.4</w:t>
      </w:r>
      <w:r w:rsidRPr="003F2F68">
        <w:rPr>
          <w:rFonts w:ascii="Arial" w:hAnsi="Arial" w:cs="Arial"/>
          <w:b/>
          <w:bCs/>
        </w:rPr>
        <w:t xml:space="preserve"> Pomiary rezystancji izolacji.</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 xml:space="preserve">Pomiary rezystancji izolacji przewodów instalacji elektrycznych oraz elektrycznych urządzeń odbiorczych służą do wykrycia jej uszkodzeń i tym samym zapobiec zwarciom. Zwarcia mogą doprowadzić do pożarów oraz porażeń prądem elektrycznym. Zagrożenie porażeniem związane z uszkodzeniem izolacji przewodów ruchomych jest bardzo duże, istnieje możliwość do uchwycenia ręką w czasie ich użytkowania.. Wskazania wartości mierzonej rezystancji należy odczytać po pewnym czasie, gdy zaniknie już prąd ładowania. </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Wymaga się ich odczytania po 60s od chwili rozpoczęcia pomiaru.</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Ze względu na zmienną wartość rezystancji izolacji nie wymaga się dużej dokładności pomiaru - uchyb nie przekraczający 20-30% zmierzonej wartości jest dopuszczalny.</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Zmierzona wartość rezystancji izolacji przewodów instalacji elektrycznych powinna odpowiadać następującym wartościom:</w:t>
      </w:r>
    </w:p>
    <w:p w:rsidR="00C777F2" w:rsidRPr="003F2F68" w:rsidRDefault="00C777F2" w:rsidP="00C777F2">
      <w:pPr>
        <w:numPr>
          <w:ilvl w:val="0"/>
          <w:numId w:val="166"/>
        </w:numPr>
        <w:autoSpaceDE w:val="0"/>
        <w:autoSpaceDN w:val="0"/>
        <w:adjustRightInd w:val="0"/>
        <w:spacing w:after="0" w:line="240" w:lineRule="auto"/>
        <w:jc w:val="both"/>
        <w:rPr>
          <w:rFonts w:ascii="Arial" w:hAnsi="Arial" w:cs="Arial"/>
        </w:rPr>
      </w:pPr>
      <w:r w:rsidRPr="003F2F68">
        <w:rPr>
          <w:rFonts w:ascii="Arial" w:hAnsi="Arial" w:cs="Arial"/>
        </w:rPr>
        <w:t>przy napięciu pomiarowym 250V – 0,25MΩ,</w:t>
      </w:r>
    </w:p>
    <w:p w:rsidR="00C777F2" w:rsidRPr="003F2F68" w:rsidRDefault="00C777F2" w:rsidP="00C777F2">
      <w:pPr>
        <w:numPr>
          <w:ilvl w:val="0"/>
          <w:numId w:val="166"/>
        </w:numPr>
        <w:autoSpaceDE w:val="0"/>
        <w:autoSpaceDN w:val="0"/>
        <w:adjustRightInd w:val="0"/>
        <w:spacing w:after="0" w:line="240" w:lineRule="auto"/>
        <w:jc w:val="both"/>
        <w:rPr>
          <w:rFonts w:ascii="Arial" w:hAnsi="Arial" w:cs="Arial"/>
        </w:rPr>
      </w:pPr>
      <w:r w:rsidRPr="003F2F68">
        <w:rPr>
          <w:rFonts w:ascii="Arial" w:hAnsi="Arial" w:cs="Arial"/>
        </w:rPr>
        <w:t>przy napięciu pomiarowym 500V – 0,50MΩ,</w:t>
      </w:r>
    </w:p>
    <w:p w:rsidR="00C777F2" w:rsidRPr="003F2F68" w:rsidRDefault="00C777F2" w:rsidP="00C777F2">
      <w:pPr>
        <w:numPr>
          <w:ilvl w:val="0"/>
          <w:numId w:val="166"/>
        </w:numPr>
        <w:autoSpaceDE w:val="0"/>
        <w:autoSpaceDN w:val="0"/>
        <w:adjustRightInd w:val="0"/>
        <w:spacing w:after="0" w:line="240" w:lineRule="auto"/>
        <w:jc w:val="both"/>
        <w:rPr>
          <w:rFonts w:ascii="Arial" w:hAnsi="Arial" w:cs="Arial"/>
        </w:rPr>
      </w:pPr>
      <w:r w:rsidRPr="003F2F68">
        <w:rPr>
          <w:rFonts w:ascii="Arial" w:hAnsi="Arial" w:cs="Arial"/>
        </w:rPr>
        <w:t>przy napięciu pomiarowym 1000V – 1 MΩ,</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lastRenderedPageBreak/>
        <w:t>Napięcie pomiarowe 250V należy stosować do pomiaru rezystancji izolacji obwodów SELV i PELV o napięciu nie przekraczającym wartości napięcia UL ( do 50V prądu przemiennego lub 120 V prądu stałego)- czyli obwodów zasilanych ze źródła napięcia bardzo niskiego. Napięcie pomiarowe 500V należy stosować do pomiaru rezystancji izolacji obwodów o napięciu wyższym niż UL , lecz nie wyższym niż 500V, a napięcie 1000V- do pomiarów w obwodach o napięciu wyższym niż 500V. Napięcie pomiarowe 2500V jest stosowane przy badaniach rezystancji izolacji kabli energetycznych o napięciu 1000V oraz przewodów, kabli i urządzeń elektroenergetycznych o napięciu znamionowym powyżej 1000V.</w:t>
      </w:r>
    </w:p>
    <w:p w:rsidR="00C777F2" w:rsidRPr="003F2F68" w:rsidRDefault="00C777F2" w:rsidP="00C777F2">
      <w:pPr>
        <w:autoSpaceDE w:val="0"/>
        <w:autoSpaceDN w:val="0"/>
        <w:adjustRightInd w:val="0"/>
        <w:rPr>
          <w:rFonts w:ascii="Arial" w:hAnsi="Arial" w:cs="Arial"/>
        </w:rPr>
      </w:pPr>
      <w:r>
        <w:rPr>
          <w:rFonts w:ascii="Arial" w:hAnsi="Arial" w:cs="Arial"/>
          <w:b/>
          <w:bCs/>
        </w:rPr>
        <w:t>6.5</w:t>
      </w:r>
      <w:r w:rsidRPr="003F2F68">
        <w:rPr>
          <w:rFonts w:ascii="Arial" w:hAnsi="Arial" w:cs="Arial"/>
          <w:b/>
          <w:bCs/>
        </w:rPr>
        <w:t>. Pomiar rezystancji izolacji w obwodach rozdzielczych</w:t>
      </w:r>
      <w:r w:rsidRPr="003F2F68">
        <w:rPr>
          <w:rFonts w:ascii="Arial" w:hAnsi="Arial" w:cs="Arial"/>
        </w:rPr>
        <w:t>.</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 xml:space="preserve">Pomiary te należy wykonać dla określonego odcinka obwodu, między kolejnymi zabezpieczeniami </w:t>
      </w:r>
      <w:proofErr w:type="spellStart"/>
      <w:r w:rsidRPr="003F2F68">
        <w:rPr>
          <w:rFonts w:ascii="Arial" w:hAnsi="Arial" w:cs="Arial"/>
        </w:rPr>
        <w:t>nadmiarowoprądowymi</w:t>
      </w:r>
      <w:proofErr w:type="spellEnd"/>
      <w:r w:rsidRPr="003F2F68">
        <w:rPr>
          <w:rFonts w:ascii="Arial" w:hAnsi="Arial" w:cs="Arial"/>
        </w:rPr>
        <w:t xml:space="preserve"> stosowanymi w obwodach. Napięcie pomiarowe stałe należy przykładać pomiędzy żyły fazowe (parami) badanego obwodu, pomiędzy każdą z żył fazowych a żyłę ochronno-neutralną ( w sieci TN-C) lub pomiędzy żyłę fazową a żyłę  neutralną i ochronną oraz między żyłę neutralną i żyłę ochronną ( w sieci TN-S Zmierzona wartość rezystancji, stosownie do napięcia pomiarowego, powinny odpowiadać wartościom podanym w normach .</w:t>
      </w:r>
    </w:p>
    <w:p w:rsidR="00C777F2" w:rsidRPr="003F2F68" w:rsidRDefault="00C777F2" w:rsidP="00C777F2">
      <w:pPr>
        <w:autoSpaceDE w:val="0"/>
        <w:autoSpaceDN w:val="0"/>
        <w:adjustRightInd w:val="0"/>
        <w:jc w:val="both"/>
        <w:rPr>
          <w:rFonts w:ascii="Arial" w:hAnsi="Arial" w:cs="Arial"/>
          <w:b/>
          <w:bCs/>
        </w:rPr>
      </w:pPr>
      <w:r>
        <w:rPr>
          <w:rFonts w:ascii="Arial" w:hAnsi="Arial" w:cs="Arial"/>
          <w:b/>
          <w:bCs/>
        </w:rPr>
        <w:t>6.6</w:t>
      </w:r>
      <w:r w:rsidRPr="003F2F68">
        <w:rPr>
          <w:rFonts w:ascii="Arial" w:hAnsi="Arial" w:cs="Arial"/>
          <w:b/>
          <w:bCs/>
        </w:rPr>
        <w:t>. Pomiar rezystancji izolacji w obwodach odbiorczych.</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Pomiar rezystancji izolacji przewodów instalacji elektrycznych w obwodach siłowych należy wykonać po odłączeniu odbiorników od instalacji. Rezystancje izolacji należy mierzyć po wyłączeniu zabezpieczeń obwodu, przykładając napięcie pomiarowe tak samo, jak opisano to w punkcie dotyczącym pomiarów w obwodach rozdzielczych. Zmierzona wartość rezystancji, stosownie do napięcia pomiarowego, powinny odpowiadać wartościom podanym w normach i podanym wyżej.</w:t>
      </w:r>
    </w:p>
    <w:p w:rsidR="00C777F2" w:rsidRPr="003F2F68" w:rsidRDefault="00C777F2" w:rsidP="00C777F2">
      <w:pPr>
        <w:autoSpaceDE w:val="0"/>
        <w:autoSpaceDN w:val="0"/>
        <w:adjustRightInd w:val="0"/>
        <w:jc w:val="both"/>
        <w:rPr>
          <w:rFonts w:ascii="Arial" w:hAnsi="Arial" w:cs="Arial"/>
          <w:b/>
          <w:bCs/>
        </w:rPr>
      </w:pPr>
      <w:r>
        <w:rPr>
          <w:rFonts w:ascii="Arial" w:hAnsi="Arial" w:cs="Arial"/>
          <w:b/>
          <w:bCs/>
        </w:rPr>
        <w:t>6.7</w:t>
      </w:r>
      <w:r w:rsidRPr="003F2F68">
        <w:rPr>
          <w:rFonts w:ascii="Arial" w:hAnsi="Arial" w:cs="Arial"/>
          <w:b/>
          <w:bCs/>
        </w:rPr>
        <w:t>. Wyniki przeprowadzonych pomiarów rezystancji izolacji.</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Należy je umieścić w odpowiednich dla badanego układu sieci protokołach pomiarowych. Wyniki pomiarów należy uznać za pozytywne, jeżeli w żadnym z badanych obwodów zmierzone rezystancje izolacji nie są mniejsze od rezystancji wymaganej przez normy.</w:t>
      </w:r>
    </w:p>
    <w:p w:rsidR="00C777F2" w:rsidRPr="003F2F68" w:rsidRDefault="00C777F2" w:rsidP="00C777F2">
      <w:pPr>
        <w:autoSpaceDE w:val="0"/>
        <w:autoSpaceDN w:val="0"/>
        <w:adjustRightInd w:val="0"/>
        <w:jc w:val="both"/>
        <w:rPr>
          <w:rFonts w:ascii="Arial" w:hAnsi="Arial" w:cs="Arial"/>
          <w:b/>
          <w:bCs/>
        </w:rPr>
      </w:pPr>
      <w:r>
        <w:rPr>
          <w:rFonts w:ascii="Arial" w:hAnsi="Arial" w:cs="Arial"/>
          <w:b/>
          <w:bCs/>
        </w:rPr>
        <w:t>6.8</w:t>
      </w:r>
      <w:r w:rsidRPr="003F2F68">
        <w:rPr>
          <w:rFonts w:ascii="Arial" w:hAnsi="Arial" w:cs="Arial"/>
          <w:b/>
          <w:bCs/>
        </w:rPr>
        <w:t>. Sprawdzenie samoczynnego wyłączenia zasilania w instalacjach z wyłącznikiem różnicowoprądowym.</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W instalacjach elektrycznych z wyłącznikiem różnicowoprądowym skuteczność ochrony przeciwporażeniowej zależy od poprawności działania wyłącznika oraz od prawidłowej budowy instalacji, w której zastosowano wyłącznika. Badanie takie obejmuje:</w:t>
      </w:r>
    </w:p>
    <w:p w:rsidR="00C777F2" w:rsidRPr="003F2F68" w:rsidRDefault="00C777F2" w:rsidP="00C777F2">
      <w:pPr>
        <w:numPr>
          <w:ilvl w:val="0"/>
          <w:numId w:val="167"/>
        </w:numPr>
        <w:autoSpaceDE w:val="0"/>
        <w:autoSpaceDN w:val="0"/>
        <w:adjustRightInd w:val="0"/>
        <w:spacing w:after="0" w:line="240" w:lineRule="auto"/>
        <w:jc w:val="both"/>
        <w:rPr>
          <w:rFonts w:ascii="Arial" w:hAnsi="Arial" w:cs="Arial"/>
        </w:rPr>
      </w:pPr>
      <w:r w:rsidRPr="003F2F68">
        <w:rPr>
          <w:rFonts w:ascii="Arial" w:hAnsi="Arial" w:cs="Arial"/>
        </w:rPr>
        <w:t>badanie wyłącznika różnicowoprądowego,</w:t>
      </w:r>
    </w:p>
    <w:p w:rsidR="00C777F2" w:rsidRPr="003F2F68" w:rsidRDefault="00C777F2" w:rsidP="00C777F2">
      <w:pPr>
        <w:numPr>
          <w:ilvl w:val="0"/>
          <w:numId w:val="167"/>
        </w:numPr>
        <w:autoSpaceDE w:val="0"/>
        <w:autoSpaceDN w:val="0"/>
        <w:adjustRightInd w:val="0"/>
        <w:spacing w:after="0" w:line="240" w:lineRule="auto"/>
        <w:jc w:val="both"/>
        <w:rPr>
          <w:rFonts w:ascii="Arial" w:hAnsi="Arial" w:cs="Arial"/>
        </w:rPr>
      </w:pPr>
      <w:r w:rsidRPr="003F2F68">
        <w:rPr>
          <w:rFonts w:ascii="Arial" w:hAnsi="Arial" w:cs="Arial"/>
        </w:rPr>
        <w:t>badanie ciągłości połączeń przewodów ochronnych.</w:t>
      </w:r>
    </w:p>
    <w:p w:rsidR="00C777F2" w:rsidRPr="003F2F68" w:rsidRDefault="00C777F2" w:rsidP="00C777F2">
      <w:pPr>
        <w:autoSpaceDE w:val="0"/>
        <w:autoSpaceDN w:val="0"/>
        <w:adjustRightInd w:val="0"/>
        <w:jc w:val="both"/>
        <w:rPr>
          <w:rFonts w:ascii="Arial" w:hAnsi="Arial" w:cs="Arial"/>
        </w:rPr>
      </w:pPr>
      <w:r w:rsidRPr="003F2F68">
        <w:rPr>
          <w:rFonts w:ascii="Arial" w:hAnsi="Arial" w:cs="Arial"/>
        </w:rPr>
        <w:t xml:space="preserve">Instalacje z wyłącznikami różnicowoprądowymi można badać różnego rodzaju przyrządami pomiarowymi, specjalistycznymi , testerami lub metodą techniczna przy użyciu miliamperomierza i woltomierza. W czasie wykonywania badań instalacji z wyłącznikiem różnicowoprądowym nie jest wymagane przez normy badanie czasu wyłączenia wyłącznika. Pierwszą czynnością podczas badania wyłącznika </w:t>
      </w:r>
      <w:r w:rsidRPr="003F2F68">
        <w:rPr>
          <w:rFonts w:ascii="Arial" w:hAnsi="Arial" w:cs="Arial"/>
        </w:rPr>
        <w:lastRenderedPageBreak/>
        <w:t xml:space="preserve">różnicowoprądowego jest sprawdzenie jego działania za pomocą przycisku </w:t>
      </w:r>
      <w:r w:rsidRPr="003F2F68">
        <w:rPr>
          <w:rFonts w:ascii="Arial" w:hAnsi="Arial" w:cs="Arial"/>
          <w:i/>
          <w:iCs/>
        </w:rPr>
        <w:t>test</w:t>
      </w:r>
      <w:r w:rsidRPr="003F2F68">
        <w:rPr>
          <w:rFonts w:ascii="Arial" w:hAnsi="Arial" w:cs="Arial"/>
        </w:rPr>
        <w:t xml:space="preserve">. Po jego naciśnięciu następuje zameldowanie warunków takich, jakie występują  przy uszkodzeniu instalacji. Po naciśnięciu tego przycisku, sprawny, prawidłowo zainstalowany i zasilany wyłącznik musi natychmiast zadziałać. Sprawdzenie to wykonuje się okresów. Termin wykonywania badania musi być podany w instrukcji jego obsługi. Jeżeli przy tym badaniu wyłącznik zadziała nieprawidłowo należy odstąpić od dalszych badań i orzec jego niesprawność. Wyłącznik ten należy natychmiast wymienić na nowy. Konieczne jest dokładniejsze badanie wyłącznika ze względu na prąd kontrolny, który może być nawet 2,5 razy większy niż znamionowy różnicowy prąd zadziałania. Badanie to przeprowadza się za pomocą sprzętu specjalistycznego. Należy wyeliminować lub ograniczyć wpływ na wynik prądów roboczych, upływowych występujących w instalacjach. W tym celu należy odłączyć odbiornik od instalacji zasilającej przez wyłącznik. Przy długich obwodach (powyżej 100m) należy dodatkowo odłączyć od wyłącznika przewody instalacji. W tak przygotowanym wyłączniku, za pomocą testera, badamy działanie wyłącznika przy nagłym pojawieniu się prądu </w:t>
      </w:r>
      <w:proofErr w:type="spellStart"/>
      <w:r w:rsidRPr="003F2F68">
        <w:rPr>
          <w:rFonts w:ascii="Arial" w:hAnsi="Arial" w:cs="Arial"/>
        </w:rPr>
        <w:t>uszkodzeniowego</w:t>
      </w:r>
      <w:proofErr w:type="spellEnd"/>
      <w:r w:rsidRPr="003F2F68">
        <w:rPr>
          <w:rFonts w:ascii="Arial" w:hAnsi="Arial" w:cs="Arial"/>
        </w:rPr>
        <w:t xml:space="preserve">. Dokładniejszym badaniem poprawności działania wyłącznika, zalecanym przez normy, jest sprawdzenie rzeczywistej wartości różnicowego prądu zadziałania przy płynnym narastaniu prądu </w:t>
      </w:r>
      <w:proofErr w:type="spellStart"/>
      <w:r w:rsidRPr="003F2F68">
        <w:rPr>
          <w:rFonts w:ascii="Arial" w:hAnsi="Arial" w:cs="Arial"/>
        </w:rPr>
        <w:t>uszkodzeniowego</w:t>
      </w:r>
      <w:proofErr w:type="spellEnd"/>
      <w:r w:rsidRPr="003F2F68">
        <w:rPr>
          <w:rFonts w:ascii="Arial" w:hAnsi="Arial" w:cs="Arial"/>
        </w:rPr>
        <w:t>. Badanie to wykonuje się za pomocą sprzętu specjalistycznego. Ten sposób wykonania sprawdzenia jest dokładniejszy, gdyż pozwala na ustalenie rzeczywistej wartości prądu zadziałania wyłącznika, a wynik pomiaru nie zależy od wartości napięcia zasilającego w chwili wykonania badań. Wyniki badań wyłącznika należy zamieścić w odpowiednim protokole.</w:t>
      </w:r>
    </w:p>
    <w:p w:rsidR="00C777F2" w:rsidRPr="00E841D3" w:rsidRDefault="00C777F2" w:rsidP="00C777F2">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PRZEDMIAR I OBMIAR ROBÓT:</w:t>
      </w:r>
    </w:p>
    <w:p w:rsidR="00C777F2" w:rsidRPr="007B1078" w:rsidRDefault="00C777F2" w:rsidP="00C777F2">
      <w:pPr>
        <w:autoSpaceDE w:val="0"/>
        <w:autoSpaceDN w:val="0"/>
        <w:adjustRightInd w:val="0"/>
        <w:jc w:val="both"/>
        <w:rPr>
          <w:rFonts w:ascii="Arial" w:hAnsi="Arial" w:cs="Arial"/>
        </w:rPr>
      </w:pPr>
      <w:r w:rsidRPr="007B1078">
        <w:rPr>
          <w:rFonts w:ascii="Arial" w:hAnsi="Arial" w:cs="Arial"/>
        </w:rPr>
        <w:t xml:space="preserve">Przedmiar robót zawiera zestawienie przewidzianych do wykonania robót podstawowych </w:t>
      </w:r>
      <w:r w:rsidRPr="007B1078">
        <w:rPr>
          <w:rFonts w:ascii="Arial" w:hAnsi="Arial" w:cs="Arial"/>
        </w:rPr>
        <w:br/>
        <w:t xml:space="preserve">w kolejności technologicznej ich wykonywania wraz z wyliczeniem i zestawianiem ilości </w:t>
      </w:r>
      <w:r w:rsidRPr="007B1078">
        <w:rPr>
          <w:rFonts w:ascii="Arial" w:hAnsi="Arial" w:cs="Arial"/>
        </w:rPr>
        <w:br/>
        <w:t xml:space="preserve">tych robót. Roboty można uznać za wykonane pod warunkiem, że wykonano je zgodnie </w:t>
      </w:r>
      <w:r w:rsidRPr="007B1078">
        <w:rPr>
          <w:rFonts w:ascii="Arial" w:hAnsi="Arial" w:cs="Arial"/>
        </w:rPr>
        <w:br/>
        <w:t>z przedmiarem wchodzącym w skład umowy, a ich ilość podaj</w:t>
      </w:r>
      <w:r>
        <w:rPr>
          <w:rFonts w:ascii="Arial" w:hAnsi="Arial" w:cs="Arial"/>
        </w:rPr>
        <w:t xml:space="preserve">e się w jednostkach ustalonych </w:t>
      </w:r>
      <w:r w:rsidRPr="007B1078">
        <w:rPr>
          <w:rFonts w:ascii="Arial" w:hAnsi="Arial" w:cs="Arial"/>
        </w:rPr>
        <w:t>w wycenionym przedmiarze robót.</w:t>
      </w:r>
    </w:p>
    <w:p w:rsidR="00C777F2" w:rsidRPr="007B1078" w:rsidRDefault="00C777F2" w:rsidP="00C777F2">
      <w:pPr>
        <w:autoSpaceDE w:val="0"/>
        <w:autoSpaceDN w:val="0"/>
        <w:adjustRightInd w:val="0"/>
        <w:jc w:val="both"/>
        <w:rPr>
          <w:rFonts w:ascii="Arial" w:hAnsi="Arial" w:cs="Arial"/>
        </w:rPr>
      </w:pPr>
      <w:r w:rsidRPr="007B1078">
        <w:rPr>
          <w:rFonts w:ascii="Arial" w:hAnsi="Arial" w:cs="Arial"/>
        </w:rPr>
        <w:t>Obmiar robót będzie określać faktyczny zakr</w:t>
      </w:r>
      <w:r>
        <w:rPr>
          <w:rFonts w:ascii="Arial" w:hAnsi="Arial" w:cs="Arial"/>
        </w:rPr>
        <w:t xml:space="preserve">es prac wykonanych zgodnie z </w:t>
      </w:r>
      <w:proofErr w:type="spellStart"/>
      <w:r>
        <w:rPr>
          <w:rFonts w:ascii="Arial" w:hAnsi="Arial" w:cs="Arial"/>
        </w:rPr>
        <w:t>STWiOR</w:t>
      </w:r>
      <w:proofErr w:type="spellEnd"/>
      <w:r>
        <w:rPr>
          <w:rFonts w:ascii="Arial" w:hAnsi="Arial" w:cs="Arial"/>
        </w:rPr>
        <w:t xml:space="preserve"> </w:t>
      </w:r>
      <w:r>
        <w:rPr>
          <w:rFonts w:ascii="Arial" w:hAnsi="Arial" w:cs="Arial"/>
        </w:rPr>
        <w:br/>
      </w:r>
      <w:r w:rsidRPr="007B1078">
        <w:rPr>
          <w:rFonts w:ascii="Arial" w:hAnsi="Arial" w:cs="Arial"/>
        </w:rPr>
        <w:t xml:space="preserve">w jednostkach ustalonych w Przedmiarze Robót. </w:t>
      </w:r>
    </w:p>
    <w:p w:rsidR="00C777F2" w:rsidRPr="007B1078" w:rsidRDefault="00C777F2" w:rsidP="00C777F2">
      <w:pPr>
        <w:autoSpaceDE w:val="0"/>
        <w:autoSpaceDN w:val="0"/>
        <w:adjustRightInd w:val="0"/>
        <w:jc w:val="both"/>
        <w:rPr>
          <w:rFonts w:ascii="Arial" w:hAnsi="Arial" w:cs="Arial"/>
        </w:rPr>
      </w:pPr>
      <w:r w:rsidRPr="007B1078">
        <w:rPr>
          <w:rFonts w:ascii="Arial" w:hAnsi="Arial" w:cs="Arial"/>
        </w:rPr>
        <w:t>Jednostką obmiaru jest:</w:t>
      </w:r>
    </w:p>
    <w:p w:rsidR="00C777F2" w:rsidRPr="007B1078" w:rsidRDefault="00C777F2" w:rsidP="00C777F2">
      <w:pPr>
        <w:autoSpaceDE w:val="0"/>
        <w:autoSpaceDN w:val="0"/>
        <w:adjustRightInd w:val="0"/>
        <w:jc w:val="both"/>
        <w:rPr>
          <w:rFonts w:ascii="Arial" w:hAnsi="Arial" w:cs="Arial"/>
        </w:rPr>
      </w:pPr>
      <w:r w:rsidRPr="007B1078">
        <w:rPr>
          <w:rFonts w:ascii="Arial" w:hAnsi="Arial" w:cs="Arial"/>
        </w:rPr>
        <w:t xml:space="preserve">1 m (metr) </w:t>
      </w:r>
    </w:p>
    <w:p w:rsidR="00C777F2" w:rsidRPr="007B1078" w:rsidRDefault="00C777F2" w:rsidP="00C777F2">
      <w:pPr>
        <w:autoSpaceDE w:val="0"/>
        <w:autoSpaceDN w:val="0"/>
        <w:adjustRightInd w:val="0"/>
        <w:jc w:val="both"/>
        <w:rPr>
          <w:rFonts w:ascii="Arial" w:hAnsi="Arial" w:cs="Arial"/>
        </w:rPr>
      </w:pPr>
      <w:r>
        <w:rPr>
          <w:rFonts w:ascii="Arial" w:hAnsi="Arial" w:cs="Arial"/>
        </w:rPr>
        <w:t>1 m</w:t>
      </w:r>
      <w:r w:rsidRPr="003823EC">
        <w:rPr>
          <w:rFonts w:ascii="Arial" w:hAnsi="Arial" w:cs="Arial"/>
          <w:vertAlign w:val="superscript"/>
        </w:rPr>
        <w:t>3</w:t>
      </w:r>
      <w:r>
        <w:rPr>
          <w:rFonts w:ascii="Arial" w:hAnsi="Arial" w:cs="Arial"/>
          <w:vertAlign w:val="superscript"/>
        </w:rPr>
        <w:t xml:space="preserve"> </w:t>
      </w:r>
      <w:r w:rsidRPr="007B1078">
        <w:rPr>
          <w:rFonts w:ascii="Arial" w:hAnsi="Arial" w:cs="Arial"/>
        </w:rPr>
        <w:t>(metr sześcienny)</w:t>
      </w:r>
    </w:p>
    <w:p w:rsidR="00C777F2" w:rsidRDefault="00C777F2" w:rsidP="00C777F2">
      <w:pPr>
        <w:autoSpaceDE w:val="0"/>
        <w:autoSpaceDN w:val="0"/>
        <w:adjustRightInd w:val="0"/>
        <w:jc w:val="both"/>
        <w:rPr>
          <w:rFonts w:ascii="Arial" w:hAnsi="Arial" w:cs="Arial"/>
        </w:rPr>
      </w:pPr>
      <w:r>
        <w:rPr>
          <w:rFonts w:ascii="Arial" w:hAnsi="Arial" w:cs="Arial"/>
        </w:rPr>
        <w:t>1 m</w:t>
      </w:r>
      <w:r w:rsidRPr="003823EC">
        <w:rPr>
          <w:rFonts w:ascii="Arial" w:hAnsi="Arial" w:cs="Arial"/>
          <w:vertAlign w:val="superscript"/>
        </w:rPr>
        <w:t>2</w:t>
      </w:r>
      <w:r w:rsidRPr="007B1078">
        <w:rPr>
          <w:rFonts w:ascii="Arial" w:hAnsi="Arial" w:cs="Arial"/>
        </w:rPr>
        <w:t xml:space="preserve"> (metr kwadratowy)</w:t>
      </w:r>
    </w:p>
    <w:p w:rsidR="00C777F2" w:rsidRDefault="00C777F2" w:rsidP="00C777F2">
      <w:pPr>
        <w:autoSpaceDE w:val="0"/>
        <w:autoSpaceDN w:val="0"/>
        <w:adjustRightInd w:val="0"/>
        <w:jc w:val="both"/>
        <w:rPr>
          <w:rFonts w:ascii="Arial" w:hAnsi="Arial" w:cs="Arial"/>
        </w:rPr>
      </w:pPr>
      <w:r>
        <w:rPr>
          <w:rFonts w:ascii="Arial" w:hAnsi="Arial" w:cs="Arial"/>
        </w:rPr>
        <w:t>1 szt. (sztuka)</w:t>
      </w:r>
    </w:p>
    <w:p w:rsidR="00C777F2" w:rsidRDefault="00C777F2" w:rsidP="00C777F2">
      <w:pPr>
        <w:autoSpaceDE w:val="0"/>
        <w:autoSpaceDN w:val="0"/>
        <w:adjustRightInd w:val="0"/>
        <w:jc w:val="both"/>
        <w:rPr>
          <w:rFonts w:ascii="Arial" w:hAnsi="Arial" w:cs="Arial"/>
        </w:rPr>
      </w:pPr>
      <w:r>
        <w:rPr>
          <w:rFonts w:ascii="Arial" w:hAnsi="Arial" w:cs="Arial"/>
        </w:rPr>
        <w:t>1 kg (kilogram)</w:t>
      </w:r>
    </w:p>
    <w:p w:rsidR="00C777F2" w:rsidRDefault="00C777F2" w:rsidP="00C777F2">
      <w:pPr>
        <w:autoSpaceDE w:val="0"/>
        <w:autoSpaceDN w:val="0"/>
        <w:adjustRightInd w:val="0"/>
        <w:jc w:val="both"/>
        <w:rPr>
          <w:rFonts w:ascii="Arial" w:hAnsi="Arial" w:cs="Arial"/>
        </w:rPr>
      </w:pPr>
      <w:r>
        <w:rPr>
          <w:rFonts w:ascii="Arial" w:hAnsi="Arial" w:cs="Arial"/>
        </w:rPr>
        <w:t xml:space="preserve">1 </w:t>
      </w:r>
      <w:proofErr w:type="spellStart"/>
      <w:r>
        <w:rPr>
          <w:rFonts w:ascii="Arial" w:hAnsi="Arial" w:cs="Arial"/>
        </w:rPr>
        <w:t>kpl</w:t>
      </w:r>
      <w:proofErr w:type="spellEnd"/>
      <w:r>
        <w:rPr>
          <w:rFonts w:ascii="Arial" w:hAnsi="Arial" w:cs="Arial"/>
        </w:rPr>
        <w:t xml:space="preserve"> (komplet)</w:t>
      </w:r>
    </w:p>
    <w:p w:rsidR="00C777F2" w:rsidRPr="004A5E1E" w:rsidRDefault="00C777F2" w:rsidP="00C777F2">
      <w:pPr>
        <w:autoSpaceDE w:val="0"/>
        <w:autoSpaceDN w:val="0"/>
        <w:adjustRightInd w:val="0"/>
        <w:jc w:val="both"/>
        <w:rPr>
          <w:rFonts w:ascii="Arial" w:eastAsia="Calibri" w:hAnsi="Arial" w:cs="Arial"/>
        </w:rPr>
      </w:pPr>
    </w:p>
    <w:p w:rsidR="00C777F2" w:rsidRPr="00E841D3" w:rsidRDefault="00C777F2" w:rsidP="00C777F2">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lastRenderedPageBreak/>
        <w:t>ODBIÓR ROBÓT:</w:t>
      </w:r>
    </w:p>
    <w:p w:rsidR="00C777F2" w:rsidRPr="007B1078" w:rsidRDefault="00C777F2" w:rsidP="00C777F2">
      <w:pPr>
        <w:autoSpaceDE w:val="0"/>
        <w:autoSpaceDN w:val="0"/>
        <w:adjustRightInd w:val="0"/>
        <w:jc w:val="both"/>
        <w:rPr>
          <w:rFonts w:ascii="Arial" w:hAnsi="Arial" w:cs="Arial"/>
        </w:rPr>
      </w:pPr>
      <w:r w:rsidRPr="007B1078">
        <w:rPr>
          <w:rFonts w:ascii="Arial" w:hAnsi="Arial" w:cs="Arial"/>
        </w:rPr>
        <w:t xml:space="preserve">Odbiór robót polega na finalnej ocenie rzeczywistego wykonania robót w odniesieniu </w:t>
      </w:r>
      <w:r w:rsidRPr="007B1078">
        <w:rPr>
          <w:rFonts w:ascii="Arial" w:hAnsi="Arial" w:cs="Arial"/>
        </w:rPr>
        <w:br/>
        <w:t xml:space="preserve">do ich ilości, jakości i wartości. Roboty uznaje się za wykonane prawidłowo, </w:t>
      </w:r>
      <w:r w:rsidRPr="007B1078">
        <w:rPr>
          <w:rFonts w:ascii="Arial" w:hAnsi="Arial" w:cs="Arial"/>
        </w:rPr>
        <w:br/>
        <w:t xml:space="preserve">jeśli są zrealizowane zgodnie z przedmiarem, ST i wymaganiami </w:t>
      </w:r>
      <w:r>
        <w:rPr>
          <w:rFonts w:ascii="Arial" w:hAnsi="Arial" w:cs="Arial"/>
        </w:rPr>
        <w:t>przedstawiciela Zamawiającego</w:t>
      </w:r>
      <w:r w:rsidRPr="007B1078">
        <w:rPr>
          <w:rFonts w:ascii="Arial" w:hAnsi="Arial" w:cs="Arial"/>
        </w:rPr>
        <w:t>. Odbiór będzie przeprowadzony niezwłocznie, nie później jednak niż w ciągu 14 dni od daty powiadomienia pisemnie o tym fakcie 32 Wojskowy Oddział Gospodarczy w Zamościu. Odbioru robót dokona komisja wyznaczona przez Zamawiającego w</w:t>
      </w:r>
      <w:r>
        <w:rPr>
          <w:rFonts w:ascii="Arial" w:hAnsi="Arial" w:cs="Arial"/>
        </w:rPr>
        <w:t xml:space="preserve"> </w:t>
      </w:r>
      <w:r w:rsidRPr="007B1078">
        <w:rPr>
          <w:rFonts w:ascii="Arial" w:hAnsi="Arial" w:cs="Arial"/>
        </w:rPr>
        <w:t xml:space="preserve">obecności </w:t>
      </w:r>
      <w:r>
        <w:rPr>
          <w:rFonts w:ascii="Arial" w:hAnsi="Arial" w:cs="Arial"/>
        </w:rPr>
        <w:t>przedstawiciela Zamawiającego</w:t>
      </w:r>
      <w:r w:rsidRPr="007B1078">
        <w:rPr>
          <w:rFonts w:ascii="Arial" w:hAnsi="Arial" w:cs="Arial"/>
        </w:rPr>
        <w:t xml:space="preserve"> i Wykonawcy</w:t>
      </w:r>
      <w:r w:rsidRPr="007B1078">
        <w:rPr>
          <w:rFonts w:ascii="Arial" w:hAnsi="Arial" w:cs="Arial"/>
          <w:b/>
          <w:bCs/>
        </w:rPr>
        <w:t xml:space="preserve">. </w:t>
      </w:r>
      <w:r w:rsidRPr="007B1078">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C777F2" w:rsidRDefault="00C777F2" w:rsidP="00C777F2">
      <w:pPr>
        <w:autoSpaceDE w:val="0"/>
        <w:autoSpaceDN w:val="0"/>
        <w:adjustRightInd w:val="0"/>
        <w:jc w:val="both"/>
        <w:rPr>
          <w:rFonts w:ascii="Arial" w:hAnsi="Arial" w:cs="Arial"/>
        </w:rPr>
      </w:pPr>
      <w:r w:rsidRPr="00BF3D38">
        <w:rPr>
          <w:rFonts w:ascii="Arial" w:hAnsi="Arial" w:cs="Arial"/>
        </w:rPr>
        <w:t>Na wyroby objęte gwarancją, należy dostarczyć dokumenty potwierdzające gwarancję producenta lub dystrybutora.</w:t>
      </w:r>
    </w:p>
    <w:p w:rsidR="00C777F2" w:rsidRPr="004A5E1E" w:rsidRDefault="00C777F2" w:rsidP="00C777F2">
      <w:pPr>
        <w:autoSpaceDE w:val="0"/>
        <w:autoSpaceDN w:val="0"/>
        <w:adjustRightInd w:val="0"/>
        <w:jc w:val="both"/>
        <w:rPr>
          <w:rFonts w:ascii="Arial" w:hAnsi="Arial" w:cs="Arial"/>
        </w:rPr>
      </w:pPr>
    </w:p>
    <w:p w:rsidR="00C777F2" w:rsidRPr="004A5E1E" w:rsidRDefault="00C777F2" w:rsidP="00C777F2">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 xml:space="preserve"> ROZLICZENIE ROBÓT</w:t>
      </w:r>
      <w:r>
        <w:rPr>
          <w:rFonts w:ascii="Arial" w:hAnsi="Arial" w:cs="Arial"/>
          <w:b/>
        </w:rPr>
        <w:t>, PODSTAWA PŁATNOŚCI</w:t>
      </w:r>
    </w:p>
    <w:p w:rsidR="00C777F2" w:rsidRDefault="00C777F2" w:rsidP="00C777F2">
      <w:pPr>
        <w:pStyle w:val="Akapitzlist"/>
        <w:autoSpaceDE w:val="0"/>
        <w:autoSpaceDN w:val="0"/>
        <w:adjustRightInd w:val="0"/>
        <w:ind w:left="360"/>
        <w:jc w:val="both"/>
        <w:rPr>
          <w:rFonts w:ascii="Arial" w:hAnsi="Arial" w:cs="Arial"/>
        </w:rPr>
      </w:pPr>
      <w:r>
        <w:rPr>
          <w:rFonts w:ascii="Arial" w:hAnsi="Arial" w:cs="Arial"/>
        </w:rPr>
        <w:t>Podstawę płatności stanowi umowa zawarta pomiędzy Zamawiającym a Wykonawcą.</w:t>
      </w:r>
    </w:p>
    <w:p w:rsidR="00C777F2" w:rsidRDefault="00C777F2" w:rsidP="00C777F2">
      <w:pPr>
        <w:pStyle w:val="Akapitzlist"/>
        <w:autoSpaceDE w:val="0"/>
        <w:autoSpaceDN w:val="0"/>
        <w:adjustRightInd w:val="0"/>
        <w:ind w:left="360"/>
        <w:jc w:val="both"/>
        <w:rPr>
          <w:rFonts w:ascii="Arial" w:hAnsi="Arial" w:cs="Arial"/>
        </w:rPr>
      </w:pPr>
      <w:r>
        <w:rPr>
          <w:rFonts w:ascii="Arial" w:hAnsi="Arial" w:cs="Arial"/>
        </w:rPr>
        <w:t>Rozliczenie robót - r</w:t>
      </w:r>
      <w:r w:rsidRPr="007B1078">
        <w:rPr>
          <w:rFonts w:ascii="Arial" w:hAnsi="Arial" w:cs="Arial"/>
        </w:rPr>
        <w:t>yczałtowe</w:t>
      </w:r>
    </w:p>
    <w:p w:rsidR="00C777F2" w:rsidRPr="004A5E1E" w:rsidRDefault="00C777F2" w:rsidP="00C777F2">
      <w:pPr>
        <w:pStyle w:val="Akapitzlist"/>
        <w:autoSpaceDE w:val="0"/>
        <w:autoSpaceDN w:val="0"/>
        <w:adjustRightInd w:val="0"/>
        <w:ind w:left="360"/>
        <w:jc w:val="both"/>
        <w:rPr>
          <w:rFonts w:ascii="Arial" w:hAnsi="Arial" w:cs="Arial"/>
        </w:rPr>
      </w:pPr>
    </w:p>
    <w:p w:rsidR="00C777F2" w:rsidRPr="004A5E1E" w:rsidRDefault="00C777F2" w:rsidP="00C777F2">
      <w:pPr>
        <w:numPr>
          <w:ilvl w:val="0"/>
          <w:numId w:val="137"/>
        </w:numPr>
        <w:tabs>
          <w:tab w:val="left" w:pos="284"/>
          <w:tab w:val="left" w:pos="426"/>
        </w:tabs>
        <w:autoSpaceDE w:val="0"/>
        <w:autoSpaceDN w:val="0"/>
        <w:adjustRightInd w:val="0"/>
        <w:spacing w:after="0" w:line="240" w:lineRule="auto"/>
        <w:ind w:left="426" w:hanging="152"/>
        <w:jc w:val="both"/>
        <w:rPr>
          <w:rFonts w:ascii="Arial" w:hAnsi="Arial" w:cs="Arial"/>
          <w:b/>
        </w:rPr>
      </w:pPr>
      <w:r w:rsidRPr="007B1078">
        <w:rPr>
          <w:rFonts w:ascii="Arial" w:hAnsi="Arial" w:cs="Arial"/>
          <w:b/>
        </w:rPr>
        <w:t>DOKUMENTY ODNIESIENIA</w:t>
      </w:r>
    </w:p>
    <w:p w:rsidR="00C777F2" w:rsidRDefault="00C777F2" w:rsidP="00C777F2">
      <w:pPr>
        <w:autoSpaceDE w:val="0"/>
        <w:autoSpaceDN w:val="0"/>
        <w:adjustRightInd w:val="0"/>
        <w:ind w:firstLine="405"/>
        <w:jc w:val="both"/>
        <w:rPr>
          <w:rFonts w:ascii="Arial" w:eastAsia="Calibri" w:hAnsi="Arial" w:cs="Arial"/>
          <w:b/>
        </w:rPr>
      </w:pPr>
      <w:r w:rsidRPr="007B1078">
        <w:rPr>
          <w:rFonts w:ascii="Arial" w:eastAsia="Calibri" w:hAnsi="Arial" w:cs="Arial"/>
          <w:b/>
        </w:rPr>
        <w:t>Roboty prowadzić w oparciu i zgodnie z:</w:t>
      </w:r>
    </w:p>
    <w:p w:rsidR="00C777F2" w:rsidRPr="007B1078" w:rsidRDefault="00C777F2" w:rsidP="00C777F2">
      <w:pPr>
        <w:pStyle w:val="Akapitzlist"/>
        <w:numPr>
          <w:ilvl w:val="0"/>
          <w:numId w:val="136"/>
        </w:numPr>
        <w:autoSpaceDE w:val="0"/>
        <w:autoSpaceDN w:val="0"/>
        <w:adjustRightInd w:val="0"/>
        <w:spacing w:after="0" w:line="240" w:lineRule="auto"/>
        <w:ind w:left="714" w:hanging="357"/>
        <w:jc w:val="both"/>
        <w:rPr>
          <w:rFonts w:ascii="Arial" w:eastAsia="Calibri" w:hAnsi="Arial" w:cs="Arial"/>
        </w:rPr>
      </w:pPr>
      <w:r w:rsidRPr="007B1078">
        <w:rPr>
          <w:rFonts w:ascii="Arial" w:eastAsia="Calibri" w:hAnsi="Arial" w:cs="Arial"/>
        </w:rPr>
        <w:t>Ustawą z dnia 07.</w:t>
      </w:r>
      <w:r>
        <w:rPr>
          <w:rFonts w:ascii="Arial" w:eastAsia="Calibri" w:hAnsi="Arial" w:cs="Arial"/>
        </w:rPr>
        <w:t xml:space="preserve"> 07.1994 r. „Prawo budowlane” (Dz.</w:t>
      </w:r>
      <w:r w:rsidRPr="007B1078">
        <w:rPr>
          <w:rFonts w:ascii="Arial" w:eastAsia="Calibri" w:hAnsi="Arial" w:cs="Arial"/>
        </w:rPr>
        <w:t>U.</w:t>
      </w:r>
      <w:r>
        <w:rPr>
          <w:rFonts w:ascii="Arial" w:eastAsia="Calibri" w:hAnsi="Arial" w:cs="Arial"/>
        </w:rPr>
        <w:t>2017.1332-j.t.)</w:t>
      </w:r>
    </w:p>
    <w:p w:rsidR="00C777F2" w:rsidRPr="007B1078" w:rsidRDefault="00C777F2" w:rsidP="00C777F2">
      <w:pPr>
        <w:pStyle w:val="Akapitzlist"/>
        <w:numPr>
          <w:ilvl w:val="0"/>
          <w:numId w:val="136"/>
        </w:numPr>
        <w:autoSpaceDE w:val="0"/>
        <w:autoSpaceDN w:val="0"/>
        <w:adjustRightInd w:val="0"/>
        <w:spacing w:after="0" w:line="240" w:lineRule="auto"/>
        <w:ind w:left="714" w:hanging="357"/>
        <w:jc w:val="both"/>
        <w:rPr>
          <w:rFonts w:ascii="Arial" w:eastAsia="Calibri" w:hAnsi="Arial" w:cs="Arial"/>
        </w:rPr>
      </w:pPr>
      <w:r w:rsidRPr="007B1078">
        <w:rPr>
          <w:rFonts w:ascii="Arial" w:eastAsia="Calibri" w:hAnsi="Arial" w:cs="Arial"/>
        </w:rPr>
        <w:t>Rozporządzeniem Ministra Infrastruktury z dnia 6 lutego 2003r. w sprawie bezpieczeństwa i higieny pracy podczas wykonywania robót budowlanych;</w:t>
      </w:r>
    </w:p>
    <w:p w:rsidR="00C777F2" w:rsidRPr="007B1078" w:rsidRDefault="00C777F2" w:rsidP="00C777F2">
      <w:pPr>
        <w:pStyle w:val="Akapitzlist"/>
        <w:numPr>
          <w:ilvl w:val="0"/>
          <w:numId w:val="136"/>
        </w:numPr>
        <w:tabs>
          <w:tab w:val="left" w:pos="851"/>
        </w:tabs>
        <w:autoSpaceDE w:val="0"/>
        <w:autoSpaceDN w:val="0"/>
        <w:adjustRightInd w:val="0"/>
        <w:spacing w:after="0" w:line="240" w:lineRule="auto"/>
        <w:ind w:left="714" w:hanging="357"/>
        <w:jc w:val="both"/>
        <w:rPr>
          <w:rFonts w:ascii="Arial" w:hAnsi="Arial" w:cs="Arial"/>
        </w:rPr>
      </w:pPr>
      <w:r w:rsidRPr="007B1078">
        <w:rPr>
          <w:rFonts w:ascii="Arial" w:hAnsi="Arial" w:cs="Arial"/>
        </w:rPr>
        <w:t>Warunkami technicznymi wykonania i odbio</w:t>
      </w:r>
      <w:r>
        <w:rPr>
          <w:rFonts w:ascii="Arial" w:hAnsi="Arial" w:cs="Arial"/>
        </w:rPr>
        <w:t>ru robót budowlano-montażowych;</w:t>
      </w:r>
    </w:p>
    <w:p w:rsidR="00C777F2" w:rsidRPr="007B1078" w:rsidRDefault="00C777F2" w:rsidP="00C777F2">
      <w:pPr>
        <w:pStyle w:val="Akapitzlist"/>
        <w:numPr>
          <w:ilvl w:val="0"/>
          <w:numId w:val="136"/>
        </w:numPr>
        <w:tabs>
          <w:tab w:val="left" w:pos="851"/>
        </w:tabs>
        <w:autoSpaceDE w:val="0"/>
        <w:autoSpaceDN w:val="0"/>
        <w:adjustRightInd w:val="0"/>
        <w:spacing w:after="0" w:line="240" w:lineRule="auto"/>
        <w:jc w:val="both"/>
        <w:rPr>
          <w:rFonts w:ascii="Arial" w:hAnsi="Arial" w:cs="Arial"/>
        </w:rPr>
      </w:pPr>
      <w:r w:rsidRPr="007B1078">
        <w:rPr>
          <w:rFonts w:ascii="Arial" w:hAnsi="Arial" w:cs="Arial"/>
        </w:rPr>
        <w:t xml:space="preserve">Warunki techniczne wykonania i odbioru robót budowlano-montażowych, tom I, </w:t>
      </w:r>
      <w:r w:rsidRPr="007B1078">
        <w:rPr>
          <w:rFonts w:ascii="Arial" w:hAnsi="Arial" w:cs="Arial"/>
        </w:rPr>
        <w:br/>
        <w:t>część I-IV</w:t>
      </w:r>
      <w:r>
        <w:rPr>
          <w:rFonts w:ascii="Arial" w:hAnsi="Arial" w:cs="Arial"/>
        </w:rPr>
        <w:t>;</w:t>
      </w:r>
    </w:p>
    <w:p w:rsidR="00C777F2" w:rsidRPr="00CF1D44" w:rsidRDefault="00C777F2" w:rsidP="00C777F2">
      <w:pPr>
        <w:pStyle w:val="Akapitzlist"/>
        <w:numPr>
          <w:ilvl w:val="0"/>
          <w:numId w:val="136"/>
        </w:numPr>
        <w:tabs>
          <w:tab w:val="left" w:pos="851"/>
        </w:tabs>
        <w:autoSpaceDE w:val="0"/>
        <w:autoSpaceDN w:val="0"/>
        <w:adjustRightInd w:val="0"/>
        <w:spacing w:after="0" w:line="240" w:lineRule="auto"/>
        <w:jc w:val="both"/>
        <w:rPr>
          <w:rFonts w:ascii="Arial" w:hAnsi="Arial" w:cs="Arial"/>
        </w:rPr>
      </w:pPr>
      <w:r w:rsidRPr="00CF1D44">
        <w:rPr>
          <w:rFonts w:ascii="Arial" w:hAnsi="Arial" w:cs="Arial"/>
        </w:rPr>
        <w:t>Rozporządzenie Ministra Infrastruktury z dnia 11 sierpnia 2004 roku w sprawie systemów oceny zgodności, jakie powinny spełniać ratyfikowane jednostki uczestniczące w ocenie zgodności, oraz sposobu oznakowania wyrobów budowlanych oznakowaniem CE,</w:t>
      </w:r>
    </w:p>
    <w:p w:rsidR="00C777F2" w:rsidRDefault="00C777F2" w:rsidP="00C777F2">
      <w:pPr>
        <w:tabs>
          <w:tab w:val="left" w:pos="851"/>
        </w:tabs>
        <w:autoSpaceDE w:val="0"/>
        <w:autoSpaceDN w:val="0"/>
        <w:adjustRightInd w:val="0"/>
        <w:jc w:val="both"/>
        <w:rPr>
          <w:rFonts w:ascii="Arial" w:hAnsi="Arial" w:cs="Arial"/>
        </w:rPr>
      </w:pPr>
    </w:p>
    <w:p w:rsidR="00C777F2" w:rsidRPr="007B1078" w:rsidRDefault="00C777F2" w:rsidP="00C777F2">
      <w:pPr>
        <w:tabs>
          <w:tab w:val="left" w:pos="851"/>
        </w:tabs>
        <w:autoSpaceDE w:val="0"/>
        <w:autoSpaceDN w:val="0"/>
        <w:adjustRightInd w:val="0"/>
        <w:jc w:val="both"/>
        <w:rPr>
          <w:rFonts w:ascii="Arial" w:hAnsi="Arial" w:cs="Arial"/>
        </w:rPr>
      </w:pPr>
      <w:r w:rsidRPr="007B1078">
        <w:rPr>
          <w:rFonts w:ascii="Arial" w:hAnsi="Arial" w:cs="Arial"/>
        </w:rPr>
        <w:t>Nie wymienienie z nazwy i nr norm wiążących nie zwalnia wykonawcy z obowiązku wykonania robót z warunkami w nich zawartymi.</w:t>
      </w:r>
    </w:p>
    <w:p w:rsidR="00C777F2" w:rsidRDefault="00C777F2" w:rsidP="00C777F2">
      <w:pPr>
        <w:tabs>
          <w:tab w:val="left" w:pos="851"/>
        </w:tabs>
        <w:autoSpaceDE w:val="0"/>
        <w:autoSpaceDN w:val="0"/>
        <w:adjustRightInd w:val="0"/>
        <w:spacing w:line="360" w:lineRule="auto"/>
        <w:jc w:val="both"/>
        <w:rPr>
          <w:rFonts w:ascii="Arial" w:hAnsi="Arial" w:cs="Arial"/>
        </w:rPr>
      </w:pPr>
    </w:p>
    <w:p w:rsidR="007274AF" w:rsidRDefault="007274AF" w:rsidP="00C777F2">
      <w:pPr>
        <w:tabs>
          <w:tab w:val="left" w:pos="851"/>
        </w:tabs>
        <w:autoSpaceDE w:val="0"/>
        <w:autoSpaceDN w:val="0"/>
        <w:adjustRightInd w:val="0"/>
        <w:spacing w:line="360" w:lineRule="auto"/>
        <w:jc w:val="both"/>
        <w:rPr>
          <w:rFonts w:ascii="Arial" w:hAnsi="Arial" w:cs="Arial"/>
        </w:rPr>
      </w:pPr>
    </w:p>
    <w:p w:rsidR="007274AF" w:rsidRDefault="007274AF" w:rsidP="00C777F2">
      <w:pPr>
        <w:tabs>
          <w:tab w:val="left" w:pos="851"/>
        </w:tabs>
        <w:autoSpaceDE w:val="0"/>
        <w:autoSpaceDN w:val="0"/>
        <w:adjustRightInd w:val="0"/>
        <w:spacing w:line="360" w:lineRule="auto"/>
        <w:jc w:val="both"/>
        <w:rPr>
          <w:rFonts w:ascii="Arial" w:hAnsi="Arial" w:cs="Arial"/>
        </w:rPr>
      </w:pPr>
    </w:p>
    <w:p w:rsidR="007274AF" w:rsidRPr="00C76E4A" w:rsidRDefault="007274AF" w:rsidP="00C777F2">
      <w:pPr>
        <w:tabs>
          <w:tab w:val="left" w:pos="851"/>
        </w:tabs>
        <w:autoSpaceDE w:val="0"/>
        <w:autoSpaceDN w:val="0"/>
        <w:adjustRightInd w:val="0"/>
        <w:spacing w:line="360" w:lineRule="auto"/>
        <w:jc w:val="both"/>
        <w:rPr>
          <w:rFonts w:ascii="Arial" w:hAnsi="Arial" w:cs="Arial"/>
        </w:rPr>
      </w:pPr>
    </w:p>
    <w:p w:rsidR="00C777F2" w:rsidRDefault="00C777F2" w:rsidP="00C777F2">
      <w:pPr>
        <w:jc w:val="center"/>
        <w:rPr>
          <w:rFonts w:ascii="Arial" w:hAnsi="Arial" w:cs="Arial"/>
          <w:b/>
          <w:szCs w:val="16"/>
          <w:u w:val="single"/>
        </w:rPr>
      </w:pPr>
      <w:r>
        <w:rPr>
          <w:rFonts w:ascii="Arial" w:hAnsi="Arial" w:cs="Arial"/>
          <w:b/>
          <w:szCs w:val="16"/>
          <w:u w:val="single"/>
        </w:rPr>
        <w:lastRenderedPageBreak/>
        <w:t>PRZEDMIAR</w:t>
      </w:r>
    </w:p>
    <w:p w:rsidR="00C777F2" w:rsidRPr="00EF32A5" w:rsidRDefault="00C777F2" w:rsidP="00C777F2">
      <w:pPr>
        <w:jc w:val="center"/>
        <w:rPr>
          <w:rFonts w:ascii="Arial" w:hAnsi="Arial" w:cs="Arial"/>
          <w:b/>
          <w:szCs w:val="16"/>
          <w:u w:val="single"/>
        </w:rPr>
      </w:pPr>
    </w:p>
    <w:p w:rsidR="00C777F2" w:rsidRPr="006A181F" w:rsidRDefault="00C777F2" w:rsidP="00C6612C">
      <w:pPr>
        <w:tabs>
          <w:tab w:val="left" w:pos="6720"/>
        </w:tabs>
        <w:suppressAutoHyphens/>
        <w:spacing w:after="0" w:line="240" w:lineRule="auto"/>
        <w:rPr>
          <w:rFonts w:ascii="Arial" w:hAnsi="Arial" w:cs="Arial"/>
          <w:szCs w:val="16"/>
        </w:rPr>
      </w:pPr>
      <w:r w:rsidRPr="006A181F">
        <w:rPr>
          <w:rFonts w:ascii="Arial" w:hAnsi="Arial" w:cs="Arial"/>
          <w:szCs w:val="16"/>
        </w:rPr>
        <w:t>Nazwa zamówienia:</w:t>
      </w:r>
    </w:p>
    <w:p w:rsidR="00C777F2" w:rsidRPr="00EF32A5" w:rsidRDefault="00C777F2" w:rsidP="00C777F2">
      <w:pPr>
        <w:tabs>
          <w:tab w:val="left" w:pos="6720"/>
        </w:tabs>
        <w:suppressAutoHyphens/>
        <w:rPr>
          <w:rFonts w:ascii="Arial" w:hAnsi="Arial" w:cs="Arial"/>
          <w:b/>
          <w:szCs w:val="16"/>
        </w:rPr>
      </w:pPr>
    </w:p>
    <w:p w:rsidR="00C777F2" w:rsidRPr="00EF32A5" w:rsidRDefault="00C777F2" w:rsidP="00C777F2">
      <w:pPr>
        <w:tabs>
          <w:tab w:val="left" w:pos="1134"/>
        </w:tabs>
        <w:jc w:val="both"/>
        <w:rPr>
          <w:rFonts w:ascii="Arial" w:hAnsi="Arial" w:cs="Arial"/>
          <w:b/>
        </w:rPr>
      </w:pPr>
      <w:r>
        <w:rPr>
          <w:rFonts w:ascii="Arial" w:hAnsi="Arial" w:cs="Arial"/>
          <w:b/>
        </w:rPr>
        <w:t xml:space="preserve">Remont pomieszczeń w budynku nr 29 w kompleksie wojskowym </w:t>
      </w:r>
      <w:r>
        <w:rPr>
          <w:rFonts w:ascii="Arial" w:hAnsi="Arial" w:cs="Arial"/>
          <w:b/>
        </w:rPr>
        <w:br/>
      </w:r>
      <w:r w:rsidRPr="00EF32A5">
        <w:rPr>
          <w:rFonts w:ascii="Arial" w:hAnsi="Arial" w:cs="Arial"/>
          <w:b/>
        </w:rPr>
        <w:t>w Zamościu</w:t>
      </w:r>
      <w:r>
        <w:rPr>
          <w:rFonts w:ascii="Arial" w:hAnsi="Arial" w:cs="Arial"/>
          <w:b/>
        </w:rPr>
        <w:t>.</w:t>
      </w:r>
    </w:p>
    <w:p w:rsidR="00C777F2" w:rsidRPr="00EF32A5" w:rsidRDefault="00C777F2" w:rsidP="00C777F2">
      <w:pPr>
        <w:tabs>
          <w:tab w:val="left" w:pos="720"/>
          <w:tab w:val="left" w:pos="3090"/>
        </w:tabs>
        <w:jc w:val="center"/>
        <w:rPr>
          <w:rFonts w:ascii="Arial" w:hAnsi="Arial" w:cs="Arial"/>
          <w:b/>
          <w:bCs/>
        </w:rPr>
      </w:pPr>
      <w:r w:rsidRPr="00EF32A5">
        <w:rPr>
          <w:rFonts w:ascii="Arial" w:hAnsi="Arial" w:cs="Arial"/>
          <w:b/>
        </w:rPr>
        <w:t>CPV – 45453000-7</w:t>
      </w:r>
      <w:r>
        <w:rPr>
          <w:rFonts w:ascii="Arial" w:hAnsi="Arial" w:cs="Arial"/>
          <w:b/>
        </w:rPr>
        <w:t xml:space="preserve"> </w:t>
      </w:r>
      <w:r w:rsidRPr="00EF32A5">
        <w:rPr>
          <w:rFonts w:ascii="Arial" w:hAnsi="Arial" w:cs="Arial"/>
          <w:b/>
          <w:szCs w:val="16"/>
        </w:rPr>
        <w:t xml:space="preserve"> </w:t>
      </w:r>
      <w:r>
        <w:rPr>
          <w:rFonts w:ascii="Arial" w:hAnsi="Arial" w:cs="Arial"/>
          <w:b/>
          <w:szCs w:val="16"/>
        </w:rPr>
        <w:t xml:space="preserve">  R</w:t>
      </w:r>
      <w:r w:rsidRPr="00EF32A5">
        <w:rPr>
          <w:rFonts w:ascii="Arial" w:hAnsi="Arial" w:cs="Arial"/>
          <w:b/>
          <w:szCs w:val="16"/>
        </w:rPr>
        <w:t>oboty remontowe i renowacyjne</w:t>
      </w:r>
    </w:p>
    <w:p w:rsidR="00C777F2" w:rsidRPr="006A181F" w:rsidRDefault="00C777F2" w:rsidP="00C777F2">
      <w:pPr>
        <w:numPr>
          <w:ilvl w:val="0"/>
          <w:numId w:val="168"/>
        </w:numPr>
        <w:tabs>
          <w:tab w:val="clear" w:pos="1890"/>
          <w:tab w:val="num" w:pos="0"/>
          <w:tab w:val="left" w:pos="1185"/>
        </w:tabs>
        <w:suppressAutoHyphens/>
        <w:spacing w:after="0" w:line="240" w:lineRule="auto"/>
        <w:ind w:left="0" w:firstLine="0"/>
        <w:rPr>
          <w:rFonts w:ascii="Arial" w:hAnsi="Arial" w:cs="Arial"/>
          <w:szCs w:val="16"/>
        </w:rPr>
      </w:pPr>
      <w:r w:rsidRPr="00EF32A5">
        <w:rPr>
          <w:rFonts w:ascii="Arial" w:hAnsi="Arial" w:cs="Arial"/>
          <w:szCs w:val="16"/>
        </w:rPr>
        <w:t>Lokalizacja robót:</w:t>
      </w:r>
    </w:p>
    <w:p w:rsidR="00C777F2" w:rsidRPr="00EF32A5" w:rsidRDefault="00C777F2" w:rsidP="00C777F2">
      <w:pPr>
        <w:numPr>
          <w:ilvl w:val="0"/>
          <w:numId w:val="168"/>
        </w:numPr>
        <w:tabs>
          <w:tab w:val="clear" w:pos="1890"/>
          <w:tab w:val="num" w:pos="0"/>
          <w:tab w:val="left" w:pos="1185"/>
        </w:tabs>
        <w:suppressAutoHyphens/>
        <w:spacing w:after="0" w:line="240" w:lineRule="auto"/>
        <w:ind w:left="0" w:firstLine="0"/>
        <w:rPr>
          <w:rFonts w:ascii="Arial" w:hAnsi="Arial" w:cs="Arial"/>
          <w:b/>
          <w:szCs w:val="16"/>
        </w:rPr>
      </w:pPr>
      <w:r w:rsidRPr="00EF32A5">
        <w:rPr>
          <w:rFonts w:ascii="Arial" w:hAnsi="Arial" w:cs="Arial"/>
          <w:szCs w:val="16"/>
        </w:rPr>
        <w:t xml:space="preserve">   </w:t>
      </w:r>
      <w:r w:rsidR="00C6612C">
        <w:rPr>
          <w:rFonts w:ascii="Arial" w:hAnsi="Arial" w:cs="Arial"/>
          <w:szCs w:val="16"/>
        </w:rPr>
        <w:t>w</w:t>
      </w:r>
      <w:r w:rsidRPr="00EF32A5">
        <w:rPr>
          <w:rFonts w:ascii="Arial" w:hAnsi="Arial" w:cs="Arial"/>
          <w:b/>
          <w:szCs w:val="16"/>
        </w:rPr>
        <w:t>oj. lubelskie - Zamość</w:t>
      </w:r>
    </w:p>
    <w:p w:rsidR="00C777F2" w:rsidRPr="00EF32A5" w:rsidRDefault="00C777F2" w:rsidP="00C777F2">
      <w:pPr>
        <w:tabs>
          <w:tab w:val="left" w:pos="1185"/>
        </w:tabs>
        <w:suppressAutoHyphens/>
        <w:rPr>
          <w:rFonts w:ascii="Arial" w:hAnsi="Arial" w:cs="Arial"/>
          <w:szCs w:val="16"/>
        </w:rPr>
      </w:pPr>
    </w:p>
    <w:p w:rsidR="00C777F2" w:rsidRDefault="00C777F2" w:rsidP="00C777F2">
      <w:pPr>
        <w:rPr>
          <w:rFonts w:ascii="Arial" w:hAnsi="Arial" w:cs="Arial"/>
        </w:rPr>
      </w:pPr>
      <w:r w:rsidRPr="00EF32A5">
        <w:rPr>
          <w:rFonts w:ascii="Arial" w:hAnsi="Arial" w:cs="Arial"/>
        </w:rPr>
        <w:t>Zamawiający:</w:t>
      </w:r>
    </w:p>
    <w:p w:rsidR="00C777F2" w:rsidRPr="00EF32A5" w:rsidRDefault="00C777F2" w:rsidP="00C777F2">
      <w:pPr>
        <w:rPr>
          <w:rFonts w:ascii="Arial" w:hAnsi="Arial" w:cs="Arial"/>
        </w:rPr>
      </w:pPr>
    </w:p>
    <w:p w:rsidR="00C6612C" w:rsidRPr="00C6612C" w:rsidRDefault="00C6612C" w:rsidP="00C6612C">
      <w:pPr>
        <w:pStyle w:val="Nagwek8"/>
        <w:numPr>
          <w:ilvl w:val="3"/>
          <w:numId w:val="1"/>
        </w:numPr>
        <w:spacing w:before="120" w:after="120"/>
        <w:jc w:val="both"/>
        <w:rPr>
          <w:rFonts w:ascii="Arial" w:hAnsi="Arial" w:cs="Arial"/>
          <w:b/>
          <w:i/>
          <w:color w:val="000000"/>
        </w:rPr>
      </w:pPr>
      <w:r>
        <w:rPr>
          <w:rFonts w:ascii="Arial" w:hAnsi="Arial" w:cs="Arial"/>
          <w:b/>
          <w:color w:val="000000"/>
        </w:rPr>
        <w:t>W</w:t>
      </w:r>
      <w:r w:rsidR="00C777F2">
        <w:rPr>
          <w:rFonts w:ascii="Arial" w:hAnsi="Arial" w:cs="Arial"/>
          <w:b/>
          <w:color w:val="000000"/>
        </w:rPr>
        <w:t>ojskowy Oddział Gospodarczy</w:t>
      </w:r>
    </w:p>
    <w:p w:rsidR="00C777F2" w:rsidRPr="00C6612C" w:rsidRDefault="00C777F2" w:rsidP="00C6612C">
      <w:pPr>
        <w:pStyle w:val="Nagwek8"/>
        <w:spacing w:before="120" w:after="120"/>
        <w:ind w:left="2520"/>
        <w:jc w:val="both"/>
        <w:rPr>
          <w:rFonts w:ascii="Arial" w:hAnsi="Arial" w:cs="Arial"/>
          <w:b/>
          <w:i/>
          <w:color w:val="000000"/>
        </w:rPr>
      </w:pPr>
      <w:r w:rsidRPr="00EF32A5">
        <w:rPr>
          <w:rFonts w:cs="Arial"/>
        </w:rPr>
        <w:t xml:space="preserve">           </w:t>
      </w:r>
      <w:r w:rsidRPr="00C6612C">
        <w:rPr>
          <w:rFonts w:ascii="Arial" w:hAnsi="Arial" w:cs="Arial"/>
          <w:b/>
        </w:rPr>
        <w:t>22-400 Zamość  ul. Wojska Polskiego 2F</w:t>
      </w:r>
    </w:p>
    <w:p w:rsidR="00C777F2" w:rsidRPr="00EF32A5" w:rsidRDefault="00C777F2" w:rsidP="00C777F2">
      <w:pPr>
        <w:tabs>
          <w:tab w:val="left" w:pos="720"/>
        </w:tabs>
        <w:rPr>
          <w:rFonts w:ascii="Arial" w:hAnsi="Arial" w:cs="Arial"/>
          <w:bCs/>
        </w:rPr>
      </w:pPr>
    </w:p>
    <w:p w:rsidR="00C777F2" w:rsidRPr="00EF32A5" w:rsidRDefault="00C777F2" w:rsidP="00C777F2">
      <w:pPr>
        <w:tabs>
          <w:tab w:val="left" w:pos="720"/>
        </w:tabs>
        <w:rPr>
          <w:rFonts w:ascii="Arial" w:hAnsi="Arial" w:cs="Arial"/>
          <w:bCs/>
        </w:rPr>
      </w:pPr>
      <w:r w:rsidRPr="00EF32A5">
        <w:rPr>
          <w:rFonts w:ascii="Arial" w:hAnsi="Arial" w:cs="Arial"/>
          <w:bCs/>
        </w:rPr>
        <w:t>Jednostka opracowująca:</w:t>
      </w:r>
    </w:p>
    <w:p w:rsidR="00C777F2" w:rsidRPr="00EF32A5" w:rsidRDefault="00C777F2" w:rsidP="00C777F2">
      <w:pPr>
        <w:tabs>
          <w:tab w:val="left" w:pos="720"/>
        </w:tabs>
        <w:rPr>
          <w:rFonts w:ascii="Arial" w:hAnsi="Arial" w:cs="Arial"/>
          <w:bCs/>
        </w:rPr>
      </w:pPr>
    </w:p>
    <w:p w:rsidR="00C777F2" w:rsidRPr="00EF32A5" w:rsidRDefault="00C777F2" w:rsidP="00C777F2">
      <w:pPr>
        <w:tabs>
          <w:tab w:val="left" w:pos="720"/>
        </w:tabs>
        <w:rPr>
          <w:rFonts w:ascii="Arial" w:hAnsi="Arial" w:cs="Arial"/>
          <w:b/>
          <w:bCs/>
        </w:rPr>
      </w:pPr>
      <w:r w:rsidRPr="00EF32A5">
        <w:rPr>
          <w:rFonts w:ascii="Arial" w:hAnsi="Arial" w:cs="Arial"/>
          <w:bCs/>
        </w:rPr>
        <w:t xml:space="preserve">                    </w:t>
      </w:r>
      <w:r w:rsidRPr="006A181F">
        <w:rPr>
          <w:rFonts w:ascii="Arial" w:hAnsi="Arial" w:cs="Arial"/>
          <w:b/>
          <w:bCs/>
        </w:rPr>
        <w:t>32 Wojskowy Oddział Gospodarczy</w:t>
      </w:r>
    </w:p>
    <w:p w:rsidR="00C777F2" w:rsidRPr="00EF32A5" w:rsidRDefault="00C777F2" w:rsidP="00C777F2">
      <w:pPr>
        <w:tabs>
          <w:tab w:val="left" w:pos="1185"/>
        </w:tabs>
        <w:rPr>
          <w:rFonts w:ascii="Arial" w:hAnsi="Arial" w:cs="Arial"/>
          <w:b/>
          <w:szCs w:val="16"/>
        </w:rPr>
      </w:pPr>
    </w:p>
    <w:p w:rsidR="00C777F2" w:rsidRPr="00EF32A5" w:rsidRDefault="00C777F2" w:rsidP="00C777F2">
      <w:pPr>
        <w:tabs>
          <w:tab w:val="left" w:pos="1185"/>
          <w:tab w:val="left" w:pos="3285"/>
        </w:tabs>
        <w:rPr>
          <w:rFonts w:ascii="Arial" w:hAnsi="Arial" w:cs="Arial"/>
          <w:szCs w:val="16"/>
        </w:rPr>
      </w:pPr>
    </w:p>
    <w:p w:rsidR="00D35DF3" w:rsidRDefault="00C777F2" w:rsidP="00C777F2">
      <w:pPr>
        <w:tabs>
          <w:tab w:val="left" w:pos="1185"/>
          <w:tab w:val="left" w:pos="3285"/>
        </w:tabs>
        <w:rPr>
          <w:rFonts w:ascii="Arial" w:hAnsi="Arial" w:cs="Arial"/>
          <w:szCs w:val="16"/>
        </w:rPr>
      </w:pPr>
      <w:r w:rsidRPr="00EF32A5">
        <w:rPr>
          <w:rFonts w:ascii="Arial" w:hAnsi="Arial" w:cs="Arial"/>
          <w:szCs w:val="16"/>
        </w:rPr>
        <w:t>Data opracowania:</w:t>
      </w:r>
      <w:r>
        <w:rPr>
          <w:rFonts w:ascii="Arial" w:hAnsi="Arial" w:cs="Arial"/>
          <w:szCs w:val="16"/>
        </w:rPr>
        <w:t xml:space="preserve"> lipiec 2021 r.</w:t>
      </w:r>
    </w:p>
    <w:p w:rsidR="00C6612C" w:rsidRDefault="00C6612C" w:rsidP="00C777F2">
      <w:pPr>
        <w:tabs>
          <w:tab w:val="left" w:pos="1185"/>
          <w:tab w:val="left" w:pos="3285"/>
        </w:tabs>
        <w:rPr>
          <w:rFonts w:ascii="Arial" w:hAnsi="Arial" w:cs="Arial"/>
          <w:b/>
          <w:szCs w:val="16"/>
        </w:rPr>
      </w:pPr>
    </w:p>
    <w:p w:rsidR="00D35DF3" w:rsidRDefault="00D35DF3" w:rsidP="00C777F2">
      <w:pPr>
        <w:tabs>
          <w:tab w:val="left" w:pos="1185"/>
          <w:tab w:val="left" w:pos="3285"/>
        </w:tabs>
        <w:rPr>
          <w:rFonts w:ascii="Arial" w:hAnsi="Arial" w:cs="Arial"/>
          <w:b/>
          <w:szCs w:val="16"/>
        </w:rPr>
      </w:pPr>
    </w:p>
    <w:p w:rsidR="00D35DF3" w:rsidRDefault="00D35DF3" w:rsidP="00C777F2">
      <w:pPr>
        <w:tabs>
          <w:tab w:val="left" w:pos="1185"/>
          <w:tab w:val="left" w:pos="3285"/>
        </w:tabs>
        <w:rPr>
          <w:rFonts w:ascii="Arial" w:hAnsi="Arial" w:cs="Arial"/>
          <w:b/>
          <w:szCs w:val="16"/>
        </w:rPr>
      </w:pPr>
    </w:p>
    <w:p w:rsidR="00C6612C" w:rsidRDefault="00C6612C" w:rsidP="00C777F2">
      <w:pPr>
        <w:tabs>
          <w:tab w:val="left" w:pos="1185"/>
          <w:tab w:val="left" w:pos="3285"/>
        </w:tabs>
        <w:rPr>
          <w:rFonts w:ascii="Arial" w:hAnsi="Arial" w:cs="Arial"/>
          <w:b/>
          <w:szCs w:val="16"/>
        </w:rPr>
      </w:pPr>
    </w:p>
    <w:p w:rsidR="00C6612C" w:rsidRDefault="00C6612C" w:rsidP="00C777F2">
      <w:pPr>
        <w:tabs>
          <w:tab w:val="left" w:pos="1185"/>
          <w:tab w:val="left" w:pos="3285"/>
        </w:tabs>
        <w:rPr>
          <w:rFonts w:ascii="Arial" w:hAnsi="Arial" w:cs="Arial"/>
          <w:b/>
          <w:szCs w:val="16"/>
        </w:rPr>
      </w:pPr>
    </w:p>
    <w:p w:rsidR="00C777F2" w:rsidRDefault="00C777F2" w:rsidP="00C777F2">
      <w:pPr>
        <w:tabs>
          <w:tab w:val="left" w:pos="1185"/>
          <w:tab w:val="left" w:pos="3285"/>
        </w:tabs>
        <w:rPr>
          <w:rFonts w:ascii="Arial" w:hAnsi="Arial" w:cs="Arial"/>
          <w:szCs w:val="16"/>
        </w:rPr>
      </w:pPr>
      <w:r>
        <w:rPr>
          <w:rFonts w:ascii="Arial" w:hAnsi="Arial" w:cs="Arial"/>
          <w:szCs w:val="16"/>
        </w:rPr>
        <w:t xml:space="preserve">            </w:t>
      </w:r>
      <w:r w:rsidRPr="003E7DAC">
        <w:rPr>
          <w:rFonts w:ascii="Arial" w:hAnsi="Arial" w:cs="Arial"/>
          <w:szCs w:val="16"/>
        </w:rPr>
        <w:t xml:space="preserve">      </w:t>
      </w:r>
      <w:r>
        <w:rPr>
          <w:rFonts w:ascii="Arial" w:hAnsi="Arial" w:cs="Arial"/>
          <w:szCs w:val="16"/>
        </w:rPr>
        <w:tab/>
      </w:r>
    </w:p>
    <w:p w:rsidR="007274AF" w:rsidRDefault="007274AF" w:rsidP="00C777F2">
      <w:pPr>
        <w:tabs>
          <w:tab w:val="left" w:pos="1185"/>
          <w:tab w:val="left" w:pos="3285"/>
        </w:tabs>
        <w:rPr>
          <w:rFonts w:ascii="Arial" w:hAnsi="Arial" w:cs="Arial"/>
          <w:szCs w:val="16"/>
        </w:rPr>
      </w:pPr>
    </w:p>
    <w:p w:rsidR="007274AF" w:rsidRPr="003E7DAC" w:rsidRDefault="007274AF" w:rsidP="00C777F2">
      <w:pPr>
        <w:tabs>
          <w:tab w:val="left" w:pos="1185"/>
          <w:tab w:val="left" w:pos="3285"/>
        </w:tabs>
        <w:rPr>
          <w:rFonts w:ascii="Arial" w:hAnsi="Arial" w:cs="Arial"/>
          <w:szCs w:val="16"/>
        </w:rPr>
      </w:pPr>
    </w:p>
    <w:p w:rsidR="00C777F2" w:rsidRDefault="00C777F2" w:rsidP="00C6612C">
      <w:pPr>
        <w:tabs>
          <w:tab w:val="left" w:pos="1185"/>
          <w:tab w:val="left" w:pos="3285"/>
        </w:tabs>
        <w:rPr>
          <w:rFonts w:ascii="Arial" w:hAnsi="Arial" w:cs="Arial"/>
          <w:b/>
          <w:szCs w:val="16"/>
        </w:rPr>
      </w:pPr>
      <w:r>
        <w:rPr>
          <w:rFonts w:ascii="Arial" w:hAnsi="Arial" w:cs="Arial"/>
          <w:szCs w:val="16"/>
        </w:rPr>
        <w:t xml:space="preserve">   </w:t>
      </w:r>
    </w:p>
    <w:tbl>
      <w:tblPr>
        <w:tblW w:w="9750" w:type="dxa"/>
        <w:tblCellSpacing w:w="0" w:type="dxa"/>
        <w:tblCellMar>
          <w:left w:w="0" w:type="dxa"/>
          <w:right w:w="0" w:type="dxa"/>
        </w:tblCellMar>
        <w:tblLook w:val="04A0" w:firstRow="1" w:lastRow="0" w:firstColumn="1" w:lastColumn="0" w:noHBand="0" w:noVBand="1"/>
      </w:tblPr>
      <w:tblGrid>
        <w:gridCol w:w="34"/>
        <w:gridCol w:w="507"/>
        <w:gridCol w:w="381"/>
        <w:gridCol w:w="381"/>
        <w:gridCol w:w="381"/>
        <w:gridCol w:w="1651"/>
        <w:gridCol w:w="1648"/>
        <w:gridCol w:w="1640"/>
        <w:gridCol w:w="233"/>
        <w:gridCol w:w="233"/>
        <w:gridCol w:w="664"/>
        <w:gridCol w:w="663"/>
        <w:gridCol w:w="667"/>
        <w:gridCol w:w="667"/>
      </w:tblGrid>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vAlign w:val="cente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lastRenderedPageBreak/>
              <w:t>Lp.</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Podstawa</w:t>
            </w: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vAlign w:val="cente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Opis i Wyliczenia</w:t>
            </w: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j.m.</w:t>
            </w: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Poszcz.</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vAlign w:val="cente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Razem</w:t>
            </w:r>
          </w:p>
        </w:tc>
      </w:tr>
      <w:tr w:rsidR="00C777F2" w:rsidTr="00C777F2">
        <w:trPr>
          <w:trHeight w:val="225"/>
          <w:tblCellSpacing w:w="0" w:type="dxa"/>
        </w:trPr>
        <w:tc>
          <w:tcPr>
            <w:tcW w:w="9660" w:type="dxa"/>
            <w:gridSpan w:val="14"/>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OBMIAR: Remont pomieszczeń w budynku nr 29 w kompleksie wojskowym w Zamościu</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BRANŻA BUDOWLANA</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POSADZKI</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1.1.1</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LIKWIDACJA KANAŁU C.O.</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0108-11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Wywiezienie gruzu spryzmowanego samochodami</w:t>
            </w:r>
            <w:r>
              <w:rPr>
                <w:rFonts w:ascii="Microsoft Sans Serif" w:eastAsia="Times New Roman" w:hAnsi="Microsoft Sans Serif" w:cs="Microsoft Sans Serif"/>
                <w:color w:val="000000"/>
                <w:sz w:val="18"/>
                <w:szCs w:val="18"/>
              </w:rPr>
              <w:br/>
              <w:t>samowyładowczymi na </w:t>
            </w:r>
            <w:proofErr w:type="spellStart"/>
            <w:r>
              <w:rPr>
                <w:rFonts w:ascii="Microsoft Sans Serif" w:eastAsia="Times New Roman" w:hAnsi="Microsoft Sans Serif" w:cs="Microsoft Sans Serif"/>
                <w:color w:val="000000"/>
                <w:sz w:val="18"/>
                <w:szCs w:val="18"/>
              </w:rPr>
              <w:t>odl.do</w:t>
            </w:r>
            <w:proofErr w:type="spellEnd"/>
            <w:r>
              <w:rPr>
                <w:rFonts w:ascii="Microsoft Sans Serif" w:eastAsia="Times New Roman" w:hAnsi="Microsoft Sans Serif" w:cs="Microsoft Sans Serif"/>
                <w:color w:val="000000"/>
                <w:sz w:val="18"/>
                <w:szCs w:val="18"/>
              </w:rPr>
              <w:t> 1 km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2,500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0301-08</w:t>
            </w:r>
            <w:r>
              <w:rPr>
                <w:rFonts w:ascii="Microsoft Sans Serif" w:eastAsia="Times New Roman" w:hAnsi="Microsoft Sans Serif" w:cs="Microsoft Sans Serif"/>
                <w:color w:val="000000"/>
                <w:sz w:val="18"/>
                <w:szCs w:val="18"/>
              </w:rPr>
              <w:br/>
              <w:t>z.o.3.1.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podłoża z betonu gruzowego o grubości</w:t>
            </w:r>
            <w:r>
              <w:rPr>
                <w:rFonts w:ascii="Microsoft Sans Serif" w:eastAsia="Times New Roman" w:hAnsi="Microsoft Sans Serif" w:cs="Microsoft Sans Serif"/>
                <w:color w:val="000000"/>
                <w:sz w:val="18"/>
                <w:szCs w:val="18"/>
              </w:rPr>
              <w:br/>
              <w:t>ponad 15 cm - Usytuowanie budynku uniemożliwia dostęp</w:t>
            </w:r>
            <w:r>
              <w:rPr>
                <w:rFonts w:ascii="Microsoft Sans Serif" w:eastAsia="Times New Roman" w:hAnsi="Microsoft Sans Serif" w:cs="Microsoft Sans Serif"/>
                <w:color w:val="000000"/>
                <w:sz w:val="18"/>
                <w:szCs w:val="18"/>
              </w:rPr>
              <w:br/>
              <w:t>osobom postronnym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50,00 * 0,5 * 0,10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2,500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1101-07</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Podkłady z ubitych materiałów sypkich na podłożu</w:t>
            </w:r>
            <w:r>
              <w:rPr>
                <w:rFonts w:ascii="Microsoft Sans Serif" w:eastAsia="Times New Roman" w:hAnsi="Microsoft Sans Serif" w:cs="Microsoft Sans Serif"/>
                <w:color w:val="000000"/>
                <w:sz w:val="18"/>
                <w:szCs w:val="18"/>
              </w:rPr>
              <w:br/>
              <w:t>gruntowym -  piasek</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 * 0,5 * 0,4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m3</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0607-01</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Izolacje przeciwwilgociowe i przeciwwodne z folii</w:t>
            </w:r>
            <w:r>
              <w:rPr>
                <w:rFonts w:ascii="Microsoft Sans Serif" w:eastAsia="Times New Roman" w:hAnsi="Microsoft Sans Serif" w:cs="Microsoft Sans Serif"/>
                <w:color w:val="000000"/>
                <w:sz w:val="18"/>
                <w:szCs w:val="18"/>
              </w:rPr>
              <w:br/>
              <w:t>polietylenowej szerokiej poziome </w:t>
            </w:r>
            <w:proofErr w:type="spellStart"/>
            <w:r>
              <w:rPr>
                <w:rFonts w:ascii="Microsoft Sans Serif" w:eastAsia="Times New Roman" w:hAnsi="Microsoft Sans Serif" w:cs="Microsoft Sans Serif"/>
                <w:color w:val="000000"/>
                <w:sz w:val="18"/>
                <w:szCs w:val="18"/>
              </w:rPr>
              <w:t>podposadzkowe-folia</w:t>
            </w:r>
            <w:proofErr w:type="spellEnd"/>
            <w:r>
              <w:rPr>
                <w:rFonts w:ascii="Microsoft Sans Serif" w:eastAsia="Times New Roman" w:hAnsi="Microsoft Sans Serif" w:cs="Microsoft Sans Serif"/>
                <w:color w:val="000000"/>
                <w:sz w:val="18"/>
                <w:szCs w:val="18"/>
              </w:rPr>
              <w:t> gr.</w:t>
            </w:r>
            <w:r>
              <w:rPr>
                <w:rFonts w:ascii="Microsoft Sans Serif" w:eastAsia="Times New Roman" w:hAnsi="Microsoft Sans Serif" w:cs="Microsoft Sans Serif"/>
                <w:color w:val="000000"/>
                <w:sz w:val="18"/>
                <w:szCs w:val="18"/>
              </w:rPr>
              <w:br/>
              <w:t>0,3mm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 * 0,5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25,000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1106-01</w:t>
            </w:r>
            <w:r>
              <w:rPr>
                <w:rFonts w:ascii="Microsoft Sans Serif" w:eastAsia="Times New Roman" w:hAnsi="Microsoft Sans Serif" w:cs="Microsoft Sans Serif"/>
                <w:color w:val="000000"/>
                <w:sz w:val="18"/>
                <w:szCs w:val="18"/>
              </w:rPr>
              <w:br/>
              <w:t>1106-07</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Posadzki cementowe wraz z cokolikami zatarte na ostro</w:t>
            </w:r>
            <w:r>
              <w:rPr>
                <w:rFonts w:ascii="Microsoft Sans Serif" w:eastAsia="Times New Roman" w:hAnsi="Microsoft Sans Serif" w:cs="Microsoft Sans Serif"/>
                <w:color w:val="000000"/>
                <w:sz w:val="18"/>
                <w:szCs w:val="18"/>
              </w:rPr>
              <w:br/>
              <w:t>grubości 25 mm ze zbrojeniem siatką stalową</w:t>
            </w:r>
            <w:r>
              <w:rPr>
                <w:rFonts w:ascii="Microsoft Sans Serif" w:eastAsia="Times New Roman" w:hAnsi="Microsoft Sans Serif" w:cs="Microsoft Sans Serif"/>
                <w:color w:val="000000"/>
                <w:sz w:val="18"/>
                <w:szCs w:val="18"/>
              </w:rPr>
              <w:br/>
              <w:t>siatka posadzkowa zgrzewana 10/10 z drutu fi 3mm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 * 0,5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25,000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2-02</w:t>
            </w:r>
            <w:r>
              <w:rPr>
                <w:rFonts w:ascii="Microsoft Sans Serif" w:eastAsia="Times New Roman" w:hAnsi="Microsoft Sans Serif" w:cs="Microsoft Sans Serif"/>
                <w:color w:val="000000"/>
                <w:sz w:val="18"/>
                <w:szCs w:val="18"/>
              </w:rPr>
              <w:br/>
              <w:t>1106-03</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Posadzki cementowe wraz z cokolikami zatarte -</w:t>
            </w:r>
            <w:r>
              <w:rPr>
                <w:rFonts w:ascii="Microsoft Sans Serif" w:eastAsia="Times New Roman" w:hAnsi="Microsoft Sans Serif" w:cs="Microsoft Sans Serif"/>
                <w:color w:val="000000"/>
                <w:sz w:val="18"/>
                <w:szCs w:val="18"/>
              </w:rPr>
              <w:br/>
              <w:t>pogrubienie posadzki o 1 cm.</w:t>
            </w:r>
            <w:r>
              <w:rPr>
                <w:rFonts w:ascii="Microsoft Sans Serif" w:eastAsia="Times New Roman" w:hAnsi="Microsoft Sans Serif" w:cs="Microsoft Sans Serif"/>
                <w:color w:val="000000"/>
                <w:sz w:val="18"/>
                <w:szCs w:val="18"/>
              </w:rPr>
              <w:br/>
              <w:t>Krotność = 7</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poz.5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25,000</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1.1.2</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ROZBIÓRKI</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4-04</w:t>
            </w:r>
            <w:r>
              <w:rPr>
                <w:rFonts w:ascii="Microsoft Sans Serif" w:eastAsia="Times New Roman" w:hAnsi="Microsoft Sans Serif" w:cs="Microsoft Sans Serif"/>
                <w:color w:val="000000"/>
                <w:sz w:val="18"/>
                <w:szCs w:val="18"/>
              </w:rPr>
              <w:br/>
              <w:t>0501-04</w:t>
            </w:r>
            <w:r>
              <w:rPr>
                <w:rFonts w:ascii="Microsoft Sans Serif" w:eastAsia="Times New Roman" w:hAnsi="Microsoft Sans Serif" w:cs="Microsoft Sans Serif"/>
                <w:color w:val="000000"/>
                <w:sz w:val="18"/>
                <w:szCs w:val="18"/>
              </w:rPr>
              <w:br/>
              <w:t>z.o.3.1.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Rozebranie posadzek z deszczułek mocowanych na lepik</w:t>
            </w:r>
            <w:r>
              <w:rPr>
                <w:rFonts w:ascii="Microsoft Sans Serif" w:eastAsia="Times New Roman" w:hAnsi="Microsoft Sans Serif" w:cs="Microsoft Sans Serif"/>
                <w:color w:val="000000"/>
                <w:sz w:val="18"/>
                <w:szCs w:val="18"/>
              </w:rPr>
              <w:br/>
              <w:t>- do 61 deszczułek na 1 m2 posadzki - Usytuowanie</w:t>
            </w:r>
            <w:r>
              <w:rPr>
                <w:rFonts w:ascii="Microsoft Sans Serif" w:eastAsia="Times New Roman" w:hAnsi="Microsoft Sans Serif" w:cs="Microsoft Sans Serif"/>
                <w:color w:val="000000"/>
                <w:sz w:val="18"/>
                <w:szCs w:val="18"/>
              </w:rPr>
              <w:br/>
              <w:t>budynku uniemożliwia dostęp osobom postronnym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41,35 + 31,08 + 43,20 + 29,85 + 29,85 + 29,52 + 41,76 +</w:t>
            </w:r>
            <w:r>
              <w:rPr>
                <w:rFonts w:ascii="Microsoft Sans Serif" w:eastAsia="Times New Roman" w:hAnsi="Microsoft Sans Serif" w:cs="Microsoft Sans Serif"/>
                <w:color w:val="000000"/>
                <w:sz w:val="18"/>
                <w:szCs w:val="18"/>
              </w:rPr>
              <w:br/>
              <w:t>11,76 + 17,75 + 17,76 + 12,75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306,630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306,630</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1.1.3</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POSADZKI z WYKŁADZIN PCV</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1134-01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Gruntowanie podłoży - powierzchnie poziome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41,35 + 31,08 + 43,20 + 29,85 + 29,85 + 29,52 + 41,76 +</w:t>
            </w:r>
            <w:r>
              <w:rPr>
                <w:rFonts w:ascii="Microsoft Sans Serif" w:eastAsia="Times New Roman" w:hAnsi="Microsoft Sans Serif" w:cs="Microsoft Sans Serif"/>
                <w:color w:val="000000"/>
                <w:sz w:val="18"/>
                <w:szCs w:val="18"/>
              </w:rPr>
              <w:br/>
              <w:t>11,76 + 17,75 + 17,76 + 12,75 + 103,11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409,740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409,740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K-04</w:t>
            </w:r>
            <w:r>
              <w:rPr>
                <w:rFonts w:ascii="Microsoft Sans Serif" w:eastAsia="Times New Roman" w:hAnsi="Microsoft Sans Serif" w:cs="Microsoft Sans Serif"/>
                <w:color w:val="000000"/>
                <w:sz w:val="18"/>
                <w:szCs w:val="18"/>
              </w:rPr>
              <w:br/>
              <w:t>0501-02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Warstwy wyrównujące i wygładzające z zaprawy</w:t>
            </w:r>
            <w:r>
              <w:rPr>
                <w:rFonts w:ascii="Microsoft Sans Serif" w:eastAsia="Times New Roman" w:hAnsi="Microsoft Sans Serif" w:cs="Microsoft Sans Serif"/>
                <w:color w:val="000000"/>
                <w:sz w:val="18"/>
                <w:szCs w:val="18"/>
              </w:rPr>
              <w:br/>
              <w:t>samopoziomującej  o </w:t>
            </w:r>
            <w:proofErr w:type="spellStart"/>
            <w:r>
              <w:rPr>
                <w:rFonts w:ascii="Microsoft Sans Serif" w:eastAsia="Times New Roman" w:hAnsi="Microsoft Sans Serif" w:cs="Microsoft Sans Serif"/>
                <w:color w:val="000000"/>
                <w:sz w:val="18"/>
                <w:szCs w:val="18"/>
              </w:rPr>
              <w:t>gr.do</w:t>
            </w:r>
            <w:proofErr w:type="spellEnd"/>
            <w:r>
              <w:rPr>
                <w:rFonts w:ascii="Microsoft Sans Serif" w:eastAsia="Times New Roman" w:hAnsi="Microsoft Sans Serif" w:cs="Microsoft Sans Serif"/>
                <w:color w:val="000000"/>
                <w:sz w:val="18"/>
                <w:szCs w:val="18"/>
              </w:rPr>
              <w:t> 5 mm w pomieszczeniach o</w:t>
            </w:r>
            <w:r>
              <w:rPr>
                <w:rFonts w:ascii="Microsoft Sans Serif" w:eastAsia="Times New Roman" w:hAnsi="Microsoft Sans Serif" w:cs="Microsoft Sans Serif"/>
                <w:color w:val="000000"/>
                <w:sz w:val="18"/>
                <w:szCs w:val="18"/>
              </w:rPr>
              <w:br/>
              <w:t>pow. ponad 8 m2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3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41,35 + 31,08 + 43,20 + 29,85 + 29,85 + 29,52 + 41,76 +</w:t>
            </w:r>
            <w:r>
              <w:rPr>
                <w:rFonts w:ascii="Microsoft Sans Serif" w:eastAsia="Times New Roman" w:hAnsi="Microsoft Sans Serif" w:cs="Microsoft Sans Serif"/>
                <w:color w:val="000000"/>
                <w:sz w:val="18"/>
                <w:szCs w:val="18"/>
              </w:rPr>
              <w:br/>
              <w:t>11,76 + 17,75 + 17,76 + 12,75 + 103,11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409,740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409,740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2-02</w:t>
            </w:r>
            <w:r>
              <w:rPr>
                <w:rFonts w:ascii="Microsoft Sans Serif" w:eastAsia="Times New Roman" w:hAnsi="Microsoft Sans Serif" w:cs="Microsoft Sans Serif"/>
                <w:color w:val="000000"/>
                <w:sz w:val="18"/>
                <w:szCs w:val="18"/>
              </w:rPr>
              <w:br/>
              <w:t>1123-02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Posadzki z wykładzin z tworzyw sztucznych bez warstwy</w:t>
            </w:r>
            <w:r>
              <w:rPr>
                <w:rFonts w:ascii="Microsoft Sans Serif" w:eastAsia="Times New Roman" w:hAnsi="Microsoft Sans Serif" w:cs="Microsoft Sans Serif"/>
                <w:color w:val="000000"/>
                <w:sz w:val="18"/>
                <w:szCs w:val="18"/>
              </w:rPr>
              <w:br/>
              <w:t>izolacyjnej rulonowe z wywinięciem na ścianę 10cm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poz.8 * 1,10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450,714</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450,714</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w:t>
            </w:r>
            <w:r>
              <w:rPr>
                <w:rFonts w:ascii="Microsoft Sans Serif" w:eastAsia="Times New Roman" w:hAnsi="Microsoft Sans Serif" w:cs="Microsoft Sans Serif"/>
                <w:color w:val="000000"/>
                <w:sz w:val="18"/>
                <w:szCs w:val="18"/>
              </w:rPr>
              <w:br/>
              <w:t>d.1.1.</w:t>
            </w:r>
            <w:r>
              <w:rPr>
                <w:rFonts w:ascii="Microsoft Sans Serif" w:eastAsia="Times New Roman" w:hAnsi="Microsoft Sans Serif" w:cs="Microsoft Sans Serif"/>
                <w:color w:val="000000"/>
                <w:sz w:val="18"/>
                <w:szCs w:val="18"/>
              </w:rPr>
              <w:br/>
              <w:t>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2-02</w:t>
            </w:r>
            <w:r>
              <w:rPr>
                <w:rFonts w:ascii="Microsoft Sans Serif" w:eastAsia="Times New Roman" w:hAnsi="Microsoft Sans Serif" w:cs="Microsoft Sans Serif"/>
                <w:color w:val="000000"/>
                <w:sz w:val="18"/>
                <w:szCs w:val="18"/>
              </w:rPr>
              <w:br/>
              <w:t>1123-04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Posadzki z wykładzin z tworzyw sztucznych - zgrzewanie</w:t>
            </w:r>
            <w:r>
              <w:rPr>
                <w:rFonts w:ascii="Microsoft Sans Serif" w:eastAsia="Times New Roman" w:hAnsi="Microsoft Sans Serif" w:cs="Microsoft Sans Serif"/>
                <w:color w:val="000000"/>
                <w:sz w:val="18"/>
                <w:szCs w:val="18"/>
              </w:rPr>
              <w:br/>
              <w:t>wykładzin rulonowych</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poz.10</w:t>
            </w:r>
          </w:p>
        </w:tc>
        <w:tc>
          <w:tcPr>
            <w:tcW w:w="390"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450,714</w:t>
            </w:r>
          </w:p>
        </w:tc>
        <w:tc>
          <w:tcPr>
            <w:tcW w:w="1290"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450,714</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STOLARKA DRZWIOWA</w:t>
            </w:r>
          </w:p>
        </w:tc>
      </w:tr>
      <w:tr w:rsidR="00C777F2" w:rsidTr="00C777F2">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w:t>
            </w:r>
            <w:r>
              <w:rPr>
                <w:rFonts w:ascii="Microsoft Sans Serif" w:eastAsia="Times New Roman" w:hAnsi="Microsoft Sans Serif" w:cs="Microsoft Sans Serif"/>
                <w:color w:val="000000"/>
                <w:sz w:val="18"/>
                <w:szCs w:val="18"/>
              </w:rPr>
              <w:br/>
              <w:t>d.1.2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0354-04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Wykucie z muru ościeżnic drewnianych o powierzchni do 2</w:t>
            </w:r>
            <w:r>
              <w:rPr>
                <w:rFonts w:ascii="Microsoft Sans Serif" w:eastAsia="Times New Roman" w:hAnsi="Microsoft Sans Serif" w:cs="Microsoft Sans Serif"/>
                <w:color w:val="000000"/>
                <w:sz w:val="18"/>
                <w:szCs w:val="18"/>
              </w:rPr>
              <w:br/>
              <w:t>m2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20,000</w:t>
            </w:r>
          </w:p>
        </w:tc>
      </w:tr>
      <w:tr w:rsidR="00C777F2" w:rsidTr="00C777F2">
        <w:trPr>
          <w:trHeight w:val="82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13</w:t>
            </w:r>
            <w:r>
              <w:rPr>
                <w:rFonts w:ascii="Microsoft Sans Serif" w:eastAsia="Times New Roman" w:hAnsi="Microsoft Sans Serif" w:cs="Microsoft Sans Serif"/>
                <w:color w:val="000000"/>
                <w:sz w:val="18"/>
                <w:szCs w:val="18"/>
              </w:rPr>
              <w:br/>
              <w:t>d.1.2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0188-07</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z.VIII</w:t>
            </w:r>
            <w:proofErr w:type="spellEnd"/>
            <w:r>
              <w:rPr>
                <w:rFonts w:ascii="Microsoft Sans Serif" w:eastAsia="Times New Roman" w:hAnsi="Microsoft Sans Serif" w:cs="Microsoft Sans Serif"/>
                <w:color w:val="000000"/>
                <w:sz w:val="18"/>
                <w:szCs w:val="18"/>
              </w:rPr>
              <w:t>) Ściany o grubości 24 cm budynków</w:t>
            </w:r>
            <w:r>
              <w:rPr>
                <w:rFonts w:ascii="Microsoft Sans Serif" w:eastAsia="Times New Roman" w:hAnsi="Microsoft Sans Serif" w:cs="Microsoft Sans Serif"/>
                <w:color w:val="000000"/>
                <w:sz w:val="18"/>
                <w:szCs w:val="18"/>
              </w:rPr>
              <w:br/>
              <w:t>jednokondygnacyjnych o wysokości do 4.5 m z bloczków z</w:t>
            </w:r>
            <w:r>
              <w:rPr>
                <w:rFonts w:ascii="Microsoft Sans Serif" w:eastAsia="Times New Roman" w:hAnsi="Microsoft Sans Serif" w:cs="Microsoft Sans Serif"/>
                <w:color w:val="000000"/>
                <w:sz w:val="18"/>
                <w:szCs w:val="18"/>
              </w:rPr>
              <w:br/>
              <w:t>betonu komórkowego o długości 59 cm na zaprawie</w:t>
            </w:r>
            <w:r>
              <w:rPr>
                <w:rFonts w:ascii="Microsoft Sans Serif" w:eastAsia="Times New Roman" w:hAnsi="Microsoft Sans Serif" w:cs="Microsoft Sans Serif"/>
                <w:color w:val="000000"/>
                <w:sz w:val="18"/>
                <w:szCs w:val="18"/>
              </w:rPr>
              <w:br/>
              <w:t>klejowej - zamurowania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0,90 * 2,00 * 3</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5,400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5,400</w:t>
            </w:r>
          </w:p>
        </w:tc>
      </w:tr>
      <w:tr w:rsidR="00C777F2" w:rsidTr="00C777F2">
        <w:trPr>
          <w:trHeight w:val="82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w:t>
            </w:r>
            <w:r>
              <w:rPr>
                <w:rFonts w:ascii="Microsoft Sans Serif" w:eastAsia="Times New Roman" w:hAnsi="Microsoft Sans Serif" w:cs="Microsoft Sans Serif"/>
                <w:color w:val="000000"/>
                <w:sz w:val="18"/>
                <w:szCs w:val="18"/>
              </w:rPr>
              <w:br/>
              <w:t>d.1.2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Drzwi wewnątrzlokalowe, metalowe, z okleiną</w:t>
            </w: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drewnopodbną</w:t>
            </w:r>
            <w:proofErr w:type="spellEnd"/>
            <w:r>
              <w:rPr>
                <w:rFonts w:ascii="Microsoft Sans Serif" w:eastAsia="Times New Roman" w:hAnsi="Microsoft Sans Serif" w:cs="Microsoft Sans Serif"/>
                <w:color w:val="000000"/>
                <w:sz w:val="18"/>
                <w:szCs w:val="18"/>
              </w:rPr>
              <w:t>, </w:t>
            </w:r>
            <w:proofErr w:type="spellStart"/>
            <w:r>
              <w:rPr>
                <w:rFonts w:ascii="Microsoft Sans Serif" w:eastAsia="Times New Roman" w:hAnsi="Microsoft Sans Serif" w:cs="Microsoft Sans Serif"/>
                <w:color w:val="000000"/>
                <w:sz w:val="18"/>
                <w:szCs w:val="18"/>
              </w:rPr>
              <w:t>wym</w:t>
            </w:r>
            <w:proofErr w:type="spellEnd"/>
            <w:r>
              <w:rPr>
                <w:rFonts w:ascii="Microsoft Sans Serif" w:eastAsia="Times New Roman" w:hAnsi="Microsoft Sans Serif" w:cs="Microsoft Sans Serif"/>
                <w:color w:val="000000"/>
                <w:sz w:val="18"/>
                <w:szCs w:val="18"/>
              </w:rPr>
              <w:t> w świetle ościeżnicy 80x200, wraz z</w:t>
            </w:r>
            <w:r>
              <w:rPr>
                <w:rFonts w:ascii="Microsoft Sans Serif" w:eastAsia="Times New Roman" w:hAnsi="Microsoft Sans Serif" w:cs="Microsoft Sans Serif"/>
                <w:color w:val="000000"/>
                <w:sz w:val="18"/>
                <w:szCs w:val="18"/>
              </w:rPr>
              <w:br/>
              <w:t>ościeżnicą metalową regulowaną w okleinie</w:t>
            </w:r>
            <w:r>
              <w:rPr>
                <w:rFonts w:ascii="Microsoft Sans Serif" w:eastAsia="Times New Roman" w:hAnsi="Microsoft Sans Serif" w:cs="Microsoft Sans Serif"/>
                <w:color w:val="000000"/>
                <w:sz w:val="18"/>
                <w:szCs w:val="18"/>
              </w:rPr>
              <w:br/>
              <w:t>drewnopodobnej</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16,000</w:t>
            </w:r>
          </w:p>
        </w:tc>
      </w:tr>
      <w:tr w:rsidR="00C777F2" w:rsidTr="00C777F2">
        <w:trPr>
          <w:trHeight w:val="82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w:t>
            </w:r>
            <w:r>
              <w:rPr>
                <w:rFonts w:ascii="Microsoft Sans Serif" w:eastAsia="Times New Roman" w:hAnsi="Microsoft Sans Serif" w:cs="Microsoft Sans Serif"/>
                <w:color w:val="000000"/>
                <w:sz w:val="18"/>
                <w:szCs w:val="18"/>
              </w:rPr>
              <w:br/>
              <w:t>d.1.2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Drzwi wewnątrzlokalowe, metalowe, z okleiną</w:t>
            </w: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drewnopodbną</w:t>
            </w:r>
            <w:proofErr w:type="spellEnd"/>
            <w:r>
              <w:rPr>
                <w:rFonts w:ascii="Microsoft Sans Serif" w:eastAsia="Times New Roman" w:hAnsi="Microsoft Sans Serif" w:cs="Microsoft Sans Serif"/>
                <w:color w:val="000000"/>
                <w:sz w:val="18"/>
                <w:szCs w:val="18"/>
              </w:rPr>
              <w:t>, </w:t>
            </w:r>
            <w:proofErr w:type="spellStart"/>
            <w:r>
              <w:rPr>
                <w:rFonts w:ascii="Microsoft Sans Serif" w:eastAsia="Times New Roman" w:hAnsi="Microsoft Sans Serif" w:cs="Microsoft Sans Serif"/>
                <w:color w:val="000000"/>
                <w:sz w:val="18"/>
                <w:szCs w:val="18"/>
              </w:rPr>
              <w:t>wym</w:t>
            </w:r>
            <w:proofErr w:type="spellEnd"/>
            <w:r>
              <w:rPr>
                <w:rFonts w:ascii="Microsoft Sans Serif" w:eastAsia="Times New Roman" w:hAnsi="Microsoft Sans Serif" w:cs="Microsoft Sans Serif"/>
                <w:color w:val="000000"/>
                <w:sz w:val="18"/>
                <w:szCs w:val="18"/>
              </w:rPr>
              <w:t> w świetle ościeżnicy 90x200, wraz z</w:t>
            </w:r>
            <w:r>
              <w:rPr>
                <w:rFonts w:ascii="Microsoft Sans Serif" w:eastAsia="Times New Roman" w:hAnsi="Microsoft Sans Serif" w:cs="Microsoft Sans Serif"/>
                <w:color w:val="000000"/>
                <w:sz w:val="18"/>
                <w:szCs w:val="18"/>
              </w:rPr>
              <w:br/>
              <w:t>ościeżnicą metalową regulowaną w okleinie</w:t>
            </w:r>
            <w:r>
              <w:rPr>
                <w:rFonts w:ascii="Microsoft Sans Serif" w:eastAsia="Times New Roman" w:hAnsi="Microsoft Sans Serif" w:cs="Microsoft Sans Serif"/>
                <w:color w:val="000000"/>
                <w:sz w:val="18"/>
                <w:szCs w:val="18"/>
              </w:rPr>
              <w:br/>
              <w:t>drewnopodobnej</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w:t>
            </w:r>
            <w:r>
              <w:rPr>
                <w:rFonts w:ascii="Microsoft Sans Serif" w:eastAsia="Times New Roman" w:hAnsi="Microsoft Sans Serif" w:cs="Microsoft Sans Serif"/>
                <w:color w:val="000000"/>
                <w:sz w:val="18"/>
                <w:szCs w:val="18"/>
              </w:rPr>
              <w:br/>
              <w:t>d.1.2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Wyłaz z blachy ryflowanej w ramie z kątowników o wym.</w:t>
            </w:r>
            <w:r>
              <w:rPr>
                <w:rFonts w:ascii="Microsoft Sans Serif" w:eastAsia="Times New Roman" w:hAnsi="Microsoft Sans Serif" w:cs="Microsoft Sans Serif"/>
                <w:color w:val="000000"/>
                <w:sz w:val="18"/>
                <w:szCs w:val="18"/>
              </w:rPr>
              <w:br/>
              <w:t>1,20x1,20m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1.3</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SUFITY</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w:t>
            </w:r>
            <w:r>
              <w:rPr>
                <w:rFonts w:ascii="Microsoft Sans Serif" w:eastAsia="Times New Roman" w:hAnsi="Microsoft Sans Serif" w:cs="Microsoft Sans Serif"/>
                <w:color w:val="000000"/>
                <w:sz w:val="18"/>
                <w:szCs w:val="18"/>
              </w:rPr>
              <w:br/>
              <w:t>d.1.3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AT-43</w:t>
            </w:r>
            <w:r>
              <w:rPr>
                <w:rFonts w:ascii="Microsoft Sans Serif" w:eastAsia="Times New Roman" w:hAnsi="Microsoft Sans Serif" w:cs="Microsoft Sans Serif"/>
                <w:color w:val="000000"/>
                <w:sz w:val="18"/>
                <w:szCs w:val="18"/>
              </w:rPr>
              <w:br/>
              <w:t>0212-01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Sufit podwieszany kasetonowy z wypełnieniem płytami</w:t>
            </w:r>
            <w:r>
              <w:rPr>
                <w:rFonts w:ascii="Microsoft Sans Serif" w:eastAsia="Times New Roman" w:hAnsi="Microsoft Sans Serif" w:cs="Microsoft Sans Serif"/>
                <w:color w:val="000000"/>
                <w:sz w:val="18"/>
                <w:szCs w:val="18"/>
              </w:rPr>
              <w:br/>
              <w:t>sufitowymi gipsowymi; konstrukcja rusztu z profilami</w:t>
            </w:r>
            <w:r>
              <w:rPr>
                <w:rFonts w:ascii="Microsoft Sans Serif" w:eastAsia="Times New Roman" w:hAnsi="Microsoft Sans Serif" w:cs="Microsoft Sans Serif"/>
                <w:color w:val="000000"/>
                <w:sz w:val="18"/>
                <w:szCs w:val="18"/>
              </w:rPr>
              <w:br/>
              <w:t>głównymi co 120 cm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3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41,35 + 31,08 + 43,20 + 29,85 + 29,85 + 29,52 + 41,76 +</w:t>
            </w:r>
            <w:r>
              <w:rPr>
                <w:rFonts w:ascii="Microsoft Sans Serif" w:eastAsia="Times New Roman" w:hAnsi="Microsoft Sans Serif" w:cs="Microsoft Sans Serif"/>
                <w:color w:val="000000"/>
                <w:sz w:val="18"/>
                <w:szCs w:val="18"/>
              </w:rPr>
              <w:br/>
              <w:t>11,76 + 17,75 + 17,76 + 12,75 + 103,11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409,740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409,740</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1.4</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ROBOTY WYKOŃCZENIOWE, MALARSKIE</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w:t>
            </w:r>
            <w:r>
              <w:rPr>
                <w:rFonts w:ascii="Microsoft Sans Serif" w:eastAsia="Times New Roman" w:hAnsi="Microsoft Sans Serif" w:cs="Microsoft Sans Serif"/>
                <w:color w:val="000000"/>
                <w:sz w:val="18"/>
                <w:szCs w:val="18"/>
              </w:rPr>
              <w:br/>
              <w:t>d.1.4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0701-01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Odbicie tynków wewnętrznych z zaprawy wapiennej na</w:t>
            </w:r>
            <w:r>
              <w:rPr>
                <w:rFonts w:ascii="Microsoft Sans Serif" w:eastAsia="Times New Roman" w:hAnsi="Microsoft Sans Serif" w:cs="Microsoft Sans Serif"/>
                <w:color w:val="000000"/>
                <w:sz w:val="18"/>
                <w:szCs w:val="18"/>
              </w:rPr>
              <w:br/>
              <w:t>ścianach, filarach, pilastrach o powierzchni odbicia do 5</w:t>
            </w:r>
            <w:r>
              <w:rPr>
                <w:rFonts w:ascii="Microsoft Sans Serif" w:eastAsia="Times New Roman" w:hAnsi="Microsoft Sans Serif" w:cs="Microsoft Sans Serif"/>
                <w:color w:val="000000"/>
                <w:sz w:val="18"/>
                <w:szCs w:val="18"/>
              </w:rPr>
              <w:br/>
              <w:t>m2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 * 0,50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5,000</w:t>
            </w:r>
          </w:p>
        </w:tc>
      </w:tr>
      <w:tr w:rsidR="00C777F2" w:rsidTr="00C777F2">
        <w:trPr>
          <w:trHeight w:val="82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w:t>
            </w:r>
            <w:r>
              <w:rPr>
                <w:rFonts w:ascii="Microsoft Sans Serif" w:eastAsia="Times New Roman" w:hAnsi="Microsoft Sans Serif" w:cs="Microsoft Sans Serif"/>
                <w:color w:val="000000"/>
                <w:sz w:val="18"/>
                <w:szCs w:val="18"/>
              </w:rPr>
              <w:br/>
              <w:t>d.1.4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0709-06</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Uzupełnienie tynków zwykłych wewnętrznych kat. III z</w:t>
            </w:r>
            <w:r>
              <w:rPr>
                <w:rFonts w:ascii="Microsoft Sans Serif" w:eastAsia="Times New Roman" w:hAnsi="Microsoft Sans Serif" w:cs="Microsoft Sans Serif"/>
                <w:color w:val="000000"/>
                <w:sz w:val="18"/>
                <w:szCs w:val="18"/>
              </w:rPr>
              <w:br/>
              <w:t>zaprawy cementowo-wapiennej o powierzchni do 0.5 m2</w:t>
            </w:r>
            <w:r>
              <w:rPr>
                <w:rFonts w:ascii="Microsoft Sans Serif" w:eastAsia="Times New Roman" w:hAnsi="Microsoft Sans Serif" w:cs="Microsoft Sans Serif"/>
                <w:color w:val="000000"/>
                <w:sz w:val="18"/>
                <w:szCs w:val="18"/>
              </w:rPr>
              <w:br/>
              <w:t>na podłożach z cegły, pustaków ceramicznych, betonu na</w:t>
            </w:r>
            <w:r>
              <w:rPr>
                <w:rFonts w:ascii="Microsoft Sans Serif" w:eastAsia="Times New Roman" w:hAnsi="Microsoft Sans Serif" w:cs="Microsoft Sans Serif"/>
                <w:color w:val="000000"/>
                <w:sz w:val="18"/>
                <w:szCs w:val="18"/>
              </w:rPr>
              <w:br/>
              <w:t>stropach</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w:t>
            </w:r>
            <w:r>
              <w:rPr>
                <w:rFonts w:ascii="Microsoft Sans Serif" w:eastAsia="Times New Roman" w:hAnsi="Microsoft Sans Serif" w:cs="Microsoft Sans Serif"/>
                <w:color w:val="000000"/>
                <w:sz w:val="18"/>
                <w:szCs w:val="18"/>
              </w:rPr>
              <w:br/>
              <w:t>d.1.4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0841-01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z.VII</w:t>
            </w:r>
            <w:proofErr w:type="spellEnd"/>
            <w:r>
              <w:rPr>
                <w:rFonts w:ascii="Microsoft Sans Serif" w:eastAsia="Times New Roman" w:hAnsi="Microsoft Sans Serif" w:cs="Microsoft Sans Serif"/>
                <w:color w:val="000000"/>
                <w:sz w:val="18"/>
                <w:szCs w:val="18"/>
              </w:rPr>
              <w:t>) Tynki z mieszanki tynkarskiej wykonywane ręcznie</w:t>
            </w:r>
            <w:r>
              <w:rPr>
                <w:rFonts w:ascii="Microsoft Sans Serif" w:eastAsia="Times New Roman" w:hAnsi="Microsoft Sans Serif" w:cs="Microsoft Sans Serif"/>
                <w:color w:val="000000"/>
                <w:sz w:val="18"/>
                <w:szCs w:val="18"/>
              </w:rPr>
              <w:br/>
              <w:t>na ścianach - po zamurowaniu otworów</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0,9 * 2,00 * 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3,600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3,600</w:t>
            </w:r>
          </w:p>
        </w:tc>
      </w:tr>
      <w:tr w:rsidR="00C777F2" w:rsidTr="00C777F2">
        <w:trPr>
          <w:trHeight w:val="82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w:t>
            </w:r>
            <w:r>
              <w:rPr>
                <w:rFonts w:ascii="Microsoft Sans Serif" w:eastAsia="Times New Roman" w:hAnsi="Microsoft Sans Serif" w:cs="Microsoft Sans Serif"/>
                <w:color w:val="000000"/>
                <w:sz w:val="18"/>
                <w:szCs w:val="18"/>
              </w:rPr>
              <w:br/>
              <w:t>d.1.4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NNRNKB</w:t>
            </w:r>
            <w:r>
              <w:rPr>
                <w:rFonts w:ascii="Microsoft Sans Serif" w:eastAsia="Times New Roman" w:hAnsi="Microsoft Sans Serif" w:cs="Microsoft Sans Serif"/>
                <w:color w:val="000000"/>
                <w:sz w:val="18"/>
                <w:szCs w:val="18"/>
              </w:rPr>
              <w:br/>
              <w:t>202 2016-01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t>
            </w:r>
            <w:proofErr w:type="spellStart"/>
            <w:r>
              <w:rPr>
                <w:rFonts w:ascii="Microsoft Sans Serif" w:eastAsia="Times New Roman" w:hAnsi="Microsoft Sans Serif" w:cs="Microsoft Sans Serif"/>
                <w:color w:val="000000"/>
                <w:sz w:val="18"/>
                <w:szCs w:val="18"/>
              </w:rPr>
              <w:t>z.X</w:t>
            </w:r>
            <w:proofErr w:type="spellEnd"/>
            <w:r>
              <w:rPr>
                <w:rFonts w:ascii="Microsoft Sans Serif" w:eastAsia="Times New Roman" w:hAnsi="Microsoft Sans Serif" w:cs="Microsoft Sans Serif"/>
                <w:color w:val="000000"/>
                <w:sz w:val="18"/>
                <w:szCs w:val="18"/>
              </w:rPr>
              <w:t>) Gładzie gipsowe o gr. 3 mm jednowarstwowe na</w:t>
            </w:r>
            <w:r>
              <w:rPr>
                <w:rFonts w:ascii="Microsoft Sans Serif" w:eastAsia="Times New Roman" w:hAnsi="Microsoft Sans Serif" w:cs="Microsoft Sans Serif"/>
                <w:color w:val="000000"/>
                <w:sz w:val="18"/>
                <w:szCs w:val="18"/>
              </w:rPr>
              <w:br/>
              <w:t>belkach, słupach prostokątnych, biegach i spocznikach</w:t>
            </w:r>
            <w:r>
              <w:rPr>
                <w:rFonts w:ascii="Microsoft Sans Serif" w:eastAsia="Times New Roman" w:hAnsi="Microsoft Sans Serif" w:cs="Microsoft Sans Serif"/>
                <w:color w:val="000000"/>
                <w:sz w:val="18"/>
                <w:szCs w:val="18"/>
              </w:rPr>
              <w:br/>
              <w:t>schodowych na podłożu z tynku - wykończenie glifów po</w:t>
            </w:r>
            <w:r>
              <w:rPr>
                <w:rFonts w:ascii="Microsoft Sans Serif" w:eastAsia="Times New Roman" w:hAnsi="Microsoft Sans Serif" w:cs="Microsoft Sans Serif"/>
                <w:color w:val="000000"/>
                <w:sz w:val="18"/>
                <w:szCs w:val="18"/>
              </w:rPr>
              <w:br/>
              <w:t>wstawieniu stolarki drzwiowej</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17 * (2,05 * 2 + 1,00) * 0,4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34,680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34,680</w:t>
            </w:r>
          </w:p>
        </w:tc>
      </w:tr>
      <w:tr w:rsidR="00C777F2" w:rsidTr="00C777F2">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lastRenderedPageBreak/>
              <w:t>22</w:t>
            </w:r>
            <w:r>
              <w:rPr>
                <w:rFonts w:ascii="Microsoft Sans Serif" w:eastAsia="Times New Roman" w:hAnsi="Microsoft Sans Serif" w:cs="Microsoft Sans Serif"/>
                <w:color w:val="000000"/>
                <w:sz w:val="18"/>
                <w:szCs w:val="18"/>
              </w:rPr>
              <w:br/>
              <w:t>d.1.4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KSNR 2</w:t>
            </w:r>
            <w:r>
              <w:rPr>
                <w:rFonts w:ascii="Microsoft Sans Serif" w:eastAsia="Times New Roman" w:hAnsi="Microsoft Sans Serif" w:cs="Microsoft Sans Serif"/>
                <w:color w:val="000000"/>
                <w:sz w:val="18"/>
                <w:szCs w:val="18"/>
              </w:rPr>
              <w:br/>
              <w:t>1301-08</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Malowanie tynków wewnętrznych gładkich farbą</w:t>
            </w:r>
            <w:r>
              <w:rPr>
                <w:rFonts w:ascii="Microsoft Sans Serif" w:eastAsia="Times New Roman" w:hAnsi="Microsoft Sans Serif" w:cs="Microsoft Sans Serif"/>
                <w:color w:val="000000"/>
                <w:sz w:val="18"/>
                <w:szCs w:val="18"/>
              </w:rPr>
              <w:br/>
              <w:t>emulsyjną trzykrotnie bez gruntowania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855"/>
          <w:tblCellSpacing w:w="0" w:type="dxa"/>
        </w:trPr>
        <w:tc>
          <w:tcPr>
            <w:tcW w:w="480"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(5,60 * 4 + 5,30 * 6 + 5,60 * 4 + 5,60 * 6 + 5,00 * 2 + 5,00 *</w:t>
            </w:r>
            <w:r>
              <w:rPr>
                <w:rFonts w:ascii="Microsoft Sans Serif" w:eastAsia="Times New Roman" w:hAnsi="Microsoft Sans Serif" w:cs="Microsoft Sans Serif"/>
                <w:color w:val="000000"/>
                <w:sz w:val="18"/>
                <w:szCs w:val="18"/>
              </w:rPr>
              <w:br/>
              <w:t>2 + 2,50 * 2 + 8,30 * 2 + 5,55 * 2 + 8,20 * 2 + 5,35 * 4 +</w:t>
            </w:r>
            <w:r>
              <w:rPr>
                <w:rFonts w:ascii="Microsoft Sans Serif" w:eastAsia="Times New Roman" w:hAnsi="Microsoft Sans Serif" w:cs="Microsoft Sans Serif"/>
                <w:color w:val="000000"/>
                <w:sz w:val="18"/>
                <w:szCs w:val="18"/>
              </w:rPr>
              <w:br/>
              <w:t>5,60 * 2 + 7,90 * 2 + 2,10 * 4 + 3,25 * 2 + 57,2 * 2 + 1,95 *</w:t>
            </w:r>
            <w:r>
              <w:rPr>
                <w:rFonts w:ascii="Microsoft Sans Serif" w:eastAsia="Times New Roman" w:hAnsi="Microsoft Sans Serif" w:cs="Microsoft Sans Serif"/>
                <w:color w:val="000000"/>
                <w:sz w:val="18"/>
                <w:szCs w:val="18"/>
              </w:rPr>
              <w:br/>
              <w:t>4 + 1,50 * 4 + 1,50 * 5) * 3,50</w:t>
            </w:r>
          </w:p>
        </w:tc>
        <w:tc>
          <w:tcPr>
            <w:tcW w:w="390"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1 324,050</w:t>
            </w:r>
          </w:p>
        </w:tc>
        <w:tc>
          <w:tcPr>
            <w:tcW w:w="1290"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19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1 324,050</w:t>
            </w:r>
          </w:p>
        </w:tc>
      </w:tr>
      <w:tr w:rsidR="00C777F2" w:rsidTr="00C777F2">
        <w:trPr>
          <w:trHeight w:val="15"/>
          <w:tblCellSpacing w:w="0" w:type="dxa"/>
        </w:trPr>
        <w:tc>
          <w:tcPr>
            <w:tcW w:w="30" w:type="dxa"/>
            <w:tcBorders>
              <w:top w:val="nil"/>
              <w:left w:val="nil"/>
              <w:bottom w:val="nil"/>
              <w:right w:val="nil"/>
            </w:tcBorders>
            <w:shd w:val="clear" w:color="auto" w:fill="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r>
      <w:tr w:rsidR="00C777F2" w:rsidTr="00C777F2">
        <w:trPr>
          <w:trHeight w:val="15"/>
          <w:tblCellSpacing w:w="0" w:type="dxa"/>
        </w:trPr>
        <w:tc>
          <w:tcPr>
            <w:tcW w:w="30" w:type="dxa"/>
            <w:tcBorders>
              <w:top w:val="nil"/>
              <w:left w:val="nil"/>
              <w:bottom w:val="nil"/>
              <w:right w:val="nil"/>
            </w:tcBorders>
            <w:shd w:val="clear" w:color="auto" w:fill="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BRANŻA SANITARNA</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2.1</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C.O.</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2.1.1</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PRACE DEMONTAŻOWE</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Demontaż instalacji c.o.,- 10% robocizny na montaż -</w:t>
            </w:r>
            <w:r>
              <w:rPr>
                <w:rFonts w:ascii="Microsoft Sans Serif" w:eastAsia="Times New Roman" w:hAnsi="Microsoft Sans Serif" w:cs="Microsoft Sans Serif"/>
                <w:color w:val="000000"/>
                <w:sz w:val="18"/>
                <w:szCs w:val="18"/>
              </w:rPr>
              <w:br/>
              <w:t>CAŁY BUDYNEK</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0804-07</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Zerwanie posadzki cementowej</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 * 0,3</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m2</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0,900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0,900</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2.1.2</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C.O.</w:t>
            </w:r>
          </w:p>
        </w:tc>
      </w:tr>
      <w:tr w:rsidR="00C777F2" w:rsidTr="00C777F2">
        <w:trPr>
          <w:trHeight w:val="43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2.1.2.</w:t>
            </w:r>
            <w:r>
              <w:rPr>
                <w:rFonts w:ascii="Microsoft Sans Serif" w:eastAsia="Times New Roman" w:hAnsi="Microsoft Sans Serif" w:cs="Microsoft Sans Serif"/>
                <w:color w:val="000000"/>
                <w:sz w:val="18"/>
                <w:szCs w:val="18"/>
              </w:rPr>
              <w:br/>
              <w:t>1</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C.O.</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0333-20</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Przebicie otworów w ścianach z wmontowaniem tulei z</w:t>
            </w:r>
            <w:r>
              <w:rPr>
                <w:rFonts w:ascii="Microsoft Sans Serif" w:eastAsia="Times New Roman" w:hAnsi="Microsoft Sans Serif" w:cs="Microsoft Sans Serif"/>
                <w:color w:val="000000"/>
                <w:sz w:val="18"/>
                <w:szCs w:val="18"/>
              </w:rPr>
              <w:br/>
              <w:t>rury stalowej</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23,000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23,000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4-01</w:t>
            </w:r>
            <w:r>
              <w:rPr>
                <w:rFonts w:ascii="Microsoft Sans Serif" w:eastAsia="Times New Roman" w:hAnsi="Microsoft Sans Serif" w:cs="Microsoft Sans Serif"/>
                <w:color w:val="000000"/>
                <w:sz w:val="18"/>
                <w:szCs w:val="18"/>
              </w:rPr>
              <w:br/>
              <w:t>0323-04</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Zamurowanie przebić w ścianach/stropie o grubości</w:t>
            </w:r>
            <w:r>
              <w:rPr>
                <w:rFonts w:ascii="Microsoft Sans Serif" w:eastAsia="Times New Roman" w:hAnsi="Microsoft Sans Serif" w:cs="Microsoft Sans Serif"/>
                <w:color w:val="000000"/>
                <w:sz w:val="18"/>
                <w:szCs w:val="18"/>
              </w:rPr>
              <w:br/>
              <w:t>ponad 1 </w:t>
            </w:r>
            <w:proofErr w:type="spellStart"/>
            <w:r>
              <w:rPr>
                <w:rFonts w:ascii="Microsoft Sans Serif" w:eastAsia="Times New Roman" w:hAnsi="Microsoft Sans Serif" w:cs="Microsoft Sans Serif"/>
                <w:color w:val="000000"/>
                <w:sz w:val="18"/>
                <w:szCs w:val="18"/>
              </w:rPr>
              <w:t>ceg</w:t>
            </w:r>
            <w:proofErr w:type="spellEnd"/>
            <w:r>
              <w:rPr>
                <w:rFonts w:ascii="Microsoft Sans Serif" w:eastAsia="Times New Roman" w:hAnsi="Microsoft Sans Serif" w:cs="Microsoft Sans Serif"/>
                <w:color w:val="000000"/>
                <w:sz w:val="18"/>
                <w:szCs w:val="18"/>
              </w:rPr>
              <w:t>.</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14,000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27</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13-26</w:t>
            </w:r>
            <w:r>
              <w:rPr>
                <w:rFonts w:ascii="Microsoft Sans Serif" w:eastAsia="Times New Roman" w:hAnsi="Microsoft Sans Serif" w:cs="Microsoft Sans Serif"/>
                <w:color w:val="000000"/>
                <w:sz w:val="18"/>
                <w:szCs w:val="18"/>
              </w:rPr>
              <w:br/>
              <w:t>0406-05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Ręczne malowanie rur stalowych o </w:t>
            </w:r>
            <w:proofErr w:type="spellStart"/>
            <w:r>
              <w:rPr>
                <w:rFonts w:ascii="Microsoft Sans Serif" w:eastAsia="Times New Roman" w:hAnsi="Microsoft Sans Serif" w:cs="Microsoft Sans Serif"/>
                <w:color w:val="000000"/>
                <w:sz w:val="18"/>
                <w:szCs w:val="18"/>
              </w:rPr>
              <w:t>śr.do</w:t>
            </w:r>
            <w:proofErr w:type="spellEnd"/>
            <w:r>
              <w:rPr>
                <w:rFonts w:ascii="Microsoft Sans Serif" w:eastAsia="Times New Roman" w:hAnsi="Microsoft Sans Serif" w:cs="Microsoft Sans Serif"/>
                <w:color w:val="000000"/>
                <w:sz w:val="18"/>
                <w:szCs w:val="18"/>
              </w:rPr>
              <w:t> 50 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28</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0405-07</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c.o. o śr. zewnętrznej 35x1,5 mm</w:t>
            </w:r>
            <w:r>
              <w:rPr>
                <w:rFonts w:ascii="Microsoft Sans Serif" w:eastAsia="Times New Roman" w:hAnsi="Microsoft Sans Serif" w:cs="Microsoft Sans Serif"/>
                <w:color w:val="000000"/>
                <w:sz w:val="18"/>
                <w:szCs w:val="18"/>
              </w:rPr>
              <w:br/>
              <w:t>- stal węglowa ocynkowana o połączeniach</w:t>
            </w:r>
            <w:r>
              <w:rPr>
                <w:rFonts w:ascii="Microsoft Sans Serif" w:eastAsia="Times New Roman" w:hAnsi="Microsoft Sans Serif" w:cs="Microsoft Sans Serif"/>
                <w:color w:val="000000"/>
                <w:sz w:val="18"/>
                <w:szCs w:val="18"/>
              </w:rPr>
              <w:br/>
              <w:t>zaprasowywanych MAPRESS</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 + 0,51 + 5 + 0,3 + 4 + 9,02 + 0,4 + 1,75 + 0,62 + 5,6 +</w:t>
            </w:r>
            <w:r>
              <w:rPr>
                <w:rFonts w:ascii="Microsoft Sans Serif" w:eastAsia="Times New Roman" w:hAnsi="Microsoft Sans Serif" w:cs="Microsoft Sans Serif"/>
                <w:color w:val="000000"/>
                <w:sz w:val="18"/>
                <w:szCs w:val="18"/>
              </w:rPr>
              <w:br/>
              <w:t>0,3 + 0,3 + 2,1 + 0,62 + 5,55 + 0,3) * 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74,740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74,740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29</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KNZ-15 20-</w:t>
            </w:r>
            <w:r>
              <w:rPr>
                <w:rFonts w:ascii="Microsoft Sans Serif" w:eastAsia="Times New Roman" w:hAnsi="Microsoft Sans Serif" w:cs="Microsoft Sans Serif"/>
                <w:color w:val="000000"/>
                <w:sz w:val="18"/>
                <w:szCs w:val="18"/>
              </w:rPr>
              <w:br/>
              <w:t>04</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Izolacja rurociągów prefabrykowanymi otulinami</w:t>
            </w:r>
            <w:r>
              <w:rPr>
                <w:rFonts w:ascii="Microsoft Sans Serif" w:eastAsia="Times New Roman" w:hAnsi="Microsoft Sans Serif" w:cs="Microsoft Sans Serif"/>
                <w:color w:val="000000"/>
                <w:sz w:val="18"/>
                <w:szCs w:val="18"/>
              </w:rPr>
              <w:br/>
              <w:t>termoizolacyjnymi z pianki poliuretanowej " dla </w:t>
            </w:r>
            <w:proofErr w:type="spellStart"/>
            <w:r>
              <w:rPr>
                <w:rFonts w:ascii="Microsoft Sans Serif" w:eastAsia="Times New Roman" w:hAnsi="Microsoft Sans Serif" w:cs="Microsoft Sans Serif"/>
                <w:color w:val="000000"/>
                <w:sz w:val="18"/>
                <w:szCs w:val="18"/>
              </w:rPr>
              <w:t>ruroc</w:t>
            </w:r>
            <w:proofErr w:type="spellEnd"/>
            <w:r>
              <w:rPr>
                <w:rFonts w:ascii="Microsoft Sans Serif" w:eastAsia="Times New Roman" w:hAnsi="Microsoft Sans Serif" w:cs="Microsoft Sans Serif"/>
                <w:color w:val="000000"/>
                <w:sz w:val="18"/>
                <w:szCs w:val="18"/>
              </w:rPr>
              <w:t>. o śr.</w:t>
            </w:r>
            <w:r>
              <w:rPr>
                <w:rFonts w:ascii="Microsoft Sans Serif" w:eastAsia="Times New Roman" w:hAnsi="Microsoft Sans Serif" w:cs="Microsoft Sans Serif"/>
                <w:color w:val="000000"/>
                <w:sz w:val="18"/>
                <w:szCs w:val="18"/>
              </w:rPr>
              <w:br/>
              <w:t>35-40 mm i gr. izolacji 30 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6,5 + 5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11,500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11,500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0405-06</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c.o. o śr. zewnętrznej 28x1,5 mm</w:t>
            </w:r>
            <w:r>
              <w:rPr>
                <w:rFonts w:ascii="Microsoft Sans Serif" w:eastAsia="Times New Roman" w:hAnsi="Microsoft Sans Serif" w:cs="Microsoft Sans Serif"/>
                <w:color w:val="000000"/>
                <w:sz w:val="18"/>
                <w:szCs w:val="18"/>
              </w:rPr>
              <w:br/>
              <w:t>- stal węglowa ocynkowana o połączeniach</w:t>
            </w:r>
            <w:r>
              <w:rPr>
                <w:rFonts w:ascii="Microsoft Sans Serif" w:eastAsia="Times New Roman" w:hAnsi="Microsoft Sans Serif" w:cs="Microsoft Sans Serif"/>
                <w:color w:val="000000"/>
                <w:sz w:val="18"/>
                <w:szCs w:val="18"/>
              </w:rPr>
              <w:br/>
              <w:t>zaprasowywanych MAPRESS</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85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(0,62 + 8,15 + 0,28 + 5,30 + 0,62 + 0,3 + 5,33 + 0,45 +</w:t>
            </w:r>
            <w:r>
              <w:rPr>
                <w:rFonts w:ascii="Microsoft Sans Serif" w:eastAsia="Times New Roman" w:hAnsi="Microsoft Sans Serif" w:cs="Microsoft Sans Serif"/>
                <w:color w:val="000000"/>
                <w:sz w:val="18"/>
                <w:szCs w:val="18"/>
              </w:rPr>
              <w:br/>
              <w:t>5,33 + 0,3 + 0,62 + 5,57 + 0,28 + 3,96 + 1,35 + 2,45 + 1,25</w:t>
            </w:r>
            <w:r>
              <w:rPr>
                <w:rFonts w:ascii="Microsoft Sans Serif" w:eastAsia="Times New Roman" w:hAnsi="Microsoft Sans Serif" w:cs="Microsoft Sans Serif"/>
                <w:color w:val="000000"/>
                <w:sz w:val="18"/>
                <w:szCs w:val="18"/>
              </w:rPr>
              <w:br/>
              <w:t>+ 1,95 + 1,35 + 0,62 + 0,45 + 12,76 + 0,45 + 0,62 + 1,35 +</w:t>
            </w:r>
            <w:r>
              <w:rPr>
                <w:rFonts w:ascii="Microsoft Sans Serif" w:eastAsia="Times New Roman" w:hAnsi="Microsoft Sans Serif" w:cs="Microsoft Sans Serif"/>
                <w:color w:val="000000"/>
                <w:sz w:val="18"/>
                <w:szCs w:val="18"/>
              </w:rPr>
              <w:br/>
              <w:t>1,95 + 1,25) * 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129,820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129,820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31</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0405-05</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c.o. o śr. zewnętrznej 22x1,5 mm</w:t>
            </w:r>
            <w:r>
              <w:rPr>
                <w:rFonts w:ascii="Microsoft Sans Serif" w:eastAsia="Times New Roman" w:hAnsi="Microsoft Sans Serif" w:cs="Microsoft Sans Serif"/>
                <w:color w:val="000000"/>
                <w:sz w:val="18"/>
                <w:szCs w:val="18"/>
              </w:rPr>
              <w:br/>
              <w:t>- stal węglowa ocynkowana o połączeniach</w:t>
            </w:r>
            <w:r>
              <w:rPr>
                <w:rFonts w:ascii="Microsoft Sans Serif" w:eastAsia="Times New Roman" w:hAnsi="Microsoft Sans Serif" w:cs="Microsoft Sans Serif"/>
                <w:color w:val="000000"/>
                <w:sz w:val="18"/>
                <w:szCs w:val="18"/>
              </w:rPr>
              <w:br/>
              <w:t>zaprasowywanych MAPRESS</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(7,88 + 0,62 + 2,45 + 1,35 + 3,96 + 0,4 + 1,22) * 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35,760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35,760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32</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0405-04</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Rurociągi w instalacjach c.o. o śr. zewnętrznej 18x1,2 mm</w:t>
            </w:r>
            <w:r>
              <w:rPr>
                <w:rFonts w:ascii="Microsoft Sans Serif" w:eastAsia="Times New Roman" w:hAnsi="Microsoft Sans Serif" w:cs="Microsoft Sans Serif"/>
                <w:color w:val="000000"/>
                <w:sz w:val="18"/>
                <w:szCs w:val="18"/>
              </w:rPr>
              <w:br/>
              <w:t>- stal węglowa ocynkowana o połączeniach</w:t>
            </w:r>
            <w:r>
              <w:rPr>
                <w:rFonts w:ascii="Microsoft Sans Serif" w:eastAsia="Times New Roman" w:hAnsi="Microsoft Sans Serif" w:cs="Microsoft Sans Serif"/>
                <w:color w:val="000000"/>
                <w:sz w:val="18"/>
                <w:szCs w:val="18"/>
              </w:rPr>
              <w:br/>
              <w:t>zaprasowywanych MAPRESS</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66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((2,10 + 0,28 + 3,17 + 0,62 + 0,5 + 1,2 + 0,12 + 0,3 + 0,3 +</w:t>
            </w:r>
            <w:r>
              <w:rPr>
                <w:rFonts w:ascii="Microsoft Sans Serif" w:eastAsia="Times New Roman" w:hAnsi="Microsoft Sans Serif" w:cs="Microsoft Sans Serif"/>
                <w:color w:val="000000"/>
                <w:sz w:val="18"/>
                <w:szCs w:val="18"/>
              </w:rPr>
              <w:br/>
              <w:t>2,55 + 0,12 + 2,44 + 0,62 + 0,3 + 0,62 + 0,3 + 0,62 + 0,3 +</w:t>
            </w:r>
            <w:r>
              <w:rPr>
                <w:rFonts w:ascii="Microsoft Sans Serif" w:eastAsia="Times New Roman" w:hAnsi="Microsoft Sans Serif" w:cs="Microsoft Sans Serif"/>
                <w:color w:val="000000"/>
                <w:sz w:val="18"/>
                <w:szCs w:val="18"/>
              </w:rPr>
              <w:br/>
              <w:t>1,35 + 1,6 + 1,35 + 0,8) * 2) + (3,30 + 2,8) * 10 + (1 * 16)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120,120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120,120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33</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2-15</w:t>
            </w:r>
            <w:r>
              <w:rPr>
                <w:rFonts w:ascii="Microsoft Sans Serif" w:eastAsia="Times New Roman" w:hAnsi="Microsoft Sans Serif" w:cs="Microsoft Sans Serif"/>
                <w:color w:val="000000"/>
                <w:sz w:val="18"/>
                <w:szCs w:val="18"/>
              </w:rPr>
              <w:br/>
              <w:t>0422-03</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Rury </w:t>
            </w:r>
            <w:proofErr w:type="spellStart"/>
            <w:r>
              <w:rPr>
                <w:rFonts w:ascii="Microsoft Sans Serif" w:eastAsia="Times New Roman" w:hAnsi="Microsoft Sans Serif" w:cs="Microsoft Sans Serif"/>
                <w:color w:val="000000"/>
                <w:sz w:val="18"/>
                <w:szCs w:val="18"/>
              </w:rPr>
              <w:t>przyłączne</w:t>
            </w:r>
            <w:proofErr w:type="spellEnd"/>
            <w:r>
              <w:rPr>
                <w:rFonts w:ascii="Microsoft Sans Serif" w:eastAsia="Times New Roman" w:hAnsi="Microsoft Sans Serif" w:cs="Microsoft Sans Serif"/>
                <w:color w:val="000000"/>
                <w:sz w:val="18"/>
                <w:szCs w:val="18"/>
              </w:rPr>
              <w:t> o śr. 15x1,2 mm do grzejników c.o.- stal</w:t>
            </w:r>
            <w:r>
              <w:rPr>
                <w:rFonts w:ascii="Microsoft Sans Serif" w:eastAsia="Times New Roman" w:hAnsi="Microsoft Sans Serif" w:cs="Microsoft Sans Serif"/>
                <w:color w:val="000000"/>
                <w:sz w:val="18"/>
                <w:szCs w:val="18"/>
              </w:rPr>
              <w:br/>
              <w:t>węglowa ocynkowana o połączeniach zaprasowywanych</w:t>
            </w:r>
            <w:r>
              <w:rPr>
                <w:rFonts w:ascii="Microsoft Sans Serif" w:eastAsia="Times New Roman" w:hAnsi="Microsoft Sans Serif" w:cs="Microsoft Sans Serif"/>
                <w:color w:val="000000"/>
                <w:sz w:val="18"/>
                <w:szCs w:val="18"/>
              </w:rPr>
              <w:br/>
              <w:t>MAPRESS</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39,000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34</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Kształtki </w:t>
            </w:r>
            <w:proofErr w:type="spellStart"/>
            <w:r>
              <w:rPr>
                <w:rFonts w:ascii="Microsoft Sans Serif" w:eastAsia="Times New Roman" w:hAnsi="Microsoft Sans Serif" w:cs="Microsoft Sans Serif"/>
                <w:color w:val="000000"/>
                <w:sz w:val="18"/>
                <w:szCs w:val="18"/>
              </w:rPr>
              <w:t>sytemowe</w:t>
            </w:r>
            <w:proofErr w:type="spellEnd"/>
            <w:r>
              <w:rPr>
                <w:rFonts w:ascii="Microsoft Sans Serif" w:eastAsia="Times New Roman" w:hAnsi="Microsoft Sans Serif" w:cs="Microsoft Sans Serif"/>
                <w:color w:val="000000"/>
                <w:sz w:val="18"/>
                <w:szCs w:val="18"/>
              </w:rPr>
              <w:t> zaprasowywane MAPRESS</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300,000</w:t>
            </w:r>
          </w:p>
        </w:tc>
      </w:tr>
      <w:tr w:rsidR="00C777F2" w:rsidTr="00C777F2">
        <w:trPr>
          <w:trHeight w:val="43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2.1.2.</w:t>
            </w:r>
            <w:r>
              <w:rPr>
                <w:rFonts w:ascii="Microsoft Sans Serif" w:eastAsia="Times New Roman" w:hAnsi="Microsoft Sans Serif" w:cs="Microsoft Sans Serif"/>
                <w:color w:val="000000"/>
                <w:sz w:val="18"/>
                <w:szCs w:val="18"/>
              </w:rPr>
              <w:br/>
              <w:t>2</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ARMATURA C.O.</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35</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0418-07</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Grzejniki stalowe C22 dwupłytowe o wysokości 600 i</w:t>
            </w:r>
            <w:r>
              <w:rPr>
                <w:rFonts w:ascii="Microsoft Sans Serif" w:eastAsia="Times New Roman" w:hAnsi="Microsoft Sans Serif" w:cs="Microsoft Sans Serif"/>
                <w:color w:val="000000"/>
                <w:sz w:val="18"/>
                <w:szCs w:val="18"/>
              </w:rPr>
              <w:br/>
              <w:t>długości  1000 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14,000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36</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0418-07</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Grzejniki stalowe C22 dwupłytowe o wysokości 600 i</w:t>
            </w:r>
            <w:r>
              <w:rPr>
                <w:rFonts w:ascii="Microsoft Sans Serif" w:eastAsia="Times New Roman" w:hAnsi="Microsoft Sans Serif" w:cs="Microsoft Sans Serif"/>
                <w:color w:val="000000"/>
                <w:sz w:val="18"/>
                <w:szCs w:val="18"/>
              </w:rPr>
              <w:br/>
              <w:t>długości  800 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19,000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19,000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37</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0418-07</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Grzejniki stalowe C22 dwupłytowe o wysokości 600 i</w:t>
            </w:r>
            <w:r>
              <w:rPr>
                <w:rFonts w:ascii="Microsoft Sans Serif" w:eastAsia="Times New Roman" w:hAnsi="Microsoft Sans Serif" w:cs="Microsoft Sans Serif"/>
                <w:color w:val="000000"/>
                <w:sz w:val="18"/>
                <w:szCs w:val="18"/>
              </w:rPr>
              <w:br/>
              <w:t>długości  600 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38</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0412-02</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Zawory grzejnikowe termostatyczne(</w:t>
            </w:r>
            <w:proofErr w:type="spellStart"/>
            <w:r>
              <w:rPr>
                <w:rFonts w:ascii="Microsoft Sans Serif" w:eastAsia="Times New Roman" w:hAnsi="Microsoft Sans Serif" w:cs="Microsoft Sans Serif"/>
                <w:color w:val="000000"/>
                <w:sz w:val="18"/>
                <w:szCs w:val="18"/>
              </w:rPr>
              <w:t>zawór+głowica</w:t>
            </w:r>
            <w:proofErr w:type="spellEnd"/>
            <w:r>
              <w:rPr>
                <w:rFonts w:ascii="Microsoft Sans Serif" w:eastAsia="Times New Roman" w:hAnsi="Microsoft Sans Serif" w:cs="Microsoft Sans Serif"/>
                <w:color w:val="000000"/>
                <w:sz w:val="18"/>
                <w:szCs w:val="18"/>
              </w:rPr>
              <w:t>) o śr.</w:t>
            </w:r>
            <w:r>
              <w:rPr>
                <w:rFonts w:ascii="Microsoft Sans Serif" w:eastAsia="Times New Roman" w:hAnsi="Microsoft Sans Serif" w:cs="Microsoft Sans Serif"/>
                <w:color w:val="000000"/>
                <w:sz w:val="18"/>
                <w:szCs w:val="18"/>
              </w:rPr>
              <w:br/>
              <w:t>nominalnej 15-20 mm z nastawą wstępną</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39,000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0411-01</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Zawory powrotne grzejnikowe o połączeniach</w:t>
            </w:r>
            <w:r>
              <w:rPr>
                <w:rFonts w:ascii="Microsoft Sans Serif" w:eastAsia="Times New Roman" w:hAnsi="Microsoft Sans Serif" w:cs="Microsoft Sans Serif"/>
                <w:color w:val="000000"/>
                <w:sz w:val="18"/>
                <w:szCs w:val="18"/>
              </w:rPr>
              <w:br/>
              <w:t>gwintowanych o śr. nominalnej 15-20 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39,000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0411-04</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zaworów przelotowych i zwrotnych o połączeniach</w:t>
            </w:r>
            <w:r>
              <w:rPr>
                <w:rFonts w:ascii="Microsoft Sans Serif" w:eastAsia="Times New Roman" w:hAnsi="Microsoft Sans Serif" w:cs="Microsoft Sans Serif"/>
                <w:color w:val="000000"/>
                <w:sz w:val="18"/>
                <w:szCs w:val="18"/>
              </w:rPr>
              <w:br/>
              <w:t>gwintowanych o śr. nominalnej 32-40mm - odcięcie</w:t>
            </w:r>
            <w:r>
              <w:rPr>
                <w:rFonts w:ascii="Microsoft Sans Serif" w:eastAsia="Times New Roman" w:hAnsi="Microsoft Sans Serif" w:cs="Microsoft Sans Serif"/>
                <w:color w:val="000000"/>
                <w:sz w:val="18"/>
                <w:szCs w:val="18"/>
              </w:rPr>
              <w:br/>
              <w:t>poziom + komora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 + 2 + 2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41</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2-15</w:t>
            </w:r>
            <w:r>
              <w:rPr>
                <w:rFonts w:ascii="Microsoft Sans Serif" w:eastAsia="Times New Roman" w:hAnsi="Microsoft Sans Serif" w:cs="Microsoft Sans Serif"/>
                <w:color w:val="000000"/>
                <w:sz w:val="18"/>
                <w:szCs w:val="18"/>
              </w:rPr>
              <w:br/>
              <w:t>0426-02</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Zbiorniki odpowietrzające o pojemności do 10 dm3</w:t>
            </w:r>
            <w:r>
              <w:rPr>
                <w:rFonts w:ascii="Microsoft Sans Serif" w:eastAsia="Times New Roman" w:hAnsi="Microsoft Sans Serif" w:cs="Microsoft Sans Serif"/>
                <w:color w:val="000000"/>
                <w:sz w:val="18"/>
                <w:szCs w:val="18"/>
              </w:rPr>
              <w:br/>
              <w:t>połączone z instalacją na śrubunku</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42</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0412-07</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zaworów odpowietrzających automatycznych</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 + 16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22,000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43</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2-15</w:t>
            </w:r>
            <w:r>
              <w:rPr>
                <w:rFonts w:ascii="Microsoft Sans Serif" w:eastAsia="Times New Roman" w:hAnsi="Microsoft Sans Serif" w:cs="Microsoft Sans Serif"/>
                <w:color w:val="000000"/>
                <w:sz w:val="18"/>
                <w:szCs w:val="18"/>
              </w:rPr>
              <w:br/>
              <w:t>0411-01</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zaworów przelotowych i zwrotnych o połączeniach</w:t>
            </w:r>
            <w:r>
              <w:rPr>
                <w:rFonts w:ascii="Microsoft Sans Serif" w:eastAsia="Times New Roman" w:hAnsi="Microsoft Sans Serif" w:cs="Microsoft Sans Serif"/>
                <w:color w:val="000000"/>
                <w:sz w:val="18"/>
                <w:szCs w:val="18"/>
              </w:rPr>
              <w:br/>
              <w:t>gwintowanych o śr. nominalnej 15 </w:t>
            </w:r>
            <w:proofErr w:type="spellStart"/>
            <w:r>
              <w:rPr>
                <w:rFonts w:ascii="Microsoft Sans Serif" w:eastAsia="Times New Roman" w:hAnsi="Microsoft Sans Serif" w:cs="Microsoft Sans Serif"/>
                <w:color w:val="000000"/>
                <w:sz w:val="18"/>
                <w:szCs w:val="18"/>
              </w:rPr>
              <w:t>mm+odpowietrzenie</w:t>
            </w:r>
            <w:proofErr w:type="spellEnd"/>
            <w:r>
              <w:rPr>
                <w:rFonts w:ascii="Microsoft Sans Serif" w:eastAsia="Times New Roman" w:hAnsi="Microsoft Sans Serif" w:cs="Microsoft Sans Serif"/>
                <w:color w:val="000000"/>
                <w:sz w:val="18"/>
                <w:szCs w:val="18"/>
              </w:rPr>
              <w:t> +</w:t>
            </w:r>
            <w:r>
              <w:rPr>
                <w:rFonts w:ascii="Microsoft Sans Serif" w:eastAsia="Times New Roman" w:hAnsi="Microsoft Sans Serif" w:cs="Microsoft Sans Serif"/>
                <w:color w:val="000000"/>
                <w:sz w:val="18"/>
                <w:szCs w:val="18"/>
              </w:rPr>
              <w:br/>
              <w:t>spusty</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 + 20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44</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0-35</w:t>
            </w:r>
            <w:r>
              <w:rPr>
                <w:rFonts w:ascii="Microsoft Sans Serif" w:eastAsia="Times New Roman" w:hAnsi="Microsoft Sans Serif" w:cs="Microsoft Sans Serif"/>
                <w:color w:val="000000"/>
                <w:sz w:val="18"/>
                <w:szCs w:val="18"/>
              </w:rPr>
              <w:br/>
              <w:t>0215-11</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Kurki spustowe ze złączką do węża; śr. nom. 15 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45</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2-15</w:t>
            </w:r>
            <w:r>
              <w:rPr>
                <w:rFonts w:ascii="Microsoft Sans Serif" w:eastAsia="Times New Roman" w:hAnsi="Microsoft Sans Serif" w:cs="Microsoft Sans Serif"/>
                <w:color w:val="000000"/>
                <w:sz w:val="18"/>
                <w:szCs w:val="18"/>
              </w:rPr>
              <w:br/>
              <w:t>0404-02</w:t>
            </w: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Próby ciśnieniowe szczelności instalacji wewnętrznej c.o.</w:t>
            </w:r>
            <w:r>
              <w:rPr>
                <w:rFonts w:ascii="Microsoft Sans Serif" w:eastAsia="Times New Roman" w:hAnsi="Microsoft Sans Serif" w:cs="Microsoft Sans Serif"/>
                <w:color w:val="000000"/>
                <w:sz w:val="18"/>
                <w:szCs w:val="18"/>
              </w:rPr>
              <w:br/>
              <w:t>w budynkach niemieszkalnych</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46</w:t>
            </w:r>
            <w:r>
              <w:rPr>
                <w:rFonts w:ascii="Microsoft Sans Serif" w:eastAsia="Times New Roman" w:hAnsi="Microsoft Sans Serif" w:cs="Microsoft Sans Serif"/>
                <w:color w:val="000000"/>
                <w:sz w:val="18"/>
                <w:szCs w:val="18"/>
              </w:rPr>
              <w:br/>
              <w:t>d.2.1.</w:t>
            </w:r>
            <w:r>
              <w:rPr>
                <w:rFonts w:ascii="Microsoft Sans Serif" w:eastAsia="Times New Roman" w:hAnsi="Microsoft Sans Serif" w:cs="Microsoft Sans Serif"/>
                <w:color w:val="000000"/>
                <w:sz w:val="18"/>
                <w:szCs w:val="18"/>
              </w:rPr>
              <w:br/>
              <w:t>2.2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4</w:t>
            </w:r>
            <w:r>
              <w:rPr>
                <w:rFonts w:ascii="Microsoft Sans Serif" w:eastAsia="Times New Roman" w:hAnsi="Microsoft Sans Serif" w:cs="Microsoft Sans Serif"/>
                <w:color w:val="000000"/>
                <w:sz w:val="18"/>
                <w:szCs w:val="18"/>
              </w:rPr>
              <w:br/>
              <w:t>0436-01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Próby z dokonaniem regulacji instalacji centralnego</w:t>
            </w:r>
            <w:r>
              <w:rPr>
                <w:rFonts w:ascii="Microsoft Sans Serif" w:eastAsia="Times New Roman" w:hAnsi="Microsoft Sans Serif" w:cs="Microsoft Sans Serif"/>
                <w:color w:val="000000"/>
                <w:sz w:val="18"/>
                <w:szCs w:val="18"/>
              </w:rPr>
              <w:br/>
              <w:t>ogrzewania (na gorąco)</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urz.</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urz.</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39,000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19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39,000</w:t>
            </w:r>
          </w:p>
        </w:tc>
      </w:tr>
      <w:tr w:rsidR="00C777F2" w:rsidTr="00C777F2">
        <w:trPr>
          <w:trHeight w:val="15"/>
          <w:tblCellSpacing w:w="0" w:type="dxa"/>
        </w:trPr>
        <w:tc>
          <w:tcPr>
            <w:tcW w:w="30" w:type="dxa"/>
            <w:tcBorders>
              <w:top w:val="nil"/>
              <w:left w:val="nil"/>
              <w:bottom w:val="nil"/>
              <w:right w:val="nil"/>
            </w:tcBorders>
            <w:shd w:val="clear" w:color="auto" w:fill="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r>
      <w:tr w:rsidR="00C777F2" w:rsidTr="00C777F2">
        <w:trPr>
          <w:trHeight w:val="15"/>
          <w:tblCellSpacing w:w="0" w:type="dxa"/>
        </w:trPr>
        <w:tc>
          <w:tcPr>
            <w:tcW w:w="30" w:type="dxa"/>
            <w:tcBorders>
              <w:top w:val="nil"/>
              <w:left w:val="nil"/>
              <w:bottom w:val="nil"/>
              <w:right w:val="nil"/>
            </w:tcBorders>
            <w:shd w:val="clear" w:color="auto" w:fill="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c>
          <w:tcPr>
            <w:tcW w:w="0" w:type="auto"/>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BRANŻA ELEKTRYCZNA</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3.1</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Demontaże</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47</w:t>
            </w:r>
            <w:r>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4-03</w:t>
            </w:r>
            <w:r>
              <w:rPr>
                <w:rFonts w:ascii="Microsoft Sans Serif" w:eastAsia="Times New Roman" w:hAnsi="Microsoft Sans Serif" w:cs="Microsoft Sans Serif"/>
                <w:color w:val="000000"/>
                <w:sz w:val="18"/>
                <w:szCs w:val="18"/>
              </w:rPr>
              <w:br/>
              <w:t>1129-01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Demontaż tablic bezpiecznikowych o powierzchni do 0.5</w:t>
            </w:r>
            <w:r>
              <w:rPr>
                <w:rFonts w:ascii="Microsoft Sans Serif" w:eastAsia="Times New Roman" w:hAnsi="Microsoft Sans Serif" w:cs="Microsoft Sans Serif"/>
                <w:color w:val="000000"/>
                <w:sz w:val="18"/>
                <w:szCs w:val="18"/>
              </w:rPr>
              <w:br/>
              <w:t>m2 - w korytarzu.</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48</w:t>
            </w:r>
            <w:r>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4-03</w:t>
            </w:r>
            <w:r>
              <w:rPr>
                <w:rFonts w:ascii="Microsoft Sans Serif" w:eastAsia="Times New Roman" w:hAnsi="Microsoft Sans Serif" w:cs="Microsoft Sans Serif"/>
                <w:color w:val="000000"/>
                <w:sz w:val="18"/>
                <w:szCs w:val="18"/>
              </w:rPr>
              <w:br/>
              <w:t>1133-07</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Demontaż opraw żarowych porcelanowych lub plafonier</w:t>
            </w:r>
            <w:r>
              <w:rPr>
                <w:rFonts w:ascii="Microsoft Sans Serif" w:eastAsia="Times New Roman" w:hAnsi="Microsoft Sans Serif" w:cs="Microsoft Sans Serif"/>
                <w:color w:val="000000"/>
                <w:sz w:val="18"/>
                <w:szCs w:val="18"/>
              </w:rPr>
              <w:br/>
              <w:t>przykręcanych</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49</w:t>
            </w:r>
            <w:r>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4-03</w:t>
            </w:r>
            <w:r>
              <w:rPr>
                <w:rFonts w:ascii="Microsoft Sans Serif" w:eastAsia="Times New Roman" w:hAnsi="Microsoft Sans Serif" w:cs="Microsoft Sans Serif"/>
                <w:color w:val="000000"/>
                <w:sz w:val="18"/>
                <w:szCs w:val="18"/>
              </w:rPr>
              <w:br/>
              <w:t>1134-01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Demontaż opraw świetlówkowych z kloszem -</w:t>
            </w:r>
            <w:r>
              <w:rPr>
                <w:rFonts w:ascii="Microsoft Sans Serif" w:eastAsia="Times New Roman" w:hAnsi="Microsoft Sans Serif" w:cs="Microsoft Sans Serif"/>
                <w:color w:val="000000"/>
                <w:sz w:val="18"/>
                <w:szCs w:val="18"/>
              </w:rPr>
              <w:br/>
              <w:t>nieniszczący do </w:t>
            </w:r>
            <w:proofErr w:type="spellStart"/>
            <w:r>
              <w:rPr>
                <w:rFonts w:ascii="Microsoft Sans Serif" w:eastAsia="Times New Roman" w:hAnsi="Microsoft Sans Serif" w:cs="Microsoft Sans Serif"/>
                <w:color w:val="000000"/>
                <w:sz w:val="18"/>
                <w:szCs w:val="18"/>
              </w:rPr>
              <w:t>przekazanina</w:t>
            </w:r>
            <w:proofErr w:type="spellEnd"/>
            <w:r>
              <w:rPr>
                <w:rFonts w:ascii="Microsoft Sans Serif" w:eastAsia="Times New Roman" w:hAnsi="Microsoft Sans Serif" w:cs="Microsoft Sans Serif"/>
                <w:color w:val="000000"/>
                <w:sz w:val="18"/>
                <w:szCs w:val="18"/>
              </w:rPr>
              <w:t> do magazynu WOG w III</w:t>
            </w:r>
            <w:r>
              <w:rPr>
                <w:rFonts w:ascii="Microsoft Sans Serif" w:eastAsia="Times New Roman" w:hAnsi="Microsoft Sans Serif" w:cs="Microsoft Sans Serif"/>
                <w:color w:val="000000"/>
                <w:sz w:val="18"/>
                <w:szCs w:val="18"/>
              </w:rPr>
              <w:br/>
              <w:t>kategorii</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30,000</w:t>
            </w:r>
          </w:p>
        </w:tc>
      </w:tr>
      <w:tr w:rsidR="00C777F2" w:rsidTr="00C777F2">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w:t>
            </w:r>
            <w:r>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Demontaż istniejącej instalacji elektrycznej</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51</w:t>
            </w:r>
            <w:r>
              <w:rPr>
                <w:rFonts w:ascii="Microsoft Sans Serif" w:eastAsia="Times New Roman" w:hAnsi="Microsoft Sans Serif" w:cs="Microsoft Sans Serif"/>
                <w:color w:val="000000"/>
                <w:sz w:val="18"/>
                <w:szCs w:val="18"/>
              </w:rPr>
              <w:br/>
              <w:t>d.3.1</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KNNR-W 9</w:t>
            </w:r>
            <w:r>
              <w:rPr>
                <w:rFonts w:ascii="Microsoft Sans Serif" w:eastAsia="Times New Roman" w:hAnsi="Microsoft Sans Serif" w:cs="Microsoft Sans Serif"/>
                <w:color w:val="000000"/>
                <w:sz w:val="18"/>
                <w:szCs w:val="18"/>
              </w:rPr>
              <w:br/>
              <w:t>0812-05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Odłączenie kabli o przekroju żył do 50 mm2 w</w:t>
            </w:r>
            <w:r>
              <w:rPr>
                <w:rFonts w:ascii="Microsoft Sans Serif" w:eastAsia="Times New Roman" w:hAnsi="Microsoft Sans Serif" w:cs="Microsoft Sans Serif"/>
                <w:color w:val="000000"/>
                <w:sz w:val="18"/>
                <w:szCs w:val="18"/>
              </w:rPr>
              <w:br/>
              <w:t>rozdzielnicach i rozdzielniach</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3.2</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45231400-9</w:t>
            </w: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WLZ</w:t>
            </w:r>
          </w:p>
        </w:tc>
      </w:tr>
      <w:tr w:rsidR="00C777F2" w:rsidTr="00C777F2">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52</w:t>
            </w:r>
            <w:r>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1204-03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końcówek kablowych przez zaciskanie - przekrój</w:t>
            </w:r>
            <w:r>
              <w:rPr>
                <w:rFonts w:ascii="Microsoft Sans Serif" w:eastAsia="Times New Roman" w:hAnsi="Microsoft Sans Serif" w:cs="Microsoft Sans Serif"/>
                <w:color w:val="000000"/>
                <w:sz w:val="18"/>
                <w:szCs w:val="18"/>
              </w:rPr>
              <w:br/>
              <w:t>żył do 50 mm2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53</w:t>
            </w:r>
            <w:r>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1203-05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Podłączenie przewodów pojedynczych o przekroju żyły do</w:t>
            </w:r>
            <w:r>
              <w:rPr>
                <w:rFonts w:ascii="Microsoft Sans Serif" w:eastAsia="Times New Roman" w:hAnsi="Microsoft Sans Serif" w:cs="Microsoft Sans Serif"/>
                <w:color w:val="000000"/>
                <w:sz w:val="18"/>
                <w:szCs w:val="18"/>
              </w:rPr>
              <w:br/>
              <w:t>50 mm2 pod zaciski lub bolce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szt.ż</w:t>
            </w:r>
            <w:proofErr w:type="spellEnd"/>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ył</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szt.ż</w:t>
            </w:r>
            <w:proofErr w:type="spellEnd"/>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ył</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54</w:t>
            </w:r>
            <w:r>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1207-15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Wykucie bruzd dla przewodów wtynkowych i rur o średnicy</w:t>
            </w:r>
            <w:r>
              <w:rPr>
                <w:rFonts w:ascii="Microsoft Sans Serif" w:eastAsia="Times New Roman" w:hAnsi="Microsoft Sans Serif" w:cs="Microsoft Sans Serif"/>
                <w:color w:val="000000"/>
                <w:sz w:val="18"/>
                <w:szCs w:val="18"/>
              </w:rPr>
              <w:br/>
              <w:t>do 47ˇmm, bruzdy dla rur RS47, w cegle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55</w:t>
            </w:r>
            <w:r>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0101-08</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Rury winidurowe układane p.t. w gotowych bruzdach,</w:t>
            </w:r>
            <w:r>
              <w:rPr>
                <w:rFonts w:ascii="Microsoft Sans Serif" w:eastAsia="Times New Roman" w:hAnsi="Microsoft Sans Serif" w:cs="Microsoft Sans Serif"/>
                <w:color w:val="000000"/>
                <w:sz w:val="18"/>
                <w:szCs w:val="18"/>
              </w:rPr>
              <w:br/>
              <w:t>podłoże inne niż betonowe, Fi 47ˇmm - DVK 50</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56</w:t>
            </w:r>
            <w:r>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0201-06</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Przewody izolowane jednożyłowe o przekroju 35 mm2</w:t>
            </w:r>
            <w:r>
              <w:rPr>
                <w:rFonts w:ascii="Microsoft Sans Serif" w:eastAsia="Times New Roman" w:hAnsi="Microsoft Sans Serif" w:cs="Microsoft Sans Serif"/>
                <w:color w:val="000000"/>
                <w:sz w:val="18"/>
                <w:szCs w:val="18"/>
              </w:rPr>
              <w:br/>
              <w:t>wciągane do rur</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25</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25</w:t>
            </w:r>
          </w:p>
        </w:tc>
      </w:tr>
      <w:tr w:rsidR="00C777F2" w:rsidTr="00C777F2">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57</w:t>
            </w:r>
            <w:r>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1208-03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Zaprawianie bruzd, bruzda szerokości do 100ˇmm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3</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58</w:t>
            </w:r>
            <w:r>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4-03</w:t>
            </w:r>
            <w:r>
              <w:rPr>
                <w:rFonts w:ascii="Microsoft Sans Serif" w:eastAsia="Times New Roman" w:hAnsi="Microsoft Sans Serif" w:cs="Microsoft Sans Serif"/>
                <w:color w:val="000000"/>
                <w:sz w:val="18"/>
                <w:szCs w:val="18"/>
              </w:rPr>
              <w:br/>
              <w:t>1003-23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Mechaniczne przebijanie otworów w ścianach lub stropach</w:t>
            </w:r>
            <w:r>
              <w:rPr>
                <w:rFonts w:ascii="Microsoft Sans Serif" w:eastAsia="Times New Roman" w:hAnsi="Microsoft Sans Serif" w:cs="Microsoft Sans Serif"/>
                <w:color w:val="000000"/>
                <w:sz w:val="18"/>
                <w:szCs w:val="18"/>
              </w:rPr>
              <w:br/>
              <w:t>z cegły o długości przebicia do 2 1/2 </w:t>
            </w:r>
            <w:proofErr w:type="spellStart"/>
            <w:r>
              <w:rPr>
                <w:rFonts w:ascii="Microsoft Sans Serif" w:eastAsia="Times New Roman" w:hAnsi="Microsoft Sans Serif" w:cs="Microsoft Sans Serif"/>
                <w:color w:val="000000"/>
                <w:sz w:val="18"/>
                <w:szCs w:val="18"/>
              </w:rPr>
              <w:t>ceg</w:t>
            </w:r>
            <w:proofErr w:type="spellEnd"/>
            <w:r>
              <w:rPr>
                <w:rFonts w:ascii="Microsoft Sans Serif" w:eastAsia="Times New Roman" w:hAnsi="Microsoft Sans Serif" w:cs="Microsoft Sans Serif"/>
                <w:color w:val="000000"/>
                <w:sz w:val="18"/>
                <w:szCs w:val="18"/>
              </w:rPr>
              <w:t>. - śr. rury do 60</w:t>
            </w:r>
            <w:r>
              <w:rPr>
                <w:rFonts w:ascii="Microsoft Sans Serif" w:eastAsia="Times New Roman" w:hAnsi="Microsoft Sans Serif" w:cs="Microsoft Sans Serif"/>
                <w:color w:val="000000"/>
                <w:sz w:val="18"/>
                <w:szCs w:val="18"/>
              </w:rPr>
              <w:br/>
              <w:t>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otw</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otw</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59</w:t>
            </w:r>
            <w:r>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4-03</w:t>
            </w:r>
            <w:r>
              <w:rPr>
                <w:rFonts w:ascii="Microsoft Sans Serif" w:eastAsia="Times New Roman" w:hAnsi="Microsoft Sans Serif" w:cs="Microsoft Sans Serif"/>
                <w:color w:val="000000"/>
                <w:sz w:val="18"/>
                <w:szCs w:val="18"/>
              </w:rPr>
              <w:br/>
              <w:t>1008-03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przepustów rurowych w ścianie - długość</w:t>
            </w:r>
            <w:r>
              <w:rPr>
                <w:rFonts w:ascii="Microsoft Sans Serif" w:eastAsia="Times New Roman" w:hAnsi="Microsoft Sans Serif" w:cs="Microsoft Sans Serif"/>
                <w:color w:val="000000"/>
                <w:sz w:val="18"/>
                <w:szCs w:val="18"/>
              </w:rPr>
              <w:br/>
              <w:t>przepustu do 1 m - </w:t>
            </w:r>
            <w:proofErr w:type="spellStart"/>
            <w:r>
              <w:rPr>
                <w:rFonts w:ascii="Microsoft Sans Serif" w:eastAsia="Times New Roman" w:hAnsi="Microsoft Sans Serif" w:cs="Microsoft Sans Serif"/>
                <w:color w:val="000000"/>
                <w:sz w:val="18"/>
                <w:szCs w:val="18"/>
              </w:rPr>
              <w:t>śr.zewnętrzna</w:t>
            </w:r>
            <w:proofErr w:type="spellEnd"/>
            <w:r>
              <w:rPr>
                <w:rFonts w:ascii="Microsoft Sans Serif" w:eastAsia="Times New Roman" w:hAnsi="Microsoft Sans Serif" w:cs="Microsoft Sans Serif"/>
                <w:color w:val="000000"/>
                <w:sz w:val="18"/>
                <w:szCs w:val="18"/>
              </w:rPr>
              <w:t> rury do 60 mm</w:t>
            </w:r>
            <w:r>
              <w:rPr>
                <w:rFonts w:ascii="Microsoft Sans Serif" w:eastAsia="Times New Roman" w:hAnsi="Microsoft Sans Serif" w:cs="Microsoft Sans Serif"/>
                <w:color w:val="000000"/>
                <w:sz w:val="18"/>
                <w:szCs w:val="18"/>
              </w:rPr>
              <w:br/>
              <w:t>Krotność = 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t>
            </w:r>
            <w:r>
              <w:rPr>
                <w:rFonts w:ascii="Microsoft Sans Serif" w:eastAsia="Times New Roman" w:hAnsi="Microsoft Sans Serif" w:cs="Microsoft Sans Serif"/>
                <w:color w:val="000000"/>
                <w:sz w:val="18"/>
                <w:szCs w:val="18"/>
              </w:rPr>
              <w:br/>
              <w:t>pust.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t>
            </w:r>
            <w:r>
              <w:rPr>
                <w:rFonts w:ascii="Microsoft Sans Serif" w:eastAsia="Times New Roman" w:hAnsi="Microsoft Sans Serif" w:cs="Microsoft Sans Serif"/>
                <w:color w:val="000000"/>
                <w:sz w:val="18"/>
                <w:szCs w:val="18"/>
              </w:rPr>
              <w:br/>
              <w:t>pust.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lastRenderedPageBreak/>
              <w:t>60</w:t>
            </w:r>
            <w:r>
              <w:rPr>
                <w:rFonts w:ascii="Microsoft Sans Serif" w:eastAsia="Times New Roman" w:hAnsi="Microsoft Sans Serif" w:cs="Microsoft Sans Serif"/>
                <w:color w:val="000000"/>
                <w:sz w:val="18"/>
                <w:szCs w:val="18"/>
              </w:rPr>
              <w:br/>
              <w:t>d.3.2</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7-11</w:t>
            </w:r>
            <w:r>
              <w:rPr>
                <w:rFonts w:ascii="Microsoft Sans Serif" w:eastAsia="Times New Roman" w:hAnsi="Microsoft Sans Serif" w:cs="Microsoft Sans Serif"/>
                <w:color w:val="000000"/>
                <w:sz w:val="18"/>
                <w:szCs w:val="18"/>
              </w:rPr>
              <w:br/>
              <w:t>0605-05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Wypełnianie przepustów kablowych masą ogniotrwałą EI</w:t>
            </w:r>
            <w:r>
              <w:rPr>
                <w:rFonts w:ascii="Microsoft Sans Serif" w:eastAsia="Times New Roman" w:hAnsi="Microsoft Sans Serif" w:cs="Microsoft Sans Serif"/>
                <w:color w:val="000000"/>
                <w:sz w:val="18"/>
                <w:szCs w:val="18"/>
              </w:rPr>
              <w:br/>
              <w:t>60</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0,400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0,400</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3.3</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Rozdzielnice</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61</w:t>
            </w:r>
            <w:r>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0404-04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Tablice rozdzielcze o masie do 50 kg - Rozdzielnica</w:t>
            </w:r>
            <w:r>
              <w:rPr>
                <w:rFonts w:ascii="Microsoft Sans Serif" w:eastAsia="Times New Roman" w:hAnsi="Microsoft Sans Serif" w:cs="Microsoft Sans Serif"/>
                <w:color w:val="000000"/>
                <w:sz w:val="18"/>
                <w:szCs w:val="18"/>
              </w:rPr>
              <w:br/>
              <w:t>Główna RG w obudowie 3x24 </w:t>
            </w:r>
            <w:proofErr w:type="spellStart"/>
            <w:r>
              <w:rPr>
                <w:rFonts w:ascii="Microsoft Sans Serif" w:eastAsia="Times New Roman" w:hAnsi="Microsoft Sans Serif" w:cs="Microsoft Sans Serif"/>
                <w:color w:val="000000"/>
                <w:sz w:val="18"/>
                <w:szCs w:val="18"/>
              </w:rPr>
              <w:t>mod</w:t>
            </w:r>
            <w:proofErr w:type="spellEnd"/>
            <w:r>
              <w:rPr>
                <w:rFonts w:ascii="Microsoft Sans Serif" w:eastAsia="Times New Roman" w:hAnsi="Microsoft Sans Serif" w:cs="Microsoft Sans Serif"/>
                <w:color w:val="000000"/>
                <w:sz w:val="18"/>
                <w:szCs w:val="18"/>
              </w:rPr>
              <w:t>. IP 43 1260x800</w:t>
            </w:r>
            <w:r>
              <w:rPr>
                <w:rFonts w:ascii="Microsoft Sans Serif" w:eastAsia="Times New Roman" w:hAnsi="Microsoft Sans Serif" w:cs="Microsoft Sans Serif"/>
                <w:color w:val="000000"/>
                <w:sz w:val="18"/>
                <w:szCs w:val="18"/>
              </w:rPr>
              <w:br/>
              <w:t>wyposażona - podtynkowa wtynkowo naścienna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62</w:t>
            </w:r>
            <w:r>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0407-04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Rozłącznik lub wyłącznik przeciwporażeniowy 3 (4)-</w:t>
            </w:r>
            <w:r>
              <w:rPr>
                <w:rFonts w:ascii="Microsoft Sans Serif" w:eastAsia="Times New Roman" w:hAnsi="Microsoft Sans Serif" w:cs="Microsoft Sans Serif"/>
                <w:color w:val="000000"/>
                <w:sz w:val="18"/>
                <w:szCs w:val="18"/>
              </w:rPr>
              <w:br/>
              <w:t>biegunowy w </w:t>
            </w:r>
            <w:proofErr w:type="spellStart"/>
            <w:r>
              <w:rPr>
                <w:rFonts w:ascii="Microsoft Sans Serif" w:eastAsia="Times New Roman" w:hAnsi="Microsoft Sans Serif" w:cs="Microsoft Sans Serif"/>
                <w:color w:val="000000"/>
                <w:sz w:val="18"/>
                <w:szCs w:val="18"/>
              </w:rPr>
              <w:t>rozdzi</w:t>
            </w:r>
            <w:proofErr w:type="spellEnd"/>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elnicach</w:t>
            </w:r>
            <w:proofErr w:type="spellEnd"/>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63</w:t>
            </w:r>
            <w:r>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0407-0302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Osprzęt modułowy w rozdzielnicach, rozłącznik lub</w:t>
            </w:r>
            <w:r>
              <w:rPr>
                <w:rFonts w:ascii="Microsoft Sans Serif" w:eastAsia="Times New Roman" w:hAnsi="Microsoft Sans Serif" w:cs="Microsoft Sans Serif"/>
                <w:color w:val="000000"/>
                <w:sz w:val="18"/>
                <w:szCs w:val="18"/>
              </w:rPr>
              <w:br/>
              <w:t>wyłącznik przeciwporażeniowy, 2-biegunowy - WYŁ.</w:t>
            </w:r>
            <w:r>
              <w:rPr>
                <w:rFonts w:ascii="Microsoft Sans Serif" w:eastAsia="Times New Roman" w:hAnsi="Microsoft Sans Serif" w:cs="Microsoft Sans Serif"/>
                <w:color w:val="000000"/>
                <w:sz w:val="18"/>
                <w:szCs w:val="18"/>
              </w:rPr>
              <w:br/>
              <w:t>RÓ4NIC. P 302 40 A 30 </w:t>
            </w:r>
            <w:proofErr w:type="spellStart"/>
            <w:r>
              <w:rPr>
                <w:rFonts w:ascii="Microsoft Sans Serif" w:eastAsia="Times New Roman" w:hAnsi="Microsoft Sans Serif" w:cs="Microsoft Sans Serif"/>
                <w:color w:val="000000"/>
                <w:sz w:val="18"/>
                <w:szCs w:val="18"/>
              </w:rPr>
              <w:t>mA</w:t>
            </w:r>
            <w:proofErr w:type="spellEnd"/>
            <w:r>
              <w:rPr>
                <w:rFonts w:ascii="Microsoft Sans Serif" w:eastAsia="Times New Roman" w:hAnsi="Microsoft Sans Serif" w:cs="Microsoft Sans Serif"/>
                <w:color w:val="000000"/>
                <w:sz w:val="18"/>
                <w:szCs w:val="18"/>
              </w:rPr>
              <w:t> AC</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7</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64</w:t>
            </w:r>
            <w:r>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0407-01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Osprzęt modułowy w rozdzielnicach, Lampka modułowa 3</w:t>
            </w:r>
            <w:r>
              <w:rPr>
                <w:rFonts w:ascii="Microsoft Sans Serif" w:eastAsia="Times New Roman" w:hAnsi="Microsoft Sans Serif" w:cs="Microsoft Sans Serif"/>
                <w:color w:val="000000"/>
                <w:sz w:val="18"/>
                <w:szCs w:val="18"/>
              </w:rPr>
              <w:br/>
              <w:t>-fazowa 250-500V L333</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65</w:t>
            </w:r>
            <w:r>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0407-01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Osprzęt modułowy w rozdzielnicach, OCHRONNIK</w:t>
            </w:r>
            <w:r>
              <w:rPr>
                <w:rFonts w:ascii="Microsoft Sans Serif" w:eastAsia="Times New Roman" w:hAnsi="Microsoft Sans Serif" w:cs="Microsoft Sans Serif"/>
                <w:color w:val="000000"/>
                <w:sz w:val="18"/>
                <w:szCs w:val="18"/>
              </w:rPr>
              <w:br/>
              <w:t>PRZECIWPRZEP. B+C</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66</w:t>
            </w:r>
            <w:r>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0407-01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Osprzęt modułowy w rozdzielnicach, wyłącznik</w:t>
            </w:r>
            <w:r>
              <w:rPr>
                <w:rFonts w:ascii="Microsoft Sans Serif" w:eastAsia="Times New Roman" w:hAnsi="Microsoft Sans Serif" w:cs="Microsoft Sans Serif"/>
                <w:color w:val="000000"/>
                <w:sz w:val="18"/>
                <w:szCs w:val="18"/>
              </w:rPr>
              <w:br/>
              <w:t>nadprądowy, 1 biegunowy  B 16 1P 16 A 6 </w:t>
            </w:r>
            <w:proofErr w:type="spellStart"/>
            <w:r>
              <w:rPr>
                <w:rFonts w:ascii="Microsoft Sans Serif" w:eastAsia="Times New Roman" w:hAnsi="Microsoft Sans Serif" w:cs="Microsoft Sans Serif"/>
                <w:color w:val="000000"/>
                <w:sz w:val="18"/>
                <w:szCs w:val="18"/>
              </w:rPr>
              <w:t>kA</w:t>
            </w:r>
            <w:proofErr w:type="spellEnd"/>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16</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67</w:t>
            </w:r>
            <w:r>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0407-01</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Osprzęt modułowy w rozdzielnicach, wyłącznik</w:t>
            </w:r>
            <w:r>
              <w:rPr>
                <w:rFonts w:ascii="Microsoft Sans Serif" w:eastAsia="Times New Roman" w:hAnsi="Microsoft Sans Serif" w:cs="Microsoft Sans Serif"/>
                <w:color w:val="000000"/>
                <w:sz w:val="18"/>
                <w:szCs w:val="18"/>
              </w:rPr>
              <w:br/>
              <w:t>nadprądowy, 1 biegunowy S 301 B 16 1P 16 A 6 </w:t>
            </w:r>
            <w:proofErr w:type="spellStart"/>
            <w:r>
              <w:rPr>
                <w:rFonts w:ascii="Microsoft Sans Serif" w:eastAsia="Times New Roman" w:hAnsi="Microsoft Sans Serif" w:cs="Microsoft Sans Serif"/>
                <w:color w:val="000000"/>
                <w:sz w:val="18"/>
                <w:szCs w:val="18"/>
              </w:rPr>
              <w:t>kA</w:t>
            </w:r>
            <w:proofErr w:type="spellEnd"/>
            <w:r>
              <w:rPr>
                <w:rFonts w:ascii="Microsoft Sans Serif" w:eastAsia="Times New Roman" w:hAnsi="Microsoft Sans Serif" w:cs="Microsoft Sans Serif"/>
                <w:color w:val="000000"/>
                <w:sz w:val="18"/>
                <w:szCs w:val="18"/>
              </w:rPr>
              <w:t>   10 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68</w:t>
            </w:r>
            <w:r>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1203-05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Podłączenie przewodów pojedynczych o przekroju żyły do</w:t>
            </w:r>
            <w:r>
              <w:rPr>
                <w:rFonts w:ascii="Microsoft Sans Serif" w:eastAsia="Times New Roman" w:hAnsi="Microsoft Sans Serif" w:cs="Microsoft Sans Serif"/>
                <w:color w:val="000000"/>
                <w:sz w:val="18"/>
                <w:szCs w:val="18"/>
              </w:rPr>
              <w:br/>
              <w:t>50 mm2 pod zaciski lub bolce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szt.ż</w:t>
            </w:r>
            <w:proofErr w:type="spellEnd"/>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ył</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szt.ż</w:t>
            </w:r>
            <w:proofErr w:type="spellEnd"/>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ył</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69</w:t>
            </w:r>
            <w:r>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1203-05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Podłączenie przewodów pojedynczych o przekroju żyły do</w:t>
            </w:r>
            <w:r>
              <w:rPr>
                <w:rFonts w:ascii="Microsoft Sans Serif" w:eastAsia="Times New Roman" w:hAnsi="Microsoft Sans Serif" w:cs="Microsoft Sans Serif"/>
                <w:color w:val="000000"/>
                <w:sz w:val="18"/>
                <w:szCs w:val="18"/>
              </w:rPr>
              <w:br/>
              <w:t>50 mm2 pod zaciski lub bolce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szt.ż</w:t>
            </w:r>
            <w:proofErr w:type="spellEnd"/>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ył</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szt.ż</w:t>
            </w:r>
            <w:proofErr w:type="spellEnd"/>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ył</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20,000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70</w:t>
            </w:r>
            <w:r>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0407-01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Wyłącznik nadprądowy 1-biegunowy w rozdzielnicach</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5,000</w:t>
            </w:r>
          </w:p>
        </w:tc>
      </w:tr>
      <w:tr w:rsidR="00C777F2" w:rsidTr="00C777F2">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71</w:t>
            </w:r>
            <w:r>
              <w:rPr>
                <w:rFonts w:ascii="Microsoft Sans Serif" w:eastAsia="Times New Roman" w:hAnsi="Microsoft Sans Serif" w:cs="Microsoft Sans Serif"/>
                <w:color w:val="000000"/>
                <w:sz w:val="18"/>
                <w:szCs w:val="18"/>
              </w:rPr>
              <w:br/>
              <w:t>d.3.3</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1204-01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końcówek kablowych przez zaciskanie - przekrój</w:t>
            </w:r>
            <w:r>
              <w:rPr>
                <w:rFonts w:ascii="Microsoft Sans Serif" w:eastAsia="Times New Roman" w:hAnsi="Microsoft Sans Serif" w:cs="Microsoft Sans Serif"/>
                <w:color w:val="000000"/>
                <w:sz w:val="18"/>
                <w:szCs w:val="18"/>
              </w:rPr>
              <w:br/>
              <w:t>żył do 6 mm2 - Rozdzielnica RW</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5,000</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3.4</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Instalacja zasilająca</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72</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1101-02</w:t>
            </w:r>
            <w:r>
              <w:rPr>
                <w:rFonts w:ascii="Microsoft Sans Serif" w:eastAsia="Times New Roman" w:hAnsi="Microsoft Sans Serif" w:cs="Microsoft Sans Serif"/>
                <w:color w:val="000000"/>
                <w:sz w:val="18"/>
                <w:szCs w:val="18"/>
              </w:rPr>
              <w:br/>
              <w:t>analogia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Konstrukcje wsporcze przykręcane o masie do 1 kg - 2</w:t>
            </w:r>
            <w:r>
              <w:rPr>
                <w:rFonts w:ascii="Microsoft Sans Serif" w:eastAsia="Times New Roman" w:hAnsi="Microsoft Sans Serif" w:cs="Microsoft Sans Serif"/>
                <w:color w:val="000000"/>
                <w:sz w:val="18"/>
                <w:szCs w:val="18"/>
              </w:rPr>
              <w:br/>
              <w:t>mocowania - wsporniki ścienne</w:t>
            </w:r>
            <w:r>
              <w:rPr>
                <w:rFonts w:ascii="Microsoft Sans Serif" w:eastAsia="Times New Roman" w:hAnsi="Microsoft Sans Serif" w:cs="Microsoft Sans Serif"/>
                <w:color w:val="000000"/>
                <w:sz w:val="18"/>
                <w:szCs w:val="18"/>
              </w:rPr>
              <w:br/>
              <w:t>konstrukcje wsporcze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228</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228,000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228,000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73</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5-08</w:t>
            </w:r>
            <w:r>
              <w:rPr>
                <w:rFonts w:ascii="Microsoft Sans Serif" w:eastAsia="Times New Roman" w:hAnsi="Microsoft Sans Serif" w:cs="Microsoft Sans Serif"/>
                <w:color w:val="000000"/>
                <w:sz w:val="18"/>
                <w:szCs w:val="18"/>
              </w:rPr>
              <w:br/>
              <w:t>0301-02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Przygotowanie podłoża pod mocowanie osprzętu przez</w:t>
            </w:r>
            <w:r>
              <w:rPr>
                <w:rFonts w:ascii="Microsoft Sans Serif" w:eastAsia="Times New Roman" w:hAnsi="Microsoft Sans Serif" w:cs="Microsoft Sans Serif"/>
                <w:color w:val="000000"/>
                <w:sz w:val="18"/>
                <w:szCs w:val="18"/>
              </w:rPr>
              <w:br/>
              <w:t>przykręcenie do kołków plastikowych w podłożu z cegły -</w:t>
            </w:r>
            <w:r>
              <w:rPr>
                <w:rFonts w:ascii="Microsoft Sans Serif" w:eastAsia="Times New Roman" w:hAnsi="Microsoft Sans Serif" w:cs="Microsoft Sans Serif"/>
                <w:color w:val="000000"/>
                <w:sz w:val="18"/>
                <w:szCs w:val="18"/>
              </w:rPr>
              <w:br/>
              <w:t>korytka stalowe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456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456,000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456,000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74</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4-03</w:t>
            </w:r>
            <w:r>
              <w:rPr>
                <w:rFonts w:ascii="Microsoft Sans Serif" w:eastAsia="Times New Roman" w:hAnsi="Microsoft Sans Serif" w:cs="Microsoft Sans Serif"/>
                <w:color w:val="000000"/>
                <w:sz w:val="18"/>
                <w:szCs w:val="18"/>
              </w:rPr>
              <w:br/>
              <w:t>1008-04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przepustów rurowych w ścianie - długość</w:t>
            </w:r>
            <w:r>
              <w:rPr>
                <w:rFonts w:ascii="Microsoft Sans Serif" w:eastAsia="Times New Roman" w:hAnsi="Microsoft Sans Serif" w:cs="Microsoft Sans Serif"/>
                <w:color w:val="000000"/>
                <w:sz w:val="18"/>
                <w:szCs w:val="18"/>
              </w:rPr>
              <w:br/>
              <w:t>przepustu do 1 m - </w:t>
            </w:r>
            <w:proofErr w:type="spellStart"/>
            <w:r>
              <w:rPr>
                <w:rFonts w:ascii="Microsoft Sans Serif" w:eastAsia="Times New Roman" w:hAnsi="Microsoft Sans Serif" w:cs="Microsoft Sans Serif"/>
                <w:color w:val="000000"/>
                <w:sz w:val="18"/>
                <w:szCs w:val="18"/>
              </w:rPr>
              <w:t>śr.zewnętrzna</w:t>
            </w:r>
            <w:proofErr w:type="spellEnd"/>
            <w:r>
              <w:rPr>
                <w:rFonts w:ascii="Microsoft Sans Serif" w:eastAsia="Times New Roman" w:hAnsi="Microsoft Sans Serif" w:cs="Microsoft Sans Serif"/>
                <w:color w:val="000000"/>
                <w:sz w:val="18"/>
                <w:szCs w:val="18"/>
              </w:rPr>
              <w:t> rury do 80 mm</w:t>
            </w:r>
            <w:r>
              <w:rPr>
                <w:rFonts w:ascii="Microsoft Sans Serif" w:eastAsia="Times New Roman" w:hAnsi="Microsoft Sans Serif" w:cs="Microsoft Sans Serif"/>
                <w:color w:val="000000"/>
                <w:sz w:val="18"/>
                <w:szCs w:val="18"/>
              </w:rPr>
              <w:br/>
              <w:t>Krotność = 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t>
            </w:r>
            <w:r>
              <w:rPr>
                <w:rFonts w:ascii="Microsoft Sans Serif" w:eastAsia="Times New Roman" w:hAnsi="Microsoft Sans Serif" w:cs="Microsoft Sans Serif"/>
                <w:color w:val="000000"/>
                <w:sz w:val="18"/>
                <w:szCs w:val="18"/>
              </w:rPr>
              <w:br/>
              <w:t>pust.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t>
            </w:r>
            <w:r>
              <w:rPr>
                <w:rFonts w:ascii="Microsoft Sans Serif" w:eastAsia="Times New Roman" w:hAnsi="Microsoft Sans Serif" w:cs="Microsoft Sans Serif"/>
                <w:color w:val="000000"/>
                <w:sz w:val="18"/>
                <w:szCs w:val="18"/>
              </w:rPr>
              <w:br/>
              <w:t>pust.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75</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1105-07</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Korytka o szerokości do 100 mm przykręcane do</w:t>
            </w:r>
            <w:r>
              <w:rPr>
                <w:rFonts w:ascii="Microsoft Sans Serif" w:eastAsia="Times New Roman" w:hAnsi="Microsoft Sans Serif" w:cs="Microsoft Sans Serif"/>
                <w:color w:val="000000"/>
                <w:sz w:val="18"/>
                <w:szCs w:val="18"/>
              </w:rPr>
              <w:br/>
              <w:t>gotowych otworów</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114,000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76</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0111-02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Kanał instalacyjny z PCW o szerokości podstawy do 60</w:t>
            </w:r>
            <w:r>
              <w:rPr>
                <w:rFonts w:ascii="Microsoft Sans Serif" w:eastAsia="Times New Roman" w:hAnsi="Microsoft Sans Serif" w:cs="Microsoft Sans Serif"/>
                <w:color w:val="000000"/>
                <w:sz w:val="18"/>
                <w:szCs w:val="18"/>
              </w:rPr>
              <w:br/>
              <w:t>mm - podłoże inne niż betonowe( KI 60x40.2 )</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55,000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77</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4-03</w:t>
            </w:r>
            <w:r>
              <w:rPr>
                <w:rFonts w:ascii="Microsoft Sans Serif" w:eastAsia="Times New Roman" w:hAnsi="Microsoft Sans Serif" w:cs="Microsoft Sans Serif"/>
                <w:color w:val="000000"/>
                <w:sz w:val="18"/>
                <w:szCs w:val="18"/>
              </w:rPr>
              <w:br/>
              <w:t>1003-21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Mechaniczne przebijanie otworów w ścianach lub stropach</w:t>
            </w:r>
            <w:r>
              <w:rPr>
                <w:rFonts w:ascii="Microsoft Sans Serif" w:eastAsia="Times New Roman" w:hAnsi="Microsoft Sans Serif" w:cs="Microsoft Sans Serif"/>
                <w:color w:val="000000"/>
                <w:sz w:val="18"/>
                <w:szCs w:val="18"/>
              </w:rPr>
              <w:br/>
              <w:t>z cegły o długości przebicia do 2 1/2 </w:t>
            </w:r>
            <w:proofErr w:type="spellStart"/>
            <w:r>
              <w:rPr>
                <w:rFonts w:ascii="Microsoft Sans Serif" w:eastAsia="Times New Roman" w:hAnsi="Microsoft Sans Serif" w:cs="Microsoft Sans Serif"/>
                <w:color w:val="000000"/>
                <w:sz w:val="18"/>
                <w:szCs w:val="18"/>
              </w:rPr>
              <w:t>ceg</w:t>
            </w:r>
            <w:proofErr w:type="spellEnd"/>
            <w:r>
              <w:rPr>
                <w:rFonts w:ascii="Microsoft Sans Serif" w:eastAsia="Times New Roman" w:hAnsi="Microsoft Sans Serif" w:cs="Microsoft Sans Serif"/>
                <w:color w:val="000000"/>
                <w:sz w:val="18"/>
                <w:szCs w:val="18"/>
              </w:rPr>
              <w:t>. - śr. rury do 25</w:t>
            </w:r>
            <w:r>
              <w:rPr>
                <w:rFonts w:ascii="Microsoft Sans Serif" w:eastAsia="Times New Roman" w:hAnsi="Microsoft Sans Serif" w:cs="Microsoft Sans Serif"/>
                <w:color w:val="000000"/>
                <w:sz w:val="18"/>
                <w:szCs w:val="18"/>
              </w:rPr>
              <w:br/>
              <w:t>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otw</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otw</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66,000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78</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4-03</w:t>
            </w:r>
            <w:r>
              <w:rPr>
                <w:rFonts w:ascii="Microsoft Sans Serif" w:eastAsia="Times New Roman" w:hAnsi="Microsoft Sans Serif" w:cs="Microsoft Sans Serif"/>
                <w:color w:val="000000"/>
                <w:sz w:val="18"/>
                <w:szCs w:val="18"/>
              </w:rPr>
              <w:br/>
              <w:t>1008-01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przepustów rurowych w ścianie - długość</w:t>
            </w:r>
            <w:r>
              <w:rPr>
                <w:rFonts w:ascii="Microsoft Sans Serif" w:eastAsia="Times New Roman" w:hAnsi="Microsoft Sans Serif" w:cs="Microsoft Sans Serif"/>
                <w:color w:val="000000"/>
                <w:sz w:val="18"/>
                <w:szCs w:val="18"/>
              </w:rPr>
              <w:br/>
              <w:t>przepustu do 1 m - </w:t>
            </w:r>
            <w:proofErr w:type="spellStart"/>
            <w:r>
              <w:rPr>
                <w:rFonts w:ascii="Microsoft Sans Serif" w:eastAsia="Times New Roman" w:hAnsi="Microsoft Sans Serif" w:cs="Microsoft Sans Serif"/>
                <w:color w:val="000000"/>
                <w:sz w:val="18"/>
                <w:szCs w:val="18"/>
              </w:rPr>
              <w:t>śr.zewnętrzna</w:t>
            </w:r>
            <w:proofErr w:type="spellEnd"/>
            <w:r>
              <w:rPr>
                <w:rFonts w:ascii="Microsoft Sans Serif" w:eastAsia="Times New Roman" w:hAnsi="Microsoft Sans Serif" w:cs="Microsoft Sans Serif"/>
                <w:color w:val="000000"/>
                <w:sz w:val="18"/>
                <w:szCs w:val="18"/>
              </w:rPr>
              <w:t> rury do 25 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t>
            </w:r>
            <w:r>
              <w:rPr>
                <w:rFonts w:ascii="Microsoft Sans Serif" w:eastAsia="Times New Roman" w:hAnsi="Microsoft Sans Serif" w:cs="Microsoft Sans Serif"/>
                <w:color w:val="000000"/>
                <w:sz w:val="18"/>
                <w:szCs w:val="18"/>
              </w:rPr>
              <w:br/>
              <w:t>pust.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63</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t>
            </w:r>
            <w:r>
              <w:rPr>
                <w:rFonts w:ascii="Microsoft Sans Serif" w:eastAsia="Times New Roman" w:hAnsi="Microsoft Sans Serif" w:cs="Microsoft Sans Serif"/>
                <w:color w:val="000000"/>
                <w:sz w:val="18"/>
                <w:szCs w:val="18"/>
              </w:rPr>
              <w:br/>
              <w:t>pust.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63,000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63,000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79</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7-11</w:t>
            </w:r>
            <w:r>
              <w:rPr>
                <w:rFonts w:ascii="Microsoft Sans Serif" w:eastAsia="Times New Roman" w:hAnsi="Microsoft Sans Serif" w:cs="Microsoft Sans Serif"/>
                <w:color w:val="000000"/>
                <w:sz w:val="18"/>
                <w:szCs w:val="18"/>
              </w:rPr>
              <w:br/>
              <w:t>0605-05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Wypełnianie przepustów kablowych masą ogniotrwałą EI</w:t>
            </w:r>
            <w:r>
              <w:rPr>
                <w:rFonts w:ascii="Microsoft Sans Serif" w:eastAsia="Times New Roman" w:hAnsi="Microsoft Sans Serif" w:cs="Microsoft Sans Serif"/>
                <w:color w:val="000000"/>
                <w:sz w:val="18"/>
                <w:szCs w:val="18"/>
              </w:rPr>
              <w:br/>
              <w:t>60</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40,400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40,400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80</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1207-01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Wykucie bruzd dla przewodów wtynkowych w cegle(  do</w:t>
            </w:r>
            <w:r>
              <w:rPr>
                <w:rFonts w:ascii="Microsoft Sans Serif" w:eastAsia="Times New Roman" w:hAnsi="Microsoft Sans Serif" w:cs="Microsoft Sans Serif"/>
                <w:color w:val="000000"/>
                <w:sz w:val="18"/>
                <w:szCs w:val="18"/>
              </w:rPr>
              <w:br/>
              <w:t>wyłączników i gniazd na korytarzu)</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81</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1208-01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Zaprawianie bruzd, bruzda szerokości do 25ˇmm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82</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5-08</w:t>
            </w:r>
            <w:r>
              <w:rPr>
                <w:rFonts w:ascii="Microsoft Sans Serif" w:eastAsia="Times New Roman" w:hAnsi="Microsoft Sans Serif" w:cs="Microsoft Sans Serif"/>
                <w:color w:val="000000"/>
                <w:sz w:val="18"/>
                <w:szCs w:val="18"/>
              </w:rPr>
              <w:br/>
              <w:t>0212-01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Przewody kabelkowe o łącznym przekroju żył do 7.5 mm2</w:t>
            </w:r>
            <w:r>
              <w:rPr>
                <w:rFonts w:ascii="Microsoft Sans Serif" w:eastAsia="Times New Roman" w:hAnsi="Microsoft Sans Serif" w:cs="Microsoft Sans Serif"/>
                <w:color w:val="000000"/>
                <w:sz w:val="18"/>
                <w:szCs w:val="18"/>
              </w:rPr>
              <w:br/>
              <w:t>układane w gotowych korytkach i na drabinkach bez</w:t>
            </w:r>
            <w:r>
              <w:rPr>
                <w:rFonts w:ascii="Microsoft Sans Serif" w:eastAsia="Times New Roman" w:hAnsi="Microsoft Sans Serif" w:cs="Microsoft Sans Serif"/>
                <w:color w:val="000000"/>
                <w:sz w:val="18"/>
                <w:szCs w:val="18"/>
              </w:rPr>
              <w:br/>
              <w:t>mocowania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260,000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260,000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83</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5-08</w:t>
            </w:r>
            <w:r>
              <w:rPr>
                <w:rFonts w:ascii="Microsoft Sans Serif" w:eastAsia="Times New Roman" w:hAnsi="Microsoft Sans Serif" w:cs="Microsoft Sans Serif"/>
                <w:color w:val="000000"/>
                <w:sz w:val="18"/>
                <w:szCs w:val="18"/>
              </w:rPr>
              <w:br/>
              <w:t>0212-01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Przewody kabelkowe o łącznym przekroju żył do 7.5 mm2</w:t>
            </w:r>
            <w:r>
              <w:rPr>
                <w:rFonts w:ascii="Microsoft Sans Serif" w:eastAsia="Times New Roman" w:hAnsi="Microsoft Sans Serif" w:cs="Microsoft Sans Serif"/>
                <w:color w:val="000000"/>
                <w:sz w:val="18"/>
                <w:szCs w:val="18"/>
              </w:rPr>
              <w:br/>
              <w:t>układane w gotowych korytkach i na drabinkach bez</w:t>
            </w:r>
            <w:r>
              <w:rPr>
                <w:rFonts w:ascii="Microsoft Sans Serif" w:eastAsia="Times New Roman" w:hAnsi="Microsoft Sans Serif" w:cs="Microsoft Sans Serif"/>
                <w:color w:val="000000"/>
                <w:sz w:val="18"/>
                <w:szCs w:val="18"/>
              </w:rPr>
              <w:br/>
              <w:t>mocowania 4x1,5 3x1,5</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180 + 235</w:t>
            </w:r>
          </w:p>
        </w:tc>
        <w:tc>
          <w:tcPr>
            <w:tcW w:w="390"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415,000</w:t>
            </w:r>
          </w:p>
        </w:tc>
        <w:tc>
          <w:tcPr>
            <w:tcW w:w="1290" w:type="dxa"/>
            <w:gridSpan w:val="2"/>
            <w:tcBorders>
              <w:top w:val="nil"/>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415,000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84</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5-08</w:t>
            </w:r>
            <w:r>
              <w:rPr>
                <w:rFonts w:ascii="Microsoft Sans Serif" w:eastAsia="Times New Roman" w:hAnsi="Microsoft Sans Serif" w:cs="Microsoft Sans Serif"/>
                <w:color w:val="000000"/>
                <w:sz w:val="18"/>
                <w:szCs w:val="18"/>
              </w:rPr>
              <w:br/>
              <w:t>0210-01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Przewody kabelkowe o łącznym przekroju żył do Cu-6/Al-</w:t>
            </w:r>
            <w:r>
              <w:rPr>
                <w:rFonts w:ascii="Microsoft Sans Serif" w:eastAsia="Times New Roman" w:hAnsi="Microsoft Sans Serif" w:cs="Microsoft Sans Serif"/>
                <w:color w:val="000000"/>
                <w:sz w:val="18"/>
                <w:szCs w:val="18"/>
              </w:rPr>
              <w:br/>
              <w:t>12 mm2 układane w gotowych bruzdach bez zaprawiania</w:t>
            </w:r>
            <w:r>
              <w:rPr>
                <w:rFonts w:ascii="Microsoft Sans Serif" w:eastAsia="Times New Roman" w:hAnsi="Microsoft Sans Serif" w:cs="Microsoft Sans Serif"/>
                <w:color w:val="000000"/>
                <w:sz w:val="18"/>
                <w:szCs w:val="18"/>
              </w:rPr>
              <w:br/>
              <w:t>bruzd na podłożu nie-betonowym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55,000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55,000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lastRenderedPageBreak/>
              <w:t>85</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5-08</w:t>
            </w:r>
            <w:r>
              <w:rPr>
                <w:rFonts w:ascii="Microsoft Sans Serif" w:eastAsia="Times New Roman" w:hAnsi="Microsoft Sans Serif" w:cs="Microsoft Sans Serif"/>
                <w:color w:val="000000"/>
                <w:sz w:val="18"/>
                <w:szCs w:val="18"/>
              </w:rPr>
              <w:br/>
              <w:t>0227-04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przewodów kabelkowych w powłoce </w:t>
            </w:r>
            <w:proofErr w:type="spellStart"/>
            <w:r>
              <w:rPr>
                <w:rFonts w:ascii="Microsoft Sans Serif" w:eastAsia="Times New Roman" w:hAnsi="Microsoft Sans Serif" w:cs="Microsoft Sans Serif"/>
                <w:color w:val="000000"/>
                <w:sz w:val="18"/>
                <w:szCs w:val="18"/>
              </w:rPr>
              <w:t>poliwinitowej</w:t>
            </w:r>
            <w:proofErr w:type="spellEnd"/>
            <w:r>
              <w:rPr>
                <w:rFonts w:ascii="Microsoft Sans Serif" w:eastAsia="Times New Roman" w:hAnsi="Microsoft Sans Serif" w:cs="Microsoft Sans Serif"/>
                <w:color w:val="000000"/>
                <w:sz w:val="18"/>
                <w:szCs w:val="18"/>
              </w:rPr>
              <w:br/>
              <w:t>o łącznym przekroju żył do 12.5 mm2 Cu na gotowych</w:t>
            </w:r>
            <w:r>
              <w:rPr>
                <w:rFonts w:ascii="Microsoft Sans Serif" w:eastAsia="Times New Roman" w:hAnsi="Microsoft Sans Serif" w:cs="Microsoft Sans Serif"/>
                <w:color w:val="000000"/>
                <w:sz w:val="18"/>
                <w:szCs w:val="18"/>
              </w:rPr>
              <w:br/>
              <w:t>listwach PCV poziomo</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430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430,000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430,000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86</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5-08</w:t>
            </w:r>
            <w:r>
              <w:rPr>
                <w:rFonts w:ascii="Microsoft Sans Serif" w:eastAsia="Times New Roman" w:hAnsi="Microsoft Sans Serif" w:cs="Microsoft Sans Serif"/>
                <w:color w:val="000000"/>
                <w:sz w:val="18"/>
                <w:szCs w:val="18"/>
              </w:rPr>
              <w:br/>
              <w:t>0216-02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Przewody kabelkowe w powłoce </w:t>
            </w:r>
            <w:proofErr w:type="spellStart"/>
            <w:r>
              <w:rPr>
                <w:rFonts w:ascii="Microsoft Sans Serif" w:eastAsia="Times New Roman" w:hAnsi="Microsoft Sans Serif" w:cs="Microsoft Sans Serif"/>
                <w:color w:val="000000"/>
                <w:sz w:val="18"/>
                <w:szCs w:val="18"/>
              </w:rPr>
              <w:t>polwinitowej</w:t>
            </w:r>
            <w:proofErr w:type="spellEnd"/>
            <w:r>
              <w:rPr>
                <w:rFonts w:ascii="Microsoft Sans Serif" w:eastAsia="Times New Roman" w:hAnsi="Microsoft Sans Serif" w:cs="Microsoft Sans Serif"/>
                <w:color w:val="000000"/>
                <w:sz w:val="18"/>
                <w:szCs w:val="18"/>
              </w:rPr>
              <w:t> (łączny</w:t>
            </w:r>
            <w:r>
              <w:rPr>
                <w:rFonts w:ascii="Microsoft Sans Serif" w:eastAsia="Times New Roman" w:hAnsi="Microsoft Sans Serif" w:cs="Microsoft Sans Serif"/>
                <w:color w:val="000000"/>
                <w:sz w:val="18"/>
                <w:szCs w:val="18"/>
              </w:rPr>
              <w:br/>
              <w:t>przekrój żył do 12-Cu/20-Al mm2) układane w kanałach</w:t>
            </w:r>
            <w:r>
              <w:rPr>
                <w:rFonts w:ascii="Microsoft Sans Serif" w:eastAsia="Times New Roman" w:hAnsi="Microsoft Sans Serif" w:cs="Microsoft Sans Serif"/>
                <w:color w:val="000000"/>
                <w:sz w:val="18"/>
                <w:szCs w:val="18"/>
              </w:rPr>
              <w:br/>
              <w:t>otwartych luzem na dnie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87</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5-08</w:t>
            </w:r>
            <w:r>
              <w:rPr>
                <w:rFonts w:ascii="Microsoft Sans Serif" w:eastAsia="Times New Roman" w:hAnsi="Microsoft Sans Serif" w:cs="Microsoft Sans Serif"/>
                <w:color w:val="000000"/>
                <w:sz w:val="18"/>
                <w:szCs w:val="18"/>
              </w:rPr>
              <w:br/>
              <w:t>0207-02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Przewody kabelkowe w powłoce </w:t>
            </w:r>
            <w:proofErr w:type="spellStart"/>
            <w:r>
              <w:rPr>
                <w:rFonts w:ascii="Microsoft Sans Serif" w:eastAsia="Times New Roman" w:hAnsi="Microsoft Sans Serif" w:cs="Microsoft Sans Serif"/>
                <w:color w:val="000000"/>
                <w:sz w:val="18"/>
                <w:szCs w:val="18"/>
              </w:rPr>
              <w:t>polwinitowej</w:t>
            </w:r>
            <w:proofErr w:type="spellEnd"/>
            <w:r>
              <w:rPr>
                <w:rFonts w:ascii="Microsoft Sans Serif" w:eastAsia="Times New Roman" w:hAnsi="Microsoft Sans Serif" w:cs="Microsoft Sans Serif"/>
                <w:color w:val="000000"/>
                <w:sz w:val="18"/>
                <w:szCs w:val="18"/>
              </w:rPr>
              <w:t> (łączny</w:t>
            </w:r>
            <w:r>
              <w:rPr>
                <w:rFonts w:ascii="Microsoft Sans Serif" w:eastAsia="Times New Roman" w:hAnsi="Microsoft Sans Serif" w:cs="Microsoft Sans Serif"/>
                <w:color w:val="000000"/>
                <w:sz w:val="18"/>
                <w:szCs w:val="18"/>
              </w:rPr>
              <w:br/>
              <w:t>przekrój żył Cu-12/Al-20 mm2) wciągane do rur</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15,000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88</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0301-11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Przygotowanie podłoża pod osprzęt instalacyjny, ślepe</w:t>
            </w:r>
            <w:r>
              <w:rPr>
                <w:rFonts w:ascii="Microsoft Sans Serif" w:eastAsia="Times New Roman" w:hAnsi="Microsoft Sans Serif" w:cs="Microsoft Sans Serif"/>
                <w:color w:val="000000"/>
                <w:sz w:val="18"/>
                <w:szCs w:val="18"/>
              </w:rPr>
              <w:br/>
              <w:t>otwory pod mocowanie na zaprawie cementowej lub</w:t>
            </w:r>
            <w:r>
              <w:rPr>
                <w:rFonts w:ascii="Microsoft Sans Serif" w:eastAsia="Times New Roman" w:hAnsi="Microsoft Sans Serif" w:cs="Microsoft Sans Serif"/>
                <w:color w:val="000000"/>
                <w:sz w:val="18"/>
                <w:szCs w:val="18"/>
              </w:rPr>
              <w:br/>
              <w:t>gipsowej, w cegle</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szt</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89</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0302-01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Puszki instalacyjne podtynkowe pojedyncze o </w:t>
            </w:r>
            <w:proofErr w:type="spellStart"/>
            <w:r>
              <w:rPr>
                <w:rFonts w:ascii="Microsoft Sans Serif" w:eastAsia="Times New Roman" w:hAnsi="Microsoft Sans Serif" w:cs="Microsoft Sans Serif"/>
                <w:color w:val="000000"/>
                <w:sz w:val="18"/>
                <w:szCs w:val="18"/>
              </w:rPr>
              <w:t>śr.do</w:t>
            </w:r>
            <w:proofErr w:type="spellEnd"/>
            <w:r>
              <w:rPr>
                <w:rFonts w:ascii="Microsoft Sans Serif" w:eastAsia="Times New Roman" w:hAnsi="Microsoft Sans Serif" w:cs="Microsoft Sans Serif"/>
                <w:color w:val="000000"/>
                <w:sz w:val="18"/>
                <w:szCs w:val="18"/>
              </w:rPr>
              <w:t> 60</w:t>
            </w:r>
            <w:r>
              <w:rPr>
                <w:rFonts w:ascii="Microsoft Sans Serif" w:eastAsia="Times New Roman" w:hAnsi="Microsoft Sans Serif" w:cs="Microsoft Sans Serif"/>
                <w:color w:val="000000"/>
                <w:sz w:val="18"/>
                <w:szCs w:val="18"/>
              </w:rPr>
              <w:br/>
              <w:t>mm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90</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0302-05</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Puszki instalacyjne podtynkowe o </w:t>
            </w:r>
            <w:proofErr w:type="spellStart"/>
            <w:r>
              <w:rPr>
                <w:rFonts w:ascii="Microsoft Sans Serif" w:eastAsia="Times New Roman" w:hAnsi="Microsoft Sans Serif" w:cs="Microsoft Sans Serif"/>
                <w:color w:val="000000"/>
                <w:sz w:val="18"/>
                <w:szCs w:val="18"/>
              </w:rPr>
              <w:t>śr.do</w:t>
            </w:r>
            <w:proofErr w:type="spellEnd"/>
            <w:r>
              <w:rPr>
                <w:rFonts w:ascii="Microsoft Sans Serif" w:eastAsia="Times New Roman" w:hAnsi="Microsoft Sans Serif" w:cs="Microsoft Sans Serif"/>
                <w:color w:val="000000"/>
                <w:sz w:val="18"/>
                <w:szCs w:val="18"/>
              </w:rPr>
              <w:t> 80 mm o 3</w:t>
            </w:r>
            <w:r>
              <w:rPr>
                <w:rFonts w:ascii="Microsoft Sans Serif" w:eastAsia="Times New Roman" w:hAnsi="Microsoft Sans Serif" w:cs="Microsoft Sans Serif"/>
                <w:color w:val="000000"/>
                <w:sz w:val="18"/>
                <w:szCs w:val="18"/>
              </w:rPr>
              <w:br/>
              <w:t>wylotach</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91</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0301-02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Przygotowanie podłoża pod osprzęt instalacyjny</w:t>
            </w:r>
            <w:r>
              <w:rPr>
                <w:rFonts w:ascii="Microsoft Sans Serif" w:eastAsia="Times New Roman" w:hAnsi="Microsoft Sans Serif" w:cs="Microsoft Sans Serif"/>
                <w:color w:val="000000"/>
                <w:sz w:val="18"/>
                <w:szCs w:val="18"/>
              </w:rPr>
              <w:br/>
              <w:t>mocowany przez przykręcenie do kołków plastykowych</w:t>
            </w:r>
            <w:r>
              <w:rPr>
                <w:rFonts w:ascii="Microsoft Sans Serif" w:eastAsia="Times New Roman" w:hAnsi="Microsoft Sans Serif" w:cs="Microsoft Sans Serif"/>
                <w:color w:val="000000"/>
                <w:sz w:val="18"/>
                <w:szCs w:val="18"/>
              </w:rPr>
              <w:br/>
              <w:t>osadzonych w podłożu ceglanym</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46,000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92</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0303-04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Puszki z tworzywa sztucznego o wym. 75x75 i 85x105 mm</w:t>
            </w:r>
            <w:r>
              <w:rPr>
                <w:rFonts w:ascii="Microsoft Sans Serif" w:eastAsia="Times New Roman" w:hAnsi="Microsoft Sans Serif" w:cs="Microsoft Sans Serif"/>
                <w:color w:val="000000"/>
                <w:sz w:val="18"/>
                <w:szCs w:val="18"/>
              </w:rPr>
              <w:br/>
              <w:t>o 4 wylotach dla przewodów o przekroju do 4 mm2 -</w:t>
            </w:r>
            <w:r>
              <w:rPr>
                <w:rFonts w:ascii="Microsoft Sans Serif" w:eastAsia="Times New Roman" w:hAnsi="Microsoft Sans Serif" w:cs="Microsoft Sans Serif"/>
                <w:color w:val="000000"/>
                <w:sz w:val="18"/>
                <w:szCs w:val="18"/>
              </w:rPr>
              <w:br/>
              <w:t>puszki n/t systemowe do kanałów kablowych 60x40.</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46,000</w:t>
            </w:r>
          </w:p>
        </w:tc>
      </w:tr>
      <w:tr w:rsidR="00C777F2" w:rsidTr="00C777F2">
        <w:trPr>
          <w:trHeight w:val="82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93</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0308-04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Gniazda instalacyjne wtyczkowe ze stykiem ochronnym</w:t>
            </w:r>
            <w:r>
              <w:rPr>
                <w:rFonts w:ascii="Microsoft Sans Serif" w:eastAsia="Times New Roman" w:hAnsi="Microsoft Sans Serif" w:cs="Microsoft Sans Serif"/>
                <w:color w:val="000000"/>
                <w:sz w:val="18"/>
                <w:szCs w:val="18"/>
              </w:rPr>
              <w:br/>
              <w:t>natynkowe 2-biegunowe przykręcane o obciążalności do</w:t>
            </w:r>
            <w:r>
              <w:rPr>
                <w:rFonts w:ascii="Microsoft Sans Serif" w:eastAsia="Times New Roman" w:hAnsi="Microsoft Sans Serif" w:cs="Microsoft Sans Serif"/>
                <w:color w:val="000000"/>
                <w:sz w:val="18"/>
                <w:szCs w:val="18"/>
              </w:rPr>
              <w:br/>
              <w:t>16 A i przekroju przewodów do 2.5 mm2    - n/t podwójne</w:t>
            </w:r>
            <w:r>
              <w:rPr>
                <w:rFonts w:ascii="Microsoft Sans Serif" w:eastAsia="Times New Roman" w:hAnsi="Microsoft Sans Serif" w:cs="Microsoft Sans Serif"/>
                <w:color w:val="000000"/>
                <w:sz w:val="18"/>
                <w:szCs w:val="18"/>
              </w:rPr>
              <w:br/>
              <w:t>systemowe do kanałów kablowych 60x40.</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46,000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94</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0303-01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Puszki z tworzywa sztucznego o wym. 75x75 mm o 3</w:t>
            </w:r>
            <w:r>
              <w:rPr>
                <w:rFonts w:ascii="Microsoft Sans Serif" w:eastAsia="Times New Roman" w:hAnsi="Microsoft Sans Serif" w:cs="Microsoft Sans Serif"/>
                <w:color w:val="000000"/>
                <w:sz w:val="18"/>
                <w:szCs w:val="18"/>
              </w:rPr>
              <w:br/>
              <w:t>wylotach dla przewodów o przekroju do 2.5 mm2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24,000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24,000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95</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0307-01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Łączniki i przyciski instalacyjne </w:t>
            </w:r>
            <w:proofErr w:type="spellStart"/>
            <w:r>
              <w:rPr>
                <w:rFonts w:ascii="Microsoft Sans Serif" w:eastAsia="Times New Roman" w:hAnsi="Microsoft Sans Serif" w:cs="Microsoft Sans Serif"/>
                <w:color w:val="000000"/>
                <w:sz w:val="18"/>
                <w:szCs w:val="18"/>
              </w:rPr>
              <w:t>bryzgoszczelne</w:t>
            </w:r>
            <w:proofErr w:type="spellEnd"/>
            <w:r>
              <w:rPr>
                <w:rFonts w:ascii="Microsoft Sans Serif" w:eastAsia="Times New Roman" w:hAnsi="Microsoft Sans Serif" w:cs="Microsoft Sans Serif"/>
                <w:color w:val="000000"/>
                <w:sz w:val="18"/>
                <w:szCs w:val="18"/>
              </w:rPr>
              <w:br/>
              <w:t>jednobiegunowe - wyłącznik p/t</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96</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0307-03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Łączniki krzyżowe, dwubiegunowe - przełącznik p/t</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15,000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97</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0307-03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Łączniki krzyżowe, dwubiegunowe - przełącznik p/t</w:t>
            </w:r>
            <w:r>
              <w:rPr>
                <w:rFonts w:ascii="Microsoft Sans Serif" w:eastAsia="Times New Roman" w:hAnsi="Microsoft Sans Serif" w:cs="Microsoft Sans Serif"/>
                <w:color w:val="000000"/>
                <w:sz w:val="18"/>
                <w:szCs w:val="18"/>
              </w:rPr>
              <w:br/>
              <w:t>schodowy</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98</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0308-02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Gniazda instalacyjne wtyczkowe ze stykiem ochronnym</w:t>
            </w:r>
            <w:r>
              <w:rPr>
                <w:rFonts w:ascii="Microsoft Sans Serif" w:eastAsia="Times New Roman" w:hAnsi="Microsoft Sans Serif" w:cs="Microsoft Sans Serif"/>
                <w:color w:val="000000"/>
                <w:sz w:val="18"/>
                <w:szCs w:val="18"/>
              </w:rPr>
              <w:br/>
              <w:t>podtynkowe 2-biegunowe przelotowe pojedyncze o</w:t>
            </w:r>
            <w:r>
              <w:rPr>
                <w:rFonts w:ascii="Microsoft Sans Serif" w:eastAsia="Times New Roman" w:hAnsi="Microsoft Sans Serif" w:cs="Microsoft Sans Serif"/>
                <w:color w:val="000000"/>
                <w:sz w:val="18"/>
                <w:szCs w:val="18"/>
              </w:rPr>
              <w:br/>
              <w:t>obciążalności do 10 A i przekroju przewodów do 2.5 mm2</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8,000</w:t>
            </w:r>
          </w:p>
        </w:tc>
      </w:tr>
      <w:tr w:rsidR="00C777F2" w:rsidTr="00C777F2">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99</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 5-08</w:t>
            </w:r>
            <w:r>
              <w:rPr>
                <w:rFonts w:ascii="Microsoft Sans Serif" w:eastAsia="Times New Roman" w:hAnsi="Microsoft Sans Serif" w:cs="Microsoft Sans Serif"/>
                <w:color w:val="000000"/>
                <w:sz w:val="18"/>
                <w:szCs w:val="18"/>
              </w:rPr>
              <w:br/>
              <w:t>0502-02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Przygotowanie podłoża pod oprawy oświetleniowe</w:t>
            </w:r>
            <w:r>
              <w:rPr>
                <w:rFonts w:ascii="Microsoft Sans Serif" w:eastAsia="Times New Roman" w:hAnsi="Microsoft Sans Serif" w:cs="Microsoft Sans Serif"/>
                <w:color w:val="000000"/>
                <w:sz w:val="18"/>
                <w:szCs w:val="18"/>
              </w:rPr>
              <w:br/>
              <w:t>przykręcane na drewnie mocowane na wkrętach do</w:t>
            </w:r>
            <w:r>
              <w:rPr>
                <w:rFonts w:ascii="Microsoft Sans Serif" w:eastAsia="Times New Roman" w:hAnsi="Microsoft Sans Serif" w:cs="Microsoft Sans Serif"/>
                <w:color w:val="000000"/>
                <w:sz w:val="18"/>
                <w:szCs w:val="18"/>
              </w:rPr>
              <w:br/>
              <w:t>drewna (ilość mocowań 4)</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88</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88,000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88,000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5-08</w:t>
            </w:r>
            <w:r>
              <w:rPr>
                <w:rFonts w:ascii="Microsoft Sans Serif" w:eastAsia="Times New Roman" w:hAnsi="Microsoft Sans Serif" w:cs="Microsoft Sans Serif"/>
                <w:color w:val="000000"/>
                <w:sz w:val="18"/>
                <w:szCs w:val="18"/>
              </w:rPr>
              <w:br/>
              <w:t>0512-02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opraw oświetleniowych w sufitach podwieszanych</w:t>
            </w:r>
            <w:r>
              <w:rPr>
                <w:rFonts w:ascii="Microsoft Sans Serif" w:eastAsia="Times New Roman" w:hAnsi="Microsoft Sans Serif" w:cs="Microsoft Sans Serif"/>
                <w:color w:val="000000"/>
                <w:sz w:val="18"/>
                <w:szCs w:val="18"/>
              </w:rPr>
              <w:br/>
              <w:t>- świetlówka o źródle światła 1x40 W - oprawy </w:t>
            </w:r>
            <w:proofErr w:type="spellStart"/>
            <w:r>
              <w:rPr>
                <w:rFonts w:ascii="Microsoft Sans Serif" w:eastAsia="Times New Roman" w:hAnsi="Microsoft Sans Serif" w:cs="Microsoft Sans Serif"/>
                <w:color w:val="000000"/>
                <w:sz w:val="18"/>
                <w:szCs w:val="18"/>
              </w:rPr>
              <w:t>led</w:t>
            </w:r>
            <w:proofErr w:type="spellEnd"/>
            <w:r>
              <w:rPr>
                <w:rFonts w:ascii="Microsoft Sans Serif" w:eastAsia="Times New Roman" w:hAnsi="Microsoft Sans Serif" w:cs="Microsoft Sans Serif"/>
                <w:color w:val="000000"/>
                <w:sz w:val="18"/>
                <w:szCs w:val="18"/>
              </w:rPr>
              <w:t> 40 W</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2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67</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67,000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67,000</w:t>
            </w:r>
          </w:p>
        </w:tc>
      </w:tr>
      <w:tr w:rsidR="00C777F2" w:rsidTr="00C777F2">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101</w:t>
            </w:r>
            <w:r>
              <w:rPr>
                <w:rFonts w:ascii="Microsoft Sans Serif" w:eastAsia="Times New Roman" w:hAnsi="Microsoft Sans Serif" w:cs="Microsoft Sans Serif"/>
                <w:color w:val="000000"/>
                <w:sz w:val="18"/>
                <w:szCs w:val="18"/>
              </w:rPr>
              <w:br/>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KNR-W 5-08</w:t>
            </w:r>
            <w:r>
              <w:rPr>
                <w:rFonts w:ascii="Microsoft Sans Serif" w:eastAsia="Times New Roman" w:hAnsi="Microsoft Sans Serif" w:cs="Microsoft Sans Serif"/>
                <w:color w:val="000000"/>
                <w:sz w:val="18"/>
                <w:szCs w:val="18"/>
              </w:rPr>
              <w:br/>
              <w:t>0512-02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Montaż opraw oświetleniowych w sufitach podwieszanych</w:t>
            </w:r>
            <w:r>
              <w:rPr>
                <w:rFonts w:ascii="Microsoft Sans Serif" w:eastAsia="Times New Roman" w:hAnsi="Microsoft Sans Serif" w:cs="Microsoft Sans Serif"/>
                <w:color w:val="000000"/>
                <w:sz w:val="18"/>
                <w:szCs w:val="18"/>
              </w:rPr>
              <w:br/>
              <w:t>- świetlówka o źródle światła 1x40 W - oprawy </w:t>
            </w:r>
            <w:proofErr w:type="spellStart"/>
            <w:r>
              <w:rPr>
                <w:rFonts w:ascii="Microsoft Sans Serif" w:eastAsia="Times New Roman" w:hAnsi="Microsoft Sans Serif" w:cs="Microsoft Sans Serif"/>
                <w:color w:val="000000"/>
                <w:sz w:val="18"/>
                <w:szCs w:val="18"/>
              </w:rPr>
              <w:t>led</w:t>
            </w:r>
            <w:proofErr w:type="spellEnd"/>
            <w:r>
              <w:rPr>
                <w:rFonts w:ascii="Microsoft Sans Serif" w:eastAsia="Times New Roman" w:hAnsi="Microsoft Sans Serif" w:cs="Microsoft Sans Serif"/>
                <w:color w:val="000000"/>
                <w:sz w:val="18"/>
                <w:szCs w:val="18"/>
              </w:rPr>
              <w:t> 40 W</w:t>
            </w:r>
            <w:r>
              <w:rPr>
                <w:rFonts w:ascii="Microsoft Sans Serif" w:eastAsia="Times New Roman" w:hAnsi="Microsoft Sans Serif" w:cs="Microsoft Sans Serif"/>
                <w:color w:val="000000"/>
                <w:sz w:val="18"/>
                <w:szCs w:val="18"/>
              </w:rPr>
              <w:br/>
              <w:t>60x60</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r>
              <w:rPr>
                <w:rFonts w:ascii="Microsoft Sans Serif" w:eastAsia="Times New Roman" w:hAnsi="Microsoft Sans Serif" w:cs="Microsoft Sans Serif"/>
                <w:color w:val="000000"/>
                <w:sz w:val="18"/>
                <w:szCs w:val="18"/>
              </w:rP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15,000</w:t>
            </w:r>
          </w:p>
        </w:tc>
      </w:tr>
      <w:tr w:rsidR="00C777F2" w:rsidTr="00C777F2">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102</w:t>
            </w:r>
            <w:r>
              <w:rPr>
                <w:rFonts w:ascii="Microsoft Sans Serif" w:eastAsia="Times New Roman" w:hAnsi="Microsoft Sans Serif" w:cs="Microsoft Sans Serif"/>
                <w:color w:val="000000"/>
                <w:sz w:val="18"/>
                <w:szCs w:val="18"/>
              </w:rPr>
              <w:br/>
            </w:r>
            <w:r>
              <w:rPr>
                <w:rFonts w:ascii="Microsoft Sans Serif" w:eastAsia="Times New Roman" w:hAnsi="Microsoft Sans Serif" w:cs="Microsoft Sans Serif"/>
                <w:color w:val="000000"/>
                <w:sz w:val="18"/>
                <w:szCs w:val="18"/>
              </w:rPr>
              <w:lastRenderedPageBreak/>
              <w:t>d.3.4</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lastRenderedPageBreak/>
              <w:t>KNNR 5</w:t>
            </w:r>
            <w:r>
              <w:rPr>
                <w:rFonts w:ascii="Microsoft Sans Serif" w:eastAsia="Times New Roman" w:hAnsi="Microsoft Sans Serif" w:cs="Microsoft Sans Serif"/>
                <w:color w:val="000000"/>
                <w:sz w:val="18"/>
                <w:szCs w:val="18"/>
              </w:rPr>
              <w:br/>
            </w:r>
            <w:r>
              <w:rPr>
                <w:rFonts w:ascii="Microsoft Sans Serif" w:eastAsia="Times New Roman" w:hAnsi="Microsoft Sans Serif" w:cs="Microsoft Sans Serif"/>
                <w:color w:val="000000"/>
                <w:sz w:val="18"/>
                <w:szCs w:val="18"/>
              </w:rPr>
              <w:lastRenderedPageBreak/>
              <w:t>1004-03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lastRenderedPageBreak/>
              <w:t>Montaż opraw oświetlenia zewnętrznego - LED 10 W</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4,000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4,000</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3.5</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Pomiary odbiorcze</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103</w:t>
            </w:r>
            <w:r>
              <w:rPr>
                <w:rFonts w:ascii="Microsoft Sans Serif" w:eastAsia="Times New Roman" w:hAnsi="Microsoft Sans Serif" w:cs="Microsoft Sans Serif"/>
                <w:color w:val="000000"/>
                <w:sz w:val="18"/>
                <w:szCs w:val="18"/>
              </w:rPr>
              <w:br/>
              <w:t>d.3.5</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1303-03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Pomiar rezystancji izolacji instalacji elektrycznej - obwód 3</w:t>
            </w:r>
            <w:r>
              <w:rPr>
                <w:rFonts w:ascii="Microsoft Sans Serif" w:eastAsia="Times New Roman" w:hAnsi="Microsoft Sans Serif" w:cs="Microsoft Sans Serif"/>
                <w:color w:val="000000"/>
                <w:sz w:val="18"/>
                <w:szCs w:val="18"/>
              </w:rPr>
              <w:br/>
              <w:t>-fazowy (pomiar pierwszy)</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pomi</w:t>
            </w:r>
            <w:proofErr w:type="spellEnd"/>
            <w:r>
              <w:rPr>
                <w:rFonts w:ascii="Microsoft Sans Serif" w:eastAsia="Times New Roman" w:hAnsi="Microsoft Sans Serif" w:cs="Microsoft Sans Serif"/>
                <w:color w:val="000000"/>
                <w:sz w:val="18"/>
                <w:szCs w:val="18"/>
              </w:rPr>
              <w:br/>
              <w:t>ar</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pomi</w:t>
            </w:r>
            <w:proofErr w:type="spellEnd"/>
            <w:r>
              <w:rPr>
                <w:rFonts w:ascii="Microsoft Sans Serif" w:eastAsia="Times New Roman" w:hAnsi="Microsoft Sans Serif" w:cs="Microsoft Sans Serif"/>
                <w:color w:val="000000"/>
                <w:sz w:val="18"/>
                <w:szCs w:val="18"/>
              </w:rPr>
              <w:br/>
              <w:t>ar</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104</w:t>
            </w:r>
            <w:r>
              <w:rPr>
                <w:rFonts w:ascii="Microsoft Sans Serif" w:eastAsia="Times New Roman" w:hAnsi="Microsoft Sans Serif" w:cs="Microsoft Sans Serif"/>
                <w:color w:val="000000"/>
                <w:sz w:val="18"/>
                <w:szCs w:val="18"/>
              </w:rPr>
              <w:br/>
              <w:t>d.3.5</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1303-04</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Pomiar rezystancji izolacji instalacji elektrycznej - obwód 3</w:t>
            </w:r>
            <w:r>
              <w:rPr>
                <w:rFonts w:ascii="Microsoft Sans Serif" w:eastAsia="Times New Roman" w:hAnsi="Microsoft Sans Serif" w:cs="Microsoft Sans Serif"/>
                <w:color w:val="000000"/>
                <w:sz w:val="18"/>
                <w:szCs w:val="18"/>
              </w:rPr>
              <w:br/>
              <w:t>-fazowy (każdy następny pomiar)</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pomi</w:t>
            </w:r>
            <w:proofErr w:type="spellEnd"/>
            <w:r>
              <w:rPr>
                <w:rFonts w:ascii="Microsoft Sans Serif" w:eastAsia="Times New Roman" w:hAnsi="Microsoft Sans Serif" w:cs="Microsoft Sans Serif"/>
                <w:color w:val="000000"/>
                <w:sz w:val="18"/>
                <w:szCs w:val="18"/>
              </w:rPr>
              <w:br/>
              <w:t>ar</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pomi</w:t>
            </w:r>
            <w:proofErr w:type="spellEnd"/>
            <w:r>
              <w:rPr>
                <w:rFonts w:ascii="Microsoft Sans Serif" w:eastAsia="Times New Roman" w:hAnsi="Microsoft Sans Serif" w:cs="Microsoft Sans Serif"/>
                <w:color w:val="000000"/>
                <w:sz w:val="18"/>
                <w:szCs w:val="18"/>
              </w:rPr>
              <w:br/>
              <w:t>ar</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105</w:t>
            </w:r>
            <w:r>
              <w:rPr>
                <w:rFonts w:ascii="Microsoft Sans Serif" w:eastAsia="Times New Roman" w:hAnsi="Microsoft Sans Serif" w:cs="Microsoft Sans Serif"/>
                <w:color w:val="000000"/>
                <w:sz w:val="18"/>
                <w:szCs w:val="18"/>
              </w:rPr>
              <w:br/>
              <w:t>d.3.5</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1302-03</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Badanie linii kablowej </w:t>
            </w:r>
            <w:proofErr w:type="spellStart"/>
            <w:r>
              <w:rPr>
                <w:rFonts w:ascii="Microsoft Sans Serif" w:eastAsia="Times New Roman" w:hAnsi="Microsoft Sans Serif" w:cs="Microsoft Sans Serif"/>
                <w:color w:val="000000"/>
                <w:sz w:val="18"/>
                <w:szCs w:val="18"/>
              </w:rPr>
              <w:t>nn</w:t>
            </w:r>
            <w:proofErr w:type="spellEnd"/>
            <w:r>
              <w:rPr>
                <w:rFonts w:ascii="Microsoft Sans Serif" w:eastAsia="Times New Roman" w:hAnsi="Microsoft Sans Serif" w:cs="Microsoft Sans Serif"/>
                <w:color w:val="000000"/>
                <w:sz w:val="18"/>
                <w:szCs w:val="18"/>
              </w:rPr>
              <w:t> - kabel 4-żyłowy</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odc.</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odc.</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0,000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0,000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106</w:t>
            </w:r>
            <w:r>
              <w:rPr>
                <w:rFonts w:ascii="Microsoft Sans Serif" w:eastAsia="Times New Roman" w:hAnsi="Microsoft Sans Serif" w:cs="Microsoft Sans Serif"/>
                <w:color w:val="000000"/>
                <w:sz w:val="18"/>
                <w:szCs w:val="18"/>
              </w:rPr>
              <w:br/>
              <w:t>d.3.5</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1303-01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Pomiar rezystancji izolacji instalacji elektrycznej - obwód 1</w:t>
            </w:r>
            <w:r>
              <w:rPr>
                <w:rFonts w:ascii="Microsoft Sans Serif" w:eastAsia="Times New Roman" w:hAnsi="Microsoft Sans Serif" w:cs="Microsoft Sans Serif"/>
                <w:color w:val="000000"/>
                <w:sz w:val="18"/>
                <w:szCs w:val="18"/>
              </w:rPr>
              <w:br/>
              <w:t>-fazowy (pomiar pierwszy)</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pomi</w:t>
            </w:r>
            <w:proofErr w:type="spellEnd"/>
            <w:r>
              <w:rPr>
                <w:rFonts w:ascii="Microsoft Sans Serif" w:eastAsia="Times New Roman" w:hAnsi="Microsoft Sans Serif" w:cs="Microsoft Sans Serif"/>
                <w:color w:val="000000"/>
                <w:sz w:val="18"/>
                <w:szCs w:val="18"/>
              </w:rPr>
              <w:br/>
              <w:t>ar</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pomi</w:t>
            </w:r>
            <w:proofErr w:type="spellEnd"/>
            <w:r>
              <w:rPr>
                <w:rFonts w:ascii="Microsoft Sans Serif" w:eastAsia="Times New Roman" w:hAnsi="Microsoft Sans Serif" w:cs="Microsoft Sans Serif"/>
                <w:color w:val="000000"/>
                <w:sz w:val="18"/>
                <w:szCs w:val="18"/>
              </w:rPr>
              <w:br/>
              <w:t>ar</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107</w:t>
            </w:r>
            <w:r>
              <w:rPr>
                <w:rFonts w:ascii="Microsoft Sans Serif" w:eastAsia="Times New Roman" w:hAnsi="Microsoft Sans Serif" w:cs="Microsoft Sans Serif"/>
                <w:color w:val="000000"/>
                <w:sz w:val="18"/>
                <w:szCs w:val="18"/>
              </w:rPr>
              <w:br/>
              <w:t>d.3.5</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1303-02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Pomiar rezystancji izolacji instalacji elektrycznej - obwód 1</w:t>
            </w:r>
            <w:r>
              <w:rPr>
                <w:rFonts w:ascii="Microsoft Sans Serif" w:eastAsia="Times New Roman" w:hAnsi="Microsoft Sans Serif" w:cs="Microsoft Sans Serif"/>
                <w:color w:val="000000"/>
                <w:sz w:val="18"/>
                <w:szCs w:val="18"/>
              </w:rPr>
              <w:br/>
              <w:t>-fazowy (każdy następny pomiar)</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pomi</w:t>
            </w:r>
            <w:proofErr w:type="spellEnd"/>
            <w:r>
              <w:rPr>
                <w:rFonts w:ascii="Microsoft Sans Serif" w:eastAsia="Times New Roman" w:hAnsi="Microsoft Sans Serif" w:cs="Microsoft Sans Serif"/>
                <w:color w:val="000000"/>
                <w:sz w:val="18"/>
                <w:szCs w:val="18"/>
              </w:rPr>
              <w:br/>
              <w:t>ar</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pomi</w:t>
            </w:r>
            <w:proofErr w:type="spellEnd"/>
            <w:r>
              <w:rPr>
                <w:rFonts w:ascii="Microsoft Sans Serif" w:eastAsia="Times New Roman" w:hAnsi="Microsoft Sans Serif" w:cs="Microsoft Sans Serif"/>
                <w:color w:val="000000"/>
                <w:sz w:val="18"/>
                <w:szCs w:val="18"/>
              </w:rPr>
              <w:br/>
              <w:t>ar</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15,000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15,000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108</w:t>
            </w:r>
            <w:r>
              <w:rPr>
                <w:rFonts w:ascii="Microsoft Sans Serif" w:eastAsia="Times New Roman" w:hAnsi="Microsoft Sans Serif" w:cs="Microsoft Sans Serif"/>
                <w:color w:val="000000"/>
                <w:sz w:val="18"/>
                <w:szCs w:val="18"/>
              </w:rPr>
              <w:br/>
              <w:t>d.3.5</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1304-01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Badania i pomiary instalacji uziemiającej (pierwszy</w:t>
            </w:r>
            <w:r>
              <w:rPr>
                <w:rFonts w:ascii="Microsoft Sans Serif" w:eastAsia="Times New Roman" w:hAnsi="Microsoft Sans Serif" w:cs="Microsoft Sans Serif"/>
                <w:color w:val="000000"/>
                <w:sz w:val="18"/>
                <w:szCs w:val="18"/>
              </w:rPr>
              <w:br/>
              <w:t>pomiar)</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szt.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109</w:t>
            </w:r>
            <w:r>
              <w:rPr>
                <w:rFonts w:ascii="Microsoft Sans Serif" w:eastAsia="Times New Roman" w:hAnsi="Microsoft Sans Serif" w:cs="Microsoft Sans Serif"/>
                <w:color w:val="000000"/>
                <w:sz w:val="18"/>
                <w:szCs w:val="18"/>
              </w:rPr>
              <w:br/>
              <w:t>d.3.5</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1305-01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Sprawdzenie samoczynnego wyłączania zasilania</w:t>
            </w:r>
            <w:r>
              <w:rPr>
                <w:rFonts w:ascii="Microsoft Sans Serif" w:eastAsia="Times New Roman" w:hAnsi="Microsoft Sans Serif" w:cs="Microsoft Sans Serif"/>
                <w:color w:val="000000"/>
                <w:sz w:val="18"/>
                <w:szCs w:val="18"/>
              </w:rPr>
              <w:br/>
              <w:t>(pierwsza próba)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w:t>
            </w:r>
            <w:r>
              <w:rPr>
                <w:rFonts w:ascii="Microsoft Sans Serif" w:eastAsia="Times New Roman" w:hAnsi="Microsoft Sans Serif" w:cs="Microsoft Sans Serif"/>
                <w:color w:val="000000"/>
                <w:sz w:val="18"/>
                <w:szCs w:val="18"/>
              </w:rPr>
              <w:b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w:t>
            </w:r>
            <w:r>
              <w:rPr>
                <w:rFonts w:ascii="Microsoft Sans Serif" w:eastAsia="Times New Roman" w:hAnsi="Microsoft Sans Serif" w:cs="Microsoft Sans Serif"/>
                <w:color w:val="000000"/>
                <w:sz w:val="18"/>
                <w:szCs w:val="18"/>
              </w:rPr>
              <w:b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110</w:t>
            </w:r>
            <w:r>
              <w:rPr>
                <w:rFonts w:ascii="Microsoft Sans Serif" w:eastAsia="Times New Roman" w:hAnsi="Microsoft Sans Serif" w:cs="Microsoft Sans Serif"/>
                <w:color w:val="000000"/>
                <w:sz w:val="18"/>
                <w:szCs w:val="18"/>
              </w:rPr>
              <w:br/>
              <w:t>d.3.5</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KNNR 5</w:t>
            </w:r>
            <w:r>
              <w:rPr>
                <w:rFonts w:ascii="Microsoft Sans Serif" w:eastAsia="Times New Roman" w:hAnsi="Microsoft Sans Serif" w:cs="Microsoft Sans Serif"/>
                <w:color w:val="000000"/>
                <w:sz w:val="18"/>
                <w:szCs w:val="18"/>
              </w:rPr>
              <w:br/>
              <w:t>1305-02</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Sprawdzenie samoczynnego wyłączania zasilania</w:t>
            </w:r>
            <w:r>
              <w:rPr>
                <w:rFonts w:ascii="Microsoft Sans Serif" w:eastAsia="Times New Roman" w:hAnsi="Microsoft Sans Serif" w:cs="Microsoft Sans Serif"/>
                <w:color w:val="000000"/>
                <w:sz w:val="18"/>
                <w:szCs w:val="18"/>
              </w:rPr>
              <w:br/>
              <w:t>(następna próba)</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w:t>
            </w:r>
            <w:r>
              <w:rPr>
                <w:rFonts w:ascii="Microsoft Sans Serif" w:eastAsia="Times New Roman" w:hAnsi="Microsoft Sans Serif" w:cs="Microsoft Sans Serif"/>
                <w:color w:val="000000"/>
                <w:sz w:val="18"/>
                <w:szCs w:val="18"/>
              </w:rPr>
              <w:br/>
              <w:t>.</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5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167</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prób</w:t>
            </w:r>
            <w:r>
              <w:rPr>
                <w:rFonts w:ascii="Microsoft Sans Serif" w:eastAsia="Times New Roman" w:hAnsi="Microsoft Sans Serif" w:cs="Microsoft Sans Serif"/>
                <w:color w:val="000000"/>
                <w:sz w:val="18"/>
                <w:szCs w:val="18"/>
              </w:rPr>
              <w:br/>
              <w:t>.</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167,000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167,000</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111</w:t>
            </w:r>
            <w:r>
              <w:rPr>
                <w:rFonts w:ascii="Microsoft Sans Serif" w:eastAsia="Times New Roman" w:hAnsi="Microsoft Sans Serif" w:cs="Microsoft Sans Serif"/>
                <w:color w:val="000000"/>
                <w:sz w:val="18"/>
                <w:szCs w:val="18"/>
              </w:rPr>
              <w:br/>
              <w:t>d.3.5</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KNP 18 4602</w:t>
            </w:r>
            <w:r>
              <w:rPr>
                <w:rFonts w:ascii="Microsoft Sans Serif" w:eastAsia="Times New Roman" w:hAnsi="Microsoft Sans Serif" w:cs="Microsoft Sans Serif"/>
                <w:color w:val="000000"/>
                <w:sz w:val="18"/>
                <w:szCs w:val="18"/>
              </w:rPr>
              <w:br/>
              <w:t>-06.01</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Badanie wyłącznika różnicowo-prądowego</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pomi</w:t>
            </w:r>
            <w:proofErr w:type="spellEnd"/>
            <w:r>
              <w:rPr>
                <w:rFonts w:ascii="Microsoft Sans Serif" w:eastAsia="Times New Roman" w:hAnsi="Microsoft Sans Serif" w:cs="Microsoft Sans Serif"/>
                <w:color w:val="000000"/>
                <w:sz w:val="18"/>
                <w:szCs w:val="18"/>
              </w:rPr>
              <w:br/>
              <w:t>ar</w:t>
            </w: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435"/>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pomi</w:t>
            </w:r>
            <w:proofErr w:type="spellEnd"/>
            <w:r>
              <w:rPr>
                <w:rFonts w:ascii="Microsoft Sans Serif" w:eastAsia="Times New Roman" w:hAnsi="Microsoft Sans Serif" w:cs="Microsoft Sans Serif"/>
                <w:color w:val="000000"/>
                <w:sz w:val="18"/>
                <w:szCs w:val="18"/>
              </w:rPr>
              <w:br/>
              <w:t>ar</w:t>
            </w:r>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9,000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9,000</w:t>
            </w:r>
          </w:p>
        </w:tc>
      </w:tr>
      <w:tr w:rsidR="00C777F2" w:rsidTr="00C777F2">
        <w:trPr>
          <w:trHeight w:val="225"/>
          <w:tblCellSpacing w:w="0" w:type="dxa"/>
        </w:trPr>
        <w:tc>
          <w:tcPr>
            <w:tcW w:w="480" w:type="dxa"/>
            <w:gridSpan w:val="2"/>
            <w:tcBorders>
              <w:top w:val="single" w:sz="6" w:space="0" w:color="000000"/>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3.6</w:t>
            </w:r>
          </w:p>
        </w:tc>
        <w:tc>
          <w:tcPr>
            <w:tcW w:w="1065" w:type="dxa"/>
            <w:gridSpan w:val="3"/>
            <w:tcBorders>
              <w:top w:val="single" w:sz="6" w:space="0" w:color="000000"/>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p>
        </w:tc>
        <w:tc>
          <w:tcPr>
            <w:tcW w:w="7905" w:type="dxa"/>
            <w:gridSpan w:val="9"/>
            <w:tcBorders>
              <w:top w:val="single" w:sz="6" w:space="0" w:color="000000"/>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Dokumentacja Powykonawcza</w:t>
            </w:r>
          </w:p>
        </w:tc>
      </w:tr>
      <w:tr w:rsidR="00C777F2" w:rsidTr="00C777F2">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112</w:t>
            </w:r>
            <w:r>
              <w:rPr>
                <w:rFonts w:ascii="Microsoft Sans Serif" w:eastAsia="Times New Roman" w:hAnsi="Microsoft Sans Serif" w:cs="Microsoft Sans Serif"/>
                <w:color w:val="000000"/>
                <w:sz w:val="18"/>
                <w:szCs w:val="18"/>
              </w:rPr>
              <w:br/>
              <w:t>d.3.6</w:t>
            </w: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jc w:val="center"/>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br/>
            </w:r>
            <w:proofErr w:type="spellStart"/>
            <w:r>
              <w:rPr>
                <w:rFonts w:ascii="Microsoft Sans Serif" w:eastAsia="Times New Roman" w:hAnsi="Microsoft Sans Serif" w:cs="Microsoft Sans Serif"/>
                <w:color w:val="000000"/>
                <w:sz w:val="18"/>
                <w:szCs w:val="18"/>
              </w:rPr>
              <w:t>kalk</w:t>
            </w:r>
            <w:proofErr w:type="spellEnd"/>
            <w:r>
              <w:rPr>
                <w:rFonts w:ascii="Microsoft Sans Serif" w:eastAsia="Times New Roman" w:hAnsi="Microsoft Sans Serif" w:cs="Microsoft Sans Serif"/>
                <w:color w:val="000000"/>
                <w:sz w:val="18"/>
                <w:szCs w:val="18"/>
              </w:rPr>
              <w:t>. własna</w:t>
            </w: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Opracowanie dokumentacji powykonawczej</w:t>
            </w: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r>
      <w:tr w:rsidR="00C777F2" w:rsidTr="00C777F2">
        <w:trPr>
          <w:trHeight w:val="240"/>
          <w:tblCellSpacing w:w="0" w:type="dxa"/>
        </w:trPr>
        <w:tc>
          <w:tcPr>
            <w:tcW w:w="480" w:type="dxa"/>
            <w:gridSpan w:val="2"/>
            <w:tcBorders>
              <w:top w:val="nil"/>
              <w:left w:val="single" w:sz="6" w:space="0" w:color="000000"/>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nil"/>
              <w:left w:val="nil"/>
              <w:bottom w:val="nil"/>
              <w:right w:val="single" w:sz="6" w:space="0" w:color="000000"/>
            </w:tcBorders>
            <w:shd w:val="clear" w:color="auto" w:fill="auto"/>
            <w:tcMar>
              <w:top w:w="0" w:type="dxa"/>
              <w:left w:w="90" w:type="dxa"/>
              <w:bottom w:w="0" w:type="dxa"/>
              <w:right w:w="30" w:type="dxa"/>
            </w:tcMar>
            <w:hideMark/>
          </w:tcPr>
          <w:p w:rsidR="00C777F2" w:rsidRDefault="00C777F2" w:rsidP="00C777F2">
            <w:pPr>
              <w:spacing w:line="210" w:lineRule="atLeas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w:t>
            </w:r>
          </w:p>
        </w:tc>
        <w:tc>
          <w:tcPr>
            <w:tcW w:w="3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center"/>
              <w:rPr>
                <w:rFonts w:ascii="Microsoft Sans Serif" w:eastAsia="Times New Roman" w:hAnsi="Microsoft Sans Serif" w:cs="Microsoft Sans Serif"/>
                <w:color w:val="000000"/>
                <w:sz w:val="18"/>
                <w:szCs w:val="18"/>
              </w:rPr>
            </w:pPr>
            <w:proofErr w:type="spellStart"/>
            <w:r>
              <w:rPr>
                <w:rFonts w:ascii="Microsoft Sans Serif" w:eastAsia="Times New Roman" w:hAnsi="Microsoft Sans Serif" w:cs="Microsoft Sans Serif"/>
                <w:color w:val="000000"/>
                <w:sz w:val="18"/>
                <w:szCs w:val="18"/>
              </w:rPr>
              <w:t>kpl</w:t>
            </w:r>
            <w:proofErr w:type="spellEnd"/>
          </w:p>
        </w:tc>
        <w:tc>
          <w:tcPr>
            <w:tcW w:w="1275"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r>
              <w:rPr>
                <w:rFonts w:ascii="Microsoft Sans Serif" w:eastAsia="Times New Roman" w:hAnsi="Microsoft Sans Serif" w:cs="Microsoft Sans Serif"/>
                <w:color w:val="000000"/>
                <w:sz w:val="18"/>
                <w:szCs w:val="18"/>
              </w:rPr>
              <w:t>1,000</w:t>
            </w:r>
          </w:p>
        </w:tc>
        <w:tc>
          <w:tcPr>
            <w:tcW w:w="1290" w:type="dxa"/>
            <w:gridSpan w:val="2"/>
            <w:tcBorders>
              <w:top w:val="nil"/>
              <w:left w:val="nil"/>
              <w:bottom w:val="nil"/>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color w:val="000000"/>
                <w:sz w:val="18"/>
                <w:szCs w:val="18"/>
              </w:rPr>
            </w:pPr>
          </w:p>
        </w:tc>
      </w:tr>
      <w:tr w:rsidR="00C777F2" w:rsidTr="00C777F2">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06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4725" w:type="dxa"/>
            <w:gridSpan w:val="3"/>
            <w:tcBorders>
              <w:top w:val="single" w:sz="6" w:space="0" w:color="000000"/>
              <w:left w:val="nil"/>
              <w:bottom w:val="single" w:sz="6" w:space="0" w:color="000000"/>
              <w:right w:val="single" w:sz="6" w:space="0" w:color="000000"/>
            </w:tcBorders>
            <w:shd w:val="clear" w:color="auto" w:fill="auto"/>
            <w:tcMar>
              <w:top w:w="0" w:type="dxa"/>
              <w:left w:w="90" w:type="dxa"/>
              <w:bottom w:w="0" w:type="dxa"/>
              <w:right w:w="30" w:type="dxa"/>
            </w:tcMar>
            <w:hideMark/>
          </w:tcPr>
          <w:p w:rsidR="00C777F2" w:rsidRDefault="00C777F2" w:rsidP="00C777F2">
            <w:pPr>
              <w:rPr>
                <w:rFonts w:eastAsia="Times New Roman"/>
                <w:sz w:val="20"/>
                <w:szCs w:val="20"/>
              </w:rPr>
            </w:pPr>
          </w:p>
        </w:tc>
        <w:tc>
          <w:tcPr>
            <w:tcW w:w="3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rPr>
                <w:rFonts w:eastAsia="Times New Roman"/>
                <w:sz w:val="20"/>
                <w:szCs w:val="20"/>
              </w:rPr>
            </w:pPr>
          </w:p>
        </w:tc>
        <w:tc>
          <w:tcPr>
            <w:tcW w:w="1275"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RAZEM</w:t>
            </w:r>
          </w:p>
        </w:tc>
        <w:tc>
          <w:tcPr>
            <w:tcW w:w="1290" w:type="dxa"/>
            <w:gridSpan w:val="2"/>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C777F2" w:rsidRDefault="00C777F2" w:rsidP="00C777F2">
            <w:pPr>
              <w:spacing w:line="210" w:lineRule="atLeast"/>
              <w:jc w:val="right"/>
              <w:rPr>
                <w:rFonts w:ascii="Microsoft Sans Serif" w:eastAsia="Times New Roman" w:hAnsi="Microsoft Sans Serif" w:cs="Microsoft Sans Serif"/>
                <w:b/>
                <w:bCs/>
                <w:color w:val="000000"/>
                <w:sz w:val="18"/>
                <w:szCs w:val="18"/>
              </w:rPr>
            </w:pPr>
            <w:r>
              <w:rPr>
                <w:rFonts w:ascii="Microsoft Sans Serif" w:eastAsia="Times New Roman" w:hAnsi="Microsoft Sans Serif" w:cs="Microsoft Sans Serif"/>
                <w:b/>
                <w:bCs/>
                <w:color w:val="000000"/>
                <w:sz w:val="18"/>
                <w:szCs w:val="18"/>
              </w:rPr>
              <w:t>1,000</w:t>
            </w:r>
          </w:p>
        </w:tc>
      </w:tr>
    </w:tbl>
    <w:p w:rsidR="00C777F2" w:rsidRPr="00633ED0" w:rsidRDefault="00C777F2" w:rsidP="00C777F2">
      <w:pPr>
        <w:tabs>
          <w:tab w:val="left" w:pos="5160"/>
        </w:tabs>
        <w:rPr>
          <w:rFonts w:ascii="Arial" w:hAnsi="Arial" w:cs="Arial"/>
          <w:b/>
          <w:szCs w:val="16"/>
        </w:rPr>
      </w:pPr>
    </w:p>
    <w:p w:rsidR="00C777F2" w:rsidRDefault="00C777F2" w:rsidP="00C777F2"/>
    <w:p w:rsidR="00C777F2" w:rsidRDefault="00C777F2" w:rsidP="00C777F2"/>
    <w:p w:rsidR="00C777F2" w:rsidRDefault="00C777F2" w:rsidP="00C777F2"/>
    <w:p w:rsidR="00C777F2" w:rsidRDefault="00C777F2" w:rsidP="00C777F2"/>
    <w:p w:rsidR="00C777F2" w:rsidRDefault="00C777F2" w:rsidP="00C777F2"/>
    <w:p w:rsidR="00C777F2" w:rsidRDefault="00C777F2" w:rsidP="00C777F2"/>
    <w:p w:rsidR="00C777F2" w:rsidRDefault="00C777F2" w:rsidP="00C777F2"/>
    <w:p w:rsidR="00C777F2" w:rsidRDefault="00C777F2" w:rsidP="00C777F2"/>
    <w:p w:rsidR="00C777F2" w:rsidRDefault="00C777F2" w:rsidP="00C777F2"/>
    <w:p w:rsidR="00C777F2" w:rsidRDefault="00C777F2" w:rsidP="00C777F2"/>
    <w:p w:rsidR="00C777F2" w:rsidRDefault="00C777F2" w:rsidP="00C777F2"/>
    <w:p w:rsidR="00C777F2" w:rsidRDefault="00C777F2" w:rsidP="00C777F2"/>
    <w:p w:rsidR="00C777F2" w:rsidRDefault="00C777F2" w:rsidP="00C777F2"/>
    <w:p w:rsidR="00341AFE" w:rsidRPr="005A4BA6" w:rsidRDefault="00341AFE" w:rsidP="00341AFE">
      <w:pPr>
        <w:spacing w:after="0"/>
        <w:ind w:left="3540" w:firstLine="708"/>
        <w:rPr>
          <w:rFonts w:ascii="Arial" w:eastAsia="Calibri" w:hAnsi="Arial" w:cs="Arial"/>
          <w:i/>
        </w:rPr>
      </w:pPr>
      <w:r w:rsidRPr="005A4BA6">
        <w:rPr>
          <w:rFonts w:ascii="Arial" w:eastAsia="Calibri" w:hAnsi="Arial" w:cs="Arial"/>
          <w:i/>
        </w:rPr>
        <w:lastRenderedPageBreak/>
        <w:t xml:space="preserve">WZÓR </w:t>
      </w:r>
    </w:p>
    <w:p w:rsidR="00341AFE" w:rsidRPr="005A4BA6" w:rsidRDefault="00341AFE" w:rsidP="00341AFE">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Umowa o roboty budowlane</w:t>
      </w:r>
    </w:p>
    <w:p w:rsidR="00341AFE" w:rsidRPr="005A4BA6" w:rsidRDefault="00341AFE" w:rsidP="00341AFE">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RZU…………………………….</w:t>
      </w:r>
    </w:p>
    <w:p w:rsidR="00341AFE" w:rsidRPr="005A4BA6" w:rsidRDefault="00341AFE" w:rsidP="00341AFE">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ZP/…../…../2020</w:t>
      </w:r>
    </w:p>
    <w:p w:rsidR="00341AFE" w:rsidRPr="005A4BA6" w:rsidRDefault="00341AFE" w:rsidP="00341AFE">
      <w:pPr>
        <w:tabs>
          <w:tab w:val="left" w:pos="-960"/>
          <w:tab w:val="right" w:pos="-888"/>
        </w:tabs>
        <w:spacing w:after="0"/>
        <w:jc w:val="center"/>
        <w:rPr>
          <w:rFonts w:ascii="Arial" w:eastAsia="Times New Roman" w:hAnsi="Arial" w:cs="Arial"/>
          <w:b/>
          <w:color w:val="000000"/>
          <w:lang w:eastAsia="pl-PL"/>
        </w:rPr>
      </w:pPr>
    </w:p>
    <w:p w:rsidR="00341AFE" w:rsidRPr="005A4BA6" w:rsidRDefault="00341AFE" w:rsidP="00341AFE">
      <w:pPr>
        <w:tabs>
          <w:tab w:val="left" w:pos="-960"/>
          <w:tab w:val="right" w:pos="-888"/>
        </w:tabs>
        <w:spacing w:after="0"/>
        <w:jc w:val="center"/>
        <w:rPr>
          <w:rFonts w:ascii="Arial" w:eastAsia="Times New Roman" w:hAnsi="Arial" w:cs="Arial"/>
          <w:b/>
          <w:color w:val="000000"/>
          <w:lang w:eastAsia="pl-PL"/>
        </w:rPr>
      </w:pPr>
    </w:p>
    <w:p w:rsidR="00341AFE" w:rsidRDefault="00341AFE" w:rsidP="00341AFE">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Zawarta  w  dniu ......................................w  Zamościu  </w:t>
      </w:r>
    </w:p>
    <w:p w:rsidR="00341AFE" w:rsidRPr="005A4BA6" w:rsidRDefault="00341AFE" w:rsidP="00341AFE">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rsidR="00341AFE" w:rsidRDefault="00341AFE" w:rsidP="00341AFE">
      <w:pPr>
        <w:spacing w:after="0"/>
        <w:jc w:val="both"/>
        <w:rPr>
          <w:rFonts w:ascii="Arial" w:eastAsia="Times New Roman" w:hAnsi="Arial" w:cs="Arial"/>
          <w:b/>
          <w:color w:val="000000"/>
          <w:lang w:eastAsia="pl-PL"/>
        </w:rPr>
      </w:pPr>
    </w:p>
    <w:p w:rsidR="00341AFE" w:rsidRPr="00B67335" w:rsidRDefault="00341AFE" w:rsidP="00341AFE">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rsidR="00341AFE" w:rsidRPr="00722E0F" w:rsidRDefault="00341AFE" w:rsidP="00341AFE">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rsidR="00341AFE" w:rsidRPr="005A4BA6" w:rsidRDefault="00341AFE" w:rsidP="00341AFE">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rsidR="00341AFE" w:rsidRPr="005A4BA6" w:rsidRDefault="00341AFE" w:rsidP="00341AFE">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rsidR="00341AFE" w:rsidRPr="005A4BA6" w:rsidRDefault="00341AFE" w:rsidP="00341AFE">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rsidR="00341AFE" w:rsidRPr="005A4BA6" w:rsidRDefault="00341AFE" w:rsidP="00341AFE">
      <w:pPr>
        <w:spacing w:after="0"/>
        <w:jc w:val="both"/>
        <w:rPr>
          <w:rFonts w:ascii="Arial" w:eastAsia="Times New Roman" w:hAnsi="Arial" w:cs="Arial"/>
          <w:b/>
          <w:color w:val="000000"/>
          <w:lang w:eastAsia="pl-PL"/>
        </w:rPr>
      </w:pPr>
    </w:p>
    <w:p w:rsidR="00341AFE" w:rsidRPr="005A4BA6" w:rsidRDefault="00341AFE" w:rsidP="00341AFE">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sidRPr="005A4BA6">
        <w:rPr>
          <w:rFonts w:ascii="Arial" w:eastAsia="Times New Roman" w:hAnsi="Arial" w:cs="Arial"/>
          <w:color w:val="000000"/>
          <w:lang w:eastAsia="pl-PL"/>
        </w:rPr>
        <w:t xml:space="preserve">, </w:t>
      </w:r>
    </w:p>
    <w:p w:rsidR="00341AFE" w:rsidRPr="005A4BA6" w:rsidRDefault="00341AFE" w:rsidP="00341AFE">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rsidR="00341AFE" w:rsidRPr="005A4BA6" w:rsidRDefault="00341AFE" w:rsidP="00341AFE">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rsidR="00341AFE" w:rsidRPr="005A4BA6" w:rsidRDefault="00341AFE" w:rsidP="00341AFE">
      <w:pPr>
        <w:spacing w:after="0"/>
        <w:jc w:val="both"/>
        <w:rPr>
          <w:rFonts w:ascii="Arial" w:eastAsia="Times New Roman" w:hAnsi="Arial" w:cs="Arial"/>
          <w:b/>
          <w:color w:val="000000"/>
          <w:lang w:eastAsia="pl-PL"/>
        </w:rPr>
      </w:pPr>
    </w:p>
    <w:p w:rsidR="00341AFE" w:rsidRPr="00983165" w:rsidRDefault="00341AFE" w:rsidP="00341AFE">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rsidR="00341AFE" w:rsidRPr="005A4BA6" w:rsidRDefault="00341AFE" w:rsidP="00341AFE">
      <w:pPr>
        <w:tabs>
          <w:tab w:val="right" w:pos="-888"/>
          <w:tab w:val="left" w:pos="153"/>
        </w:tabs>
        <w:spacing w:after="0"/>
        <w:jc w:val="both"/>
        <w:rPr>
          <w:rFonts w:ascii="Arial" w:eastAsia="Times New Roman" w:hAnsi="Arial" w:cs="Arial"/>
          <w:color w:val="000000"/>
          <w:lang w:eastAsia="pl-PL"/>
        </w:rPr>
      </w:pPr>
    </w:p>
    <w:p w:rsidR="00341AFE" w:rsidRPr="005A4BA6" w:rsidRDefault="00341AFE" w:rsidP="00341AFE">
      <w:pPr>
        <w:tabs>
          <w:tab w:val="right" w:pos="-888"/>
          <w:tab w:val="left" w:pos="153"/>
        </w:tabs>
        <w:spacing w:after="0"/>
        <w:jc w:val="center"/>
        <w:rPr>
          <w:rFonts w:ascii="Arial" w:eastAsia="Times New Roman" w:hAnsi="Arial" w:cs="Arial"/>
          <w:b/>
          <w:color w:val="000000"/>
          <w:lang w:eastAsia="pl-PL"/>
        </w:rPr>
      </w:pPr>
    </w:p>
    <w:p w:rsidR="00341AFE" w:rsidRPr="005A4BA6" w:rsidRDefault="00341AFE" w:rsidP="00341AFE">
      <w:pPr>
        <w:suppressAutoHyphens/>
        <w:spacing w:after="0"/>
        <w:contextualSpacing/>
        <w:jc w:val="both"/>
        <w:rPr>
          <w:rFonts w:ascii="Arial" w:eastAsia="Calibri" w:hAnsi="Arial" w:cs="Arial"/>
          <w:i/>
          <w:color w:val="000000"/>
        </w:rPr>
      </w:pPr>
      <w:r w:rsidRPr="005A4BA6">
        <w:rPr>
          <w:rFonts w:ascii="Arial" w:eastAsia="Times New Roman" w:hAnsi="Arial" w:cs="Arial"/>
          <w:i/>
          <w:color w:val="000000"/>
          <w:lang w:eastAsia="pl-PL"/>
        </w:rPr>
        <w:t>Niniejsza Umowa została zawarta zgodnie z  wynikiem postępowania o udzielenie zamówienia publicznego</w:t>
      </w:r>
      <w:r w:rsidRPr="00E7074C">
        <w:rPr>
          <w:rFonts w:ascii="Arial" w:eastAsia="Times New Roman" w:hAnsi="Arial" w:cs="Arial"/>
          <w:i/>
          <w:lang w:eastAsia="pl-PL"/>
        </w:rPr>
        <w:t xml:space="preserve">, </w:t>
      </w:r>
      <w:r w:rsidRPr="00E7074C">
        <w:rPr>
          <w:rFonts w:ascii="Arial" w:eastAsia="Calibri" w:hAnsi="Arial" w:cs="Arial"/>
          <w:i/>
        </w:rPr>
        <w:t xml:space="preserve">prowadzonego w trybie podstawowym na podstawie art. 275 </w:t>
      </w:r>
      <w:r w:rsidRPr="005A4BA6">
        <w:rPr>
          <w:rFonts w:ascii="Arial" w:eastAsia="Calibri" w:hAnsi="Arial" w:cs="Arial"/>
          <w:i/>
          <w:color w:val="000000"/>
        </w:rPr>
        <w:t>ustawy z dnia 11 września 2019 r. Prawo zamówień publicznych (</w:t>
      </w:r>
      <w:r w:rsidRPr="005A4BA6">
        <w:rPr>
          <w:rFonts w:ascii="Arial" w:eastAsia="Times New Roman" w:hAnsi="Arial" w:cs="Arial"/>
          <w:i/>
          <w:color w:val="000000"/>
          <w:lang w:eastAsia="pl-PL"/>
        </w:rPr>
        <w:t>Dz.U.</w:t>
      </w:r>
      <w:r>
        <w:rPr>
          <w:rFonts w:ascii="Arial" w:eastAsia="Times New Roman" w:hAnsi="Arial" w:cs="Arial"/>
          <w:i/>
          <w:color w:val="000000"/>
          <w:lang w:eastAsia="pl-PL"/>
        </w:rPr>
        <w:t xml:space="preserve"> z </w:t>
      </w:r>
      <w:r w:rsidRPr="005A4BA6">
        <w:rPr>
          <w:rFonts w:ascii="Arial" w:eastAsia="Times New Roman" w:hAnsi="Arial" w:cs="Arial"/>
          <w:i/>
          <w:color w:val="000000"/>
          <w:lang w:eastAsia="pl-PL"/>
        </w:rPr>
        <w:t>2019</w:t>
      </w:r>
      <w:r>
        <w:rPr>
          <w:rFonts w:ascii="Arial" w:eastAsia="Times New Roman" w:hAnsi="Arial" w:cs="Arial"/>
          <w:i/>
          <w:color w:val="000000"/>
          <w:lang w:eastAsia="pl-PL"/>
        </w:rPr>
        <w:t xml:space="preserve"> r. poz. </w:t>
      </w:r>
      <w:r w:rsidRPr="005A4BA6">
        <w:rPr>
          <w:rFonts w:ascii="Arial" w:eastAsia="Times New Roman" w:hAnsi="Arial" w:cs="Arial"/>
          <w:i/>
          <w:color w:val="000000"/>
          <w:lang w:eastAsia="pl-PL"/>
        </w:rPr>
        <w:t xml:space="preserve">2019 z </w:t>
      </w:r>
      <w:proofErr w:type="spellStart"/>
      <w:r w:rsidRPr="005A4BA6">
        <w:rPr>
          <w:rFonts w:ascii="Arial" w:eastAsia="Times New Roman" w:hAnsi="Arial" w:cs="Arial"/>
          <w:i/>
          <w:color w:val="000000"/>
          <w:lang w:eastAsia="pl-PL"/>
        </w:rPr>
        <w:t>późn</w:t>
      </w:r>
      <w:proofErr w:type="spellEnd"/>
      <w:r w:rsidRPr="005A4BA6">
        <w:rPr>
          <w:rFonts w:ascii="Arial" w:eastAsia="Times New Roman" w:hAnsi="Arial" w:cs="Arial"/>
          <w:i/>
          <w:color w:val="000000"/>
          <w:lang w:eastAsia="pl-PL"/>
        </w:rPr>
        <w:t>. zm.</w:t>
      </w:r>
      <w:r w:rsidRPr="005A4BA6">
        <w:rPr>
          <w:rFonts w:ascii="Arial" w:eastAsia="Calibri" w:hAnsi="Arial" w:cs="Arial"/>
          <w:i/>
          <w:color w:val="000000"/>
        </w:rPr>
        <w:t>)</w:t>
      </w:r>
    </w:p>
    <w:p w:rsidR="00341AFE" w:rsidRPr="005A4BA6" w:rsidRDefault="00341AFE" w:rsidP="00341AFE">
      <w:pPr>
        <w:suppressAutoHyphens/>
        <w:spacing w:after="0"/>
        <w:ind w:firstLine="708"/>
        <w:contextualSpacing/>
        <w:jc w:val="both"/>
        <w:rPr>
          <w:rFonts w:ascii="Arial" w:eastAsia="Times New Roman" w:hAnsi="Arial" w:cs="Arial"/>
          <w:b/>
          <w:i/>
          <w:color w:val="000000"/>
          <w:lang w:eastAsia="pl-PL"/>
        </w:rPr>
      </w:pPr>
    </w:p>
    <w:p w:rsidR="00341AFE" w:rsidRPr="005A4BA6" w:rsidRDefault="00341AFE" w:rsidP="00341AFE">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rsidR="00341AFE" w:rsidRPr="00D77FA7" w:rsidRDefault="00341AFE" w:rsidP="00341AFE">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rsidR="00341AFE" w:rsidRPr="007A10E6" w:rsidRDefault="00341AFE" w:rsidP="00341AFE">
      <w:pPr>
        <w:pStyle w:val="Akapitzlist"/>
        <w:numPr>
          <w:ilvl w:val="0"/>
          <w:numId w:val="127"/>
        </w:numPr>
        <w:suppressAutoHyphens/>
        <w:spacing w:after="0"/>
        <w:ind w:left="426" w:hanging="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 </w:t>
      </w:r>
      <w:r w:rsidRPr="00FA30D4">
        <w:rPr>
          <w:rFonts w:ascii="Arial" w:eastAsia="Times New Roman" w:hAnsi="Arial" w:cs="Arial"/>
          <w:lang w:eastAsia="pl-PL"/>
        </w:rPr>
        <w:t>zakresie</w:t>
      </w:r>
      <w:r w:rsidRPr="00F93F66">
        <w:rPr>
          <w:rFonts w:ascii="Arial" w:eastAsia="Times New Roman" w:hAnsi="Arial" w:cs="Arial"/>
          <w:b/>
        </w:rPr>
        <w:t xml:space="preserve"> </w:t>
      </w:r>
      <w:r>
        <w:rPr>
          <w:rFonts w:ascii="Arial" w:eastAsia="Times New Roman" w:hAnsi="Arial" w:cs="Arial"/>
          <w:b/>
        </w:rPr>
        <w:t xml:space="preserve">Remont pomieszczeń w budynku nr 29 w kompleksie wojskowym w Zamościu przy ul. Wojska polskiego 2 F. </w:t>
      </w:r>
    </w:p>
    <w:p w:rsidR="00341AFE" w:rsidRPr="005F71FB" w:rsidRDefault="00341AFE" w:rsidP="00341AFE">
      <w:pPr>
        <w:pStyle w:val="Akapitzlist"/>
        <w:numPr>
          <w:ilvl w:val="0"/>
          <w:numId w:val="127"/>
        </w:numPr>
        <w:suppressAutoHyphens/>
        <w:spacing w:after="0"/>
        <w:ind w:left="426" w:hanging="426"/>
        <w:jc w:val="both"/>
        <w:rPr>
          <w:rFonts w:ascii="Arial" w:eastAsia="Calibri" w:hAnsi="Arial" w:cs="Arial"/>
          <w:color w:val="000000"/>
        </w:rPr>
      </w:pP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rsidR="00341AFE" w:rsidRPr="005A4BA6" w:rsidRDefault="00341AFE" w:rsidP="00341AFE">
      <w:pPr>
        <w:numPr>
          <w:ilvl w:val="0"/>
          <w:numId w:val="127"/>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341AFE" w:rsidRPr="005A4BA6" w:rsidRDefault="00341AFE" w:rsidP="00341AFE">
      <w:pPr>
        <w:numPr>
          <w:ilvl w:val="0"/>
          <w:numId w:val="127"/>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przedłożony przed podpisaniem Umowy 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rsidR="00341AFE" w:rsidRPr="00FA30D4" w:rsidRDefault="00341AFE" w:rsidP="00341AFE">
      <w:pPr>
        <w:numPr>
          <w:ilvl w:val="0"/>
          <w:numId w:val="127"/>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lastRenderedPageBreak/>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Pr>
          <w:rFonts w:ascii="Arial" w:eastAsia="Calibri" w:hAnsi="Arial" w:cs="Arial"/>
        </w:rPr>
        <w:t>260 000 zł</w:t>
      </w:r>
      <w:r w:rsidRPr="00FA30D4">
        <w:rPr>
          <w:rFonts w:ascii="Arial" w:eastAsia="Calibri" w:hAnsi="Arial" w:cs="Arial"/>
        </w:rPr>
        <w:t>.</w:t>
      </w:r>
    </w:p>
    <w:p w:rsidR="00341AFE" w:rsidRPr="005A4BA6" w:rsidRDefault="00341AFE" w:rsidP="00341AFE">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rsidR="00341AFE" w:rsidRPr="005A4BA6" w:rsidRDefault="00341AFE" w:rsidP="00341AFE">
      <w:pPr>
        <w:numPr>
          <w:ilvl w:val="0"/>
          <w:numId w:val="127"/>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rsidR="00341AFE" w:rsidRPr="005A4BA6" w:rsidRDefault="00341AFE" w:rsidP="00341AFE">
      <w:pPr>
        <w:numPr>
          <w:ilvl w:val="0"/>
          <w:numId w:val="127"/>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 xml:space="preserve">W przypadku gdy Wykonawca nie przedłoży dokumentów w terminie o którym mowa 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rsidR="00341AFE" w:rsidRPr="005A4BA6" w:rsidRDefault="00341AFE" w:rsidP="00341AFE">
      <w:pPr>
        <w:suppressAutoHyphens/>
        <w:spacing w:after="0"/>
        <w:ind w:left="426"/>
        <w:contextualSpacing/>
        <w:jc w:val="both"/>
        <w:rPr>
          <w:rFonts w:ascii="Arial" w:eastAsia="Calibri" w:hAnsi="Arial" w:cs="Arial"/>
          <w:color w:val="000000"/>
        </w:rPr>
      </w:pPr>
    </w:p>
    <w:p w:rsidR="00341AFE" w:rsidRPr="005A4BA6" w:rsidRDefault="00341AFE" w:rsidP="00341AFE">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rsidR="00341AFE" w:rsidRPr="00D77FA7" w:rsidRDefault="00341AFE" w:rsidP="00341AFE">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rsidR="00341AFE" w:rsidRPr="005A4BA6" w:rsidRDefault="00341AFE" w:rsidP="00341AFE">
      <w:pPr>
        <w:numPr>
          <w:ilvl w:val="0"/>
          <w:numId w:val="174"/>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Zamawiającemu  </w:t>
      </w:r>
      <w:r w:rsidRPr="005A4BA6">
        <w:rPr>
          <w:rFonts w:ascii="Arial" w:eastAsia="Calibri" w:hAnsi="Arial" w:cs="Arial"/>
          <w:b/>
          <w:color w:val="000000"/>
        </w:rPr>
        <w:t xml:space="preserve">Wykaz osób przewidzianych do realizacji </w:t>
      </w:r>
      <w:r>
        <w:rPr>
          <w:rFonts w:ascii="Arial" w:eastAsia="Calibri" w:hAnsi="Arial" w:cs="Arial"/>
          <w:b/>
          <w:color w:val="000000"/>
        </w:rPr>
        <w:t>Umowy</w:t>
      </w:r>
      <w:r w:rsidRPr="005A4BA6">
        <w:rPr>
          <w:rFonts w:ascii="Arial" w:eastAsia="Calibri" w:hAnsi="Arial" w:cs="Arial"/>
          <w:color w:val="000000"/>
        </w:rPr>
        <w:t xml:space="preserve"> 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rsidR="00341AFE" w:rsidRPr="005A4BA6" w:rsidRDefault="00341AFE" w:rsidP="00341AFE">
      <w:pPr>
        <w:numPr>
          <w:ilvl w:val="0"/>
          <w:numId w:val="174"/>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 xml:space="preserve">.1320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zm.) przez Wykonawcę lub Podwykonawcę osób wykonujących w trakcie realizacji zamówienia czynności:</w:t>
      </w:r>
    </w:p>
    <w:p w:rsidR="00341AFE" w:rsidRPr="002762F9" w:rsidRDefault="00341AFE" w:rsidP="00341AFE">
      <w:pPr>
        <w:numPr>
          <w:ilvl w:val="2"/>
          <w:numId w:val="173"/>
        </w:numPr>
        <w:autoSpaceDE w:val="0"/>
        <w:autoSpaceDN w:val="0"/>
        <w:adjustRightInd w:val="0"/>
        <w:spacing w:after="0" w:line="240" w:lineRule="auto"/>
        <w:contextualSpacing/>
        <w:jc w:val="both"/>
        <w:rPr>
          <w:rFonts w:ascii="Arial" w:eastAsia="Calibri" w:hAnsi="Arial" w:cs="Arial"/>
          <w:szCs w:val="20"/>
          <w:u w:val="single"/>
        </w:rPr>
      </w:pPr>
      <w:r w:rsidRPr="002762F9">
        <w:rPr>
          <w:rFonts w:ascii="Arial" w:eastAsia="Calibri" w:hAnsi="Arial" w:cs="Arial"/>
          <w:szCs w:val="20"/>
          <w:u w:val="single"/>
        </w:rPr>
        <w:t xml:space="preserve">Roboty budowlane: </w:t>
      </w:r>
    </w:p>
    <w:p w:rsidR="00341AFE" w:rsidRPr="002762F9" w:rsidRDefault="00341AFE" w:rsidP="00341AFE">
      <w:pPr>
        <w:numPr>
          <w:ilvl w:val="0"/>
          <w:numId w:val="172"/>
        </w:numPr>
        <w:autoSpaceDE w:val="0"/>
        <w:autoSpaceDN w:val="0"/>
        <w:adjustRightInd w:val="0"/>
        <w:spacing w:after="0" w:line="240" w:lineRule="auto"/>
        <w:ind w:left="1134"/>
        <w:jc w:val="both"/>
        <w:rPr>
          <w:rFonts w:ascii="Arial" w:eastAsia="Calibri" w:hAnsi="Arial" w:cs="Arial"/>
          <w:szCs w:val="20"/>
        </w:rPr>
      </w:pPr>
      <w:r w:rsidRPr="002762F9">
        <w:rPr>
          <w:rFonts w:ascii="Arial" w:eastAsia="Calibri" w:hAnsi="Arial" w:cs="Arial"/>
          <w:szCs w:val="20"/>
        </w:rPr>
        <w:t>Roboty rozbiórkowe,</w:t>
      </w:r>
    </w:p>
    <w:p w:rsidR="00341AFE" w:rsidRPr="002762F9" w:rsidRDefault="00341AFE" w:rsidP="00341AFE">
      <w:pPr>
        <w:numPr>
          <w:ilvl w:val="0"/>
          <w:numId w:val="172"/>
        </w:numPr>
        <w:autoSpaceDE w:val="0"/>
        <w:autoSpaceDN w:val="0"/>
        <w:adjustRightInd w:val="0"/>
        <w:spacing w:after="0" w:line="240" w:lineRule="auto"/>
        <w:ind w:left="1134"/>
        <w:jc w:val="both"/>
        <w:rPr>
          <w:rFonts w:ascii="Arial" w:eastAsia="Calibri" w:hAnsi="Arial" w:cs="Arial"/>
          <w:szCs w:val="20"/>
        </w:rPr>
      </w:pPr>
      <w:r w:rsidRPr="002762F9">
        <w:rPr>
          <w:rFonts w:ascii="Arial" w:eastAsia="Calibri" w:hAnsi="Arial" w:cs="Arial"/>
          <w:szCs w:val="20"/>
        </w:rPr>
        <w:t>Roboty murarskie,</w:t>
      </w:r>
    </w:p>
    <w:p w:rsidR="00341AFE" w:rsidRPr="002762F9" w:rsidRDefault="00341AFE" w:rsidP="00341AFE">
      <w:pPr>
        <w:numPr>
          <w:ilvl w:val="0"/>
          <w:numId w:val="172"/>
        </w:numPr>
        <w:autoSpaceDE w:val="0"/>
        <w:autoSpaceDN w:val="0"/>
        <w:adjustRightInd w:val="0"/>
        <w:spacing w:after="0" w:line="240" w:lineRule="auto"/>
        <w:ind w:left="1134"/>
        <w:jc w:val="both"/>
        <w:rPr>
          <w:rFonts w:ascii="Arial" w:eastAsia="Calibri" w:hAnsi="Arial" w:cs="Arial"/>
          <w:szCs w:val="20"/>
        </w:rPr>
      </w:pPr>
      <w:r w:rsidRPr="002762F9">
        <w:rPr>
          <w:rFonts w:ascii="Arial" w:eastAsia="Calibri" w:hAnsi="Arial" w:cs="Arial"/>
          <w:szCs w:val="20"/>
        </w:rPr>
        <w:t>Roboty malarskie,</w:t>
      </w:r>
    </w:p>
    <w:p w:rsidR="00341AFE" w:rsidRPr="002762F9" w:rsidRDefault="00341AFE" w:rsidP="00341AFE">
      <w:pPr>
        <w:numPr>
          <w:ilvl w:val="0"/>
          <w:numId w:val="172"/>
        </w:numPr>
        <w:autoSpaceDE w:val="0"/>
        <w:autoSpaceDN w:val="0"/>
        <w:adjustRightInd w:val="0"/>
        <w:spacing w:after="0" w:line="240" w:lineRule="auto"/>
        <w:ind w:left="1134"/>
        <w:jc w:val="both"/>
        <w:rPr>
          <w:rFonts w:ascii="Arial" w:eastAsia="Calibri" w:hAnsi="Arial" w:cs="Arial"/>
          <w:szCs w:val="20"/>
          <w:u w:val="single"/>
        </w:rPr>
      </w:pPr>
      <w:r w:rsidRPr="002762F9">
        <w:rPr>
          <w:rFonts w:ascii="Arial" w:eastAsia="Calibri" w:hAnsi="Arial" w:cs="Arial"/>
          <w:szCs w:val="20"/>
        </w:rPr>
        <w:t>Wykonanie posadzek, tynków;</w:t>
      </w:r>
    </w:p>
    <w:p w:rsidR="00341AFE" w:rsidRPr="002762F9" w:rsidRDefault="00341AFE" w:rsidP="00341AFE">
      <w:pPr>
        <w:numPr>
          <w:ilvl w:val="2"/>
          <w:numId w:val="173"/>
        </w:numPr>
        <w:autoSpaceDE w:val="0"/>
        <w:autoSpaceDN w:val="0"/>
        <w:adjustRightInd w:val="0"/>
        <w:spacing w:after="0" w:line="240" w:lineRule="auto"/>
        <w:contextualSpacing/>
        <w:jc w:val="both"/>
        <w:rPr>
          <w:rFonts w:ascii="Arial" w:eastAsia="Calibri" w:hAnsi="Arial" w:cs="Times New Roman"/>
          <w:i/>
          <w:szCs w:val="20"/>
        </w:rPr>
      </w:pPr>
      <w:r w:rsidRPr="002762F9">
        <w:rPr>
          <w:rFonts w:ascii="Arial" w:eastAsia="Calibri" w:hAnsi="Arial" w:cs="Arial"/>
          <w:szCs w:val="20"/>
          <w:u w:val="single"/>
        </w:rPr>
        <w:t xml:space="preserve">Roboty </w:t>
      </w:r>
      <w:r w:rsidRPr="002762F9">
        <w:rPr>
          <w:rFonts w:ascii="Arial" w:eastAsia="Calibri" w:hAnsi="Arial" w:cs="Arial"/>
          <w:szCs w:val="20"/>
        </w:rPr>
        <w:t>sanitarne</w:t>
      </w:r>
      <w:r w:rsidRPr="002762F9">
        <w:rPr>
          <w:rFonts w:ascii="Arial" w:eastAsia="Calibri" w:hAnsi="Arial" w:cs="Arial"/>
          <w:szCs w:val="20"/>
          <w:u w:val="single"/>
        </w:rPr>
        <w:t>:</w:t>
      </w:r>
    </w:p>
    <w:p w:rsidR="00341AFE" w:rsidRPr="002762F9" w:rsidRDefault="00341AFE" w:rsidP="00341AFE">
      <w:pPr>
        <w:numPr>
          <w:ilvl w:val="0"/>
          <w:numId w:val="126"/>
        </w:numPr>
        <w:spacing w:before="240" w:after="0"/>
        <w:ind w:left="1134"/>
        <w:contextualSpacing/>
        <w:rPr>
          <w:rFonts w:ascii="Arial" w:eastAsia="Calibri" w:hAnsi="Arial" w:cs="Arial"/>
          <w:szCs w:val="20"/>
        </w:rPr>
      </w:pPr>
      <w:r w:rsidRPr="002762F9">
        <w:rPr>
          <w:rFonts w:ascii="Arial" w:eastAsia="Calibri" w:hAnsi="Arial" w:cs="Arial"/>
          <w:szCs w:val="20"/>
        </w:rPr>
        <w:t>Prace demontażowe</w:t>
      </w:r>
    </w:p>
    <w:p w:rsidR="00341AFE" w:rsidRPr="002762F9" w:rsidRDefault="00341AFE" w:rsidP="00341AFE">
      <w:pPr>
        <w:numPr>
          <w:ilvl w:val="0"/>
          <w:numId w:val="126"/>
        </w:numPr>
        <w:spacing w:before="240" w:after="0"/>
        <w:ind w:left="1134"/>
        <w:contextualSpacing/>
        <w:rPr>
          <w:rFonts w:ascii="Arial" w:eastAsia="Calibri" w:hAnsi="Arial" w:cs="Arial"/>
          <w:szCs w:val="20"/>
        </w:rPr>
      </w:pPr>
      <w:r w:rsidRPr="002762F9">
        <w:rPr>
          <w:rFonts w:ascii="Arial" w:eastAsia="Calibri" w:hAnsi="Arial" w:cs="Arial"/>
          <w:szCs w:val="20"/>
        </w:rPr>
        <w:t xml:space="preserve">Remont </w:t>
      </w:r>
      <w:r>
        <w:rPr>
          <w:rFonts w:ascii="Arial" w:eastAsia="Calibri" w:hAnsi="Arial" w:cs="Arial"/>
          <w:szCs w:val="20"/>
        </w:rPr>
        <w:t>centralnego ogrzewania</w:t>
      </w:r>
    </w:p>
    <w:p w:rsidR="00341AFE" w:rsidRPr="002762F9" w:rsidRDefault="00341AFE" w:rsidP="00341AFE">
      <w:pPr>
        <w:numPr>
          <w:ilvl w:val="2"/>
          <w:numId w:val="173"/>
        </w:numPr>
        <w:autoSpaceDE w:val="0"/>
        <w:autoSpaceDN w:val="0"/>
        <w:adjustRightInd w:val="0"/>
        <w:spacing w:after="0" w:line="240" w:lineRule="auto"/>
        <w:contextualSpacing/>
        <w:jc w:val="both"/>
        <w:rPr>
          <w:rFonts w:ascii="Arial" w:eastAsia="Calibri" w:hAnsi="Arial" w:cs="Times New Roman"/>
          <w:i/>
          <w:szCs w:val="20"/>
        </w:rPr>
      </w:pPr>
      <w:r w:rsidRPr="002762F9">
        <w:rPr>
          <w:rFonts w:ascii="Arial" w:eastAsia="Calibri" w:hAnsi="Arial" w:cs="Arial"/>
          <w:szCs w:val="20"/>
          <w:u w:val="single"/>
        </w:rPr>
        <w:t xml:space="preserve">Roboty </w:t>
      </w:r>
      <w:r w:rsidRPr="002762F9">
        <w:rPr>
          <w:rFonts w:ascii="Arial" w:eastAsia="Calibri" w:hAnsi="Arial" w:cs="Arial"/>
          <w:szCs w:val="20"/>
        </w:rPr>
        <w:t>elektryczne</w:t>
      </w:r>
      <w:r w:rsidRPr="002762F9">
        <w:rPr>
          <w:rFonts w:ascii="Arial" w:eastAsia="Calibri" w:hAnsi="Arial" w:cs="Arial"/>
          <w:szCs w:val="20"/>
          <w:u w:val="single"/>
        </w:rPr>
        <w:t>:</w:t>
      </w:r>
    </w:p>
    <w:p w:rsidR="00341AFE" w:rsidRPr="002762F9" w:rsidRDefault="00341AFE" w:rsidP="00341AFE">
      <w:pPr>
        <w:numPr>
          <w:ilvl w:val="0"/>
          <w:numId w:val="126"/>
        </w:numPr>
        <w:spacing w:before="240" w:after="0"/>
        <w:ind w:left="1134"/>
        <w:contextualSpacing/>
        <w:rPr>
          <w:rFonts w:ascii="Arial" w:eastAsia="Calibri" w:hAnsi="Arial" w:cs="Arial"/>
        </w:rPr>
      </w:pPr>
      <w:r w:rsidRPr="002762F9">
        <w:rPr>
          <w:rFonts w:ascii="Arial" w:eastAsia="Calibri" w:hAnsi="Arial" w:cs="Arial"/>
          <w:szCs w:val="20"/>
        </w:rPr>
        <w:t>Roboty w zakresie okablowania elektrycznego</w:t>
      </w:r>
    </w:p>
    <w:p w:rsidR="00341AFE" w:rsidRPr="002762F9" w:rsidRDefault="00341AFE" w:rsidP="00341AFE">
      <w:pPr>
        <w:numPr>
          <w:ilvl w:val="0"/>
          <w:numId w:val="126"/>
        </w:numPr>
        <w:spacing w:before="240" w:after="0"/>
        <w:ind w:left="1134"/>
        <w:contextualSpacing/>
        <w:rPr>
          <w:rFonts w:ascii="Arial" w:eastAsia="Calibri" w:hAnsi="Arial" w:cs="Arial"/>
        </w:rPr>
      </w:pPr>
      <w:r w:rsidRPr="002762F9">
        <w:rPr>
          <w:rFonts w:ascii="Arial" w:eastAsia="Calibri" w:hAnsi="Arial" w:cs="Arial"/>
          <w:szCs w:val="20"/>
        </w:rPr>
        <w:t>Roboty w zakresie instalacji elektrycznych</w:t>
      </w:r>
    </w:p>
    <w:p w:rsidR="00341AFE" w:rsidRPr="002762F9" w:rsidRDefault="00341AFE" w:rsidP="00341AFE">
      <w:pPr>
        <w:numPr>
          <w:ilvl w:val="0"/>
          <w:numId w:val="126"/>
        </w:numPr>
        <w:spacing w:before="240" w:after="0"/>
        <w:ind w:left="1134"/>
        <w:contextualSpacing/>
        <w:rPr>
          <w:rFonts w:ascii="Arial" w:eastAsia="Calibri" w:hAnsi="Arial" w:cs="Arial"/>
        </w:rPr>
      </w:pPr>
      <w:r w:rsidRPr="002762F9">
        <w:rPr>
          <w:rFonts w:ascii="Arial" w:eastAsia="Calibri" w:hAnsi="Arial" w:cs="Arial"/>
          <w:szCs w:val="20"/>
        </w:rPr>
        <w:t>Instalowanie elektrycznych urządzeń rozdzielczych</w:t>
      </w:r>
    </w:p>
    <w:p w:rsidR="00341AFE" w:rsidRPr="005A4BA6" w:rsidRDefault="00341AFE" w:rsidP="00341AFE">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 xml:space="preserve">1333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zm.).</w:t>
      </w:r>
    </w:p>
    <w:p w:rsidR="00341AFE" w:rsidRPr="005A4BA6" w:rsidRDefault="00341AFE" w:rsidP="00341AFE">
      <w:pPr>
        <w:numPr>
          <w:ilvl w:val="0"/>
          <w:numId w:val="174"/>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341AFE" w:rsidRPr="005A4BA6" w:rsidRDefault="00341AFE" w:rsidP="00341AFE">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lastRenderedPageBreak/>
        <w:t xml:space="preserve">żądania oświadczeń i dokumentów w zakresie potwierdzenia spełniania </w:t>
      </w:r>
      <w:r w:rsidRPr="005A4BA6">
        <w:rPr>
          <w:rFonts w:ascii="Arial" w:eastAsia="Calibri" w:hAnsi="Arial" w:cs="Arial"/>
          <w:color w:val="000000"/>
        </w:rPr>
        <w:br/>
        <w:t>ww. wymogów i dokonywania ich oceny,</w:t>
      </w:r>
    </w:p>
    <w:p w:rsidR="00341AFE" w:rsidRPr="005A4BA6" w:rsidRDefault="00341AFE" w:rsidP="00341AFE">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rsidR="00341AFE" w:rsidRPr="005A4BA6" w:rsidRDefault="00341AFE" w:rsidP="00341AFE">
      <w:pPr>
        <w:numPr>
          <w:ilvl w:val="0"/>
          <w:numId w:val="98"/>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rsidR="00341AFE" w:rsidRPr="005A4BA6" w:rsidRDefault="00341AFE" w:rsidP="00341AFE">
      <w:pPr>
        <w:numPr>
          <w:ilvl w:val="0"/>
          <w:numId w:val="174"/>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341AFE" w:rsidRDefault="00341AFE" w:rsidP="00341AFE">
      <w:pPr>
        <w:numPr>
          <w:ilvl w:val="0"/>
          <w:numId w:val="99"/>
        </w:numPr>
        <w:autoSpaceDE w:val="0"/>
        <w:autoSpaceDN w:val="0"/>
        <w:adjustRightInd w:val="0"/>
        <w:spacing w:after="0"/>
        <w:ind w:left="709" w:hanging="284"/>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rsidR="00341AFE" w:rsidRDefault="00341AFE" w:rsidP="00341AFE">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rsidR="00341AFE" w:rsidRPr="005A4BA6" w:rsidRDefault="00341AFE" w:rsidP="00341AFE">
      <w:pPr>
        <w:numPr>
          <w:ilvl w:val="0"/>
          <w:numId w:val="99"/>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5A4BA6">
        <w:rPr>
          <w:rFonts w:ascii="Arial" w:eastAsia="Calibri" w:hAnsi="Arial" w:cs="Arial"/>
          <w:color w:val="000000"/>
        </w:rPr>
        <w:br/>
        <w:t xml:space="preserve">na podstawie umowy o pracę wraz ze wskazaniem liczby tych osób, rodzaju umowy o pracę oraz podpis osoby uprawnionej do złożenia oświadczenia </w:t>
      </w:r>
      <w:r w:rsidRPr="005A4BA6">
        <w:rPr>
          <w:rFonts w:ascii="Arial" w:eastAsia="Calibri" w:hAnsi="Arial" w:cs="Arial"/>
          <w:color w:val="000000"/>
        </w:rPr>
        <w:br/>
        <w:t>w imieniu Wykonawcy lub Podwykonawcy;</w:t>
      </w:r>
    </w:p>
    <w:p w:rsidR="00341AFE" w:rsidRPr="005A4BA6" w:rsidRDefault="00341AFE" w:rsidP="00341AFE">
      <w:pPr>
        <w:numPr>
          <w:ilvl w:val="0"/>
          <w:numId w:val="99"/>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341AFE" w:rsidRPr="005A4BA6" w:rsidRDefault="00341AFE" w:rsidP="00341AFE">
      <w:pPr>
        <w:numPr>
          <w:ilvl w:val="0"/>
          <w:numId w:val="17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nie spełnienia przez wykonawcę lub podwykonawcę wymogu zatrudnienia </w:t>
      </w:r>
      <w:r w:rsidRPr="005A4BA6">
        <w:rPr>
          <w:rFonts w:ascii="Arial" w:eastAsia="Calibri" w:hAnsi="Arial" w:cs="Times New Roman"/>
          <w:color w:val="000000"/>
        </w:rPr>
        <w:br/>
        <w:t xml:space="preserve">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w:t>
      </w:r>
      <w:r w:rsidRPr="005A4BA6">
        <w:rPr>
          <w:rFonts w:ascii="Arial" w:eastAsia="Calibri" w:hAnsi="Arial" w:cs="Times New Roman"/>
          <w:color w:val="000000"/>
        </w:rPr>
        <w:lastRenderedPageBreak/>
        <w:t>przez wykonawcę lub Podwykonawcę wymogu zatrudnienia na podstawie umowy o pracę osób wykonujących wskazane w ust. 2 czynności.</w:t>
      </w:r>
    </w:p>
    <w:p w:rsidR="00341AFE" w:rsidRPr="005A4BA6" w:rsidRDefault="00341AFE" w:rsidP="00341AFE">
      <w:pPr>
        <w:numPr>
          <w:ilvl w:val="0"/>
          <w:numId w:val="17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341AFE" w:rsidRPr="005A4BA6" w:rsidRDefault="00341AFE" w:rsidP="00341AFE">
      <w:pPr>
        <w:numPr>
          <w:ilvl w:val="0"/>
          <w:numId w:val="17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341AFE" w:rsidRPr="005A4BA6" w:rsidRDefault="00341AFE" w:rsidP="00341AFE">
      <w:pPr>
        <w:numPr>
          <w:ilvl w:val="0"/>
          <w:numId w:val="17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rsidR="00341AFE" w:rsidRPr="005A4BA6" w:rsidRDefault="00341AFE" w:rsidP="00341AFE">
      <w:pPr>
        <w:numPr>
          <w:ilvl w:val="0"/>
          <w:numId w:val="17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341AFE" w:rsidRDefault="00341AFE" w:rsidP="00341AFE">
      <w:pPr>
        <w:suppressAutoHyphens/>
        <w:spacing w:after="0"/>
        <w:ind w:left="426"/>
        <w:contextualSpacing/>
        <w:jc w:val="both"/>
        <w:rPr>
          <w:rFonts w:ascii="Arial" w:eastAsia="Times New Roman" w:hAnsi="Arial" w:cs="Arial"/>
          <w:color w:val="000000"/>
          <w:lang w:eastAsia="pl-PL"/>
        </w:rPr>
      </w:pPr>
    </w:p>
    <w:p w:rsidR="00341AFE" w:rsidRPr="005A4BA6" w:rsidRDefault="00341AFE" w:rsidP="00341AFE">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rsidR="00341AFE" w:rsidRPr="00D77FA7" w:rsidRDefault="00341AFE" w:rsidP="00341AFE">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rsidR="00341AFE" w:rsidRPr="005A4BA6" w:rsidRDefault="00341AFE" w:rsidP="00341AFE">
      <w:pPr>
        <w:numPr>
          <w:ilvl w:val="0"/>
          <w:numId w:val="76"/>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rsidR="00341AFE" w:rsidRPr="005A4BA6" w:rsidRDefault="00341AFE" w:rsidP="00341AFE">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rsidR="00341AFE" w:rsidRPr="00FA30D4" w:rsidRDefault="00341AFE" w:rsidP="00341AFE">
      <w:pPr>
        <w:numPr>
          <w:ilvl w:val="0"/>
          <w:numId w:val="101"/>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zakresie lub zamontuje na własny koszt liczniki wody i energii elektrycznej oplombowane przez przedstawiciela Sekcji Obsługi Infrastruktury w Zamościu.</w:t>
      </w:r>
    </w:p>
    <w:p w:rsidR="00341AFE" w:rsidRPr="005A4BA6" w:rsidRDefault="00341AFE" w:rsidP="00341AFE">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rsidR="00341AFE" w:rsidRPr="00F93F66" w:rsidRDefault="00341AFE" w:rsidP="00341AFE">
      <w:pPr>
        <w:numPr>
          <w:ilvl w:val="0"/>
          <w:numId w:val="102"/>
        </w:numPr>
        <w:autoSpaceDE w:val="0"/>
        <w:autoSpaceDN w:val="0"/>
        <w:adjustRightInd w:val="0"/>
        <w:spacing w:after="0"/>
        <w:ind w:left="1560" w:hanging="426"/>
        <w:jc w:val="both"/>
        <w:rPr>
          <w:rFonts w:ascii="Arial" w:eastAsia="Calibri" w:hAnsi="Arial" w:cs="Arial"/>
        </w:rPr>
      </w:pPr>
      <w:r w:rsidRPr="00F93F66">
        <w:rPr>
          <w:rFonts w:ascii="Arial" w:eastAsia="Calibri" w:hAnsi="Arial" w:cs="Arial"/>
        </w:rPr>
        <w:t xml:space="preserve">do RZI Lublin  w zakresie energii elektrycznej, </w:t>
      </w:r>
    </w:p>
    <w:p w:rsidR="00341AFE" w:rsidRPr="00F93F66" w:rsidRDefault="00341AFE" w:rsidP="00341AFE">
      <w:pPr>
        <w:numPr>
          <w:ilvl w:val="0"/>
          <w:numId w:val="102"/>
        </w:numPr>
        <w:autoSpaceDE w:val="0"/>
        <w:autoSpaceDN w:val="0"/>
        <w:adjustRightInd w:val="0"/>
        <w:spacing w:after="0"/>
        <w:ind w:left="1560" w:hanging="426"/>
        <w:jc w:val="both"/>
        <w:rPr>
          <w:rFonts w:ascii="Arial" w:eastAsia="Calibri" w:hAnsi="Arial" w:cs="Arial"/>
        </w:rPr>
      </w:pPr>
      <w:r w:rsidRPr="00F93F66">
        <w:rPr>
          <w:rFonts w:ascii="Arial" w:eastAsia="Calibri" w:hAnsi="Arial" w:cs="Arial"/>
        </w:rPr>
        <w:t>do 32 WOG Sekcji Gospodarki Komunalnej w Zamościu na pozostałe media komunalne.</w:t>
      </w:r>
    </w:p>
    <w:p w:rsidR="00341AFE" w:rsidRPr="005A4BA6" w:rsidRDefault="00341AFE" w:rsidP="00341AFE">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Umowy. </w:t>
      </w:r>
    </w:p>
    <w:p w:rsidR="00341AFE" w:rsidRPr="005A4BA6" w:rsidRDefault="00341AFE" w:rsidP="00341AFE">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rsidR="00341AFE" w:rsidRPr="005A4BA6" w:rsidRDefault="00341AFE" w:rsidP="00341AFE">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341AFE" w:rsidRPr="005A4BA6" w:rsidRDefault="00341AFE" w:rsidP="00341AFE">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 xml:space="preserve">ds. bezpieczeństwa i higieny pracy, zwanej/ego dalej „koordynatorem”, który </w:t>
      </w:r>
      <w:r w:rsidRPr="005A4BA6">
        <w:rPr>
          <w:rFonts w:ascii="Arial" w:eastAsia="Times New Roman" w:hAnsi="Arial" w:cs="Arial"/>
          <w:color w:val="000000"/>
          <w:lang w:eastAsia="pl-PL"/>
        </w:rPr>
        <w:lastRenderedPageBreak/>
        <w:t>będzie sprawował nadzór nad bezpieczeństwem i higieną pracy na terenie wykonywanych robót objętych niniejszą Umową.</w:t>
      </w:r>
    </w:p>
    <w:p w:rsidR="00341AFE" w:rsidRPr="005A4BA6" w:rsidRDefault="00341AFE" w:rsidP="00341AFE">
      <w:pPr>
        <w:numPr>
          <w:ilvl w:val="0"/>
          <w:numId w:val="76"/>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rsidR="00341AFE" w:rsidRPr="005A4BA6" w:rsidRDefault="00341AFE" w:rsidP="00341AFE">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miejsca wykonywania prac, zakresu robót, czasu ich trwania, terminu rozpoczęcia oraz zakończenia prac;</w:t>
      </w:r>
    </w:p>
    <w:p w:rsidR="00341AFE" w:rsidRPr="005A4BA6" w:rsidRDefault="00341AFE" w:rsidP="00341AFE">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rsidR="00341AFE" w:rsidRPr="005A4BA6" w:rsidRDefault="00341AFE" w:rsidP="00341AFE">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rsidR="00341AFE" w:rsidRPr="005A4BA6" w:rsidRDefault="00341AFE" w:rsidP="00341AFE">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rsidR="00341AFE" w:rsidRPr="005A4BA6" w:rsidRDefault="00341AFE" w:rsidP="00341AFE">
      <w:pPr>
        <w:numPr>
          <w:ilvl w:val="0"/>
          <w:numId w:val="106"/>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rsidR="00341AFE" w:rsidRPr="005A4BA6" w:rsidRDefault="00341AFE" w:rsidP="00341AFE">
      <w:pPr>
        <w:numPr>
          <w:ilvl w:val="0"/>
          <w:numId w:val="7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rsidR="00341AFE" w:rsidRPr="005A4BA6" w:rsidRDefault="00341AFE" w:rsidP="00341AFE">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rsidR="00341AFE" w:rsidRPr="005A4BA6" w:rsidRDefault="00341AFE" w:rsidP="00341AFE">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rsidR="00341AFE" w:rsidRPr="005A4BA6" w:rsidRDefault="00341AFE" w:rsidP="00341AFE">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rsidR="00341AFE" w:rsidRPr="005A4BA6" w:rsidRDefault="00341AFE" w:rsidP="00341AFE">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rsidR="00341AFE" w:rsidRPr="005A4BA6" w:rsidRDefault="00341AFE" w:rsidP="00341AFE">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rsidR="00341AFE" w:rsidRPr="005A4BA6" w:rsidRDefault="00341AFE" w:rsidP="00341AFE">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rsidR="00341AFE" w:rsidRPr="005A4BA6" w:rsidRDefault="00341AFE" w:rsidP="00341AFE">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341AFE" w:rsidRPr="005A4BA6" w:rsidRDefault="00341AFE" w:rsidP="00341AFE">
      <w:pPr>
        <w:numPr>
          <w:ilvl w:val="0"/>
          <w:numId w:val="76"/>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rsidR="00341AFE" w:rsidRPr="00FA30D4" w:rsidRDefault="00341AFE" w:rsidP="00341AFE">
      <w:pPr>
        <w:numPr>
          <w:ilvl w:val="0"/>
          <w:numId w:val="76"/>
        </w:numPr>
        <w:suppressAutoHyphens/>
        <w:spacing w:after="0"/>
        <w:jc w:val="both"/>
        <w:rPr>
          <w:rFonts w:ascii="Arial" w:eastAsia="Calibri" w:hAnsi="Arial" w:cs="Arial"/>
        </w:rPr>
      </w:pPr>
      <w:r w:rsidRPr="005A4BA6">
        <w:rPr>
          <w:rFonts w:ascii="Arial" w:eastAsia="Calibri" w:hAnsi="Arial" w:cs="Arial"/>
          <w:color w:val="000000"/>
        </w:rPr>
        <w:t xml:space="preserve">Wykonawca zobowiązuje się do pokrycia finansowego wszelkich szkód wyrządzonych </w:t>
      </w:r>
      <w:r w:rsidRPr="005A4BA6">
        <w:rPr>
          <w:rFonts w:ascii="Arial" w:eastAsia="Calibri" w:hAnsi="Arial" w:cs="Arial"/>
          <w:color w:val="000000"/>
        </w:rPr>
        <w:br/>
        <w:t xml:space="preserve">w trakcie realizacji robót budowlanych </w:t>
      </w:r>
      <w:r w:rsidRPr="00FA30D4">
        <w:rPr>
          <w:rFonts w:ascii="Arial" w:eastAsia="Times New Roman" w:hAnsi="Arial" w:cs="Arial"/>
          <w:lang w:eastAsia="pl-PL"/>
        </w:rPr>
        <w:t>Zamawiającemu i osobom trzecim.</w:t>
      </w:r>
    </w:p>
    <w:p w:rsidR="00341AFE" w:rsidRPr="00FA30D4" w:rsidRDefault="00341AFE" w:rsidP="00341AFE">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rsidR="00341AFE" w:rsidRPr="00FA30D4" w:rsidRDefault="00341AFE" w:rsidP="00341AFE">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rsidR="00341AFE" w:rsidRPr="00FA30D4" w:rsidRDefault="00341AFE" w:rsidP="00341AFE">
      <w:pPr>
        <w:numPr>
          <w:ilvl w:val="0"/>
          <w:numId w:val="76"/>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w:t>
      </w:r>
      <w:proofErr w:type="spellStart"/>
      <w:r w:rsidRPr="00FA30D4">
        <w:rPr>
          <w:rFonts w:ascii="Arial" w:eastAsia="Times New Roman" w:hAnsi="Arial" w:cs="Arial"/>
          <w:lang w:eastAsia="pl-PL"/>
        </w:rPr>
        <w:t>STWiOR</w:t>
      </w:r>
      <w:proofErr w:type="spellEnd"/>
      <w:r w:rsidRPr="00FA30D4">
        <w:rPr>
          <w:rFonts w:ascii="Arial" w:eastAsia="Times New Roman" w:hAnsi="Arial" w:cs="Arial"/>
          <w:lang w:eastAsia="pl-PL"/>
        </w:rPr>
        <w:t xml:space="preserve"> oraz posiadających świadectwa i atesty dopuszczające do zastosowania ich w budownictwie zgodnie z przepisami ustawy Prawo Budowlane. </w:t>
      </w:r>
    </w:p>
    <w:p w:rsidR="00341AFE" w:rsidRPr="00FA30D4" w:rsidRDefault="00341AFE" w:rsidP="00341AFE">
      <w:pPr>
        <w:tabs>
          <w:tab w:val="right" w:pos="-888"/>
          <w:tab w:val="left" w:pos="0"/>
        </w:tabs>
        <w:spacing w:after="0"/>
        <w:jc w:val="center"/>
        <w:rPr>
          <w:rFonts w:ascii="Arial" w:eastAsia="Times New Roman" w:hAnsi="Arial" w:cs="Arial"/>
          <w:b/>
          <w:lang w:eastAsia="pl-PL"/>
        </w:rPr>
      </w:pPr>
    </w:p>
    <w:p w:rsidR="00341AFE" w:rsidRPr="00FA30D4" w:rsidRDefault="00341AFE" w:rsidP="00341AFE">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lastRenderedPageBreak/>
        <w:t>§ 4</w:t>
      </w:r>
    </w:p>
    <w:p w:rsidR="00341AFE" w:rsidRPr="00FA30D4" w:rsidRDefault="00341AFE" w:rsidP="00341AFE">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rsidR="00341AFE" w:rsidRPr="00FA30D4" w:rsidRDefault="00341AFE" w:rsidP="00341AFE">
      <w:pPr>
        <w:numPr>
          <w:ilvl w:val="2"/>
          <w:numId w:val="76"/>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rsidR="00341AFE" w:rsidRPr="00FA30D4" w:rsidRDefault="00341AFE" w:rsidP="00341AFE">
      <w:pPr>
        <w:numPr>
          <w:ilvl w:val="0"/>
          <w:numId w:val="109"/>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t>Termin zakończenia całości robót budowlanych</w:t>
      </w:r>
      <w:r w:rsidRPr="00FA30D4">
        <w:rPr>
          <w:rFonts w:ascii="Arial" w:eastAsia="Times New Roman" w:hAnsi="Arial" w:cs="Arial"/>
          <w:lang w:eastAsia="pl-PL"/>
        </w:rPr>
        <w:t xml:space="preserve"> objętych niniejszą Umową ustala się: </w:t>
      </w:r>
      <w:r w:rsidRPr="00FA30D4">
        <w:rPr>
          <w:rFonts w:ascii="Arial" w:eastAsia="Times New Roman" w:hAnsi="Arial" w:cs="Arial"/>
          <w:b/>
          <w:lang w:eastAsia="pl-PL"/>
        </w:rPr>
        <w:t xml:space="preserve">do </w:t>
      </w:r>
      <w:r>
        <w:rPr>
          <w:rFonts w:ascii="Arial" w:eastAsia="Times New Roman" w:hAnsi="Arial" w:cs="Arial"/>
          <w:b/>
          <w:lang w:eastAsia="pl-PL"/>
        </w:rPr>
        <w:t xml:space="preserve">90 </w:t>
      </w:r>
      <w:r w:rsidRPr="00FA30D4">
        <w:rPr>
          <w:rFonts w:ascii="Arial" w:eastAsia="Times New Roman" w:hAnsi="Arial" w:cs="Arial"/>
          <w:b/>
          <w:lang w:eastAsia="pl-PL"/>
        </w:rPr>
        <w:t xml:space="preserve">dni od daty podpisania Umowy tj. ……………………….. </w:t>
      </w:r>
    </w:p>
    <w:p w:rsidR="00341AFE" w:rsidRPr="005A4BA6" w:rsidRDefault="00341AFE" w:rsidP="00341AFE">
      <w:pPr>
        <w:numPr>
          <w:ilvl w:val="0"/>
          <w:numId w:val="109"/>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 do 14 (czternastu) dni kalendarzowych od daty zakończenia całości robót budowlanych tj. ………………………….</w:t>
      </w:r>
    </w:p>
    <w:p w:rsidR="00341AFE" w:rsidRPr="005A4BA6" w:rsidRDefault="00341AFE" w:rsidP="00341AFE">
      <w:pPr>
        <w:numPr>
          <w:ilvl w:val="2"/>
          <w:numId w:val="76"/>
        </w:numPr>
        <w:suppressAutoHyphens/>
        <w:spacing w:after="0" w:line="360" w:lineRule="auto"/>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t>Wykonawca wykona zakres rzeczowy wynikający z harmonogramu rzeczowo-finansowego.</w:t>
      </w:r>
    </w:p>
    <w:p w:rsidR="00341AFE" w:rsidRPr="005A4BA6" w:rsidRDefault="00341AFE" w:rsidP="00341AFE">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zastrzega sobie jednostronną możliwość wstrzymania lub zaniechania realizacji przedmiotu Umowy w przypadku wystąpienia braku środków finansowych. </w:t>
      </w:r>
      <w:r>
        <w:rPr>
          <w:rFonts w:ascii="Arial" w:eastAsia="Times New Roman" w:hAnsi="Arial" w:cs="Arial"/>
          <w:color w:val="000000"/>
          <w:lang w:eastAsia="pl-PL"/>
        </w:rPr>
        <w:tab/>
      </w:r>
      <w:r w:rsidRPr="005A4BA6">
        <w:rPr>
          <w:rFonts w:ascii="Arial" w:eastAsia="Times New Roman" w:hAnsi="Arial" w:cs="Arial"/>
          <w:color w:val="000000"/>
          <w:lang w:eastAsia="pl-PL"/>
        </w:rPr>
        <w:br/>
        <w:t>W takim przypadku Zamawiający zobowiązuje się powiadomić Wykonawcę o tym fakcie niezwłocznie w celu uzgodnienia dalszego działania stron.</w:t>
      </w:r>
    </w:p>
    <w:p w:rsidR="00341AFE" w:rsidRPr="005A4BA6" w:rsidRDefault="00341AFE" w:rsidP="00341AFE">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 stanowiących przedmiot Umowy o którym mowa w ust. 1 pkt. 1), uważa się datę ustaloną w protokole odbioru końcowego, jako data zakończenia całości robót budowlanych.</w:t>
      </w:r>
    </w:p>
    <w:p w:rsidR="00341AFE" w:rsidRPr="005A4BA6" w:rsidRDefault="00341AFE" w:rsidP="00341AFE">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rsidR="00341AFE" w:rsidRPr="005A4BA6" w:rsidRDefault="00341AFE" w:rsidP="00341AFE">
      <w:pPr>
        <w:numPr>
          <w:ilvl w:val="0"/>
          <w:numId w:val="110"/>
        </w:numPr>
        <w:suppressAutoHyphens/>
        <w:spacing w:after="0"/>
        <w:contextualSpacing/>
        <w:jc w:val="both"/>
        <w:rPr>
          <w:rFonts w:ascii="Arial" w:eastAsia="Times New Roman" w:hAnsi="Arial" w:cs="Arial"/>
          <w:color w:val="000000"/>
          <w:lang w:eastAsia="pl-PL"/>
        </w:rPr>
      </w:pPr>
      <w:proofErr w:type="spellStart"/>
      <w:r w:rsidRPr="005A4BA6">
        <w:rPr>
          <w:rFonts w:ascii="Arial" w:eastAsia="Times New Roman" w:hAnsi="Arial" w:cs="Arial"/>
          <w:color w:val="000000"/>
          <w:lang w:eastAsia="pl-PL"/>
        </w:rPr>
        <w:t>STWOiRB</w:t>
      </w:r>
      <w:proofErr w:type="spellEnd"/>
      <w:r w:rsidRPr="005A4BA6">
        <w:rPr>
          <w:rFonts w:ascii="Arial" w:eastAsia="Times New Roman" w:hAnsi="Arial" w:cs="Arial"/>
          <w:color w:val="000000"/>
          <w:lang w:eastAsia="pl-PL"/>
        </w:rPr>
        <w:t>;</w:t>
      </w:r>
    </w:p>
    <w:p w:rsidR="00341AFE" w:rsidRPr="005A4BA6" w:rsidRDefault="00341AFE" w:rsidP="00341AFE">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rsidR="00341AFE" w:rsidRPr="005A4BA6" w:rsidRDefault="00341AFE" w:rsidP="00341AFE">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rsidR="00341AFE" w:rsidRPr="005A4BA6" w:rsidRDefault="00341AFE" w:rsidP="00341AFE">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rsidR="00341AFE" w:rsidRPr="005A4BA6" w:rsidRDefault="00341AFE" w:rsidP="00341AFE">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rsidR="00341AFE" w:rsidRPr="005A4BA6" w:rsidRDefault="00341AFE" w:rsidP="00341AFE">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rsidR="00341AFE" w:rsidRPr="005A4BA6" w:rsidRDefault="00341AFE" w:rsidP="00341AFE">
      <w:pPr>
        <w:numPr>
          <w:ilvl w:val="2"/>
          <w:numId w:val="76"/>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341AFE" w:rsidRPr="005A4BA6" w:rsidRDefault="00341AFE" w:rsidP="00341AFE">
      <w:pPr>
        <w:suppressAutoHyphens/>
        <w:spacing w:after="0"/>
        <w:jc w:val="both"/>
        <w:rPr>
          <w:rFonts w:ascii="Arial" w:eastAsia="Times New Roman" w:hAnsi="Arial" w:cs="Arial"/>
          <w:color w:val="000000"/>
          <w:lang w:eastAsia="pl-PL"/>
        </w:rPr>
      </w:pPr>
    </w:p>
    <w:p w:rsidR="00341AFE" w:rsidRPr="005A4BA6" w:rsidRDefault="00341AFE" w:rsidP="00341AFE">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rsidR="00341AFE" w:rsidRPr="005A4BA6" w:rsidRDefault="00341AFE" w:rsidP="00341AFE">
      <w:pPr>
        <w:numPr>
          <w:ilvl w:val="0"/>
          <w:numId w:val="7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rsidR="00341AFE" w:rsidRPr="005A4BA6" w:rsidRDefault="00341AFE" w:rsidP="00341AFE">
      <w:pPr>
        <w:spacing w:after="0"/>
        <w:ind w:firstLine="340"/>
        <w:jc w:val="both"/>
        <w:rPr>
          <w:rFonts w:ascii="Arial" w:eastAsia="Times New Roman" w:hAnsi="Arial" w:cs="Arial"/>
          <w:b/>
          <w:color w:val="000000"/>
          <w:lang w:eastAsia="pl-PL"/>
        </w:rPr>
      </w:pPr>
    </w:p>
    <w:p w:rsidR="00341AFE" w:rsidRPr="005A4BA6" w:rsidRDefault="00341AFE" w:rsidP="00341AFE">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rsidR="00341AFE" w:rsidRPr="005A4BA6" w:rsidRDefault="00341AFE" w:rsidP="00341AFE">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rsidR="00341AFE" w:rsidRPr="005A4BA6" w:rsidRDefault="00341AFE" w:rsidP="00341AFE">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rsidR="00341AFE" w:rsidRPr="005A4BA6" w:rsidRDefault="00341AFE" w:rsidP="00341AFE">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 )</w:t>
      </w:r>
      <w:r w:rsidRPr="005A4BA6">
        <w:rPr>
          <w:rFonts w:ascii="Arial" w:eastAsia="Times New Roman" w:hAnsi="Arial" w:cs="Arial"/>
          <w:color w:val="000000"/>
          <w:lang w:eastAsia="pl-PL"/>
        </w:rPr>
        <w:t xml:space="preserve"> </w:t>
      </w:r>
    </w:p>
    <w:p w:rsidR="00341AFE" w:rsidRPr="005A4BA6" w:rsidRDefault="00341AFE" w:rsidP="00341AFE">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rsidR="00341AFE" w:rsidRPr="005A4BA6" w:rsidRDefault="00341AFE" w:rsidP="00341AFE">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rsidR="00341AFE" w:rsidRPr="005A4BA6" w:rsidRDefault="00341AFE" w:rsidP="00341AFE">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rsidR="00341AFE" w:rsidRPr="005A4BA6" w:rsidRDefault="00341AFE" w:rsidP="00341AFE">
      <w:pPr>
        <w:numPr>
          <w:ilvl w:val="0"/>
          <w:numId w:val="77"/>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rsidR="00341AFE" w:rsidRPr="005A4BA6" w:rsidRDefault="00341AFE" w:rsidP="00341AFE">
      <w:pPr>
        <w:numPr>
          <w:ilvl w:val="0"/>
          <w:numId w:val="91"/>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341AFE" w:rsidRPr="005A4BA6" w:rsidRDefault="00341AFE" w:rsidP="00341AFE">
      <w:pPr>
        <w:numPr>
          <w:ilvl w:val="0"/>
          <w:numId w:val="91"/>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rsidR="00341AFE" w:rsidRPr="005A4BA6" w:rsidRDefault="00341AFE" w:rsidP="00341AFE">
      <w:pPr>
        <w:numPr>
          <w:ilvl w:val="0"/>
          <w:numId w:val="91"/>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rsidR="00341AFE" w:rsidRPr="005A4BA6" w:rsidRDefault="00341AFE" w:rsidP="00341AFE">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rsidR="00341AFE" w:rsidRPr="005A4BA6" w:rsidRDefault="00341AFE" w:rsidP="00341AFE">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rsidR="00341AFE" w:rsidRDefault="00341AFE" w:rsidP="00341AFE">
      <w:pPr>
        <w:numPr>
          <w:ilvl w:val="0"/>
          <w:numId w:val="7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iż w kwocie określonej w ust. 1 uwzględnił ryzyko wynikające z okoliczności nie dających się przewidzieć na etapie sporządzenia oferty cenowej i nie będzie żądał podwyższenia wynagrodzenia.</w:t>
      </w:r>
    </w:p>
    <w:p w:rsidR="00341AFE" w:rsidRDefault="00341AFE" w:rsidP="00341AFE">
      <w:pPr>
        <w:pStyle w:val="Akapitzlist"/>
        <w:numPr>
          <w:ilvl w:val="0"/>
          <w:numId w:val="77"/>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 zł brutto.</w:t>
      </w:r>
    </w:p>
    <w:p w:rsidR="00341AFE" w:rsidRPr="00471585" w:rsidRDefault="00341AFE" w:rsidP="00341AFE">
      <w:pPr>
        <w:pStyle w:val="Akapitzlist"/>
        <w:spacing w:after="0"/>
        <w:ind w:left="340"/>
        <w:jc w:val="both"/>
        <w:rPr>
          <w:rFonts w:ascii="Arial" w:eastAsia="Times New Roman" w:hAnsi="Arial" w:cs="Arial"/>
          <w:color w:val="000000"/>
          <w:lang w:eastAsia="pl-PL"/>
        </w:rPr>
      </w:pPr>
    </w:p>
    <w:p w:rsidR="00341AFE" w:rsidRPr="005A4BA6" w:rsidRDefault="00341AFE" w:rsidP="00341AFE">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rsidR="00341AFE" w:rsidRPr="00D77FA7"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rsidR="00341AFE" w:rsidRPr="005A4BA6" w:rsidRDefault="00341AFE" w:rsidP="00341AFE">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rsidR="00341AFE" w:rsidRPr="005A4BA6" w:rsidRDefault="00341AFE" w:rsidP="00341AFE">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STUN)  </w:t>
      </w:r>
      <w:r w:rsidRPr="005A4BA6">
        <w:rPr>
          <w:rFonts w:ascii="Arial" w:eastAsia="Times New Roman" w:hAnsi="Arial" w:cs="Arial"/>
          <w:color w:val="000000"/>
          <w:lang w:eastAsia="pl-PL"/>
        </w:rPr>
        <w:t>..............................tel. .........................................</w:t>
      </w:r>
    </w:p>
    <w:p w:rsidR="00341AFE" w:rsidRPr="005A4BA6" w:rsidRDefault="00341AFE" w:rsidP="00341AFE">
      <w:pPr>
        <w:spacing w:after="0"/>
        <w:jc w:val="center"/>
        <w:rPr>
          <w:rFonts w:ascii="Arial" w:eastAsia="Times New Roman" w:hAnsi="Arial" w:cs="Arial"/>
          <w:b/>
          <w:color w:val="000000"/>
          <w:lang w:eastAsia="pl-PL"/>
        </w:rPr>
      </w:pPr>
    </w:p>
    <w:p w:rsidR="00341AFE" w:rsidRPr="005A4BA6" w:rsidRDefault="00341AFE" w:rsidP="00341AFE">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rsidR="00341AFE" w:rsidRPr="005A4BA6" w:rsidRDefault="00341AFE" w:rsidP="00341AFE">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rsidR="00341AFE" w:rsidRPr="005A4BA6" w:rsidRDefault="00341AFE" w:rsidP="00341AFE">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rsidR="00341AFE" w:rsidRPr="005A4BA6" w:rsidRDefault="00341AFE" w:rsidP="00341AFE">
      <w:pPr>
        <w:numPr>
          <w:ilvl w:val="0"/>
          <w:numId w:val="10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budowlana:   - ............................................................ tel. ................................</w:t>
      </w:r>
    </w:p>
    <w:p w:rsidR="00341AFE" w:rsidRPr="005A4BA6" w:rsidRDefault="00341AFE" w:rsidP="00341AFE">
      <w:pPr>
        <w:numPr>
          <w:ilvl w:val="0"/>
          <w:numId w:val="10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rsidR="00341AFE" w:rsidRPr="005A4BA6" w:rsidRDefault="00341AFE" w:rsidP="00341AFE">
      <w:pPr>
        <w:numPr>
          <w:ilvl w:val="0"/>
          <w:numId w:val="10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rsidR="00341AFE" w:rsidRPr="005A4BA6" w:rsidRDefault="00341AFE" w:rsidP="00341AFE">
      <w:pPr>
        <w:spacing w:after="0"/>
        <w:rPr>
          <w:rFonts w:ascii="Arial" w:eastAsia="Times New Roman" w:hAnsi="Arial" w:cs="Arial"/>
          <w:b/>
          <w:color w:val="000000"/>
          <w:lang w:eastAsia="pl-PL"/>
        </w:rPr>
      </w:pPr>
    </w:p>
    <w:p w:rsidR="00341AFE" w:rsidRPr="005A4BA6" w:rsidRDefault="00341AFE" w:rsidP="00341AFE">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rsidR="00341AFE" w:rsidRPr="005A4BA6" w:rsidRDefault="00341AFE" w:rsidP="00341AFE">
      <w:pPr>
        <w:numPr>
          <w:ilvl w:val="0"/>
          <w:numId w:val="105"/>
        </w:numPr>
        <w:tabs>
          <w:tab w:val="left" w:pos="426"/>
          <w:tab w:val="left" w:pos="851"/>
        </w:tabs>
        <w:suppressAutoHyphens/>
        <w:spacing w:after="0"/>
        <w:ind w:left="426"/>
        <w:contextualSpacing/>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
    <w:p w:rsidR="00341AFE" w:rsidRPr="005A4BA6" w:rsidRDefault="00341AFE" w:rsidP="00341AFE">
      <w:pPr>
        <w:numPr>
          <w:ilvl w:val="0"/>
          <w:numId w:val="105"/>
        </w:numPr>
        <w:tabs>
          <w:tab w:val="left" w:pos="426"/>
          <w:tab w:val="left" w:pos="851"/>
        </w:tabs>
        <w:suppressAutoHyphens/>
        <w:spacing w:after="0"/>
        <w:ind w:left="426"/>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wskazuje osoby z uprawnieniami do kierowania  robotami budowlanymi  </w:t>
      </w:r>
      <w:r w:rsidRPr="005A4BA6">
        <w:rPr>
          <w:rFonts w:ascii="Arial" w:eastAsia="Times New Roman" w:hAnsi="Arial" w:cs="Arial"/>
          <w:color w:val="000000"/>
          <w:lang w:eastAsia="pl-PL"/>
        </w:rPr>
        <w:br/>
        <w:t>w branży:</w:t>
      </w:r>
    </w:p>
    <w:p w:rsidR="00341AFE" w:rsidRPr="005A4BA6" w:rsidRDefault="00341AFE" w:rsidP="00341AFE">
      <w:pPr>
        <w:tabs>
          <w:tab w:val="left" w:pos="426"/>
          <w:tab w:val="left" w:pos="851"/>
        </w:tabs>
        <w:suppressAutoHyphens/>
        <w:spacing w:after="0"/>
        <w:ind w:left="426"/>
        <w:rPr>
          <w:rFonts w:ascii="Arial" w:eastAsia="Times New Roman" w:hAnsi="Arial" w:cs="Arial"/>
          <w:color w:val="000000"/>
          <w:lang w:eastAsia="pl-PL"/>
        </w:rPr>
      </w:pPr>
    </w:p>
    <w:p w:rsidR="00341AFE" w:rsidRPr="005A4BA6" w:rsidRDefault="00341AFE" w:rsidP="00341AFE">
      <w:pPr>
        <w:numPr>
          <w:ilvl w:val="0"/>
          <w:numId w:val="9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spellStart"/>
      <w:r w:rsidRPr="005A4BA6">
        <w:rPr>
          <w:rFonts w:ascii="Arial" w:eastAsia="Times New Roman" w:hAnsi="Arial" w:cs="Arial"/>
          <w:color w:val="000000"/>
          <w:lang w:eastAsia="pl-PL"/>
        </w:rPr>
        <w:t>konstrukcyjno</w:t>
      </w:r>
      <w:proofErr w:type="spellEnd"/>
      <w:r w:rsidRPr="005A4BA6">
        <w:rPr>
          <w:rFonts w:ascii="Arial" w:eastAsia="Times New Roman" w:hAnsi="Arial" w:cs="Arial"/>
          <w:color w:val="000000"/>
          <w:lang w:eastAsia="pl-PL"/>
        </w:rPr>
        <w:t xml:space="preserve"> -budowlana:   -…..................................tel. ................................</w:t>
      </w:r>
    </w:p>
    <w:p w:rsidR="00341AFE" w:rsidRPr="005A4BA6" w:rsidRDefault="00341AFE" w:rsidP="00341AFE">
      <w:pPr>
        <w:numPr>
          <w:ilvl w:val="0"/>
          <w:numId w:val="9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rsidR="00341AFE" w:rsidRPr="005A4BA6" w:rsidRDefault="00341AFE" w:rsidP="00341AFE">
      <w:pPr>
        <w:numPr>
          <w:ilvl w:val="0"/>
          <w:numId w:val="9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rsidR="00341AFE" w:rsidRPr="005A4BA6" w:rsidRDefault="00341AFE" w:rsidP="00341AFE">
      <w:pPr>
        <w:tabs>
          <w:tab w:val="left" w:pos="426"/>
          <w:tab w:val="left" w:pos="851"/>
        </w:tabs>
        <w:suppressAutoHyphens/>
        <w:spacing w:after="0"/>
        <w:ind w:left="786"/>
        <w:contextualSpacing/>
        <w:rPr>
          <w:rFonts w:ascii="Arial" w:eastAsia="Times New Roman" w:hAnsi="Arial" w:cs="Arial"/>
          <w:color w:val="000000"/>
          <w:lang w:eastAsia="pl-PL"/>
        </w:rPr>
      </w:pPr>
    </w:p>
    <w:p w:rsidR="00341AFE" w:rsidRPr="005A4BA6" w:rsidRDefault="00341AFE" w:rsidP="00341AFE">
      <w:pPr>
        <w:numPr>
          <w:ilvl w:val="0"/>
          <w:numId w:val="105"/>
        </w:numPr>
        <w:tabs>
          <w:tab w:val="left" w:pos="426"/>
          <w:tab w:val="left" w:pos="851"/>
        </w:tabs>
        <w:suppressAutoHyphens/>
        <w:spacing w:after="0"/>
        <w:ind w:left="426"/>
        <w:jc w:val="both"/>
        <w:rPr>
          <w:rFonts w:ascii="Arial" w:eastAsia="Times New Roman" w:hAnsi="Arial" w:cs="Arial"/>
          <w:color w:val="000000"/>
          <w:sz w:val="18"/>
          <w:lang w:eastAsia="ar-SA"/>
        </w:rPr>
      </w:pPr>
      <w:r w:rsidRPr="005A4BA6">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rsidR="00341AFE" w:rsidRPr="005A4BA6" w:rsidRDefault="00341AFE" w:rsidP="00341AFE">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rsidR="00341AFE" w:rsidRPr="005A4BA6" w:rsidRDefault="00341AFE" w:rsidP="00341AFE">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15.</w:t>
      </w:r>
      <w:r w:rsidRPr="005A4BA6">
        <w:rPr>
          <w:rFonts w:ascii="Arial" w:eastAsia="Times New Roman" w:hAnsi="Arial" w:cs="Arial"/>
          <w:color w:val="000000"/>
          <w:vertAlign w:val="superscript"/>
          <w:lang w:eastAsia="ar-SA"/>
        </w:rPr>
        <w:t xml:space="preserve">30 </w:t>
      </w:r>
      <w:r w:rsidRPr="005A4BA6">
        <w:rPr>
          <w:rFonts w:ascii="Arial" w:eastAsia="Times New Roman" w:hAnsi="Arial" w:cs="Arial"/>
          <w:color w:val="000000"/>
          <w:lang w:eastAsia="ar-SA"/>
        </w:rPr>
        <w:t>(od poniedziałku do czwartku)</w:t>
      </w:r>
    </w:p>
    <w:p w:rsidR="00341AFE" w:rsidRPr="005A4BA6" w:rsidRDefault="00341AFE" w:rsidP="00341AFE">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r w:rsidRPr="005A4BA6">
        <w:rPr>
          <w:rFonts w:ascii="Arial" w:eastAsia="Calibri" w:hAnsi="Arial" w:cs="Arial"/>
          <w:color w:val="000000"/>
        </w:rPr>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13.</w:t>
      </w:r>
      <w:r w:rsidRPr="005A4BA6">
        <w:rPr>
          <w:rFonts w:ascii="Arial" w:eastAsia="Times New Roman" w:hAnsi="Arial" w:cs="Arial"/>
          <w:color w:val="000000"/>
          <w:vertAlign w:val="superscript"/>
          <w:lang w:eastAsia="ar-SA"/>
        </w:rPr>
        <w:t xml:space="preserve">00 </w:t>
      </w:r>
      <w:r w:rsidRPr="005A4BA6">
        <w:rPr>
          <w:rFonts w:ascii="Arial" w:eastAsia="Times New Roman" w:hAnsi="Arial" w:cs="Arial"/>
          <w:color w:val="000000"/>
          <w:lang w:eastAsia="ar-SA"/>
        </w:rPr>
        <w:t>(w piątek)</w:t>
      </w:r>
    </w:p>
    <w:p w:rsidR="00341AFE" w:rsidRPr="005A4BA6" w:rsidRDefault="00341AFE" w:rsidP="00341AFE">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rsidR="00341AFE" w:rsidRPr="005A4BA6" w:rsidRDefault="00341AFE" w:rsidP="00341AFE">
      <w:pPr>
        <w:numPr>
          <w:ilvl w:val="0"/>
          <w:numId w:val="105"/>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341AFE" w:rsidRPr="005A4BA6" w:rsidRDefault="00341AFE" w:rsidP="00341AFE">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5A4BA6">
        <w:rPr>
          <w:rFonts w:ascii="Arial" w:eastAsia="Times New Roman" w:hAnsi="Arial" w:cs="Arial"/>
          <w:color w:val="000000"/>
          <w:lang w:eastAsia="pl-PL"/>
        </w:rPr>
        <w:t xml:space="preserve">Komendanta 32 </w:t>
      </w:r>
      <w:r w:rsidRPr="005A4BA6">
        <w:rPr>
          <w:rFonts w:ascii="Arial" w:eastAsia="Calibri" w:hAnsi="Arial" w:cs="Arial"/>
          <w:color w:val="000000"/>
        </w:rPr>
        <w:t xml:space="preserve">WOG w Zamościu na podstawie rozporządzenia Ministra Obrony Narodowej z dnia 2 czerwca </w:t>
      </w:r>
      <w:r w:rsidRPr="00A12E05">
        <w:rPr>
          <w:rFonts w:ascii="Arial" w:eastAsia="Calibri" w:hAnsi="Arial" w:cs="Arial"/>
          <w:color w:val="000000"/>
        </w:rPr>
        <w:t xml:space="preserve">1999 r. </w:t>
      </w:r>
      <w:r w:rsidRPr="00A12E05">
        <w:rPr>
          <w:rFonts w:ascii="Arial" w:hAnsi="Arial" w:cs="Arial"/>
        </w:rPr>
        <w:t>w</w:t>
      </w:r>
      <w:r w:rsidRPr="00A12E05">
        <w:rPr>
          <w:rFonts w:ascii="Arial" w:hAnsi="Arial" w:cs="Arial"/>
          <w:i/>
        </w:rPr>
        <w:t xml:space="preserve"> </w:t>
      </w:r>
      <w:r w:rsidRPr="00A12E05">
        <w:rPr>
          <w:rStyle w:val="Uwydatnienie"/>
          <w:rFonts w:ascii="Arial" w:hAnsi="Arial" w:cs="Arial"/>
        </w:rPr>
        <w:t>sprawie wewnętrznych służb ochrony</w:t>
      </w:r>
      <w:r w:rsidRPr="00A12E05">
        <w:rPr>
          <w:rFonts w:ascii="Arial" w:hAnsi="Arial" w:cs="Arial"/>
          <w:i/>
        </w:rPr>
        <w:t xml:space="preserve"> </w:t>
      </w:r>
      <w:r w:rsidRPr="00A12E05">
        <w:rPr>
          <w:rStyle w:val="Uwydatnienie"/>
          <w:rFonts w:ascii="Arial" w:hAnsi="Arial" w:cs="Arial"/>
        </w:rPr>
        <w:t>działających na terenach jednostek organizacyjnych</w:t>
      </w:r>
      <w:r w:rsidRPr="00A12E05">
        <w:rPr>
          <w:rFonts w:ascii="Arial" w:hAnsi="Arial" w:cs="Arial"/>
          <w:i/>
        </w:rPr>
        <w:t xml:space="preserve"> </w:t>
      </w:r>
      <w:r w:rsidRPr="00A12E05">
        <w:rPr>
          <w:rFonts w:ascii="Arial" w:hAnsi="Arial" w:cs="Arial"/>
        </w:rPr>
        <w:t xml:space="preserve">podległych, podporządkowanych lub nadzorowanych przez Ministra </w:t>
      </w:r>
      <w:r w:rsidRPr="00A12E05">
        <w:rPr>
          <w:rStyle w:val="Uwydatnienie"/>
          <w:rFonts w:ascii="Arial" w:hAnsi="Arial" w:cs="Arial"/>
        </w:rPr>
        <w:t>Obrony Narodowej</w:t>
      </w:r>
      <w:r w:rsidRPr="00A12E05">
        <w:rPr>
          <w:rFonts w:ascii="Arial" w:eastAsia="Calibri" w:hAnsi="Arial" w:cs="Arial"/>
          <w:i/>
          <w:color w:val="000000"/>
        </w:rPr>
        <w:t xml:space="preserve"> </w:t>
      </w:r>
      <w:r w:rsidRPr="00A12E05">
        <w:rPr>
          <w:rFonts w:ascii="Arial" w:eastAsia="Calibri" w:hAnsi="Arial" w:cs="Arial"/>
          <w:color w:val="000000"/>
        </w:rPr>
        <w:t>(Dz</w:t>
      </w:r>
      <w:r w:rsidRPr="005A4BA6">
        <w:rPr>
          <w:rFonts w:ascii="Arial" w:eastAsia="Calibri" w:hAnsi="Arial" w:cs="Arial"/>
          <w:color w:val="000000"/>
        </w:rPr>
        <w:t xml:space="preserve">. U. </w:t>
      </w:r>
      <w:r>
        <w:rPr>
          <w:rFonts w:ascii="Arial" w:eastAsia="Calibri" w:hAnsi="Arial" w:cs="Arial"/>
          <w:color w:val="000000"/>
        </w:rPr>
        <w:t>z 2020 r. poz. 816</w:t>
      </w:r>
      <w:r w:rsidRPr="005A4BA6">
        <w:rPr>
          <w:rFonts w:ascii="Arial" w:eastAsia="Calibri" w:hAnsi="Arial" w:cs="Arial"/>
          <w:color w:val="000000"/>
        </w:rPr>
        <w:t>) oraz rozporządzenia Ministra Obrony Narodowej z dnia 19 czerwca 1999r. w sprawie ochrony przez specjalistyczne uzbrojone formacje ochronne terenów komórek i jednostek organizacyjnych resortu obrony narodowej (Dz.U.</w:t>
      </w:r>
      <w:r>
        <w:rPr>
          <w:rFonts w:ascii="Arial" w:eastAsia="Calibri" w:hAnsi="Arial" w:cs="Arial"/>
          <w:color w:val="000000"/>
        </w:rPr>
        <w:t xml:space="preserve"> z </w:t>
      </w:r>
      <w:r w:rsidRPr="005A4BA6">
        <w:rPr>
          <w:rFonts w:ascii="Arial" w:eastAsia="Calibri" w:hAnsi="Arial" w:cs="Arial"/>
          <w:color w:val="000000"/>
        </w:rPr>
        <w:t>2014</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1770) i Regulaminu Ogólnego Sił Zbrojnych.</w:t>
      </w:r>
    </w:p>
    <w:p w:rsidR="00341AFE" w:rsidRPr="005A4BA6" w:rsidRDefault="00341AFE" w:rsidP="00341AFE">
      <w:pPr>
        <w:numPr>
          <w:ilvl w:val="0"/>
          <w:numId w:val="105"/>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rsidR="00341AFE" w:rsidRPr="005A4BA6" w:rsidRDefault="00341AFE" w:rsidP="00341AFE">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Wykonawca jest zobowiązany zapoznać się z wewnętrznymi regulacjami obowiązującymi  na terenie Użytkownika kompleksu i ściśle ich przestrzegać. Dotyczy </w:t>
      </w:r>
      <w:r w:rsidRPr="005A4BA6">
        <w:rPr>
          <w:rFonts w:ascii="Arial" w:eastAsia="Calibri" w:hAnsi="Arial" w:cs="Arial"/>
          <w:color w:val="000000"/>
        </w:rPr>
        <w:br/>
        <w:t>to w szczególności:</w:t>
      </w:r>
    </w:p>
    <w:p w:rsidR="00341AFE" w:rsidRPr="005A4BA6" w:rsidRDefault="00341AFE" w:rsidP="00341AFE">
      <w:pPr>
        <w:widowControl w:val="0"/>
        <w:numPr>
          <w:ilvl w:val="0"/>
          <w:numId w:val="88"/>
        </w:numPr>
        <w:tabs>
          <w:tab w:val="left" w:pos="709"/>
        </w:tabs>
        <w:suppressAutoHyphens/>
        <w:autoSpaceDN w:val="0"/>
        <w:spacing w:after="0"/>
        <w:ind w:left="1134" w:hanging="283"/>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rsidR="00341AFE" w:rsidRPr="005A4BA6" w:rsidRDefault="00341AFE" w:rsidP="00341AFE">
      <w:pPr>
        <w:widowControl w:val="0"/>
        <w:numPr>
          <w:ilvl w:val="0"/>
          <w:numId w:val="74"/>
        </w:numPr>
        <w:tabs>
          <w:tab w:val="left" w:pos="1134"/>
        </w:tabs>
        <w:suppressAutoHyphens/>
        <w:autoSpaceDN w:val="0"/>
        <w:spacing w:after="0"/>
        <w:ind w:left="1134" w:hanging="284"/>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rsidR="00341AFE" w:rsidRPr="005A4BA6" w:rsidRDefault="00341AFE" w:rsidP="00341AFE">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lastRenderedPageBreak/>
        <w:t>wnoszenie na teren kompleksu (obiektu) sprzętu audiowizualnego oraz wszelkich urządzeń służących do rejestracji obrazu i dźwięku,</w:t>
      </w:r>
    </w:p>
    <w:p w:rsidR="00341AFE" w:rsidRPr="005A4BA6" w:rsidRDefault="00341AFE" w:rsidP="00341AFE">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rsidR="00341AFE" w:rsidRPr="005A4BA6" w:rsidRDefault="00341AFE" w:rsidP="00341AFE">
      <w:pPr>
        <w:widowControl w:val="0"/>
        <w:numPr>
          <w:ilvl w:val="0"/>
          <w:numId w:val="89"/>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rsidR="00341AFE" w:rsidRPr="005A4BA6" w:rsidRDefault="00341AFE" w:rsidP="00341AFE">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realizujący ze strony Wykonawcy przedmiot Umowy przed przystąpieniem </w:t>
      </w:r>
      <w:r w:rsidRPr="005A4BA6">
        <w:rPr>
          <w:rFonts w:ascii="Arial" w:eastAsia="Calibri" w:hAnsi="Arial" w:cs="Arial"/>
          <w:color w:val="000000"/>
        </w:rPr>
        <w:b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341AFE" w:rsidRPr="005A4BA6" w:rsidRDefault="00341AFE" w:rsidP="00341AFE">
      <w:pPr>
        <w:numPr>
          <w:ilvl w:val="0"/>
          <w:numId w:val="105"/>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341AFE" w:rsidRPr="00CB5920" w:rsidRDefault="00341AFE" w:rsidP="00341AFE">
      <w:pPr>
        <w:numPr>
          <w:ilvl w:val="0"/>
          <w:numId w:val="105"/>
        </w:numPr>
        <w:ind w:left="426" w:hanging="426"/>
        <w:contextualSpacing/>
        <w:jc w:val="both"/>
        <w:rPr>
          <w:rFonts w:ascii="Arial" w:eastAsia="Calibri" w:hAnsi="Arial" w:cs="Arial"/>
          <w:i/>
        </w:rPr>
      </w:pPr>
      <w:r w:rsidRPr="005A4BA6">
        <w:rPr>
          <w:rFonts w:ascii="Arial" w:eastAsia="Calibri" w:hAnsi="Arial" w:cs="Arial"/>
        </w:rPr>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19/MON Ministra Obrony Narodowej </w:t>
      </w:r>
      <w:r w:rsidRPr="005A4BA6">
        <w:rPr>
          <w:rFonts w:ascii="Arial" w:eastAsia="Times New Roman" w:hAnsi="Arial" w:cs="Arial"/>
          <w:color w:val="000000"/>
          <w:lang w:eastAsia="pl-PL"/>
        </w:rPr>
        <w:t xml:space="preserve">z dnia 24 stycznia 2017 r. </w:t>
      </w:r>
      <w:r w:rsidRPr="005A4BA6">
        <w:rPr>
          <w:rFonts w:ascii="Arial" w:eastAsia="Times New Roman" w:hAnsi="Arial" w:cs="Arial"/>
          <w:bCs/>
          <w:color w:val="000000"/>
          <w:lang w:eastAsia="pl-PL"/>
        </w:rPr>
        <w:t xml:space="preserve">w sprawie organizowania współpracy międzynarodowej w resorcie obrony narodowej </w:t>
      </w:r>
      <w:r w:rsidRPr="005A4BA6">
        <w:rPr>
          <w:rFonts w:ascii="Arial" w:eastAsia="Times New Roman" w:hAnsi="Arial" w:cs="Arial"/>
          <w:color w:val="000000"/>
          <w:lang w:eastAsia="pl-PL"/>
        </w:rPr>
        <w:t xml:space="preserve">(Dz. Urz. MON </w:t>
      </w:r>
      <w:r>
        <w:rPr>
          <w:rFonts w:ascii="Arial" w:eastAsia="Times New Roman" w:hAnsi="Arial" w:cs="Arial"/>
          <w:color w:val="000000"/>
          <w:lang w:eastAsia="pl-PL"/>
        </w:rPr>
        <w:t xml:space="preserve">z 2017 r. </w:t>
      </w:r>
      <w:r w:rsidRPr="005A4BA6">
        <w:rPr>
          <w:rFonts w:ascii="Arial" w:eastAsia="Times New Roman" w:hAnsi="Arial" w:cs="Arial"/>
          <w:color w:val="000000"/>
          <w:lang w:eastAsia="pl-PL"/>
        </w:rPr>
        <w:t>poz. 18).</w:t>
      </w:r>
    </w:p>
    <w:p w:rsidR="00341AFE" w:rsidRPr="005A4BA6" w:rsidRDefault="00341AFE" w:rsidP="00341AFE">
      <w:pPr>
        <w:ind w:left="426"/>
        <w:contextualSpacing/>
        <w:jc w:val="both"/>
        <w:rPr>
          <w:rFonts w:ascii="Arial" w:eastAsia="Calibri" w:hAnsi="Arial" w:cs="Arial"/>
          <w:i/>
        </w:rPr>
      </w:pPr>
    </w:p>
    <w:p w:rsidR="00341AFE" w:rsidRPr="005A4BA6" w:rsidRDefault="00341AFE" w:rsidP="00341AFE">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rsidR="00341AFE" w:rsidRPr="006E4EDE" w:rsidRDefault="00341AFE" w:rsidP="00341AFE">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rsidR="00341AFE" w:rsidRPr="008C087C" w:rsidRDefault="00341AFE" w:rsidP="00341AFE">
      <w:pPr>
        <w:numPr>
          <w:ilvl w:val="0"/>
          <w:numId w:val="97"/>
        </w:numPr>
        <w:spacing w:after="0"/>
        <w:ind w:left="426" w:hanging="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rsidR="00341AFE" w:rsidRPr="008C087C" w:rsidRDefault="00341AFE" w:rsidP="00341AFE">
      <w:pPr>
        <w:numPr>
          <w:ilvl w:val="0"/>
          <w:numId w:val="97"/>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proofErr w:type="spellStart"/>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proofErr w:type="spellEnd"/>
      <w:r w:rsidRPr="008C087C">
        <w:rPr>
          <w:rFonts w:ascii="Arial" w:eastAsia="Times New Roman" w:hAnsi="Arial" w:cs="Arial"/>
          <w:color w:val="000000"/>
          <w:lang w:eastAsia="pl-PL"/>
        </w:rPr>
        <w:t xml:space="preserve">. </w:t>
      </w:r>
    </w:p>
    <w:p w:rsidR="00341AFE" w:rsidRPr="008C087C" w:rsidRDefault="00341AFE" w:rsidP="00341AFE">
      <w:pPr>
        <w:numPr>
          <w:ilvl w:val="0"/>
          <w:numId w:val="97"/>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rsidR="00341AFE" w:rsidRDefault="00341AFE" w:rsidP="00341AFE">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341AFE" w:rsidRPr="005A4BA6" w:rsidRDefault="00341AFE" w:rsidP="00341AFE">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341AFE" w:rsidRPr="005A4BA6" w:rsidRDefault="00341AFE" w:rsidP="00341AFE">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rsidR="00341AFE" w:rsidRPr="00D77FA7" w:rsidRDefault="00341AFE" w:rsidP="00341AFE">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1"/>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rsidR="00341AFE" w:rsidRPr="005A4BA6" w:rsidRDefault="00341AFE" w:rsidP="00341AFE">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rsidR="00341AFE" w:rsidRPr="005A4BA6" w:rsidRDefault="00341AFE" w:rsidP="00341AFE">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za wynagrodzeniem na kwotę: …………………………zł.</w:t>
      </w:r>
    </w:p>
    <w:p w:rsidR="00341AFE" w:rsidRPr="005A4BA6" w:rsidRDefault="00341AFE" w:rsidP="00341AFE">
      <w:pPr>
        <w:numPr>
          <w:ilvl w:val="0"/>
          <w:numId w:val="7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Kwota wynagrodzenia podwykonawcy – nie powinna być wyższa, niż wartość tego zakresu robót wynikająca z oferty Wykonawcy.</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2019</w:t>
      </w:r>
      <w:r>
        <w:rPr>
          <w:rFonts w:ascii="Arial" w:eastAsia="Times New Roman" w:hAnsi="Arial" w:cs="Arial"/>
          <w:color w:val="000000"/>
          <w:lang w:eastAsia="pl-PL"/>
        </w:rPr>
        <w:t xml:space="preserve">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w:t>
      </w:r>
      <w:r w:rsidRPr="005A4BA6">
        <w:rPr>
          <w:rFonts w:ascii="Arial" w:eastAsia="Times New Roman" w:hAnsi="Arial" w:cs="Arial"/>
          <w:color w:val="000000"/>
          <w:lang w:eastAsia="pl-PL"/>
        </w:rPr>
        <w:t xml:space="preserve">2019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zamierzający zawrzeć umowę o podwykonawstwo jest obowiązany w trakcie realizacji przedmiotowego zamówienia do przedłożenia Zamawiającemu projektu tej umowy, </w:t>
      </w:r>
      <w:r w:rsidRPr="005A4BA6">
        <w:rPr>
          <w:rFonts w:ascii="Arial" w:eastAsia="Times New Roman" w:hAnsi="Arial" w:cs="Arial"/>
          <w:color w:val="000000"/>
          <w:lang w:eastAsia="pl-PL"/>
        </w:rPr>
        <w:br/>
        <w:t>a także projektu jej zmiany oraz poświadczonej za zgodność z oryginałem kopii zawartej umowy o podwykonawstwo, której przedmiotem są roboty budowlane.</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341AFE" w:rsidRPr="005A4BA6" w:rsidRDefault="00341AFE" w:rsidP="00341AFE">
      <w:pPr>
        <w:numPr>
          <w:ilvl w:val="0"/>
          <w:numId w:val="59"/>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rsidR="00341AFE" w:rsidRPr="005A4BA6" w:rsidRDefault="00341AFE" w:rsidP="00341AFE">
      <w:pPr>
        <w:numPr>
          <w:ilvl w:val="0"/>
          <w:numId w:val="59"/>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rsidR="00341AFE" w:rsidRPr="005A4BA6" w:rsidRDefault="00341AFE" w:rsidP="00341AFE">
      <w:pPr>
        <w:numPr>
          <w:ilvl w:val="0"/>
          <w:numId w:val="59"/>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zawiera ona postanowienia niezgodne z art. 463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w:t>
      </w:r>
      <w:r w:rsidRPr="005A4BA6">
        <w:rPr>
          <w:rFonts w:ascii="Arial" w:eastAsia="Times New Roman" w:hAnsi="Arial" w:cs="Arial"/>
          <w:color w:val="000000"/>
          <w:lang w:eastAsia="pl-PL"/>
        </w:rPr>
        <w:br/>
        <w:t xml:space="preserve">o podwykonawstwo lub projektu jej zmian, której przedmiotem są roboty budowlane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Niezgłoszenie sprzeciwu, o którym mowa w ust. 11, do przedłożonej umowy o podwykonawstwo, której przedmiotem są roboty budowlane, w terminie 14 dni kalendarzowych, uważa się za akceptację umowy przez Zamawiającego.</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podwykonawca lub dalszy podwykonawca przedkłada poświadczoną za zgodność z oryginałem kopię zawartej umowy o podwykonawstwo oraz kopie zmian umowy o podwykonawstwo, której przedmiotem są dostawy lub usługi</w:t>
      </w:r>
      <w:r>
        <w:rPr>
          <w:rFonts w:ascii="Arial" w:eastAsia="Times New Roman" w:hAnsi="Arial" w:cs="Arial"/>
          <w:color w:val="000000"/>
          <w:lang w:eastAsia="pl-PL"/>
        </w:rPr>
        <w:t xml:space="preserve"> </w:t>
      </w:r>
      <w:r w:rsidRPr="005A4BA6">
        <w:rPr>
          <w:rFonts w:ascii="Arial" w:eastAsia="Times New Roman" w:hAnsi="Arial" w:cs="Arial"/>
          <w:color w:val="000000"/>
          <w:lang w:eastAsia="pl-PL"/>
        </w:rPr>
        <w:t>-</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rsidR="00341AFE" w:rsidRPr="005A4BA6" w:rsidRDefault="00341AFE" w:rsidP="00341AFE">
      <w:pPr>
        <w:numPr>
          <w:ilvl w:val="0"/>
          <w:numId w:val="75"/>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Zamawiający informuje o tym Wykonawcę i wzywa go do doprowadzenia zmiany tej umowy pod rygorem wystąpienia o zapłatę kary umownej.</w:t>
      </w:r>
    </w:p>
    <w:p w:rsidR="00341AFE" w:rsidRPr="005A4BA6" w:rsidRDefault="00341AFE" w:rsidP="00341AFE">
      <w:pPr>
        <w:numPr>
          <w:ilvl w:val="0"/>
          <w:numId w:val="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rsidR="00341AFE" w:rsidRPr="005A4BA6" w:rsidRDefault="00341AFE" w:rsidP="00341AFE">
      <w:pPr>
        <w:numPr>
          <w:ilvl w:val="0"/>
          <w:numId w:val="75"/>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rsidR="00341AFE" w:rsidRPr="005A4BA6" w:rsidRDefault="00341AFE" w:rsidP="00341AFE">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rsidR="00341AFE" w:rsidRPr="005A4BA6" w:rsidRDefault="00341AFE" w:rsidP="00341AFE">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rsidR="00341AFE" w:rsidRPr="005A4BA6" w:rsidRDefault="00341AFE" w:rsidP="00341AFE">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341AFE" w:rsidRPr="005A4BA6" w:rsidRDefault="00341AFE" w:rsidP="00341AFE">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w:t>
      </w:r>
      <w:proofErr w:type="spellStart"/>
      <w:r w:rsidRPr="005A4BA6">
        <w:rPr>
          <w:rFonts w:ascii="Arial" w:eastAsia="Times New Roman" w:hAnsi="Arial" w:cs="Arial"/>
          <w:lang w:eastAsia="pl-PL"/>
        </w:rPr>
        <w:t>podwykonania</w:t>
      </w:r>
      <w:proofErr w:type="spellEnd"/>
      <w:r w:rsidRPr="005A4BA6">
        <w:rPr>
          <w:rFonts w:ascii="Arial" w:eastAsia="Times New Roman" w:hAnsi="Arial" w:cs="Arial"/>
          <w:lang w:eastAsia="pl-PL"/>
        </w:rPr>
        <w:t xml:space="preserve"> oraz terminy ich wykonania; </w:t>
      </w:r>
    </w:p>
    <w:p w:rsidR="00341AFE" w:rsidRPr="005A4BA6" w:rsidRDefault="00341AFE" w:rsidP="00341AFE">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rsidR="00341AFE" w:rsidRPr="005A4BA6" w:rsidRDefault="00341AFE" w:rsidP="00341AFE">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rsidR="00341AFE" w:rsidRPr="005A4BA6" w:rsidRDefault="00341AFE" w:rsidP="00341AFE">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rsidR="00341AFE" w:rsidRPr="005A4BA6" w:rsidRDefault="00341AFE" w:rsidP="00341AFE">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rsidR="00341AFE" w:rsidRPr="005A4BA6" w:rsidRDefault="00341AFE" w:rsidP="00341AFE">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rsidR="00341AFE" w:rsidRPr="005A4BA6" w:rsidRDefault="00341AFE" w:rsidP="00341AFE">
      <w:pPr>
        <w:numPr>
          <w:ilvl w:val="0"/>
          <w:numId w:val="7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 xml:space="preserve">z </w:t>
      </w:r>
      <w:proofErr w:type="spellStart"/>
      <w:r>
        <w:rPr>
          <w:rFonts w:ascii="Arial" w:eastAsia="Calibri" w:hAnsi="Arial" w:cs="Arial"/>
        </w:rPr>
        <w:t>późn</w:t>
      </w:r>
      <w:proofErr w:type="spellEnd"/>
      <w:r>
        <w:rPr>
          <w:rFonts w:ascii="Arial" w:eastAsia="Calibri" w:hAnsi="Arial" w:cs="Arial"/>
        </w:rPr>
        <w:t>. zm.</w:t>
      </w:r>
      <w:r w:rsidRPr="005A4BA6">
        <w:rPr>
          <w:rFonts w:ascii="Arial" w:eastAsia="Times New Roman" w:hAnsi="Arial" w:cs="Arial"/>
          <w:lang w:eastAsia="pl-PL"/>
        </w:rPr>
        <w:t>) oraz sposób kontroli i rodzaj sankcji za nie przestrzeganie tego wymogu;</w:t>
      </w:r>
    </w:p>
    <w:p w:rsidR="00341AFE" w:rsidRPr="005A4BA6" w:rsidRDefault="00341AFE" w:rsidP="00341AFE">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rsidR="00341AFE" w:rsidRPr="005A4BA6" w:rsidRDefault="00341AFE" w:rsidP="00341AFE">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Zmiana podwykonawcy lub dalszego podwykonawcy wymaga  pisemnej zgody Zamawiającego. Zamawiający zaakceptuje i wyda  pisemną zgodę na zmianę podwykonawcy lub dalszego podwykonawcy, jeżeli otrzyma potwierdzenie </w:t>
      </w:r>
      <w:r w:rsidRPr="005A4BA6">
        <w:rPr>
          <w:rFonts w:ascii="Arial" w:eastAsia="Times New Roman" w:hAnsi="Arial" w:cs="Arial"/>
          <w:color w:val="000000"/>
          <w:lang w:eastAsia="pl-PL"/>
        </w:rPr>
        <w:lastRenderedPageBreak/>
        <w:t>rozliczenia się Wykonawcy z poprzednim podwykonawcą lub dalszym podwykonawcą oraz dochowa procedury określonej dla zawarcia umowy o podwykonawstwo.</w:t>
      </w:r>
    </w:p>
    <w:p w:rsidR="00341AFE" w:rsidRPr="005A4BA6" w:rsidRDefault="00341AFE" w:rsidP="00341AFE">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rsidR="00341AFE" w:rsidRPr="005A4BA6" w:rsidRDefault="00341AFE" w:rsidP="00341AFE">
      <w:pPr>
        <w:numPr>
          <w:ilvl w:val="0"/>
          <w:numId w:val="75"/>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ponosi wobec Zamawiającego pełną odpowiedzialność za należyte wykonanie robót powierzonych podwykonawcy lub dalszemu podwykonawcy, zgodnie </w:t>
      </w:r>
      <w:r w:rsidRPr="005A4BA6">
        <w:rPr>
          <w:rFonts w:ascii="Arial" w:eastAsia="Times New Roman" w:hAnsi="Arial" w:cs="Arial"/>
          <w:color w:val="000000"/>
          <w:lang w:eastAsia="pl-PL"/>
        </w:rPr>
        <w:br/>
        <w:t xml:space="preserve">ze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przedmiarem robót, będących częścią składową niniejszej Umowy.</w:t>
      </w:r>
    </w:p>
    <w:p w:rsidR="00341AFE" w:rsidRPr="005A4BA6" w:rsidRDefault="00341AFE" w:rsidP="00341AFE">
      <w:pPr>
        <w:numPr>
          <w:ilvl w:val="0"/>
          <w:numId w:val="75"/>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tj. przy udziale: ……………………………………………w zakresie: …………………………………………., za wynagrodzeniem na kwotę: ………………………………………………………………....zł.</w:t>
      </w:r>
    </w:p>
    <w:p w:rsidR="00341AFE" w:rsidRPr="005A4BA6" w:rsidRDefault="00341AFE" w:rsidP="00341AFE">
      <w:pPr>
        <w:numPr>
          <w:ilvl w:val="0"/>
          <w:numId w:val="75"/>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xml:space="preserve">, w celu wykazania spełnienia warunków udziału w postępowaniu, </w:t>
      </w:r>
      <w:r w:rsidRPr="005A4BA6">
        <w:rPr>
          <w:rFonts w:ascii="Arial" w:eastAsia="Times New Roman" w:hAnsi="Arial" w:cs="Arial"/>
          <w:lang w:eastAsia="pl-PL"/>
        </w:rPr>
        <w:br/>
        <w:t xml:space="preserve">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341AFE" w:rsidRPr="005A4BA6" w:rsidRDefault="00341AFE" w:rsidP="00341AFE">
      <w:pPr>
        <w:numPr>
          <w:ilvl w:val="0"/>
          <w:numId w:val="75"/>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rsidR="00341AFE" w:rsidRPr="005A4BA6" w:rsidRDefault="00341AFE" w:rsidP="00341AFE">
      <w:pPr>
        <w:numPr>
          <w:ilvl w:val="0"/>
          <w:numId w:val="75"/>
        </w:numPr>
        <w:tabs>
          <w:tab w:val="left" w:pos="426"/>
        </w:tabs>
        <w:spacing w:after="0"/>
        <w:contextualSpacing/>
        <w:jc w:val="both"/>
        <w:rPr>
          <w:rFonts w:ascii="Arial" w:eastAsia="Calibri" w:hAnsi="Arial" w:cs="Arial"/>
        </w:rPr>
      </w:pPr>
      <w:r w:rsidRPr="005A4BA6">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5A4BA6">
        <w:rPr>
          <w:rFonts w:ascii="Arial" w:eastAsia="Calibri" w:hAnsi="Arial" w:cs="Arial"/>
        </w:rPr>
        <w:t>Pzp</w:t>
      </w:r>
      <w:proofErr w:type="spellEnd"/>
      <w:r w:rsidRPr="005A4BA6">
        <w:rPr>
          <w:rFonts w:ascii="Arial" w:eastAsia="Calibri" w:hAnsi="Arial" w:cs="Arial"/>
        </w:rPr>
        <w:t>, lub oświadczenia lub dokumenty potwierdzające brak podstaw wykluczenia wobec tego podwykonawcy.</w:t>
      </w:r>
    </w:p>
    <w:p w:rsidR="00341AFE" w:rsidRPr="005A4BA6" w:rsidRDefault="00341AFE" w:rsidP="00341AFE">
      <w:pPr>
        <w:numPr>
          <w:ilvl w:val="0"/>
          <w:numId w:val="75"/>
        </w:numPr>
        <w:tabs>
          <w:tab w:val="left" w:pos="426"/>
        </w:tabs>
        <w:spacing w:after="0"/>
        <w:contextualSpacing/>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341AFE" w:rsidRPr="005A4BA6" w:rsidRDefault="00341AFE" w:rsidP="00341AFE">
      <w:pPr>
        <w:numPr>
          <w:ilvl w:val="0"/>
          <w:numId w:val="75"/>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 xml:space="preserve">Powierzenie  wykonania części zamówienia podwykonawcom nie zwalnia Wykonawcy </w:t>
      </w:r>
      <w:r w:rsidRPr="005A4BA6">
        <w:rPr>
          <w:rFonts w:ascii="Arial" w:eastAsia="Calibri" w:hAnsi="Arial" w:cs="Arial"/>
          <w:color w:val="000000"/>
        </w:rPr>
        <w:br/>
        <w:t>z odpowiedzialności za należyte wykonanie przedmiotu Umowy.</w:t>
      </w:r>
    </w:p>
    <w:p w:rsidR="00341AFE" w:rsidRDefault="00341AFE" w:rsidP="00341AFE">
      <w:pPr>
        <w:numPr>
          <w:ilvl w:val="0"/>
          <w:numId w:val="75"/>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rsidR="00341AFE" w:rsidRPr="005A4BA6" w:rsidRDefault="00341AFE" w:rsidP="00341AFE">
      <w:pPr>
        <w:tabs>
          <w:tab w:val="left" w:pos="426"/>
        </w:tabs>
        <w:spacing w:after="0"/>
        <w:ind w:left="284"/>
        <w:contextualSpacing/>
        <w:jc w:val="both"/>
        <w:rPr>
          <w:rFonts w:ascii="Arial" w:eastAsia="Calibri" w:hAnsi="Arial" w:cs="Arial"/>
          <w:color w:val="000000"/>
        </w:rPr>
      </w:pPr>
    </w:p>
    <w:p w:rsidR="00341AFE" w:rsidRDefault="00341AFE" w:rsidP="00341AFE">
      <w:pPr>
        <w:spacing w:after="0"/>
        <w:ind w:left="284"/>
        <w:jc w:val="center"/>
        <w:rPr>
          <w:rFonts w:ascii="Arial" w:eastAsia="Times New Roman" w:hAnsi="Arial" w:cs="Arial"/>
          <w:b/>
          <w:lang w:eastAsia="pl-PL"/>
        </w:rPr>
      </w:pPr>
      <w:r w:rsidRPr="005A4BA6">
        <w:rPr>
          <w:rFonts w:ascii="Arial" w:eastAsia="Times New Roman" w:hAnsi="Arial" w:cs="Arial"/>
          <w:b/>
          <w:lang w:eastAsia="pl-PL"/>
        </w:rPr>
        <w:lastRenderedPageBreak/>
        <w:t>§ 11</w:t>
      </w:r>
    </w:p>
    <w:p w:rsidR="00341AFE" w:rsidRPr="005A4BA6" w:rsidRDefault="00341AFE" w:rsidP="00341AFE">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rsidR="00341AFE" w:rsidRPr="005A4BA6" w:rsidRDefault="00341AFE" w:rsidP="00341AFE">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rsidR="00341AFE" w:rsidRPr="005A4BA6" w:rsidRDefault="00341AFE" w:rsidP="00341AFE">
      <w:pPr>
        <w:numPr>
          <w:ilvl w:val="0"/>
          <w:numId w:val="11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rsidR="00341AFE" w:rsidRPr="005A4BA6" w:rsidRDefault="00341AFE" w:rsidP="00341AFE">
      <w:pPr>
        <w:numPr>
          <w:ilvl w:val="0"/>
          <w:numId w:val="11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rsidR="00341AFE" w:rsidRPr="005A4BA6" w:rsidRDefault="00341AFE" w:rsidP="00341AFE">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rsidR="00341AFE" w:rsidRPr="005A4BA6" w:rsidRDefault="00341AFE" w:rsidP="00341AFE">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Podstawę sporządzenia faktury stanowi każdorazowo protokół odbioru robót częściowych lub końcowych.</w:t>
      </w:r>
    </w:p>
    <w:p w:rsidR="00341AFE" w:rsidRPr="005A4BA6" w:rsidRDefault="00341AFE" w:rsidP="00341AFE">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rsidR="00341AFE" w:rsidRPr="005A4BA6" w:rsidRDefault="00341AFE" w:rsidP="00341AFE">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341AFE" w:rsidRPr="005A4BA6" w:rsidRDefault="00341AFE" w:rsidP="00341AFE">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rsidR="00341AFE" w:rsidRPr="005A4BA6" w:rsidRDefault="00341AFE" w:rsidP="00341AFE">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wynagrodzenie wykonawcy za wykonanie przedmiotu Umowy, każdorazowo płatne będzie na podstawie faktury dostarczonej wraz z:</w:t>
      </w:r>
    </w:p>
    <w:p w:rsidR="00341AFE" w:rsidRPr="005A4BA6" w:rsidRDefault="00341AFE" w:rsidP="00341AFE">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rsidR="00341AFE" w:rsidRPr="005A4BA6" w:rsidRDefault="00341AFE" w:rsidP="00341AFE">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rsidR="00341AFE" w:rsidRPr="005A4BA6" w:rsidRDefault="00341AFE" w:rsidP="00341AFE">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wyciągami bankowymi Wykonawcy potwierdzającymi dokonania zapłaty podwykonawcy i dalszemu podwykonawcy wraz z kopią faktury podwykonawcy i dalszego podwykonawcy</w:t>
      </w:r>
    </w:p>
    <w:p w:rsidR="00341AFE" w:rsidRPr="005A4BA6" w:rsidRDefault="00341AFE" w:rsidP="00341AFE">
      <w:pPr>
        <w:numPr>
          <w:ilvl w:val="0"/>
          <w:numId w:val="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rsidR="00341AFE" w:rsidRPr="005A4BA6" w:rsidRDefault="00341AFE" w:rsidP="00341AFE">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8.</w:t>
      </w:r>
      <w:r w:rsidRPr="005A4BA6">
        <w:rPr>
          <w:rFonts w:ascii="Arial" w:eastAsia="Times New Roman" w:hAnsi="Arial" w:cs="Arial"/>
          <w:color w:val="000000"/>
          <w:lang w:eastAsia="pl-PL"/>
        </w:rPr>
        <w:tab/>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rsidR="00341AFE" w:rsidRPr="005A4BA6" w:rsidRDefault="00341AFE" w:rsidP="00341AFE">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9.</w:t>
      </w:r>
      <w:r w:rsidRPr="005A4BA6">
        <w:rPr>
          <w:rFonts w:ascii="Arial" w:eastAsia="Times New Roman" w:hAnsi="Arial" w:cs="Arial"/>
          <w:color w:val="000000"/>
          <w:lang w:eastAsia="pl-PL"/>
        </w:rPr>
        <w:tab/>
        <w:t>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 ust. 7 powyżej.</w:t>
      </w:r>
    </w:p>
    <w:p w:rsidR="00341AFE" w:rsidRPr="005A4BA6" w:rsidRDefault="00341AFE" w:rsidP="00341AFE">
      <w:p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rsidR="00341AFE" w:rsidRPr="005A4BA6" w:rsidRDefault="00341AFE" w:rsidP="00341AFE">
      <w:pPr>
        <w:numPr>
          <w:ilvl w:val="0"/>
          <w:numId w:val="105"/>
        </w:numPr>
        <w:suppressAutoHyphens/>
        <w:spacing w:after="0"/>
        <w:ind w:left="284"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rsidR="00341AFE" w:rsidRPr="005A4BA6" w:rsidRDefault="00341AFE" w:rsidP="00341AFE">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rsidR="00341AFE" w:rsidRPr="005A4BA6" w:rsidRDefault="00341AFE" w:rsidP="00341AFE">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rsidR="00341AFE" w:rsidRPr="00FA30D4" w:rsidRDefault="00341AFE" w:rsidP="00341AFE">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341AFE" w:rsidRPr="00FA30D4" w:rsidRDefault="00341AFE" w:rsidP="00341AFE">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 przypadku niedostarczenie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 xml:space="preserve">mowa w ust. 14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rsidR="00341AFE" w:rsidRPr="00FA30D4" w:rsidRDefault="00341AFE" w:rsidP="00341AFE">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bezpośredniej zapłaty wymagalnego wynagrodzenia przysługującego podwykonawcy lub dalszemu podwykonawcy, który zawarł zaakceptowaną przez Zamawiającego umowę o podwykonawstwo, której przedmiotem 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przedmiotem są dostawy lub usługi, </w:t>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rsidR="00341AFE" w:rsidRPr="005A4BA6" w:rsidRDefault="00341AFE" w:rsidP="00341AFE">
      <w:pPr>
        <w:numPr>
          <w:ilvl w:val="0"/>
          <w:numId w:val="105"/>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 xml:space="preserve">mowa w ust. 16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341AFE" w:rsidRPr="005A4BA6" w:rsidRDefault="00341AFE" w:rsidP="00341AFE">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rsidR="00341AFE" w:rsidRPr="005A4BA6" w:rsidRDefault="00341AFE" w:rsidP="00341AFE">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rsidR="00341AFE" w:rsidRPr="005A4BA6" w:rsidRDefault="00341AFE" w:rsidP="00341AFE">
      <w:pPr>
        <w:numPr>
          <w:ilvl w:val="0"/>
          <w:numId w:val="105"/>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 xml:space="preserve">mowa w ust. 19 powyżej, w terminie wskazanym przez Zamawiającego,  </w:t>
      </w:r>
      <w:r w:rsidRPr="005A4BA6">
        <w:rPr>
          <w:rFonts w:ascii="Arial" w:eastAsia="Times New Roman" w:hAnsi="Arial" w:cs="Arial"/>
          <w:color w:val="000000"/>
          <w:lang w:eastAsia="pl-PL"/>
        </w:rPr>
        <w:t>Zamawiający może:</w:t>
      </w:r>
    </w:p>
    <w:p w:rsidR="00341AFE" w:rsidRPr="005A4BA6" w:rsidRDefault="00341AFE" w:rsidP="00341AFE">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nie dokonać bezpośredniej zapłaty wynagrodzenia podwykonawcy lub dalszemu podwykonawcy, jeżeli Wykonawca wykaże niezasadność takiej zapłaty, albo</w:t>
      </w:r>
    </w:p>
    <w:p w:rsidR="00341AFE" w:rsidRPr="005A4BA6" w:rsidRDefault="00341AFE" w:rsidP="00341AFE">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41AFE" w:rsidRPr="005A4BA6" w:rsidRDefault="00341AFE" w:rsidP="00341AFE">
      <w:pPr>
        <w:numPr>
          <w:ilvl w:val="0"/>
          <w:numId w:val="8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rsidR="00341AFE" w:rsidRPr="005A4BA6" w:rsidRDefault="00341AFE" w:rsidP="00341AFE">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rsidR="00341AFE" w:rsidRPr="005A4BA6" w:rsidRDefault="00341AFE" w:rsidP="00341AFE">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rsidR="00341AFE" w:rsidRPr="005A4BA6" w:rsidRDefault="00341AFE" w:rsidP="00341AFE">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341AFE" w:rsidRPr="005A4BA6" w:rsidRDefault="00341AFE" w:rsidP="00341AFE">
      <w:pPr>
        <w:numPr>
          <w:ilvl w:val="0"/>
          <w:numId w:val="105"/>
        </w:numPr>
        <w:suppressAutoHyphens/>
        <w:spacing w:after="0"/>
        <w:ind w:left="426" w:hanging="426"/>
        <w:contextualSpacing/>
        <w:jc w:val="both"/>
        <w:rPr>
          <w:rFonts w:ascii="Arial" w:eastAsia="Times New Roman" w:hAnsi="Arial" w:cs="Arial"/>
          <w:lang w:eastAsia="pl-PL"/>
        </w:rPr>
      </w:pPr>
      <w:r w:rsidRPr="005A4BA6">
        <w:rPr>
          <w:rFonts w:ascii="Arial" w:eastAsia="Times New Roman" w:hAnsi="Arial" w:cs="Arial"/>
          <w:lang w:eastAsia="pl-PL"/>
        </w:rPr>
        <w:t xml:space="preserve">W przypadku niedostarczenia oświadczenia lub wyciągu bankowego Wykonawcy </w:t>
      </w:r>
      <w:r w:rsidRPr="005A4BA6">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341AFE" w:rsidRPr="005A4BA6" w:rsidRDefault="00341AFE" w:rsidP="00341AFE">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wysokości 5 % tej kwoty </w:t>
      </w:r>
      <w:r w:rsidRPr="005A4BA6">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5A4BA6">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341AFE" w:rsidRPr="005A4BA6" w:rsidRDefault="00341AFE" w:rsidP="00341AFE">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Zamawiający i Wykonawca ponoszą solidarną odpowiedzialność wyłącznie za zapłatę wynagrodzenia należnego podwykonawcy lub dalszemu podwykonawcy skutecznie zgłoszonego w sposób określony w § 10 niniejszej Umowy.</w:t>
      </w:r>
    </w:p>
    <w:p w:rsidR="00341AFE" w:rsidRPr="005A4BA6" w:rsidRDefault="00341AFE" w:rsidP="00341AFE">
      <w:pPr>
        <w:numPr>
          <w:ilvl w:val="0"/>
          <w:numId w:val="10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rsidR="00341AFE" w:rsidRPr="005A4BA6" w:rsidRDefault="00341AFE" w:rsidP="00341AFE">
      <w:pPr>
        <w:numPr>
          <w:ilvl w:val="0"/>
          <w:numId w:val="105"/>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341AFE" w:rsidRDefault="00341AFE" w:rsidP="00341AFE">
      <w:pPr>
        <w:spacing w:after="0"/>
        <w:jc w:val="center"/>
        <w:rPr>
          <w:rFonts w:ascii="Arial" w:eastAsia="Times New Roman" w:hAnsi="Arial" w:cs="Arial"/>
          <w:b/>
          <w:lang w:eastAsia="pl-PL"/>
        </w:rPr>
      </w:pPr>
    </w:p>
    <w:p w:rsidR="00341AFE" w:rsidRPr="005A4BA6" w:rsidRDefault="00341AFE" w:rsidP="00341AFE">
      <w:pPr>
        <w:spacing w:after="0"/>
        <w:jc w:val="center"/>
        <w:rPr>
          <w:rFonts w:ascii="Arial" w:eastAsia="Times New Roman" w:hAnsi="Arial" w:cs="Arial"/>
          <w:b/>
          <w:lang w:eastAsia="pl-PL"/>
        </w:rPr>
      </w:pPr>
      <w:r w:rsidRPr="005A4BA6">
        <w:rPr>
          <w:rFonts w:ascii="Arial" w:eastAsia="Times New Roman" w:hAnsi="Arial" w:cs="Arial"/>
          <w:b/>
          <w:lang w:eastAsia="pl-PL"/>
        </w:rPr>
        <w:t>§ 12</w:t>
      </w:r>
    </w:p>
    <w:p w:rsidR="00341AFE" w:rsidRPr="00D77FA7" w:rsidRDefault="00341AFE" w:rsidP="00341AFE">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rsidR="00341AFE" w:rsidRPr="005A4BA6" w:rsidRDefault="00341AFE" w:rsidP="00341AFE">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rsidR="00341AFE" w:rsidRPr="005A4BA6" w:rsidRDefault="00341AFE" w:rsidP="00341AFE">
      <w:pPr>
        <w:numPr>
          <w:ilvl w:val="0"/>
          <w:numId w:val="94"/>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z Harmonogramem rzeczowo-finansowym wymienionym w § 1 ust. 3 Umowy dla danego etapu robót; </w:t>
      </w:r>
    </w:p>
    <w:p w:rsidR="00341AFE" w:rsidRPr="005A4BA6" w:rsidRDefault="00341AFE" w:rsidP="00341AFE">
      <w:pPr>
        <w:suppressAutoHyphens/>
        <w:spacing w:after="0"/>
        <w:ind w:left="284" w:hanging="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 Odbiór końcowy, stanowiący podstawę do wystawienia faktury końcowej </w:t>
      </w:r>
      <w:r w:rsidRPr="005A4BA6">
        <w:rPr>
          <w:rFonts w:ascii="Arial" w:eastAsia="Times New Roman" w:hAnsi="Arial" w:cs="Arial"/>
          <w:color w:val="000000"/>
          <w:lang w:eastAsia="pl-PL"/>
        </w:rPr>
        <w:br/>
        <w:t xml:space="preserve">       za wykonany przedmiot Umowy. </w:t>
      </w:r>
    </w:p>
    <w:p w:rsidR="00341AFE" w:rsidRPr="005A4BA6" w:rsidRDefault="00341AFE" w:rsidP="00341AFE">
      <w:pPr>
        <w:numPr>
          <w:ilvl w:val="0"/>
          <w:numId w:val="9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zgłosi Zamawiającemu na piśmie przedmiot Umowy do odbioru końcowego w dniu zakończenia robót. </w:t>
      </w:r>
    </w:p>
    <w:p w:rsidR="00341AFE" w:rsidRPr="005A4BA6" w:rsidRDefault="00341AFE" w:rsidP="00341AFE">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po potwierdzeniu zakończenia realizacji danego etapu robót w terminie 5 dni kalendarzowych wyznaczy na piśmie termin odbioru.</w:t>
      </w:r>
    </w:p>
    <w:p w:rsidR="00341AFE" w:rsidRPr="005A4BA6" w:rsidRDefault="00341AFE" w:rsidP="00341AFE">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kalendarzowe  przed odbiorem przedmiotu Umowy </w:t>
      </w:r>
      <w:r w:rsidRPr="005A4BA6">
        <w:rPr>
          <w:rFonts w:ascii="Arial" w:eastAsia="Times New Roman" w:hAnsi="Arial" w:cs="Arial"/>
          <w:color w:val="000000"/>
          <w:lang w:eastAsia="pl-PL"/>
        </w:rPr>
        <w:t>komplet dokumentów wymaganych przepisami branżowymi w tym:</w:t>
      </w:r>
    </w:p>
    <w:p w:rsidR="00341AFE" w:rsidRPr="005A4BA6" w:rsidRDefault="00341AFE" w:rsidP="00341AFE">
      <w:pPr>
        <w:numPr>
          <w:ilvl w:val="0"/>
          <w:numId w:val="9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sztuką budowlaną, przepisami i obowiązującymi normami budowlanymi</w:t>
      </w:r>
      <w:r w:rsidRPr="005A4BA6">
        <w:rPr>
          <w:rFonts w:ascii="Arial" w:eastAsia="Times New Roman" w:hAnsi="Arial" w:cs="Arial"/>
          <w:color w:val="000000"/>
          <w:lang w:eastAsia="pl-PL"/>
        </w:rPr>
        <w:t>;</w:t>
      </w:r>
    </w:p>
    <w:p w:rsidR="00341AFE" w:rsidRPr="005A4BA6" w:rsidRDefault="00341AFE" w:rsidP="00341AFE">
      <w:pPr>
        <w:numPr>
          <w:ilvl w:val="0"/>
          <w:numId w:val="9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341AFE" w:rsidRPr="005A4BA6" w:rsidRDefault="00341AFE" w:rsidP="00341AFE">
      <w:pPr>
        <w:numPr>
          <w:ilvl w:val="0"/>
          <w:numId w:val="9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pomiary oraz protokoły odbioru instalacji elektrycznych, wodno-kanalizacyjnych i centralnego ogrzewania;</w:t>
      </w:r>
    </w:p>
    <w:p w:rsidR="00341AFE" w:rsidRPr="005A4BA6" w:rsidRDefault="00341AFE" w:rsidP="00341AFE">
      <w:pPr>
        <w:numPr>
          <w:ilvl w:val="0"/>
          <w:numId w:val="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inne dokumenty określone przez przedstawicieli Zamawiającego;.</w:t>
      </w:r>
    </w:p>
    <w:p w:rsidR="00341AFE" w:rsidRPr="005A4BA6" w:rsidRDefault="00341AFE" w:rsidP="00341AFE">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częściowego  przedmiotu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rsidR="00341AFE" w:rsidRPr="005A4BA6" w:rsidRDefault="00341AFE" w:rsidP="00341AFE">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rsidR="00341AFE" w:rsidRPr="005A4BA6" w:rsidRDefault="00341AFE" w:rsidP="00341AFE">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rsidR="00341AFE" w:rsidRPr="005A4BA6" w:rsidRDefault="00341AFE" w:rsidP="00341AFE">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rsidR="00341AFE" w:rsidRPr="005A4BA6" w:rsidRDefault="00341AFE" w:rsidP="00341AFE">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341AFE" w:rsidRPr="00B67335" w:rsidRDefault="00341AFE" w:rsidP="00341AFE">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rsidR="00341AFE" w:rsidRPr="005A4BA6" w:rsidRDefault="00341AFE" w:rsidP="00341AFE">
      <w:pPr>
        <w:spacing w:after="0"/>
        <w:jc w:val="center"/>
        <w:rPr>
          <w:rFonts w:ascii="Arial" w:eastAsia="Times New Roman" w:hAnsi="Arial" w:cs="Arial"/>
          <w:b/>
          <w:lang w:eastAsia="pl-PL"/>
        </w:rPr>
      </w:pPr>
      <w:r>
        <w:rPr>
          <w:rFonts w:ascii="Arial" w:eastAsia="Times New Roman" w:hAnsi="Arial" w:cs="Arial"/>
          <w:b/>
          <w:lang w:eastAsia="pl-PL"/>
        </w:rPr>
        <w:t>§13</w:t>
      </w: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rsidR="00341AFE" w:rsidRPr="005A4BA6" w:rsidRDefault="00341AFE" w:rsidP="00341AFE">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rsidR="00341AFE" w:rsidRPr="005A4BA6" w:rsidRDefault="00341AFE" w:rsidP="00341AFE">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zwłokę w wykonaniu przedmiotu Umowy w terminie określonym w § 4 ust. 1  Umowy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rsidR="00341AFE" w:rsidRPr="005A4BA6" w:rsidRDefault="00341AFE" w:rsidP="00341AFE">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rsidR="00341AFE" w:rsidRPr="005A4BA6" w:rsidRDefault="00341AFE" w:rsidP="00341AFE">
      <w:pPr>
        <w:numPr>
          <w:ilvl w:val="2"/>
          <w:numId w:val="83"/>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rsidR="00341AFE" w:rsidRPr="005A4BA6" w:rsidRDefault="00341AFE" w:rsidP="00341AFE">
      <w:pPr>
        <w:numPr>
          <w:ilvl w:val="2"/>
          <w:numId w:val="83"/>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w:t>
      </w:r>
      <w:r w:rsidRPr="005A4BA6">
        <w:rPr>
          <w:rFonts w:ascii="Arial" w:eastAsia="Times New Roman" w:hAnsi="Arial" w:cs="Arial"/>
          <w:lang w:eastAsia="pl-PL"/>
        </w:rPr>
        <w:br/>
        <w:t>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tto określonego w § 5 ust. 1 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 każdy taki przypadek,</w:t>
      </w:r>
    </w:p>
    <w:p w:rsidR="00341AFE" w:rsidRPr="005A4BA6" w:rsidRDefault="00341AFE" w:rsidP="00341AFE">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rsidR="00341AFE" w:rsidRPr="005A4BA6" w:rsidRDefault="00341AFE" w:rsidP="00341AFE">
      <w:pPr>
        <w:numPr>
          <w:ilvl w:val="2"/>
          <w:numId w:val="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nieprzedłożenie do zaakceptowania projektu umowy o podwykonawstwo, której przedmiotem są roboty budowlane, lub projektu jej zmiany - w wysokości 1 000,00 złotych </w:t>
      </w:r>
      <w:r w:rsidRPr="005A4BA6">
        <w:rPr>
          <w:rFonts w:ascii="Arial" w:eastAsia="Times New Roman" w:hAnsi="Arial" w:cs="Arial"/>
          <w:b/>
          <w:color w:val="000000"/>
          <w:lang w:eastAsia="pl-PL"/>
        </w:rPr>
        <w:t>za każdy taki przypadek,</w:t>
      </w:r>
    </w:p>
    <w:p w:rsidR="00341AFE" w:rsidRPr="005A4BA6" w:rsidRDefault="00341AFE" w:rsidP="00341AFE">
      <w:pPr>
        <w:numPr>
          <w:ilvl w:val="2"/>
          <w:numId w:val="83"/>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złotych  </w:t>
      </w:r>
      <w:r w:rsidRPr="005A4BA6">
        <w:rPr>
          <w:rFonts w:ascii="Arial" w:eastAsia="Times New Roman" w:hAnsi="Arial" w:cs="Arial"/>
          <w:b/>
          <w:color w:val="000000"/>
          <w:lang w:eastAsia="pl-PL"/>
        </w:rPr>
        <w:t>za każdy taki przypadek,</w:t>
      </w:r>
    </w:p>
    <w:p w:rsidR="00341AFE" w:rsidRPr="005A4BA6" w:rsidRDefault="00341AFE" w:rsidP="00341AFE">
      <w:pPr>
        <w:numPr>
          <w:ilvl w:val="2"/>
          <w:numId w:val="83"/>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lastRenderedPageBreak/>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rsidR="00341AFE" w:rsidRPr="005A4BA6" w:rsidRDefault="00341AFE" w:rsidP="00341AFE">
      <w:pPr>
        <w:numPr>
          <w:ilvl w:val="2"/>
          <w:numId w:val="83"/>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rsidR="00341AFE" w:rsidRPr="005A4BA6" w:rsidRDefault="00341AFE" w:rsidP="00341AFE">
      <w:pPr>
        <w:numPr>
          <w:ilvl w:val="2"/>
          <w:numId w:val="83"/>
        </w:numPr>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rsidR="00341AFE" w:rsidRPr="005A4BA6" w:rsidRDefault="00341AFE" w:rsidP="00341AFE">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rsidR="00341AFE" w:rsidRPr="005A4BA6" w:rsidRDefault="00341AFE" w:rsidP="00341AFE">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Pr="005A4BA6">
        <w:rPr>
          <w:rFonts w:ascii="Arial" w:eastAsia="Calibri" w:hAnsi="Arial" w:cs="Arial"/>
          <w:color w:val="000000"/>
        </w:rPr>
        <w:t xml:space="preserve">– 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z zastrzeżeniem uprawnienia Zamawiającego do wielokrotnego nałożenia kary w wypadku uchylenia się Wy</w:t>
      </w:r>
      <w:r>
        <w:rPr>
          <w:rFonts w:ascii="Arial" w:eastAsia="Calibri" w:hAnsi="Arial" w:cs="Arial"/>
          <w:color w:val="000000"/>
        </w:rPr>
        <w:t>konawcy od powyższego obowiązku,</w:t>
      </w:r>
    </w:p>
    <w:p w:rsidR="00341AFE" w:rsidRPr="005A4BA6" w:rsidRDefault="00341AFE" w:rsidP="00341AFE">
      <w:pPr>
        <w:numPr>
          <w:ilvl w:val="2"/>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341AFE" w:rsidRPr="005A4BA6" w:rsidRDefault="00341AFE" w:rsidP="00341AFE">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rsidR="00341AFE" w:rsidRPr="005A4BA6" w:rsidRDefault="00341AFE" w:rsidP="00341AFE">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rsidR="00341AFE" w:rsidRPr="005A4BA6" w:rsidRDefault="00341AFE" w:rsidP="00341AFE">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rsidR="00341AFE" w:rsidRPr="005A4BA6" w:rsidRDefault="00341AFE" w:rsidP="00341AFE">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rsidR="00341AFE" w:rsidRPr="005A4BA6" w:rsidRDefault="00341AFE" w:rsidP="00341AFE">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rsidR="00341AFE" w:rsidRPr="005A4BA6" w:rsidRDefault="00341AFE" w:rsidP="00341AFE">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rsidR="00341AFE" w:rsidRPr="005A4BA6" w:rsidRDefault="00341AFE" w:rsidP="00341AFE">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rsidR="00341AFE" w:rsidRPr="005A4BA6" w:rsidRDefault="00341AFE" w:rsidP="00341AFE">
      <w:pPr>
        <w:suppressAutoHyphens/>
        <w:spacing w:after="0"/>
        <w:ind w:left="1134"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rsidR="00341AFE" w:rsidRPr="005A4BA6" w:rsidRDefault="00341AFE" w:rsidP="00341AFE">
      <w:pPr>
        <w:numPr>
          <w:ilvl w:val="0"/>
          <w:numId w:val="17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rsidR="00341AFE" w:rsidRDefault="00341AFE" w:rsidP="00341AFE">
      <w:pPr>
        <w:numPr>
          <w:ilvl w:val="0"/>
          <w:numId w:val="175"/>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lastRenderedPageBreak/>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rsidR="00341AFE" w:rsidRPr="005A4BA6" w:rsidRDefault="00341AFE" w:rsidP="00341AFE">
      <w:pPr>
        <w:numPr>
          <w:ilvl w:val="0"/>
          <w:numId w:val="175"/>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rsidR="00341AFE" w:rsidRPr="005A4BA6" w:rsidRDefault="00341AFE" w:rsidP="00341AFE">
      <w:pPr>
        <w:numPr>
          <w:ilvl w:val="0"/>
          <w:numId w:val="175"/>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rsidR="00341AFE" w:rsidRPr="005A4BA6" w:rsidRDefault="00341AFE" w:rsidP="00341AFE">
      <w:pPr>
        <w:numPr>
          <w:ilvl w:val="0"/>
          <w:numId w:val="175"/>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rsidR="00341AFE" w:rsidRDefault="00341AFE" w:rsidP="00341AFE">
      <w:pPr>
        <w:numPr>
          <w:ilvl w:val="0"/>
          <w:numId w:val="175"/>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rsidR="00341AFE" w:rsidRPr="005A4BA6" w:rsidRDefault="00341AFE" w:rsidP="00341AFE">
      <w:pPr>
        <w:suppressAutoHyphens/>
        <w:spacing w:after="0"/>
        <w:ind w:left="340"/>
        <w:jc w:val="both"/>
        <w:rPr>
          <w:rFonts w:ascii="Arial" w:eastAsia="Times New Roman" w:hAnsi="Arial" w:cs="Arial"/>
          <w:snapToGrid w:val="0"/>
          <w:color w:val="000000"/>
          <w:lang w:eastAsia="pl-PL"/>
        </w:rPr>
      </w:pPr>
    </w:p>
    <w:p w:rsidR="00341AFE" w:rsidRDefault="00341AFE" w:rsidP="00341AFE">
      <w:pPr>
        <w:spacing w:after="0"/>
        <w:jc w:val="center"/>
        <w:rPr>
          <w:rFonts w:ascii="Arial" w:eastAsia="Times New Roman" w:hAnsi="Arial" w:cs="Arial"/>
          <w:b/>
          <w:lang w:eastAsia="pl-PL"/>
        </w:rPr>
      </w:pPr>
      <w:r>
        <w:rPr>
          <w:rFonts w:ascii="Arial" w:eastAsia="Times New Roman" w:hAnsi="Arial" w:cs="Arial"/>
          <w:b/>
          <w:lang w:eastAsia="pl-PL"/>
        </w:rPr>
        <w:t>§ 14</w:t>
      </w:r>
    </w:p>
    <w:p w:rsidR="00341AFE" w:rsidRPr="005A4BA6" w:rsidRDefault="00341AFE" w:rsidP="00341AFE">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jest odpowiedzialny z tytułu rękojmi za wady na zasadach określonych w przepisach kodeksu cywilnego. </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rsidR="00341AFE" w:rsidRPr="005A4BA6" w:rsidRDefault="00341AFE" w:rsidP="00341AFE">
      <w:pPr>
        <w:numPr>
          <w:ilvl w:val="0"/>
          <w:numId w:val="84"/>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okres  rękojmi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okres rękojmi za wady ulega wydłużeniu  na okres równy okresowi udzielonej przez Wykonawcę gwarancji jakości.</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5A4BA6">
        <w:rPr>
          <w:rFonts w:ascii="Arial" w:eastAsia="Times New Roman" w:hAnsi="Arial" w:cs="Arial"/>
          <w:color w:val="000000"/>
          <w:vertAlign w:val="superscript"/>
        </w:rPr>
        <w:footnoteReference w:id="2"/>
      </w:r>
      <w:r w:rsidRPr="005A4BA6">
        <w:rPr>
          <w:rFonts w:ascii="Arial" w:eastAsia="Times New Roman" w:hAnsi="Arial" w:cs="Arial"/>
          <w:color w:val="000000"/>
        </w:rPr>
        <w:t xml:space="preserve"> miesięcy i rozpoczyna swój bieg od daty podpisania końcowego protokołu odbioru.</w:t>
      </w:r>
    </w:p>
    <w:p w:rsidR="00341AFE" w:rsidRPr="00D77FA7" w:rsidRDefault="00341AFE" w:rsidP="00341AFE">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wystawi i wyda Zamawiającemu w dniu odbioru przedmiotu umowy bez wad i usterek dokument gwarancyjny na  przedmiot Umowy.</w:t>
      </w:r>
    </w:p>
    <w:p w:rsidR="00341AFE" w:rsidRPr="00D77FA7" w:rsidRDefault="00341AFE" w:rsidP="00341AFE">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rsidR="00341AFE" w:rsidRPr="00D77FA7" w:rsidRDefault="00341AFE" w:rsidP="00341AFE">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341AFE" w:rsidRPr="00D77FA7" w:rsidRDefault="00341AFE" w:rsidP="00341AFE">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Nie są objęte gwarancją wady powstałe w skutek normalnego zużycia, modyfikacji i zmian dokonanych wbrew instrukcjom eksploatacji.</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 xml:space="preserve">nr tel............................... lub faksem nr .................... lub pocztą elektroniczną na adres ………………………………….. a następnie bez zbędnej zwłoki na piśmie na adres </w:t>
      </w:r>
      <w:r w:rsidRPr="005A4BA6">
        <w:rPr>
          <w:rFonts w:ascii="Arial" w:eastAsia="Times New Roman" w:hAnsi="Arial" w:cs="Arial"/>
          <w:color w:val="000000"/>
        </w:rPr>
        <w:lastRenderedPageBreak/>
        <w:t xml:space="preserve">........................................................................................................................................     </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rsidR="00341AFE" w:rsidRPr="005A4BA6" w:rsidRDefault="00341AFE" w:rsidP="00341AFE">
      <w:pPr>
        <w:numPr>
          <w:ilvl w:val="0"/>
          <w:numId w:val="84"/>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 Zamawiający</w:t>
      </w:r>
      <w:r w:rsidRPr="005A4BA6">
        <w:rPr>
          <w:rFonts w:ascii="Arial" w:eastAsia="Times New Roman" w:hAnsi="Arial" w:cs="Arial"/>
          <w:b/>
        </w:rPr>
        <w:t xml:space="preserve"> </w:t>
      </w:r>
      <w:r w:rsidRPr="005A4BA6">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zgłoszoną wadę w terminie wynikającym z  ust. 13 i ust.14.</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341AFE" w:rsidRPr="005A4BA6" w:rsidRDefault="00341AFE" w:rsidP="00341AFE">
      <w:pPr>
        <w:numPr>
          <w:ilvl w:val="0"/>
          <w:numId w:val="84"/>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rsidR="00341AFE" w:rsidRPr="005A4BA6" w:rsidRDefault="00341AFE" w:rsidP="00341AFE">
      <w:pPr>
        <w:numPr>
          <w:ilvl w:val="0"/>
          <w:numId w:val="84"/>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lastRenderedPageBreak/>
        <w:t>Gwarancja nie wyłącza, nie ogranicza ani nie zawiesza uprawnień Zamawiającego wynikających z przepisów o rękojmi za wady.</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ostatnim dniu gwarancji przekazaniu podlegają wszelkie dokumenty świadczące o realizacji przez Wykonawcę ww. czynności obsługowych i serwisowych.</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rsidR="00341AFE" w:rsidRPr="005A4BA6" w:rsidRDefault="00341AFE" w:rsidP="00341AFE">
      <w:pPr>
        <w:numPr>
          <w:ilvl w:val="0"/>
          <w:numId w:val="84"/>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Uprawnienia z tytułu gwarancji dotyczące urządzeń i materiałów będą realizowane w miejscu ich montażu. W przypadku konieczności ich transportu będzie się to odbywało staraniem i na koszt Wykonawcy.</w:t>
      </w:r>
    </w:p>
    <w:p w:rsidR="00341AFE" w:rsidRDefault="00341AFE" w:rsidP="00341AFE">
      <w:pPr>
        <w:numPr>
          <w:ilvl w:val="0"/>
          <w:numId w:val="84"/>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341AFE" w:rsidRDefault="00341AFE" w:rsidP="00341AFE">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341AFE" w:rsidRDefault="00341AFE" w:rsidP="00341AFE">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rsidR="00341AFE" w:rsidRPr="00FF414E" w:rsidRDefault="00341AFE" w:rsidP="00341AFE">
      <w:pPr>
        <w:numPr>
          <w:ilvl w:val="0"/>
          <w:numId w:val="84"/>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341AFE" w:rsidRPr="005A4BA6" w:rsidRDefault="00341AFE" w:rsidP="00341AFE">
      <w:pPr>
        <w:spacing w:after="0"/>
        <w:jc w:val="center"/>
        <w:rPr>
          <w:rFonts w:ascii="Arial" w:eastAsia="Times New Roman" w:hAnsi="Arial" w:cs="Arial"/>
          <w:b/>
          <w:color w:val="000000"/>
          <w:lang w:eastAsia="pl-PL"/>
        </w:rPr>
      </w:pP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rsidR="00341AFE" w:rsidRPr="005A4BA6" w:rsidRDefault="00341AFE" w:rsidP="00341AFE">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2020</w:t>
      </w:r>
      <w:r>
        <w:rPr>
          <w:rFonts w:ascii="Arial" w:eastAsia="Times New Roman" w:hAnsi="Arial" w:cs="Arial"/>
          <w:color w:val="000000"/>
          <w:lang w:eastAsia="ar-SA"/>
        </w:rPr>
        <w:t xml:space="preserve">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797</w:t>
      </w:r>
      <w:r w:rsidRPr="005A4BA6">
        <w:rPr>
          <w:rFonts w:ascii="Arial" w:eastAsia="Times New Roman" w:hAnsi="Arial" w:cs="Arial"/>
          <w:color w:val="000000"/>
          <w:lang w:eastAsia="pl-PL"/>
        </w:rPr>
        <w:t xml:space="preserve">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rsidR="00341AFE" w:rsidRPr="005A4BA6" w:rsidRDefault="00341AFE" w:rsidP="00341AFE">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rsidR="00341AFE" w:rsidRPr="005A4BA6" w:rsidRDefault="00341AFE" w:rsidP="00341AFE">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rsidR="00341AFE" w:rsidRPr="005A4BA6" w:rsidRDefault="00341AFE" w:rsidP="00341AFE">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lastRenderedPageBreak/>
        <w:t>Wykonawca zobowiązuje się na koszt własny do zabezpieczenia przed zniszczeniem lub uszkodzeniem w trakcie prowadzonych robót, wcześniej już wykonanych elementów istniejących, ich części bądź urządzeń, bądź infrastruktury podziemnej.</w:t>
      </w:r>
    </w:p>
    <w:p w:rsidR="00341AFE" w:rsidRPr="005A4BA6" w:rsidRDefault="00341AFE" w:rsidP="00341AFE">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rsidR="00341AFE" w:rsidRPr="005A4BA6" w:rsidRDefault="00341AFE" w:rsidP="00341AFE">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rsidR="00341AFE" w:rsidRPr="005A4BA6" w:rsidRDefault="00341AFE" w:rsidP="00341AFE">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rsidR="00341AFE" w:rsidRPr="005A4BA6" w:rsidRDefault="00341AFE" w:rsidP="00341AFE">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budowy, przestrzegać przepisów bhp i ppoż.</w:t>
      </w:r>
    </w:p>
    <w:p w:rsidR="00341AFE" w:rsidRPr="005A4BA6" w:rsidRDefault="00341AFE" w:rsidP="00341AFE">
      <w:pPr>
        <w:numPr>
          <w:ilvl w:val="0"/>
          <w:numId w:val="90"/>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rsidR="00341AFE" w:rsidRPr="005A4BA6" w:rsidRDefault="00341AFE" w:rsidP="00341AFE">
      <w:pPr>
        <w:numPr>
          <w:ilvl w:val="0"/>
          <w:numId w:val="90"/>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rsidR="00341AFE" w:rsidRPr="005A4BA6" w:rsidRDefault="00341AFE" w:rsidP="00341AFE">
      <w:pPr>
        <w:suppressAutoHyphens/>
        <w:spacing w:after="0"/>
        <w:jc w:val="both"/>
        <w:rPr>
          <w:rFonts w:ascii="Arial" w:eastAsia="Times New Roman" w:hAnsi="Arial" w:cs="Arial"/>
          <w:color w:val="FF0000"/>
          <w:lang w:eastAsia="pl-PL"/>
        </w:rPr>
      </w:pPr>
    </w:p>
    <w:p w:rsidR="00341AFE" w:rsidRPr="005A4BA6" w:rsidRDefault="00341AFE" w:rsidP="00341AFE">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rsidR="00341AFE" w:rsidRPr="005A4BA6" w:rsidRDefault="00341AFE" w:rsidP="00341AFE">
      <w:pPr>
        <w:numPr>
          <w:ilvl w:val="0"/>
          <w:numId w:val="85"/>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rsidR="00341AFE" w:rsidRPr="005A4BA6" w:rsidRDefault="00341AFE" w:rsidP="00341AFE">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41AFE" w:rsidRPr="005A4BA6" w:rsidRDefault="00341AFE" w:rsidP="00341AFE">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jeżeli zachodzi co najmniej jedna z następujących okoliczności:</w:t>
      </w:r>
    </w:p>
    <w:p w:rsidR="00341AFE" w:rsidRPr="005A4BA6" w:rsidRDefault="00341AFE" w:rsidP="00341AFE">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a) dokonano zmiany Umowy z naruszeniem art. 454 i art. 455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341AFE" w:rsidRPr="005A4BA6" w:rsidRDefault="00341AFE" w:rsidP="00341AFE">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b) Wykonawca w chwili zawarcia Umowy podlegał wykluczeniu na podstawie art. 108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341AFE" w:rsidRPr="005A4BA6" w:rsidRDefault="00341AFE" w:rsidP="00341AFE">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41AFE" w:rsidRPr="005A4BA6" w:rsidRDefault="00341AFE" w:rsidP="00341AFE">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W przypadku, o którym mowa w ust. 1 pkt 2 lit. a, Zamawiający odstępuje od Umowy w części, której zmiana dotyczy.</w:t>
      </w:r>
    </w:p>
    <w:p w:rsidR="00341AFE" w:rsidRPr="005A4BA6" w:rsidRDefault="00341AFE" w:rsidP="00341AFE">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3.  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rsidR="00341AFE" w:rsidRPr="005A4BA6" w:rsidRDefault="00341AFE" w:rsidP="00341AFE">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4.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rsidR="00341AFE" w:rsidRPr="005A4BA6" w:rsidRDefault="00341AFE" w:rsidP="00341AFE">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341AFE" w:rsidRPr="005A4BA6" w:rsidRDefault="00341AFE" w:rsidP="00341AFE">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Wykonawca bez uzasadnionych przyczyn nie rozpoczął robót w ciągu 21 dni kalendarzowych od dnia przekazania terenu pod roboty i nie rozpoczyna ich pomimo wezwania Zamawiającego,</w:t>
      </w:r>
    </w:p>
    <w:p w:rsidR="00341AFE" w:rsidRPr="005A4BA6" w:rsidRDefault="00341AFE" w:rsidP="00341AFE">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rsidR="00341AFE" w:rsidRPr="005A4BA6" w:rsidRDefault="00341AFE" w:rsidP="00341AFE">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rsidR="00341AFE" w:rsidRPr="005A4BA6" w:rsidRDefault="00341AFE" w:rsidP="00341AFE">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rsidR="00341AFE" w:rsidRPr="005A4BA6" w:rsidRDefault="00341AFE" w:rsidP="00341AFE">
      <w:pPr>
        <w:numPr>
          <w:ilvl w:val="0"/>
          <w:numId w:val="86"/>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rsidR="00341AFE" w:rsidRPr="005A4BA6" w:rsidRDefault="00341AFE" w:rsidP="00341AFE">
      <w:pPr>
        <w:numPr>
          <w:ilvl w:val="0"/>
          <w:numId w:val="86"/>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341AFE" w:rsidRPr="005A4BA6" w:rsidRDefault="00341AFE" w:rsidP="00341AFE">
      <w:pPr>
        <w:numPr>
          <w:ilvl w:val="0"/>
          <w:numId w:val="86"/>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rsidR="00341AFE" w:rsidRPr="005A4BA6" w:rsidRDefault="00341AFE" w:rsidP="00341AFE">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przypadku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rsidR="00341AFE" w:rsidRPr="005A4BA6" w:rsidRDefault="00341AFE" w:rsidP="00341AFE">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341AFE" w:rsidRPr="005A4BA6" w:rsidRDefault="00341AFE" w:rsidP="00341AFE">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rsidR="00341AFE" w:rsidRPr="005A4BA6" w:rsidRDefault="00341AFE" w:rsidP="00341AFE">
      <w:pPr>
        <w:numPr>
          <w:ilvl w:val="0"/>
          <w:numId w:val="86"/>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rsidR="00341AFE" w:rsidRPr="005A4BA6" w:rsidRDefault="00341AFE" w:rsidP="00341AFE">
      <w:pPr>
        <w:numPr>
          <w:ilvl w:val="0"/>
          <w:numId w:val="86"/>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rsidR="00341AFE" w:rsidRPr="005A4BA6" w:rsidRDefault="00341AFE" w:rsidP="00341AFE">
      <w:pPr>
        <w:numPr>
          <w:ilvl w:val="0"/>
          <w:numId w:val="86"/>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rsidR="00341AFE" w:rsidRPr="005A4BA6" w:rsidRDefault="00341AFE" w:rsidP="00341AFE">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rsidR="00341AFE" w:rsidRPr="005A4BA6" w:rsidRDefault="00341AFE" w:rsidP="00341AFE">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Pr="005A4BA6">
        <w:rPr>
          <w:rFonts w:ascii="Arial" w:eastAsia="Times New Roman" w:hAnsi="Arial" w:cs="Arial"/>
          <w:color w:val="000000"/>
          <w:lang w:eastAsia="pl-PL"/>
        </w:rPr>
        <w:t>Odstąpienie od Umowy powinno nastąpić w formie pisemnej z podaniem uzasadnienia pod rygorem nieważności.</w:t>
      </w:r>
    </w:p>
    <w:p w:rsidR="00341AFE" w:rsidRDefault="00341AFE" w:rsidP="00341AFE">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t>na przyszłość, przy zachowaniu w pełni przez Zamawiającego wszystkich uprawnień, które Zamawiający nabył przed datą złożenia oświadczenia o odstąpieniu, w tym w szczególności uprawnień z rękojmi, gwarancji, kar umownych i odszkodowania.</w:t>
      </w:r>
    </w:p>
    <w:p w:rsidR="00341AFE" w:rsidRPr="008A35F1" w:rsidRDefault="00341AFE" w:rsidP="00341AFE">
      <w:pPr>
        <w:pStyle w:val="Akapitzlist"/>
        <w:numPr>
          <w:ilvl w:val="0"/>
          <w:numId w:val="175"/>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lastRenderedPageBreak/>
        <w:t>W przypadkach, o których mowa powyżej, Wykonawca może żądać jedynie wynagrodzenia należnego  z tytułu wykonanej części umowy .</w:t>
      </w:r>
    </w:p>
    <w:p w:rsidR="00341AFE" w:rsidRDefault="00341AFE" w:rsidP="00341AFE">
      <w:pPr>
        <w:numPr>
          <w:ilvl w:val="0"/>
          <w:numId w:val="175"/>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rsidR="00341AFE" w:rsidRPr="00844E3D" w:rsidRDefault="00341AFE" w:rsidP="00341AFE">
      <w:pPr>
        <w:numPr>
          <w:ilvl w:val="0"/>
          <w:numId w:val="175"/>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rsidR="00341AFE" w:rsidRPr="005A4BA6" w:rsidRDefault="00341AFE" w:rsidP="00341AFE">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rsidR="00341AFE" w:rsidRPr="005A4BA6" w:rsidRDefault="00341AFE" w:rsidP="00341AFE">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rsidR="00341AFE" w:rsidRPr="005A4BA6" w:rsidRDefault="00341AFE" w:rsidP="00341AFE">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rsidR="00341AFE" w:rsidRPr="005A4BA6" w:rsidRDefault="00341AFE" w:rsidP="00341AFE">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rsidR="00341AFE" w:rsidRDefault="00341AFE" w:rsidP="00341AFE">
      <w:pPr>
        <w:numPr>
          <w:ilvl w:val="0"/>
          <w:numId w:val="103"/>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rsidR="00341AFE" w:rsidRPr="00844E3D" w:rsidRDefault="00341AFE" w:rsidP="00341AFE">
      <w:pPr>
        <w:pStyle w:val="Akapitzlist"/>
        <w:numPr>
          <w:ilvl w:val="0"/>
          <w:numId w:val="175"/>
        </w:numPr>
        <w:spacing w:after="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według KNR, KNNR i KNP, a w przypadku braku odpowiadających robotom tabel, w oparciu</w:t>
      </w:r>
      <w:r w:rsidRPr="00844E3D">
        <w:rPr>
          <w:rFonts w:ascii="Arial" w:eastAsia="Calibri" w:hAnsi="Arial" w:cs="Arial"/>
          <w:bCs/>
          <w:color w:val="000000"/>
        </w:rPr>
        <w:br/>
        <w:t xml:space="preserve">o kalkulację indywidualną nakładów rzeczowych. Do ustalenia wartości robót, Wykonawca zastosuje czynniki cenotwórcze (R, </w:t>
      </w:r>
      <w:proofErr w:type="spellStart"/>
      <w:r w:rsidRPr="00844E3D">
        <w:rPr>
          <w:rFonts w:ascii="Arial" w:eastAsia="Calibri" w:hAnsi="Arial" w:cs="Arial"/>
          <w:bCs/>
          <w:color w:val="000000"/>
        </w:rPr>
        <w:t>Kp</w:t>
      </w:r>
      <w:proofErr w:type="spellEnd"/>
      <w:r w:rsidRPr="00844E3D">
        <w:rPr>
          <w:rFonts w:ascii="Arial" w:eastAsia="Calibri" w:hAnsi="Arial" w:cs="Arial"/>
          <w:bCs/>
          <w:color w:val="000000"/>
        </w:rPr>
        <w:t>, Z) oraz ceny materiałów z wliczonymi kosztami zakupu i sprzętu zgodnie ze średnimi cenami publikowanymi w wydawnictwach „</w:t>
      </w:r>
      <w:proofErr w:type="spellStart"/>
      <w:r w:rsidRPr="00844E3D">
        <w:rPr>
          <w:rFonts w:ascii="Arial" w:eastAsia="Calibri" w:hAnsi="Arial" w:cs="Arial"/>
          <w:bCs/>
          <w:color w:val="000000"/>
        </w:rPr>
        <w:t>Sekocenbud</w:t>
      </w:r>
      <w:proofErr w:type="spellEnd"/>
      <w:r w:rsidRPr="00844E3D">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341AFE" w:rsidRPr="00844E3D" w:rsidRDefault="00341AFE" w:rsidP="00341AFE">
      <w:pPr>
        <w:pStyle w:val="Akapitzlist"/>
        <w:numPr>
          <w:ilvl w:val="0"/>
          <w:numId w:val="175"/>
        </w:numPr>
        <w:spacing w:after="0"/>
        <w:jc w:val="both"/>
        <w:rPr>
          <w:rFonts w:ascii="Arial" w:eastAsia="Calibri" w:hAnsi="Arial" w:cs="Arial"/>
        </w:rPr>
      </w:pPr>
      <w:bookmarkStart w:id="1" w:name="par14C"/>
      <w:bookmarkEnd w:id="1"/>
      <w:r w:rsidRPr="00844E3D">
        <w:rPr>
          <w:rFonts w:ascii="Arial" w:eastAsia="Calibri" w:hAnsi="Arial" w:cs="Arial"/>
        </w:rPr>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rsidR="00341AFE" w:rsidRPr="005A4BA6" w:rsidRDefault="00341AFE" w:rsidP="00341AFE">
      <w:pPr>
        <w:spacing w:after="0"/>
        <w:ind w:left="426"/>
        <w:contextualSpacing/>
        <w:jc w:val="both"/>
        <w:rPr>
          <w:rFonts w:ascii="Arial" w:eastAsia="Calibri" w:hAnsi="Arial" w:cs="Arial"/>
          <w:color w:val="FF0000"/>
        </w:rPr>
      </w:pPr>
    </w:p>
    <w:p w:rsidR="00341AFE" w:rsidRPr="005A4BA6" w:rsidRDefault="00341AFE" w:rsidP="00341AFE">
      <w:pPr>
        <w:spacing w:after="0"/>
        <w:jc w:val="center"/>
        <w:rPr>
          <w:rFonts w:ascii="Arial" w:eastAsia="Times New Roman" w:hAnsi="Arial" w:cs="Arial"/>
          <w:b/>
          <w:lang w:eastAsia="pl-PL"/>
        </w:rPr>
      </w:pPr>
      <w:r>
        <w:rPr>
          <w:rFonts w:ascii="Arial" w:eastAsia="Times New Roman" w:hAnsi="Arial" w:cs="Arial"/>
          <w:b/>
          <w:lang w:eastAsia="pl-PL"/>
        </w:rPr>
        <w:t>§ 17</w:t>
      </w: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rsidR="00341AFE" w:rsidRPr="005A4BA6" w:rsidRDefault="00341AFE" w:rsidP="00341AFE">
      <w:pPr>
        <w:numPr>
          <w:ilvl w:val="1"/>
          <w:numId w:val="175"/>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341AFE" w:rsidRPr="00D77FA7" w:rsidRDefault="00341AFE" w:rsidP="00341AFE">
      <w:pPr>
        <w:numPr>
          <w:ilvl w:val="1"/>
          <w:numId w:val="175"/>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lastRenderedPageBreak/>
        <w:t>Stosownie do treści art. 455 ustawy Prawo zamówień publicznych Zamawiający przewiduje możliwość zmiany postanowień zawartej Umowy w następujących przypadkach i warunkach:</w:t>
      </w:r>
    </w:p>
    <w:p w:rsidR="00341AFE" w:rsidRPr="005A4BA6" w:rsidRDefault="00341AFE" w:rsidP="00341AFE">
      <w:pPr>
        <w:numPr>
          <w:ilvl w:val="0"/>
          <w:numId w:val="169"/>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rsidR="00341AFE" w:rsidRPr="005A4BA6" w:rsidRDefault="00341AFE" w:rsidP="00341AFE">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rsidR="00341AFE" w:rsidRPr="005A4BA6" w:rsidRDefault="00341AFE" w:rsidP="00341AFE">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341AFE" w:rsidRPr="005A4BA6" w:rsidRDefault="00341AFE" w:rsidP="00341AFE">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rsidR="00341AFE" w:rsidRPr="005A4BA6" w:rsidRDefault="00341AFE" w:rsidP="00341AFE">
      <w:pPr>
        <w:numPr>
          <w:ilvl w:val="0"/>
          <w:numId w:val="169"/>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rsidR="00341AFE" w:rsidRPr="005A4BA6" w:rsidRDefault="00341AFE" w:rsidP="00341AFE">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rsidR="00341AFE" w:rsidRPr="005A4BA6" w:rsidRDefault="00341AFE" w:rsidP="00341AFE">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rsidR="00341AFE" w:rsidRPr="005A4BA6" w:rsidRDefault="00341AFE" w:rsidP="00341AFE">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341AFE" w:rsidRPr="005A4BA6" w:rsidRDefault="00341AFE" w:rsidP="00341AFE">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rsidR="00341AFE" w:rsidRPr="005A4BA6" w:rsidRDefault="00341AFE" w:rsidP="00341AFE">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udokumentowanych w dzienniku budowy i potwierdzonych dowodem z Instytutu Meteorologii i Gospodarki Wodnej,</w:t>
      </w:r>
    </w:p>
    <w:p w:rsidR="00341AFE" w:rsidRPr="005A4BA6" w:rsidRDefault="00341AFE" w:rsidP="00341AFE">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rsidR="00341AFE" w:rsidRPr="005A4BA6" w:rsidRDefault="00341AFE" w:rsidP="00341AFE">
      <w:pPr>
        <w:numPr>
          <w:ilvl w:val="0"/>
          <w:numId w:val="170"/>
        </w:numPr>
        <w:spacing w:after="0"/>
        <w:contextualSpacing/>
        <w:jc w:val="both"/>
        <w:rPr>
          <w:rFonts w:ascii="Arial" w:eastAsia="Calibri" w:hAnsi="Arial" w:cs="Arial"/>
          <w:b/>
          <w:color w:val="000000"/>
        </w:rPr>
      </w:pPr>
      <w:r w:rsidRPr="005A4BA6">
        <w:rPr>
          <w:rFonts w:ascii="Arial" w:eastAsia="Calibri" w:hAnsi="Arial" w:cs="Arial"/>
          <w:color w:val="000000"/>
        </w:rPr>
        <w:t>realizacji robót powiązanych z przedmiotem niniejszej Umowy na podstawie aneksu do niniejszej Umowy lub robót na podstawie odrębnej umowy wymuszających koordynację tych robót z robotami realizowanymi na podstawie niniejszej Umowy,</w:t>
      </w:r>
    </w:p>
    <w:p w:rsidR="00341AFE" w:rsidRPr="005A4BA6" w:rsidRDefault="00341AFE" w:rsidP="00341AFE">
      <w:pPr>
        <w:numPr>
          <w:ilvl w:val="0"/>
          <w:numId w:val="170"/>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rsidR="00341AFE" w:rsidRPr="005A4BA6" w:rsidRDefault="00341AFE" w:rsidP="00341AFE">
      <w:pPr>
        <w:numPr>
          <w:ilvl w:val="0"/>
          <w:numId w:val="169"/>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rsidR="00341AFE" w:rsidRPr="00D77FA7" w:rsidRDefault="00341AFE" w:rsidP="00341AFE">
      <w:pPr>
        <w:numPr>
          <w:ilvl w:val="1"/>
          <w:numId w:val="175"/>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rsidR="00341AFE" w:rsidRPr="005A4BA6" w:rsidRDefault="00341AFE" w:rsidP="00341AFE">
      <w:pPr>
        <w:spacing w:after="0"/>
        <w:ind w:left="720"/>
        <w:jc w:val="both"/>
        <w:rPr>
          <w:rFonts w:ascii="Arial" w:eastAsia="Calibri" w:hAnsi="Arial" w:cs="Arial"/>
          <w:color w:val="000000"/>
        </w:rPr>
      </w:pPr>
      <w:r w:rsidRPr="005A4BA6">
        <w:rPr>
          <w:rFonts w:ascii="Arial" w:eastAsia="Calibri" w:hAnsi="Arial" w:cs="Arial"/>
          <w:b/>
          <w:color w:val="000000"/>
        </w:rPr>
        <w:lastRenderedPageBreak/>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341AFE" w:rsidRPr="005A4BA6" w:rsidRDefault="00341AFE" w:rsidP="00341AFE">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rsidR="00341AFE" w:rsidRPr="005A4BA6" w:rsidRDefault="00341AFE" w:rsidP="00341AFE">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rsidR="00341AFE" w:rsidRPr="005A4BA6" w:rsidRDefault="00341AFE" w:rsidP="00341AFE">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rsidR="00341AFE" w:rsidRPr="005A4BA6" w:rsidRDefault="00341AFE" w:rsidP="00341AFE">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rsidR="00341AFE" w:rsidRPr="005A4BA6" w:rsidRDefault="00341AFE" w:rsidP="00341AFE">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rsidR="00341AFE" w:rsidRPr="005A4BA6" w:rsidRDefault="00341AFE" w:rsidP="00341AFE">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rsidR="00341AFE" w:rsidRPr="005A4BA6" w:rsidRDefault="00341AFE" w:rsidP="00341AFE">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rsidR="00341AFE" w:rsidRPr="005A4BA6" w:rsidRDefault="00341AFE" w:rsidP="00341AFE">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rsidR="00341AFE" w:rsidRPr="005A4BA6" w:rsidRDefault="00341AFE" w:rsidP="00341AFE">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rsidR="00341AFE" w:rsidRPr="005A4BA6" w:rsidRDefault="00341AFE" w:rsidP="00341AFE">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rsidR="00341AFE" w:rsidRPr="00D77FA7" w:rsidRDefault="00341AFE" w:rsidP="00341AFE">
      <w:pPr>
        <w:numPr>
          <w:ilvl w:val="1"/>
          <w:numId w:val="175"/>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rsidR="00341AFE" w:rsidRPr="005A4BA6" w:rsidRDefault="00341AFE" w:rsidP="00341AFE">
      <w:pPr>
        <w:numPr>
          <w:ilvl w:val="0"/>
          <w:numId w:val="171"/>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341AFE" w:rsidRPr="005A4BA6" w:rsidRDefault="00341AFE" w:rsidP="00341AFE">
      <w:pPr>
        <w:numPr>
          <w:ilvl w:val="0"/>
          <w:numId w:val="171"/>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gdy podwykonawca lub dalszy podwykonawca nie wykonuje prac z należytą starannością, uległ likwidacji lub doszło do rozwiązania umowy łączącej go z Wykonawcą;</w:t>
      </w:r>
    </w:p>
    <w:p w:rsidR="00341AFE" w:rsidRPr="005A4BA6" w:rsidRDefault="00341AFE" w:rsidP="00341AFE">
      <w:pPr>
        <w:numPr>
          <w:ilvl w:val="0"/>
          <w:numId w:val="171"/>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341AFE" w:rsidRPr="005A4BA6" w:rsidRDefault="00341AFE" w:rsidP="00341AFE">
      <w:pPr>
        <w:numPr>
          <w:ilvl w:val="0"/>
          <w:numId w:val="171"/>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w:t>
      </w:r>
      <w:r w:rsidRPr="005A4BA6">
        <w:rPr>
          <w:rFonts w:ascii="Arial" w:eastAsia="Calibri" w:hAnsi="Arial" w:cs="Arial"/>
          <w:color w:val="000000"/>
          <w:lang w:eastAsia="pl-PL"/>
        </w:rPr>
        <w:lastRenderedPageBreak/>
        <w:t xml:space="preserve">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 xml:space="preserve">art. 125 ust.1. ustawy </w:t>
      </w:r>
      <w:proofErr w:type="spellStart"/>
      <w:r w:rsidRPr="005A4BA6">
        <w:rPr>
          <w:rFonts w:ascii="Arial" w:eastAsia="Calibri" w:hAnsi="Arial" w:cs="Arial"/>
        </w:rPr>
        <w:t>Pzp</w:t>
      </w:r>
      <w:proofErr w:type="spellEnd"/>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341AFE" w:rsidRPr="00D77FA7" w:rsidRDefault="00341AFE" w:rsidP="00341AFE">
      <w:pPr>
        <w:numPr>
          <w:ilvl w:val="1"/>
          <w:numId w:val="175"/>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rsidR="00341AFE" w:rsidRDefault="00341AFE" w:rsidP="00341AFE">
      <w:pPr>
        <w:numPr>
          <w:ilvl w:val="1"/>
          <w:numId w:val="175"/>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18</w:t>
      </w:r>
    </w:p>
    <w:p w:rsidR="00341AFE" w:rsidRPr="005A4BA6" w:rsidRDefault="00341AFE" w:rsidP="00341AFE">
      <w:pPr>
        <w:spacing w:after="0"/>
        <w:jc w:val="center"/>
        <w:rPr>
          <w:rFonts w:ascii="Arial" w:eastAsia="Times New Roman" w:hAnsi="Arial" w:cs="Arial"/>
          <w:b/>
          <w:lang w:eastAsia="pl-PL"/>
        </w:rPr>
      </w:pPr>
      <w:r>
        <w:rPr>
          <w:rFonts w:ascii="Arial" w:eastAsia="Times New Roman" w:hAnsi="Arial" w:cs="Arial"/>
          <w:b/>
          <w:lang w:eastAsia="pl-PL"/>
        </w:rPr>
        <w:t>Klauzula poufności</w:t>
      </w:r>
    </w:p>
    <w:p w:rsidR="00341AFE" w:rsidRPr="005A4BA6" w:rsidRDefault="00341AFE" w:rsidP="00341AFE">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rsidR="00341AFE" w:rsidRDefault="00341AFE" w:rsidP="00341AFE">
      <w:pPr>
        <w:spacing w:after="0"/>
        <w:jc w:val="center"/>
        <w:rPr>
          <w:rFonts w:ascii="Arial" w:eastAsia="Times New Roman" w:hAnsi="Arial" w:cs="Arial"/>
          <w:b/>
          <w:color w:val="000000"/>
          <w:lang w:eastAsia="pl-PL"/>
        </w:rPr>
      </w:pPr>
    </w:p>
    <w:p w:rsidR="00341AFE" w:rsidRDefault="00341AFE" w:rsidP="00341AFE">
      <w:pPr>
        <w:spacing w:after="0"/>
        <w:jc w:val="center"/>
        <w:rPr>
          <w:rFonts w:ascii="Arial" w:eastAsia="Times New Roman" w:hAnsi="Arial" w:cs="Arial"/>
          <w:b/>
          <w:color w:val="000000"/>
          <w:lang w:eastAsia="pl-PL"/>
        </w:rPr>
      </w:pP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19</w:t>
      </w: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341AFE" w:rsidRPr="005A4BA6" w:rsidRDefault="00341AFE" w:rsidP="00341AFE">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 xml:space="preserve">i nazwiska, o którym mowa w art. 5 ust. 2 ustawy z dnia 6 września 2001 r. o dostępie </w:t>
      </w:r>
      <w:r w:rsidRPr="005A4BA6">
        <w:rPr>
          <w:rFonts w:ascii="Arial" w:eastAsia="Times New Roman" w:hAnsi="Arial" w:cs="Arial"/>
          <w:color w:val="000000"/>
          <w:lang w:eastAsia="pl-PL"/>
        </w:rPr>
        <w:br/>
        <w:t>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rsidR="00341AFE" w:rsidRPr="005A4BA6" w:rsidRDefault="00341AFE" w:rsidP="00341AFE">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341AFE" w:rsidRPr="005A4BA6" w:rsidRDefault="00341AFE" w:rsidP="00341AFE">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341AFE" w:rsidRPr="005A4BA6" w:rsidRDefault="00341AFE" w:rsidP="00341AFE">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rsidR="00341AFE" w:rsidRPr="005A4BA6" w:rsidRDefault="00341AFE" w:rsidP="00341AFE">
      <w:pPr>
        <w:numPr>
          <w:ilvl w:val="0"/>
          <w:numId w:val="112"/>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r w:rsidRPr="005A4BA6">
        <w:rPr>
          <w:rFonts w:ascii="Arial" w:eastAsia="Times New Roman" w:hAnsi="Arial" w:cs="Arial"/>
          <w:color w:val="000000"/>
          <w:vertAlign w:val="superscript"/>
          <w:lang w:eastAsia="pl-PL"/>
        </w:rPr>
        <w:footnoteReference w:id="3"/>
      </w: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341AFE" w:rsidRPr="005A4BA6" w:rsidRDefault="00341AFE" w:rsidP="00341AFE">
      <w:pPr>
        <w:numPr>
          <w:ilvl w:val="3"/>
          <w:numId w:val="87"/>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jest zobowiązany do informowania Zamawiającego o zmianie formy prowadzonej działalności oraz zmianie adresu siedziby firmy pod rygorem uznania </w:t>
      </w:r>
      <w:r w:rsidRPr="005A4BA6">
        <w:rPr>
          <w:rFonts w:ascii="Arial" w:eastAsia="Calibri" w:hAnsi="Arial" w:cs="Arial"/>
          <w:color w:val="000000"/>
        </w:rPr>
        <w:lastRenderedPageBreak/>
        <w:t>korespondencji kierowanej na ostatni podany przez Wykonawcę adres za doręczoną. Powyższe zobowiązanie dotyczy okresu obowiązywania Umowy, gwarancji, rękojmi za wady oraz niezakończonych rozliczeń wynikających z Umowy.</w:t>
      </w:r>
    </w:p>
    <w:p w:rsidR="00341AFE" w:rsidRPr="005A4BA6" w:rsidRDefault="00341AFE" w:rsidP="00341AFE">
      <w:pPr>
        <w:numPr>
          <w:ilvl w:val="3"/>
          <w:numId w:val="87"/>
        </w:numPr>
        <w:ind w:left="426"/>
        <w:contextualSpacing/>
        <w:rPr>
          <w:rFonts w:ascii="Arial" w:eastAsia="Calibri" w:hAnsi="Arial" w:cs="Arial"/>
          <w:color w:val="000000"/>
        </w:rPr>
      </w:pPr>
      <w:r w:rsidRPr="005A4BA6">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rsidR="00341AFE" w:rsidRDefault="00341AFE" w:rsidP="00341AFE">
      <w:pPr>
        <w:numPr>
          <w:ilvl w:val="3"/>
          <w:numId w:val="87"/>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341AFE" w:rsidRDefault="00341AFE" w:rsidP="00341AFE">
      <w:pPr>
        <w:numPr>
          <w:ilvl w:val="3"/>
          <w:numId w:val="87"/>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rsidR="00341AFE" w:rsidRPr="00844E3D" w:rsidRDefault="00341AFE" w:rsidP="00341AFE">
      <w:pPr>
        <w:numPr>
          <w:ilvl w:val="3"/>
          <w:numId w:val="87"/>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rsidR="00341AFE" w:rsidRPr="00844E3D" w:rsidRDefault="00341AFE" w:rsidP="00341AFE">
      <w:pPr>
        <w:suppressAutoHyphens/>
        <w:spacing w:after="0"/>
        <w:ind w:left="426"/>
        <w:contextualSpacing/>
        <w:jc w:val="both"/>
        <w:rPr>
          <w:rFonts w:ascii="Arial" w:eastAsia="Calibri" w:hAnsi="Arial" w:cs="Arial"/>
          <w:color w:val="000000"/>
        </w:rPr>
      </w:pPr>
    </w:p>
    <w:p w:rsidR="00341AFE" w:rsidRPr="005A4BA6" w:rsidRDefault="00341AFE" w:rsidP="00341AFE">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rsidR="00341AFE" w:rsidRPr="005A4BA6" w:rsidRDefault="00341AFE" w:rsidP="00341AFE">
      <w:pPr>
        <w:spacing w:after="0"/>
        <w:jc w:val="center"/>
        <w:rPr>
          <w:rFonts w:ascii="Arial" w:eastAsia="Times New Roman" w:hAnsi="Arial" w:cs="Arial"/>
          <w:b/>
          <w:color w:val="000000"/>
          <w:lang w:eastAsia="pl-PL"/>
        </w:rPr>
      </w:pPr>
    </w:p>
    <w:p w:rsidR="00341AFE" w:rsidRPr="005A4BA6" w:rsidRDefault="00341AFE" w:rsidP="00341AFE">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rsidR="00341AFE" w:rsidRPr="005A4BA6" w:rsidRDefault="00341AFE" w:rsidP="00341AFE">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rsidR="00341AFE" w:rsidRPr="005A4BA6" w:rsidRDefault="00341AFE" w:rsidP="00341AFE">
      <w:pPr>
        <w:numPr>
          <w:ilvl w:val="0"/>
          <w:numId w:val="104"/>
        </w:numPr>
        <w:spacing w:after="0"/>
        <w:jc w:val="both"/>
        <w:rPr>
          <w:rFonts w:ascii="Arial" w:eastAsia="Calibri" w:hAnsi="Arial" w:cs="Arial"/>
          <w:color w:val="000000"/>
        </w:rPr>
      </w:pPr>
      <w:r w:rsidRPr="005A4BA6">
        <w:rPr>
          <w:rFonts w:ascii="Arial" w:eastAsia="Calibri" w:hAnsi="Arial" w:cs="Arial"/>
          <w:bCs/>
          <w:color w:val="000000"/>
        </w:rPr>
        <w:t xml:space="preserve">Przedmiary robót, </w:t>
      </w:r>
      <w:proofErr w:type="spellStart"/>
      <w:r w:rsidRPr="005A4BA6">
        <w:rPr>
          <w:rFonts w:ascii="Arial" w:eastAsia="Calibri" w:hAnsi="Arial" w:cs="Arial"/>
          <w:bCs/>
          <w:color w:val="000000"/>
        </w:rPr>
        <w:t>STWiOR</w:t>
      </w:r>
      <w:proofErr w:type="spellEnd"/>
      <w:r w:rsidRPr="005A4BA6">
        <w:rPr>
          <w:rFonts w:ascii="Arial" w:eastAsia="Calibri" w:hAnsi="Arial" w:cs="Arial"/>
          <w:bCs/>
          <w:color w:val="000000"/>
        </w:rPr>
        <w:t xml:space="preserve">, </w:t>
      </w:r>
    </w:p>
    <w:p w:rsidR="00341AFE" w:rsidRPr="009E6D36" w:rsidRDefault="00341AFE" w:rsidP="00341AFE">
      <w:pPr>
        <w:numPr>
          <w:ilvl w:val="0"/>
          <w:numId w:val="104"/>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rsidR="00341AFE" w:rsidRPr="005A4BA6" w:rsidRDefault="00341AFE" w:rsidP="00341AFE">
      <w:pPr>
        <w:spacing w:after="0"/>
        <w:ind w:left="928"/>
        <w:jc w:val="both"/>
        <w:rPr>
          <w:rFonts w:ascii="Arial" w:eastAsia="Calibri" w:hAnsi="Arial" w:cs="Arial"/>
          <w:color w:val="000000"/>
        </w:rPr>
      </w:pPr>
    </w:p>
    <w:p w:rsidR="00341AFE" w:rsidRPr="00D77FA7" w:rsidRDefault="00341AFE" w:rsidP="00341AFE">
      <w:pPr>
        <w:spacing w:after="0"/>
        <w:jc w:val="both"/>
        <w:rPr>
          <w:rFonts w:ascii="Arial" w:eastAsia="Calibri" w:hAnsi="Arial" w:cs="Arial"/>
          <w:bCs/>
          <w:u w:val="single"/>
        </w:rPr>
      </w:pPr>
      <w:r w:rsidRPr="00D77FA7">
        <w:rPr>
          <w:rFonts w:ascii="Arial" w:eastAsia="Calibri" w:hAnsi="Arial" w:cs="Arial"/>
          <w:bCs/>
          <w:u w:val="single"/>
        </w:rPr>
        <w:t>Załączniki do Umowy:</w:t>
      </w:r>
    </w:p>
    <w:p w:rsidR="00341AFE" w:rsidRPr="00D77FA7" w:rsidRDefault="00341AFE" w:rsidP="00341AFE">
      <w:pPr>
        <w:spacing w:after="0"/>
        <w:jc w:val="both"/>
        <w:rPr>
          <w:rFonts w:ascii="Arial" w:eastAsia="Calibri" w:hAnsi="Arial" w:cs="Arial"/>
        </w:rPr>
      </w:pPr>
      <w:r w:rsidRPr="00D77FA7">
        <w:rPr>
          <w:rFonts w:ascii="Arial" w:eastAsia="Calibri" w:hAnsi="Arial" w:cs="Arial"/>
          <w:bCs/>
        </w:rPr>
        <w:t>Załącznik nr 1 – Oferta Wykonawcy,</w:t>
      </w:r>
    </w:p>
    <w:p w:rsidR="00341AFE" w:rsidRPr="00494D22" w:rsidRDefault="00341AFE" w:rsidP="00341AFE">
      <w:pPr>
        <w:spacing w:after="0"/>
        <w:jc w:val="both"/>
        <w:rPr>
          <w:rFonts w:ascii="Arial" w:eastAsia="Calibri" w:hAnsi="Arial" w:cs="Arial"/>
          <w:bCs/>
        </w:rPr>
      </w:pPr>
      <w:r w:rsidRPr="00494D22">
        <w:rPr>
          <w:rFonts w:ascii="Arial" w:eastAsia="Calibri" w:hAnsi="Arial" w:cs="Arial"/>
          <w:bCs/>
        </w:rPr>
        <w:t>Załącznik nr 2 - Harmonogram rzeczowo-finansowy</w:t>
      </w:r>
    </w:p>
    <w:p w:rsidR="00341AFE" w:rsidRPr="00847A8A" w:rsidRDefault="00341AFE" w:rsidP="00341AFE">
      <w:pPr>
        <w:spacing w:after="0"/>
        <w:jc w:val="both"/>
        <w:rPr>
          <w:rFonts w:ascii="Arial" w:eastAsia="Calibri" w:hAnsi="Arial" w:cs="Arial"/>
          <w:bCs/>
        </w:rPr>
      </w:pPr>
      <w:r w:rsidRPr="00847A8A">
        <w:rPr>
          <w:rFonts w:ascii="Arial" w:eastAsia="Calibri" w:hAnsi="Arial" w:cs="Arial"/>
          <w:bCs/>
        </w:rPr>
        <w:t xml:space="preserve">Załącznik nr </w:t>
      </w:r>
      <w:r>
        <w:rPr>
          <w:rFonts w:ascii="Arial" w:eastAsia="Calibri" w:hAnsi="Arial" w:cs="Arial"/>
          <w:bCs/>
        </w:rPr>
        <w:t xml:space="preserve">- </w:t>
      </w:r>
      <w:r w:rsidRPr="00847A8A">
        <w:rPr>
          <w:rFonts w:ascii="Arial" w:eastAsia="Calibri" w:hAnsi="Arial" w:cs="Arial"/>
          <w:bCs/>
        </w:rPr>
        <w:t>3  D</w:t>
      </w:r>
      <w:r w:rsidRPr="00847A8A">
        <w:rPr>
          <w:rFonts w:ascii="Arial" w:eastAsia="Calibri" w:hAnsi="Arial" w:cs="Arial"/>
        </w:rPr>
        <w:t>okument potwierdzający ubezpieczenie od odpowiedzialności cywilnej w zakresie prowadzonej działalności</w:t>
      </w:r>
    </w:p>
    <w:p w:rsidR="00341AFE" w:rsidRPr="00D77FA7" w:rsidRDefault="00341AFE" w:rsidP="00341AFE">
      <w:pPr>
        <w:spacing w:after="0"/>
        <w:jc w:val="both"/>
        <w:rPr>
          <w:rFonts w:ascii="Arial" w:eastAsia="Calibri" w:hAnsi="Arial" w:cs="Arial"/>
          <w:bCs/>
        </w:rPr>
      </w:pPr>
      <w:r>
        <w:rPr>
          <w:rFonts w:ascii="Arial" w:eastAsia="Calibri" w:hAnsi="Arial" w:cs="Arial"/>
          <w:bCs/>
        </w:rPr>
        <w:t>Załącznik nr 4</w:t>
      </w:r>
      <w:r w:rsidRPr="00D77FA7">
        <w:rPr>
          <w:rFonts w:ascii="Arial" w:eastAsia="Calibri" w:hAnsi="Arial" w:cs="Arial"/>
          <w:bCs/>
        </w:rPr>
        <w:t xml:space="preserve"> - Wykaz pracowników</w:t>
      </w:r>
    </w:p>
    <w:p w:rsidR="00341AFE" w:rsidRDefault="00341AFE" w:rsidP="00341AFE">
      <w:pPr>
        <w:spacing w:after="0"/>
        <w:jc w:val="both"/>
        <w:rPr>
          <w:rFonts w:ascii="Arial" w:eastAsia="Calibri" w:hAnsi="Arial" w:cs="Arial"/>
          <w:bCs/>
        </w:rPr>
      </w:pPr>
      <w:r>
        <w:rPr>
          <w:rFonts w:ascii="Arial" w:eastAsia="Calibri" w:hAnsi="Arial" w:cs="Arial"/>
          <w:bCs/>
        </w:rPr>
        <w:t>Załącznik nr 5</w:t>
      </w:r>
      <w:r w:rsidRPr="00D77FA7">
        <w:rPr>
          <w:rFonts w:ascii="Arial" w:eastAsia="Calibri" w:hAnsi="Arial" w:cs="Arial"/>
          <w:bCs/>
        </w:rPr>
        <w:t xml:space="preserve"> – Klauzula informacyjna RODO</w:t>
      </w:r>
    </w:p>
    <w:p w:rsidR="00341AFE" w:rsidRPr="00D77FA7" w:rsidRDefault="00341AFE" w:rsidP="00341AFE">
      <w:pPr>
        <w:spacing w:after="0"/>
        <w:jc w:val="both"/>
        <w:rPr>
          <w:rFonts w:ascii="Arial" w:eastAsia="Calibri" w:hAnsi="Arial" w:cs="Arial"/>
          <w:bCs/>
        </w:rPr>
      </w:pPr>
    </w:p>
    <w:p w:rsidR="00341AFE" w:rsidRPr="005A4BA6" w:rsidRDefault="00341AFE" w:rsidP="00341AFE">
      <w:pPr>
        <w:spacing w:after="0"/>
        <w:jc w:val="both"/>
        <w:rPr>
          <w:rFonts w:ascii="Arial" w:eastAsia="Times New Roman" w:hAnsi="Arial" w:cs="Arial"/>
          <w:b/>
          <w:color w:val="000000"/>
          <w:lang w:eastAsia="pl-PL"/>
        </w:rPr>
      </w:pPr>
    </w:p>
    <w:p w:rsidR="00341AFE" w:rsidRPr="005A4BA6" w:rsidRDefault="00341AFE" w:rsidP="00341AFE">
      <w:pPr>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ZAMAWIAJĄCY:</w:t>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t>WYKONAWCA:</w:t>
      </w:r>
    </w:p>
    <w:p w:rsidR="00341AFE" w:rsidRPr="005A4BA6" w:rsidRDefault="00341AFE" w:rsidP="00341AFE">
      <w:pPr>
        <w:spacing w:after="0"/>
        <w:jc w:val="both"/>
        <w:rPr>
          <w:rFonts w:ascii="Arial" w:eastAsia="Times New Roman" w:hAnsi="Arial" w:cs="Arial"/>
          <w:color w:val="000000"/>
          <w:lang w:eastAsia="pl-PL"/>
        </w:rPr>
      </w:pPr>
    </w:p>
    <w:p w:rsidR="00341AFE" w:rsidRDefault="00341AFE" w:rsidP="00341AFE">
      <w:pPr>
        <w:spacing w:after="0"/>
        <w:jc w:val="both"/>
        <w:rPr>
          <w:rFonts w:ascii="Arial" w:eastAsia="Times New Roman" w:hAnsi="Arial" w:cs="Arial"/>
          <w:b/>
          <w:i/>
          <w:sz w:val="20"/>
          <w:szCs w:val="20"/>
          <w:lang w:eastAsia="pl-PL"/>
        </w:rPr>
        <w:sectPr w:rsidR="00341AFE" w:rsidSect="00BC479B">
          <w:footerReference w:type="default" r:id="rId37"/>
          <w:pgSz w:w="11906" w:h="16838"/>
          <w:pgMar w:top="1418" w:right="1418" w:bottom="1418" w:left="1985" w:header="709" w:footer="709" w:gutter="0"/>
          <w:cols w:space="708"/>
          <w:docGrid w:linePitch="360"/>
        </w:sectPr>
      </w:pPr>
      <w:r>
        <w:rPr>
          <w:rFonts w:ascii="Arial" w:eastAsia="Times New Roman" w:hAnsi="Arial" w:cs="Arial"/>
          <w:color w:val="000000"/>
          <w:lang w:eastAsia="pl-PL"/>
        </w:rPr>
        <w:t>……………………</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w:t>
      </w:r>
    </w:p>
    <w:p w:rsidR="00341AFE" w:rsidRPr="00615745" w:rsidRDefault="007E0E44" w:rsidP="00341AFE">
      <w:pPr>
        <w:jc w:val="center"/>
        <w:rPr>
          <w:rFonts w:ascii="Arial" w:hAnsi="Arial" w:cs="Arial"/>
          <w:i/>
          <w:sz w:val="20"/>
          <w:szCs w:val="24"/>
        </w:rPr>
      </w:pPr>
      <w:r>
        <w:rPr>
          <w:rFonts w:ascii="Arial" w:hAnsi="Arial" w:cs="Arial"/>
          <w:i/>
          <w:sz w:val="20"/>
          <w:szCs w:val="24"/>
        </w:rPr>
        <w:lastRenderedPageBreak/>
        <w:t>Wzór</w:t>
      </w:r>
    </w:p>
    <w:p w:rsidR="00341AFE" w:rsidRPr="00D23864" w:rsidRDefault="00341AFE" w:rsidP="00341AFE">
      <w:pPr>
        <w:jc w:val="center"/>
        <w:rPr>
          <w:rFonts w:ascii="Arial" w:hAnsi="Arial" w:cs="Arial"/>
          <w:sz w:val="20"/>
          <w:szCs w:val="24"/>
        </w:rPr>
      </w:pPr>
      <w:r w:rsidRPr="00D23864">
        <w:rPr>
          <w:rFonts w:ascii="Arial" w:hAnsi="Arial" w:cs="Arial"/>
          <w:sz w:val="20"/>
          <w:szCs w:val="24"/>
        </w:rPr>
        <w:t xml:space="preserve">HARMONOGRAM RZECZOWO-FINANSOWEGO </w:t>
      </w:r>
    </w:p>
    <w:p w:rsidR="00341AFE" w:rsidRPr="00615745" w:rsidRDefault="00341AFE" w:rsidP="00341AFE">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341AFE" w:rsidRPr="00593752" w:rsidTr="00341AFE">
        <w:tc>
          <w:tcPr>
            <w:tcW w:w="709" w:type="dxa"/>
            <w:vMerge w:val="restart"/>
            <w:vAlign w:val="center"/>
          </w:tcPr>
          <w:p w:rsidR="00341AFE" w:rsidRPr="00AD282D" w:rsidRDefault="00341AFE" w:rsidP="00341AFE">
            <w:pPr>
              <w:jc w:val="center"/>
              <w:rPr>
                <w:rFonts w:ascii="Arial" w:hAnsi="Arial" w:cs="Arial"/>
              </w:rPr>
            </w:pPr>
            <w:r w:rsidRPr="00AD282D">
              <w:rPr>
                <w:rFonts w:ascii="Arial" w:hAnsi="Arial" w:cs="Arial"/>
              </w:rPr>
              <w:t>Lp.</w:t>
            </w:r>
          </w:p>
        </w:tc>
        <w:tc>
          <w:tcPr>
            <w:tcW w:w="3968" w:type="dxa"/>
            <w:gridSpan w:val="2"/>
            <w:vMerge w:val="restart"/>
            <w:vAlign w:val="center"/>
          </w:tcPr>
          <w:p w:rsidR="00341AFE" w:rsidRPr="00AD282D" w:rsidRDefault="00341AFE" w:rsidP="00341AFE">
            <w:pPr>
              <w:jc w:val="center"/>
              <w:rPr>
                <w:rFonts w:ascii="Arial" w:hAnsi="Arial" w:cs="Arial"/>
              </w:rPr>
            </w:pPr>
            <w:r w:rsidRPr="00AD282D">
              <w:rPr>
                <w:rFonts w:ascii="Arial" w:hAnsi="Arial" w:cs="Arial"/>
              </w:rPr>
              <w:t>Zakres rzeczowy</w:t>
            </w:r>
          </w:p>
        </w:tc>
        <w:tc>
          <w:tcPr>
            <w:tcW w:w="1416" w:type="dxa"/>
            <w:vMerge w:val="restart"/>
            <w:vAlign w:val="center"/>
          </w:tcPr>
          <w:p w:rsidR="00341AFE" w:rsidRPr="00AD282D" w:rsidRDefault="00341AFE" w:rsidP="00341AFE">
            <w:pPr>
              <w:jc w:val="center"/>
              <w:rPr>
                <w:rFonts w:ascii="Arial" w:hAnsi="Arial" w:cs="Arial"/>
              </w:rPr>
            </w:pPr>
            <w:r>
              <w:rPr>
                <w:rFonts w:ascii="Arial" w:hAnsi="Arial" w:cs="Arial"/>
              </w:rPr>
              <w:t>Wartość całkowita robót netto</w:t>
            </w:r>
          </w:p>
          <w:p w:rsidR="00341AFE" w:rsidRPr="00AD282D" w:rsidRDefault="00341AFE" w:rsidP="00341AFE">
            <w:pPr>
              <w:jc w:val="center"/>
              <w:rPr>
                <w:rFonts w:ascii="Arial" w:hAnsi="Arial" w:cs="Arial"/>
              </w:rPr>
            </w:pPr>
            <w:r>
              <w:rPr>
                <w:rFonts w:ascii="Arial" w:hAnsi="Arial" w:cs="Arial"/>
              </w:rPr>
              <w:t>[zł]</w:t>
            </w:r>
          </w:p>
        </w:tc>
        <w:tc>
          <w:tcPr>
            <w:tcW w:w="7515" w:type="dxa"/>
            <w:gridSpan w:val="5"/>
            <w:vAlign w:val="center"/>
          </w:tcPr>
          <w:p w:rsidR="00341AFE" w:rsidRDefault="00341AFE" w:rsidP="00341AFE">
            <w:pPr>
              <w:jc w:val="center"/>
              <w:rPr>
                <w:rFonts w:ascii="Arial" w:hAnsi="Arial" w:cs="Arial"/>
              </w:rPr>
            </w:pPr>
            <w:r>
              <w:rPr>
                <w:rFonts w:ascii="Arial" w:hAnsi="Arial" w:cs="Arial"/>
              </w:rPr>
              <w:t>Wartość robót w poszczególnych okresach realizacji /miesiącach/</w:t>
            </w:r>
          </w:p>
          <w:p w:rsidR="00341AFE" w:rsidRPr="00AD282D" w:rsidRDefault="00341AFE" w:rsidP="00341AFE">
            <w:pPr>
              <w:jc w:val="center"/>
              <w:rPr>
                <w:rFonts w:ascii="Arial" w:hAnsi="Arial" w:cs="Arial"/>
              </w:rPr>
            </w:pPr>
            <w:r>
              <w:rPr>
                <w:rFonts w:ascii="Arial" w:hAnsi="Arial" w:cs="Arial"/>
              </w:rPr>
              <w:t>[zł.]</w:t>
            </w:r>
          </w:p>
        </w:tc>
      </w:tr>
      <w:tr w:rsidR="00341AFE" w:rsidRPr="00593752" w:rsidTr="00341AFE">
        <w:tc>
          <w:tcPr>
            <w:tcW w:w="709" w:type="dxa"/>
            <w:vMerge/>
          </w:tcPr>
          <w:p w:rsidR="00341AFE" w:rsidRPr="00AD282D" w:rsidRDefault="00341AFE" w:rsidP="00341AFE">
            <w:pPr>
              <w:rPr>
                <w:rFonts w:ascii="Arial" w:hAnsi="Arial" w:cs="Arial"/>
              </w:rPr>
            </w:pPr>
          </w:p>
        </w:tc>
        <w:tc>
          <w:tcPr>
            <w:tcW w:w="3968" w:type="dxa"/>
            <w:gridSpan w:val="2"/>
            <w:vMerge/>
          </w:tcPr>
          <w:p w:rsidR="00341AFE" w:rsidRPr="00AD282D" w:rsidRDefault="00341AFE" w:rsidP="00341AFE">
            <w:pPr>
              <w:rPr>
                <w:rFonts w:ascii="Arial" w:hAnsi="Arial" w:cs="Arial"/>
              </w:rPr>
            </w:pPr>
          </w:p>
        </w:tc>
        <w:tc>
          <w:tcPr>
            <w:tcW w:w="1416" w:type="dxa"/>
            <w:vMerge/>
            <w:vAlign w:val="center"/>
          </w:tcPr>
          <w:p w:rsidR="00341AFE" w:rsidRPr="00AD282D" w:rsidRDefault="00341AFE" w:rsidP="00341AFE">
            <w:pPr>
              <w:rPr>
                <w:rFonts w:ascii="Arial" w:hAnsi="Arial" w:cs="Arial"/>
              </w:rPr>
            </w:pPr>
          </w:p>
        </w:tc>
        <w:tc>
          <w:tcPr>
            <w:tcW w:w="1420" w:type="dxa"/>
            <w:vAlign w:val="center"/>
          </w:tcPr>
          <w:p w:rsidR="00341AFE" w:rsidRPr="00AD282D" w:rsidRDefault="00341AFE" w:rsidP="00341AFE">
            <w:pPr>
              <w:jc w:val="center"/>
              <w:rPr>
                <w:rFonts w:ascii="Arial" w:hAnsi="Arial" w:cs="Arial"/>
              </w:rPr>
            </w:pPr>
            <w:r>
              <w:rPr>
                <w:rFonts w:ascii="Arial" w:hAnsi="Arial" w:cs="Arial"/>
              </w:rPr>
              <w:t>I</w:t>
            </w:r>
          </w:p>
        </w:tc>
        <w:tc>
          <w:tcPr>
            <w:tcW w:w="1559" w:type="dxa"/>
            <w:vAlign w:val="center"/>
          </w:tcPr>
          <w:p w:rsidR="00341AFE" w:rsidRPr="00AD282D" w:rsidRDefault="00341AFE" w:rsidP="00341AFE">
            <w:pPr>
              <w:jc w:val="center"/>
              <w:rPr>
                <w:rFonts w:ascii="Arial" w:hAnsi="Arial" w:cs="Arial"/>
              </w:rPr>
            </w:pPr>
            <w:r>
              <w:rPr>
                <w:rFonts w:ascii="Arial" w:hAnsi="Arial" w:cs="Arial"/>
              </w:rPr>
              <w:t>II</w:t>
            </w:r>
          </w:p>
        </w:tc>
        <w:tc>
          <w:tcPr>
            <w:tcW w:w="1420" w:type="dxa"/>
            <w:vAlign w:val="center"/>
          </w:tcPr>
          <w:p w:rsidR="00341AFE" w:rsidRPr="00AD282D" w:rsidRDefault="00341AFE" w:rsidP="00341AFE">
            <w:pPr>
              <w:jc w:val="center"/>
              <w:rPr>
                <w:rFonts w:ascii="Arial" w:hAnsi="Arial" w:cs="Arial"/>
              </w:rPr>
            </w:pPr>
            <w:r>
              <w:rPr>
                <w:rFonts w:ascii="Arial" w:hAnsi="Arial" w:cs="Arial"/>
              </w:rPr>
              <w:t>III</w:t>
            </w:r>
          </w:p>
        </w:tc>
        <w:tc>
          <w:tcPr>
            <w:tcW w:w="1558" w:type="dxa"/>
            <w:vAlign w:val="center"/>
          </w:tcPr>
          <w:p w:rsidR="00341AFE" w:rsidRPr="00AD282D" w:rsidRDefault="00341AFE" w:rsidP="00341AFE">
            <w:pPr>
              <w:jc w:val="center"/>
              <w:rPr>
                <w:rFonts w:ascii="Arial" w:hAnsi="Arial" w:cs="Arial"/>
              </w:rPr>
            </w:pPr>
            <w:r>
              <w:rPr>
                <w:rFonts w:ascii="Arial" w:hAnsi="Arial" w:cs="Arial"/>
              </w:rPr>
              <w:t>…</w:t>
            </w:r>
          </w:p>
        </w:tc>
        <w:tc>
          <w:tcPr>
            <w:tcW w:w="1558" w:type="dxa"/>
            <w:vAlign w:val="center"/>
          </w:tcPr>
          <w:p w:rsidR="00341AFE" w:rsidRPr="00AD282D" w:rsidRDefault="00341AFE" w:rsidP="00341AFE">
            <w:pPr>
              <w:jc w:val="center"/>
              <w:rPr>
                <w:rFonts w:ascii="Arial" w:hAnsi="Arial" w:cs="Arial"/>
              </w:rPr>
            </w:pPr>
            <w:r>
              <w:rPr>
                <w:rFonts w:ascii="Arial" w:hAnsi="Arial" w:cs="Arial"/>
              </w:rPr>
              <w:t>…</w:t>
            </w:r>
          </w:p>
        </w:tc>
      </w:tr>
      <w:tr w:rsidR="00341AFE" w:rsidRPr="00593752" w:rsidTr="00341AFE">
        <w:tc>
          <w:tcPr>
            <w:tcW w:w="709" w:type="dxa"/>
          </w:tcPr>
          <w:p w:rsidR="00341AFE" w:rsidRPr="00A568EB" w:rsidRDefault="00341AFE" w:rsidP="00341AFE">
            <w:pPr>
              <w:jc w:val="center"/>
              <w:rPr>
                <w:rFonts w:ascii="Arial" w:hAnsi="Arial" w:cs="Arial"/>
                <w:i/>
                <w:sz w:val="18"/>
              </w:rPr>
            </w:pPr>
            <w:r w:rsidRPr="00A568EB">
              <w:rPr>
                <w:rFonts w:ascii="Arial" w:hAnsi="Arial" w:cs="Arial"/>
                <w:i/>
                <w:sz w:val="18"/>
              </w:rPr>
              <w:t>1</w:t>
            </w:r>
          </w:p>
        </w:tc>
        <w:tc>
          <w:tcPr>
            <w:tcW w:w="3968" w:type="dxa"/>
            <w:gridSpan w:val="2"/>
          </w:tcPr>
          <w:p w:rsidR="00341AFE" w:rsidRPr="00A568EB" w:rsidRDefault="00341AFE" w:rsidP="00341AFE">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rsidR="00341AFE" w:rsidRPr="00A568EB" w:rsidRDefault="00341AFE" w:rsidP="00341AFE">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rsidR="00341AFE" w:rsidRPr="00A568EB" w:rsidRDefault="00341AFE" w:rsidP="00341AFE">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rsidR="00341AFE" w:rsidRPr="00A568EB" w:rsidRDefault="00341AFE" w:rsidP="00341AFE">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rsidR="00341AFE" w:rsidRPr="00A568EB" w:rsidRDefault="00341AFE" w:rsidP="00341AFE">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rsidR="00341AFE" w:rsidRPr="00A568EB" w:rsidRDefault="00341AFE" w:rsidP="00341AFE">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rsidR="00341AFE" w:rsidRPr="00A568EB" w:rsidRDefault="00341AFE" w:rsidP="00341AFE">
            <w:pPr>
              <w:jc w:val="center"/>
              <w:rPr>
                <w:rFonts w:ascii="Arial" w:hAnsi="Arial" w:cs="Arial"/>
                <w:i/>
                <w:sz w:val="18"/>
              </w:rPr>
            </w:pPr>
            <w:r>
              <w:rPr>
                <w:rFonts w:ascii="Arial" w:hAnsi="Arial" w:cs="Arial"/>
                <w:i/>
                <w:sz w:val="18"/>
              </w:rPr>
              <w:t>8</w:t>
            </w: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sidRPr="00AD282D">
              <w:rPr>
                <w:rFonts w:ascii="Arial" w:hAnsi="Arial" w:cs="Arial"/>
              </w:rPr>
              <w:t>1</w:t>
            </w:r>
          </w:p>
        </w:tc>
        <w:tc>
          <w:tcPr>
            <w:tcW w:w="3968" w:type="dxa"/>
            <w:gridSpan w:val="2"/>
            <w:vAlign w:val="center"/>
          </w:tcPr>
          <w:p w:rsidR="00341AFE" w:rsidRPr="00AD282D" w:rsidRDefault="00341AFE" w:rsidP="00341AF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341AFE" w:rsidRPr="00AD282D" w:rsidRDefault="00341AFE" w:rsidP="00341AFE">
            <w:pPr>
              <w:jc w:val="right"/>
              <w:rPr>
                <w:rFonts w:ascii="Arial" w:hAnsi="Arial" w:cs="Arial"/>
              </w:rPr>
            </w:pPr>
          </w:p>
        </w:tc>
        <w:tc>
          <w:tcPr>
            <w:tcW w:w="1420" w:type="dxa"/>
            <w:tcBorders>
              <w:bottom w:val="single" w:sz="4" w:space="0" w:color="auto"/>
            </w:tcBorders>
            <w:shd w:val="pct20" w:color="auto" w:fill="auto"/>
            <w:vAlign w:val="center"/>
          </w:tcPr>
          <w:p w:rsidR="00341AFE" w:rsidRPr="00AD282D" w:rsidRDefault="00341AFE" w:rsidP="00341AFE">
            <w:pPr>
              <w:jc w:val="right"/>
              <w:rPr>
                <w:rFonts w:ascii="Arial" w:hAnsi="Arial" w:cs="Arial"/>
              </w:rPr>
            </w:pPr>
          </w:p>
        </w:tc>
        <w:tc>
          <w:tcPr>
            <w:tcW w:w="1559" w:type="dxa"/>
            <w:tcBorders>
              <w:bottom w:val="single" w:sz="4" w:space="0" w:color="auto"/>
            </w:tcBorders>
            <w:shd w:val="pct20" w:color="auto" w:fill="auto"/>
            <w:vAlign w:val="center"/>
          </w:tcPr>
          <w:p w:rsidR="00341AFE" w:rsidRPr="00AD282D" w:rsidRDefault="00341AFE" w:rsidP="00341AFE">
            <w:pPr>
              <w:jc w:val="right"/>
              <w:rPr>
                <w:rFonts w:ascii="Arial" w:hAnsi="Arial" w:cs="Arial"/>
              </w:rPr>
            </w:pPr>
          </w:p>
        </w:tc>
        <w:tc>
          <w:tcPr>
            <w:tcW w:w="1420" w:type="dxa"/>
            <w:tcBorders>
              <w:bottom w:val="single" w:sz="4" w:space="0" w:color="auto"/>
            </w:tcBorders>
            <w:shd w:val="pct20" w:color="auto" w:fill="auto"/>
            <w:vAlign w:val="center"/>
          </w:tcPr>
          <w:p w:rsidR="00341AFE" w:rsidRPr="00AD282D" w:rsidRDefault="00341AFE" w:rsidP="00341AFE">
            <w:pPr>
              <w:jc w:val="center"/>
              <w:rPr>
                <w:rFonts w:ascii="Arial" w:hAnsi="Arial" w:cs="Arial"/>
              </w:rPr>
            </w:pPr>
          </w:p>
        </w:tc>
        <w:tc>
          <w:tcPr>
            <w:tcW w:w="1558" w:type="dxa"/>
            <w:tcBorders>
              <w:bottom w:val="single" w:sz="4" w:space="0" w:color="auto"/>
            </w:tcBorders>
            <w:shd w:val="pct20" w:color="auto" w:fill="auto"/>
            <w:vAlign w:val="center"/>
          </w:tcPr>
          <w:p w:rsidR="00341AFE" w:rsidRPr="00AD282D" w:rsidRDefault="00341AFE" w:rsidP="00341AFE">
            <w:pPr>
              <w:jc w:val="center"/>
              <w:rPr>
                <w:rFonts w:ascii="Arial" w:hAnsi="Arial" w:cs="Arial"/>
              </w:rPr>
            </w:pPr>
          </w:p>
        </w:tc>
        <w:tc>
          <w:tcPr>
            <w:tcW w:w="1558" w:type="dxa"/>
            <w:tcBorders>
              <w:bottom w:val="single" w:sz="4" w:space="0" w:color="auto"/>
            </w:tcBorders>
            <w:shd w:val="pct20" w:color="auto" w:fill="auto"/>
            <w:vAlign w:val="center"/>
          </w:tcPr>
          <w:p w:rsidR="00341AFE" w:rsidRPr="00AD282D" w:rsidRDefault="00341AFE" w:rsidP="00341AFE">
            <w:pPr>
              <w:jc w:val="right"/>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1.1</w:t>
            </w:r>
          </w:p>
        </w:tc>
        <w:tc>
          <w:tcPr>
            <w:tcW w:w="3968" w:type="dxa"/>
            <w:gridSpan w:val="2"/>
            <w:vAlign w:val="center"/>
          </w:tcPr>
          <w:p w:rsidR="00341AFE" w:rsidRPr="00AD282D" w:rsidRDefault="00341AFE" w:rsidP="00341AFE">
            <w:pPr>
              <w:rPr>
                <w:rFonts w:ascii="Arial" w:hAnsi="Arial" w:cs="Arial"/>
              </w:rPr>
            </w:pPr>
            <w:r>
              <w:rPr>
                <w:rFonts w:ascii="Arial" w:hAnsi="Arial" w:cs="Arial"/>
              </w:rPr>
              <w:t>Poddział robót</w:t>
            </w:r>
          </w:p>
        </w:tc>
        <w:tc>
          <w:tcPr>
            <w:tcW w:w="1416" w:type="dxa"/>
            <w:shd w:val="clear" w:color="auto" w:fill="auto"/>
            <w:vAlign w:val="center"/>
          </w:tcPr>
          <w:p w:rsidR="00341AFE" w:rsidRPr="00AD282D" w:rsidRDefault="00341AFE" w:rsidP="00341AFE">
            <w:pPr>
              <w:jc w:val="right"/>
              <w:rPr>
                <w:rFonts w:ascii="Arial" w:hAnsi="Arial" w:cs="Arial"/>
              </w:rPr>
            </w:pPr>
          </w:p>
        </w:tc>
        <w:tc>
          <w:tcPr>
            <w:tcW w:w="1420" w:type="dxa"/>
            <w:shd w:val="clear" w:color="auto" w:fill="auto"/>
            <w:vAlign w:val="center"/>
          </w:tcPr>
          <w:p w:rsidR="00341AFE" w:rsidRPr="00AD282D" w:rsidRDefault="00341AFE" w:rsidP="00341AFE">
            <w:pPr>
              <w:jc w:val="right"/>
              <w:rPr>
                <w:rFonts w:ascii="Arial" w:hAnsi="Arial" w:cs="Arial"/>
              </w:rPr>
            </w:pPr>
          </w:p>
        </w:tc>
        <w:tc>
          <w:tcPr>
            <w:tcW w:w="1559" w:type="dxa"/>
            <w:shd w:val="clear" w:color="auto" w:fill="auto"/>
            <w:vAlign w:val="center"/>
          </w:tcPr>
          <w:p w:rsidR="00341AFE" w:rsidRPr="00AD282D" w:rsidRDefault="00341AFE" w:rsidP="00341AFE">
            <w:pPr>
              <w:jc w:val="right"/>
              <w:rPr>
                <w:rFonts w:ascii="Arial" w:hAnsi="Arial" w:cs="Arial"/>
              </w:rPr>
            </w:pPr>
          </w:p>
        </w:tc>
        <w:tc>
          <w:tcPr>
            <w:tcW w:w="1420" w:type="dxa"/>
            <w:shd w:val="clear" w:color="auto" w:fill="auto"/>
            <w:vAlign w:val="center"/>
          </w:tcPr>
          <w:p w:rsidR="00341AFE" w:rsidRPr="00AD282D" w:rsidRDefault="00341AFE" w:rsidP="00341AFE">
            <w:pPr>
              <w:jc w:val="center"/>
              <w:rPr>
                <w:rFonts w:ascii="Arial" w:hAnsi="Arial" w:cs="Arial"/>
              </w:rPr>
            </w:pPr>
          </w:p>
        </w:tc>
        <w:tc>
          <w:tcPr>
            <w:tcW w:w="1558" w:type="dxa"/>
            <w:shd w:val="clear" w:color="auto" w:fill="auto"/>
            <w:vAlign w:val="center"/>
          </w:tcPr>
          <w:p w:rsidR="00341AFE" w:rsidRPr="00AD282D" w:rsidRDefault="00341AFE" w:rsidP="00341AFE">
            <w:pPr>
              <w:jc w:val="center"/>
              <w:rPr>
                <w:rFonts w:ascii="Arial" w:hAnsi="Arial" w:cs="Arial"/>
              </w:rPr>
            </w:pPr>
          </w:p>
        </w:tc>
        <w:tc>
          <w:tcPr>
            <w:tcW w:w="1558" w:type="dxa"/>
            <w:shd w:val="clear" w:color="auto" w:fill="auto"/>
            <w:vAlign w:val="center"/>
          </w:tcPr>
          <w:p w:rsidR="00341AFE" w:rsidRPr="00AD282D" w:rsidRDefault="00341AFE" w:rsidP="00341AFE">
            <w:pPr>
              <w:jc w:val="right"/>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1.2</w:t>
            </w:r>
          </w:p>
        </w:tc>
        <w:tc>
          <w:tcPr>
            <w:tcW w:w="3968" w:type="dxa"/>
            <w:gridSpan w:val="2"/>
            <w:vAlign w:val="center"/>
          </w:tcPr>
          <w:p w:rsidR="00341AFE" w:rsidRPr="00AD282D" w:rsidRDefault="00341AFE" w:rsidP="00341AFE">
            <w:pPr>
              <w:rPr>
                <w:rFonts w:ascii="Arial" w:hAnsi="Arial" w:cs="Arial"/>
              </w:rPr>
            </w:pPr>
            <w:r>
              <w:rPr>
                <w:rFonts w:ascii="Arial" w:hAnsi="Arial" w:cs="Arial"/>
              </w:rPr>
              <w:t>Poddział robót</w:t>
            </w:r>
          </w:p>
        </w:tc>
        <w:tc>
          <w:tcPr>
            <w:tcW w:w="1416" w:type="dxa"/>
            <w:vAlign w:val="center"/>
          </w:tcPr>
          <w:p w:rsidR="00341AFE" w:rsidRPr="00AD282D" w:rsidRDefault="00341AFE" w:rsidP="00341AFE">
            <w:pPr>
              <w:jc w:val="right"/>
              <w:rPr>
                <w:rFonts w:ascii="Arial" w:hAnsi="Arial" w:cs="Arial"/>
              </w:rPr>
            </w:pPr>
          </w:p>
        </w:tc>
        <w:tc>
          <w:tcPr>
            <w:tcW w:w="1420" w:type="dxa"/>
            <w:vAlign w:val="center"/>
          </w:tcPr>
          <w:p w:rsidR="00341AFE" w:rsidRPr="00AD282D" w:rsidRDefault="00341AFE" w:rsidP="00341AFE">
            <w:pPr>
              <w:jc w:val="right"/>
              <w:rPr>
                <w:rFonts w:ascii="Arial" w:hAnsi="Arial" w:cs="Arial"/>
              </w:rPr>
            </w:pPr>
          </w:p>
        </w:tc>
        <w:tc>
          <w:tcPr>
            <w:tcW w:w="1559" w:type="dxa"/>
            <w:vAlign w:val="center"/>
          </w:tcPr>
          <w:p w:rsidR="00341AFE" w:rsidRPr="00AD282D" w:rsidRDefault="00341AFE" w:rsidP="00341AFE">
            <w:pPr>
              <w:jc w:val="right"/>
              <w:rPr>
                <w:rFonts w:ascii="Arial" w:hAnsi="Arial" w:cs="Arial"/>
              </w:rPr>
            </w:pPr>
          </w:p>
        </w:tc>
        <w:tc>
          <w:tcPr>
            <w:tcW w:w="1420" w:type="dxa"/>
            <w:shd w:val="clear" w:color="auto" w:fill="auto"/>
            <w:vAlign w:val="center"/>
          </w:tcPr>
          <w:p w:rsidR="00341AFE" w:rsidRPr="00AD282D" w:rsidRDefault="00341AFE" w:rsidP="00341AFE">
            <w:pPr>
              <w:jc w:val="center"/>
              <w:rPr>
                <w:rFonts w:ascii="Arial" w:hAnsi="Arial" w:cs="Arial"/>
              </w:rPr>
            </w:pPr>
          </w:p>
        </w:tc>
        <w:tc>
          <w:tcPr>
            <w:tcW w:w="1558" w:type="dxa"/>
            <w:shd w:val="clear" w:color="auto" w:fill="auto"/>
            <w:vAlign w:val="center"/>
          </w:tcPr>
          <w:p w:rsidR="00341AFE" w:rsidRPr="00AD282D" w:rsidRDefault="00341AFE" w:rsidP="00341AFE">
            <w:pPr>
              <w:jc w:val="right"/>
              <w:rPr>
                <w:rFonts w:ascii="Arial" w:hAnsi="Arial" w:cs="Arial"/>
              </w:rPr>
            </w:pPr>
          </w:p>
        </w:tc>
        <w:tc>
          <w:tcPr>
            <w:tcW w:w="1558" w:type="dxa"/>
            <w:shd w:val="clear" w:color="auto" w:fill="auto"/>
            <w:vAlign w:val="center"/>
          </w:tcPr>
          <w:p w:rsidR="00341AFE" w:rsidRPr="00AD282D" w:rsidRDefault="00341AFE" w:rsidP="00341AFE">
            <w:pPr>
              <w:jc w:val="right"/>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w:t>
            </w:r>
          </w:p>
        </w:tc>
        <w:tc>
          <w:tcPr>
            <w:tcW w:w="3968" w:type="dxa"/>
            <w:gridSpan w:val="2"/>
            <w:vAlign w:val="center"/>
          </w:tcPr>
          <w:p w:rsidR="00341AFE" w:rsidRPr="00AD282D" w:rsidRDefault="00341AFE" w:rsidP="00341AFE">
            <w:pPr>
              <w:rPr>
                <w:rFonts w:ascii="Arial" w:hAnsi="Arial" w:cs="Arial"/>
              </w:rPr>
            </w:pPr>
            <w:r>
              <w:rPr>
                <w:rFonts w:ascii="Arial" w:hAnsi="Arial" w:cs="Arial"/>
              </w:rPr>
              <w:t>…</w:t>
            </w:r>
          </w:p>
        </w:tc>
        <w:tc>
          <w:tcPr>
            <w:tcW w:w="1416" w:type="dxa"/>
            <w:tcBorders>
              <w:bottom w:val="single" w:sz="4" w:space="0" w:color="auto"/>
            </w:tcBorders>
            <w:vAlign w:val="center"/>
          </w:tcPr>
          <w:p w:rsidR="00341AFE" w:rsidRPr="00AD282D" w:rsidRDefault="00341AFE" w:rsidP="00341AFE">
            <w:pPr>
              <w:jc w:val="right"/>
              <w:rPr>
                <w:rFonts w:ascii="Arial" w:hAnsi="Arial" w:cs="Arial"/>
              </w:rPr>
            </w:pPr>
          </w:p>
        </w:tc>
        <w:tc>
          <w:tcPr>
            <w:tcW w:w="1420" w:type="dxa"/>
            <w:tcBorders>
              <w:bottom w:val="single" w:sz="4" w:space="0" w:color="auto"/>
            </w:tcBorders>
            <w:vAlign w:val="center"/>
          </w:tcPr>
          <w:p w:rsidR="00341AFE" w:rsidRPr="00AD282D" w:rsidRDefault="00341AFE" w:rsidP="00341AFE">
            <w:pPr>
              <w:jc w:val="right"/>
              <w:rPr>
                <w:rFonts w:ascii="Arial" w:hAnsi="Arial" w:cs="Arial"/>
              </w:rPr>
            </w:pPr>
          </w:p>
        </w:tc>
        <w:tc>
          <w:tcPr>
            <w:tcW w:w="1559" w:type="dxa"/>
            <w:tcBorders>
              <w:bottom w:val="single" w:sz="4" w:space="0" w:color="auto"/>
            </w:tcBorders>
            <w:vAlign w:val="center"/>
          </w:tcPr>
          <w:p w:rsidR="00341AFE" w:rsidRPr="00AD282D" w:rsidRDefault="00341AFE" w:rsidP="00341AFE">
            <w:pPr>
              <w:jc w:val="right"/>
              <w:rPr>
                <w:rFonts w:ascii="Arial" w:hAnsi="Arial" w:cs="Arial"/>
              </w:rPr>
            </w:pPr>
          </w:p>
        </w:tc>
        <w:tc>
          <w:tcPr>
            <w:tcW w:w="1420" w:type="dxa"/>
            <w:tcBorders>
              <w:bottom w:val="single" w:sz="4" w:space="0" w:color="auto"/>
            </w:tcBorders>
            <w:shd w:val="clear" w:color="auto" w:fill="auto"/>
            <w:vAlign w:val="center"/>
          </w:tcPr>
          <w:p w:rsidR="00341AFE" w:rsidRPr="00AD282D" w:rsidRDefault="00341AFE" w:rsidP="00341AFE">
            <w:pPr>
              <w:jc w:val="center"/>
              <w:rPr>
                <w:rFonts w:ascii="Arial" w:hAnsi="Arial" w:cs="Arial"/>
              </w:rPr>
            </w:pPr>
          </w:p>
        </w:tc>
        <w:tc>
          <w:tcPr>
            <w:tcW w:w="1558" w:type="dxa"/>
            <w:tcBorders>
              <w:bottom w:val="single" w:sz="4" w:space="0" w:color="auto"/>
            </w:tcBorders>
            <w:shd w:val="clear" w:color="auto" w:fill="auto"/>
            <w:vAlign w:val="center"/>
          </w:tcPr>
          <w:p w:rsidR="00341AFE" w:rsidRPr="00AD282D" w:rsidRDefault="00341AFE" w:rsidP="00341AFE">
            <w:pPr>
              <w:jc w:val="center"/>
              <w:rPr>
                <w:rFonts w:ascii="Arial" w:hAnsi="Arial" w:cs="Arial"/>
              </w:rPr>
            </w:pPr>
          </w:p>
        </w:tc>
        <w:tc>
          <w:tcPr>
            <w:tcW w:w="1558" w:type="dxa"/>
            <w:tcBorders>
              <w:bottom w:val="single" w:sz="4" w:space="0" w:color="auto"/>
            </w:tcBorders>
            <w:shd w:val="clear" w:color="auto" w:fill="auto"/>
            <w:vAlign w:val="center"/>
          </w:tcPr>
          <w:p w:rsidR="00341AFE" w:rsidRPr="00AD282D" w:rsidRDefault="00341AFE" w:rsidP="00341AFE">
            <w:pPr>
              <w:jc w:val="right"/>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w:t>
            </w:r>
          </w:p>
        </w:tc>
        <w:tc>
          <w:tcPr>
            <w:tcW w:w="3968" w:type="dxa"/>
            <w:gridSpan w:val="2"/>
            <w:vAlign w:val="center"/>
          </w:tcPr>
          <w:p w:rsidR="00341AFE" w:rsidRPr="00AD282D" w:rsidRDefault="00341AFE" w:rsidP="00341AFE">
            <w:pPr>
              <w:rPr>
                <w:rFonts w:ascii="Arial" w:hAnsi="Arial" w:cs="Arial"/>
              </w:rPr>
            </w:pPr>
            <w:r>
              <w:rPr>
                <w:rFonts w:ascii="Arial" w:hAnsi="Arial" w:cs="Arial"/>
              </w:rPr>
              <w:t>…</w:t>
            </w:r>
          </w:p>
        </w:tc>
        <w:tc>
          <w:tcPr>
            <w:tcW w:w="1416" w:type="dxa"/>
            <w:tcBorders>
              <w:bottom w:val="single" w:sz="4" w:space="0" w:color="auto"/>
            </w:tcBorders>
            <w:vAlign w:val="center"/>
          </w:tcPr>
          <w:p w:rsidR="00341AFE" w:rsidRPr="00AD282D" w:rsidRDefault="00341AFE" w:rsidP="00341AFE">
            <w:pPr>
              <w:jc w:val="right"/>
              <w:rPr>
                <w:rFonts w:ascii="Arial" w:hAnsi="Arial" w:cs="Arial"/>
              </w:rPr>
            </w:pPr>
          </w:p>
        </w:tc>
        <w:tc>
          <w:tcPr>
            <w:tcW w:w="1420" w:type="dxa"/>
            <w:tcBorders>
              <w:bottom w:val="single" w:sz="4" w:space="0" w:color="auto"/>
            </w:tcBorders>
            <w:vAlign w:val="center"/>
          </w:tcPr>
          <w:p w:rsidR="00341AFE" w:rsidRPr="00AD282D" w:rsidRDefault="00341AFE" w:rsidP="00341AFE">
            <w:pPr>
              <w:jc w:val="right"/>
              <w:rPr>
                <w:rFonts w:ascii="Arial" w:hAnsi="Arial" w:cs="Arial"/>
              </w:rPr>
            </w:pPr>
          </w:p>
        </w:tc>
        <w:tc>
          <w:tcPr>
            <w:tcW w:w="1559" w:type="dxa"/>
            <w:tcBorders>
              <w:bottom w:val="single" w:sz="4" w:space="0" w:color="auto"/>
            </w:tcBorders>
            <w:vAlign w:val="center"/>
          </w:tcPr>
          <w:p w:rsidR="00341AFE" w:rsidRPr="00AD282D" w:rsidRDefault="00341AFE" w:rsidP="00341AFE">
            <w:pPr>
              <w:jc w:val="right"/>
              <w:rPr>
                <w:rFonts w:ascii="Arial" w:hAnsi="Arial" w:cs="Arial"/>
              </w:rPr>
            </w:pPr>
          </w:p>
        </w:tc>
        <w:tc>
          <w:tcPr>
            <w:tcW w:w="1420" w:type="dxa"/>
            <w:tcBorders>
              <w:bottom w:val="single" w:sz="4" w:space="0" w:color="auto"/>
            </w:tcBorders>
            <w:shd w:val="clear" w:color="auto" w:fill="auto"/>
            <w:vAlign w:val="center"/>
          </w:tcPr>
          <w:p w:rsidR="00341AFE" w:rsidRPr="00AD282D" w:rsidRDefault="00341AFE" w:rsidP="00341AFE">
            <w:pPr>
              <w:jc w:val="center"/>
              <w:rPr>
                <w:rFonts w:ascii="Arial" w:hAnsi="Arial" w:cs="Arial"/>
              </w:rPr>
            </w:pPr>
          </w:p>
        </w:tc>
        <w:tc>
          <w:tcPr>
            <w:tcW w:w="1558" w:type="dxa"/>
            <w:tcBorders>
              <w:bottom w:val="single" w:sz="4" w:space="0" w:color="auto"/>
            </w:tcBorders>
            <w:shd w:val="clear" w:color="auto" w:fill="auto"/>
            <w:vAlign w:val="center"/>
          </w:tcPr>
          <w:p w:rsidR="00341AFE" w:rsidRPr="00AD282D" w:rsidRDefault="00341AFE" w:rsidP="00341AFE">
            <w:pPr>
              <w:jc w:val="right"/>
              <w:rPr>
                <w:rFonts w:ascii="Arial" w:hAnsi="Arial" w:cs="Arial"/>
              </w:rPr>
            </w:pPr>
          </w:p>
        </w:tc>
        <w:tc>
          <w:tcPr>
            <w:tcW w:w="1558" w:type="dxa"/>
            <w:tcBorders>
              <w:bottom w:val="single" w:sz="4" w:space="0" w:color="auto"/>
            </w:tcBorders>
            <w:shd w:val="clear" w:color="auto" w:fill="auto"/>
            <w:vAlign w:val="center"/>
          </w:tcPr>
          <w:p w:rsidR="00341AFE" w:rsidRPr="00AD282D" w:rsidRDefault="00341AFE" w:rsidP="00341AFE">
            <w:pPr>
              <w:jc w:val="center"/>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2</w:t>
            </w:r>
          </w:p>
        </w:tc>
        <w:tc>
          <w:tcPr>
            <w:tcW w:w="3968" w:type="dxa"/>
            <w:gridSpan w:val="2"/>
            <w:vAlign w:val="center"/>
          </w:tcPr>
          <w:p w:rsidR="00341AFE" w:rsidRPr="00AD282D" w:rsidRDefault="00341AFE" w:rsidP="00341AF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341AFE" w:rsidRPr="00AD282D" w:rsidRDefault="00341AFE" w:rsidP="00341AFE">
            <w:pPr>
              <w:jc w:val="right"/>
              <w:rPr>
                <w:rFonts w:ascii="Arial" w:hAnsi="Arial" w:cs="Arial"/>
              </w:rPr>
            </w:pPr>
          </w:p>
        </w:tc>
        <w:tc>
          <w:tcPr>
            <w:tcW w:w="1420" w:type="dxa"/>
            <w:tcBorders>
              <w:bottom w:val="single" w:sz="4" w:space="0" w:color="auto"/>
            </w:tcBorders>
            <w:shd w:val="pct20" w:color="auto" w:fill="auto"/>
            <w:vAlign w:val="center"/>
          </w:tcPr>
          <w:p w:rsidR="00341AFE" w:rsidRPr="00AD282D" w:rsidRDefault="00341AFE" w:rsidP="00341AFE">
            <w:pPr>
              <w:jc w:val="right"/>
              <w:rPr>
                <w:rFonts w:ascii="Arial" w:hAnsi="Arial" w:cs="Arial"/>
              </w:rPr>
            </w:pPr>
          </w:p>
        </w:tc>
        <w:tc>
          <w:tcPr>
            <w:tcW w:w="1559" w:type="dxa"/>
            <w:tcBorders>
              <w:bottom w:val="single" w:sz="4" w:space="0" w:color="auto"/>
            </w:tcBorders>
            <w:shd w:val="pct20" w:color="auto" w:fill="auto"/>
            <w:vAlign w:val="center"/>
          </w:tcPr>
          <w:p w:rsidR="00341AFE" w:rsidRPr="00AD282D" w:rsidRDefault="00341AFE" w:rsidP="00341AFE">
            <w:pPr>
              <w:jc w:val="right"/>
              <w:rPr>
                <w:rFonts w:ascii="Arial" w:hAnsi="Arial" w:cs="Arial"/>
              </w:rPr>
            </w:pPr>
          </w:p>
        </w:tc>
        <w:tc>
          <w:tcPr>
            <w:tcW w:w="1420" w:type="dxa"/>
            <w:tcBorders>
              <w:bottom w:val="single" w:sz="4" w:space="0" w:color="auto"/>
            </w:tcBorders>
            <w:shd w:val="pct20" w:color="auto" w:fill="auto"/>
            <w:vAlign w:val="center"/>
          </w:tcPr>
          <w:p w:rsidR="00341AFE" w:rsidRPr="00AD282D" w:rsidRDefault="00341AFE" w:rsidP="00341AFE">
            <w:pPr>
              <w:jc w:val="center"/>
              <w:rPr>
                <w:rFonts w:ascii="Arial" w:hAnsi="Arial" w:cs="Arial"/>
              </w:rPr>
            </w:pPr>
          </w:p>
        </w:tc>
        <w:tc>
          <w:tcPr>
            <w:tcW w:w="1558" w:type="dxa"/>
            <w:tcBorders>
              <w:bottom w:val="single" w:sz="4" w:space="0" w:color="auto"/>
            </w:tcBorders>
            <w:shd w:val="pct20" w:color="auto" w:fill="auto"/>
            <w:vAlign w:val="center"/>
          </w:tcPr>
          <w:p w:rsidR="00341AFE" w:rsidRPr="00AD282D" w:rsidRDefault="00341AFE" w:rsidP="00341AFE">
            <w:pPr>
              <w:jc w:val="right"/>
              <w:rPr>
                <w:rFonts w:ascii="Arial" w:hAnsi="Arial" w:cs="Arial"/>
              </w:rPr>
            </w:pPr>
          </w:p>
        </w:tc>
        <w:tc>
          <w:tcPr>
            <w:tcW w:w="1558" w:type="dxa"/>
            <w:tcBorders>
              <w:bottom w:val="single" w:sz="4" w:space="0" w:color="auto"/>
            </w:tcBorders>
            <w:shd w:val="pct20" w:color="auto" w:fill="auto"/>
            <w:vAlign w:val="center"/>
          </w:tcPr>
          <w:p w:rsidR="00341AFE" w:rsidRPr="00AD282D" w:rsidRDefault="00341AFE" w:rsidP="00341AFE">
            <w:pPr>
              <w:jc w:val="center"/>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rsidR="00341AFE" w:rsidRPr="00AD282D" w:rsidRDefault="00341AFE" w:rsidP="00341AFE">
            <w:pPr>
              <w:rPr>
                <w:rFonts w:ascii="Arial" w:hAnsi="Arial" w:cs="Arial"/>
              </w:rPr>
            </w:pPr>
            <w:r>
              <w:rPr>
                <w:rFonts w:ascii="Arial" w:hAnsi="Arial" w:cs="Arial"/>
              </w:rPr>
              <w:t>Poddział robót</w:t>
            </w:r>
          </w:p>
        </w:tc>
        <w:tc>
          <w:tcPr>
            <w:tcW w:w="1416" w:type="dxa"/>
            <w:tcBorders>
              <w:bottom w:val="single" w:sz="4" w:space="0" w:color="auto"/>
            </w:tcBorders>
            <w:vAlign w:val="center"/>
          </w:tcPr>
          <w:p w:rsidR="00341AFE" w:rsidRPr="00AD282D" w:rsidRDefault="00341AFE" w:rsidP="00341AFE">
            <w:pPr>
              <w:jc w:val="right"/>
              <w:rPr>
                <w:rFonts w:ascii="Arial" w:hAnsi="Arial" w:cs="Arial"/>
              </w:rPr>
            </w:pPr>
          </w:p>
        </w:tc>
        <w:tc>
          <w:tcPr>
            <w:tcW w:w="1420" w:type="dxa"/>
            <w:tcBorders>
              <w:bottom w:val="single" w:sz="4" w:space="0" w:color="auto"/>
            </w:tcBorders>
            <w:vAlign w:val="center"/>
          </w:tcPr>
          <w:p w:rsidR="00341AFE" w:rsidRPr="00AD282D" w:rsidRDefault="00341AFE" w:rsidP="00341AFE">
            <w:pPr>
              <w:jc w:val="right"/>
              <w:rPr>
                <w:rFonts w:ascii="Arial" w:hAnsi="Arial" w:cs="Arial"/>
              </w:rPr>
            </w:pPr>
          </w:p>
        </w:tc>
        <w:tc>
          <w:tcPr>
            <w:tcW w:w="1559" w:type="dxa"/>
            <w:tcBorders>
              <w:bottom w:val="single" w:sz="4" w:space="0" w:color="auto"/>
            </w:tcBorders>
            <w:vAlign w:val="center"/>
          </w:tcPr>
          <w:p w:rsidR="00341AFE" w:rsidRPr="00AD282D" w:rsidRDefault="00341AFE" w:rsidP="00341AFE">
            <w:pPr>
              <w:jc w:val="right"/>
              <w:rPr>
                <w:rFonts w:ascii="Arial" w:hAnsi="Arial" w:cs="Arial"/>
              </w:rPr>
            </w:pPr>
          </w:p>
        </w:tc>
        <w:tc>
          <w:tcPr>
            <w:tcW w:w="1420" w:type="dxa"/>
            <w:tcBorders>
              <w:bottom w:val="single" w:sz="4" w:space="0" w:color="auto"/>
            </w:tcBorders>
            <w:shd w:val="clear" w:color="auto" w:fill="auto"/>
            <w:vAlign w:val="center"/>
          </w:tcPr>
          <w:p w:rsidR="00341AFE" w:rsidRPr="00AD282D" w:rsidRDefault="00341AFE" w:rsidP="00341AFE">
            <w:pPr>
              <w:jc w:val="center"/>
              <w:rPr>
                <w:rFonts w:ascii="Arial" w:hAnsi="Arial" w:cs="Arial"/>
              </w:rPr>
            </w:pPr>
          </w:p>
        </w:tc>
        <w:tc>
          <w:tcPr>
            <w:tcW w:w="1558" w:type="dxa"/>
            <w:tcBorders>
              <w:bottom w:val="single" w:sz="4" w:space="0" w:color="auto"/>
            </w:tcBorders>
            <w:shd w:val="clear" w:color="auto" w:fill="auto"/>
            <w:vAlign w:val="center"/>
          </w:tcPr>
          <w:p w:rsidR="00341AFE" w:rsidRPr="00AD282D" w:rsidRDefault="00341AFE" w:rsidP="00341AFE">
            <w:pPr>
              <w:jc w:val="right"/>
              <w:rPr>
                <w:rFonts w:ascii="Arial" w:hAnsi="Arial" w:cs="Arial"/>
              </w:rPr>
            </w:pPr>
          </w:p>
        </w:tc>
        <w:tc>
          <w:tcPr>
            <w:tcW w:w="1558" w:type="dxa"/>
            <w:tcBorders>
              <w:bottom w:val="single" w:sz="4" w:space="0" w:color="auto"/>
            </w:tcBorders>
            <w:shd w:val="clear" w:color="auto" w:fill="auto"/>
            <w:vAlign w:val="center"/>
          </w:tcPr>
          <w:p w:rsidR="00341AFE" w:rsidRPr="00AD282D" w:rsidRDefault="00341AFE" w:rsidP="00341AFE">
            <w:pPr>
              <w:jc w:val="center"/>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rsidR="00341AFE" w:rsidRPr="00AD282D" w:rsidRDefault="00341AFE" w:rsidP="00341AFE">
            <w:pPr>
              <w:rPr>
                <w:rFonts w:ascii="Arial" w:hAnsi="Arial" w:cs="Arial"/>
              </w:rPr>
            </w:pPr>
            <w:r>
              <w:rPr>
                <w:rFonts w:ascii="Arial" w:hAnsi="Arial" w:cs="Arial"/>
              </w:rPr>
              <w:t>Poddział robót</w:t>
            </w:r>
          </w:p>
        </w:tc>
        <w:tc>
          <w:tcPr>
            <w:tcW w:w="1416" w:type="dxa"/>
            <w:vAlign w:val="center"/>
          </w:tcPr>
          <w:p w:rsidR="00341AFE" w:rsidRPr="00AD282D" w:rsidRDefault="00341AFE" w:rsidP="00341AFE">
            <w:pPr>
              <w:jc w:val="right"/>
              <w:rPr>
                <w:rFonts w:ascii="Arial" w:hAnsi="Arial" w:cs="Arial"/>
              </w:rPr>
            </w:pPr>
          </w:p>
        </w:tc>
        <w:tc>
          <w:tcPr>
            <w:tcW w:w="1420" w:type="dxa"/>
            <w:vAlign w:val="center"/>
          </w:tcPr>
          <w:p w:rsidR="00341AFE" w:rsidRPr="00AD282D" w:rsidRDefault="00341AFE" w:rsidP="00341AFE">
            <w:pPr>
              <w:jc w:val="right"/>
              <w:rPr>
                <w:rFonts w:ascii="Arial" w:hAnsi="Arial" w:cs="Arial"/>
              </w:rPr>
            </w:pPr>
          </w:p>
        </w:tc>
        <w:tc>
          <w:tcPr>
            <w:tcW w:w="1559" w:type="dxa"/>
            <w:vAlign w:val="center"/>
          </w:tcPr>
          <w:p w:rsidR="00341AFE" w:rsidRPr="00AD282D" w:rsidRDefault="00341AFE" w:rsidP="00341AFE">
            <w:pPr>
              <w:jc w:val="right"/>
              <w:rPr>
                <w:rFonts w:ascii="Arial" w:hAnsi="Arial" w:cs="Arial"/>
              </w:rPr>
            </w:pPr>
          </w:p>
        </w:tc>
        <w:tc>
          <w:tcPr>
            <w:tcW w:w="1420" w:type="dxa"/>
            <w:shd w:val="clear" w:color="auto" w:fill="auto"/>
            <w:vAlign w:val="center"/>
          </w:tcPr>
          <w:p w:rsidR="00341AFE" w:rsidRPr="00AD282D" w:rsidRDefault="00341AFE" w:rsidP="00341AFE">
            <w:pPr>
              <w:jc w:val="center"/>
              <w:rPr>
                <w:rFonts w:ascii="Arial" w:hAnsi="Arial" w:cs="Arial"/>
              </w:rPr>
            </w:pPr>
          </w:p>
        </w:tc>
        <w:tc>
          <w:tcPr>
            <w:tcW w:w="1558" w:type="dxa"/>
            <w:shd w:val="clear" w:color="auto" w:fill="auto"/>
            <w:vAlign w:val="center"/>
          </w:tcPr>
          <w:p w:rsidR="00341AFE" w:rsidRPr="00AD282D" w:rsidRDefault="00341AFE" w:rsidP="00341AFE">
            <w:pPr>
              <w:jc w:val="center"/>
              <w:rPr>
                <w:rFonts w:ascii="Arial" w:hAnsi="Arial" w:cs="Arial"/>
              </w:rPr>
            </w:pPr>
          </w:p>
        </w:tc>
        <w:tc>
          <w:tcPr>
            <w:tcW w:w="1558" w:type="dxa"/>
            <w:shd w:val="clear" w:color="auto" w:fill="auto"/>
            <w:vAlign w:val="center"/>
          </w:tcPr>
          <w:p w:rsidR="00341AFE" w:rsidRPr="00AD282D" w:rsidRDefault="00341AFE" w:rsidP="00341AFE">
            <w:pPr>
              <w:jc w:val="right"/>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w:t>
            </w:r>
          </w:p>
        </w:tc>
        <w:tc>
          <w:tcPr>
            <w:tcW w:w="3968" w:type="dxa"/>
            <w:gridSpan w:val="2"/>
            <w:vAlign w:val="center"/>
          </w:tcPr>
          <w:p w:rsidR="00341AFE" w:rsidRPr="00AD282D" w:rsidRDefault="00341AFE" w:rsidP="00341AFE">
            <w:pPr>
              <w:rPr>
                <w:rFonts w:ascii="Arial" w:hAnsi="Arial" w:cs="Arial"/>
              </w:rPr>
            </w:pPr>
            <w:r>
              <w:rPr>
                <w:rFonts w:ascii="Arial" w:hAnsi="Arial" w:cs="Arial"/>
              </w:rPr>
              <w:t>…</w:t>
            </w:r>
          </w:p>
        </w:tc>
        <w:tc>
          <w:tcPr>
            <w:tcW w:w="1416" w:type="dxa"/>
            <w:tcBorders>
              <w:bottom w:val="single" w:sz="4" w:space="0" w:color="auto"/>
            </w:tcBorders>
            <w:vAlign w:val="center"/>
          </w:tcPr>
          <w:p w:rsidR="00341AFE" w:rsidRPr="00AD282D" w:rsidRDefault="00341AFE" w:rsidP="00341AFE">
            <w:pPr>
              <w:jc w:val="right"/>
              <w:rPr>
                <w:rFonts w:ascii="Arial" w:hAnsi="Arial" w:cs="Arial"/>
              </w:rPr>
            </w:pPr>
          </w:p>
        </w:tc>
        <w:tc>
          <w:tcPr>
            <w:tcW w:w="1420" w:type="dxa"/>
            <w:tcBorders>
              <w:bottom w:val="single" w:sz="4" w:space="0" w:color="auto"/>
            </w:tcBorders>
            <w:vAlign w:val="center"/>
          </w:tcPr>
          <w:p w:rsidR="00341AFE" w:rsidRPr="00AD282D" w:rsidRDefault="00341AFE" w:rsidP="00341AFE">
            <w:pPr>
              <w:jc w:val="right"/>
              <w:rPr>
                <w:rFonts w:ascii="Arial" w:hAnsi="Arial" w:cs="Arial"/>
              </w:rPr>
            </w:pPr>
          </w:p>
        </w:tc>
        <w:tc>
          <w:tcPr>
            <w:tcW w:w="1559" w:type="dxa"/>
            <w:tcBorders>
              <w:bottom w:val="single" w:sz="4" w:space="0" w:color="auto"/>
            </w:tcBorders>
            <w:vAlign w:val="center"/>
          </w:tcPr>
          <w:p w:rsidR="00341AFE" w:rsidRPr="00AD282D" w:rsidRDefault="00341AFE" w:rsidP="00341AFE">
            <w:pPr>
              <w:jc w:val="right"/>
              <w:rPr>
                <w:rFonts w:ascii="Arial" w:hAnsi="Arial" w:cs="Arial"/>
              </w:rPr>
            </w:pPr>
          </w:p>
        </w:tc>
        <w:tc>
          <w:tcPr>
            <w:tcW w:w="1420" w:type="dxa"/>
            <w:tcBorders>
              <w:bottom w:val="single" w:sz="4" w:space="0" w:color="auto"/>
            </w:tcBorders>
            <w:shd w:val="clear" w:color="auto" w:fill="auto"/>
            <w:vAlign w:val="center"/>
          </w:tcPr>
          <w:p w:rsidR="00341AFE" w:rsidRPr="00AD282D" w:rsidRDefault="00341AFE" w:rsidP="00341AFE">
            <w:pPr>
              <w:jc w:val="center"/>
              <w:rPr>
                <w:rFonts w:ascii="Arial" w:hAnsi="Arial" w:cs="Arial"/>
              </w:rPr>
            </w:pPr>
          </w:p>
        </w:tc>
        <w:tc>
          <w:tcPr>
            <w:tcW w:w="1558" w:type="dxa"/>
            <w:tcBorders>
              <w:bottom w:val="single" w:sz="4" w:space="0" w:color="auto"/>
            </w:tcBorders>
            <w:shd w:val="clear" w:color="auto" w:fill="auto"/>
            <w:vAlign w:val="center"/>
          </w:tcPr>
          <w:p w:rsidR="00341AFE" w:rsidRPr="00AD282D" w:rsidRDefault="00341AFE" w:rsidP="00341AFE">
            <w:pPr>
              <w:jc w:val="center"/>
              <w:rPr>
                <w:rFonts w:ascii="Arial" w:hAnsi="Arial" w:cs="Arial"/>
              </w:rPr>
            </w:pPr>
          </w:p>
        </w:tc>
        <w:tc>
          <w:tcPr>
            <w:tcW w:w="1558" w:type="dxa"/>
            <w:tcBorders>
              <w:bottom w:val="single" w:sz="4" w:space="0" w:color="auto"/>
            </w:tcBorders>
            <w:shd w:val="clear" w:color="auto" w:fill="auto"/>
            <w:vAlign w:val="center"/>
          </w:tcPr>
          <w:p w:rsidR="00341AFE" w:rsidRPr="00AD282D" w:rsidRDefault="00341AFE" w:rsidP="00341AFE">
            <w:pPr>
              <w:jc w:val="right"/>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3</w:t>
            </w:r>
          </w:p>
        </w:tc>
        <w:tc>
          <w:tcPr>
            <w:tcW w:w="3968" w:type="dxa"/>
            <w:gridSpan w:val="2"/>
            <w:vAlign w:val="center"/>
          </w:tcPr>
          <w:p w:rsidR="00341AFE" w:rsidRPr="00AD282D" w:rsidRDefault="00341AFE" w:rsidP="00341AFE">
            <w:pPr>
              <w:rPr>
                <w:rFonts w:ascii="Arial" w:hAnsi="Arial" w:cs="Arial"/>
              </w:rPr>
            </w:pPr>
            <w:r>
              <w:rPr>
                <w:rFonts w:ascii="Arial" w:hAnsi="Arial" w:cs="Arial"/>
              </w:rPr>
              <w:t>Dział robót</w:t>
            </w:r>
          </w:p>
        </w:tc>
        <w:tc>
          <w:tcPr>
            <w:tcW w:w="1416" w:type="dxa"/>
            <w:shd w:val="pct20" w:color="auto" w:fill="auto"/>
            <w:vAlign w:val="center"/>
          </w:tcPr>
          <w:p w:rsidR="00341AFE" w:rsidRPr="00AD282D" w:rsidRDefault="00341AFE" w:rsidP="00341AFE">
            <w:pPr>
              <w:jc w:val="right"/>
              <w:rPr>
                <w:rFonts w:ascii="Arial" w:hAnsi="Arial" w:cs="Arial"/>
              </w:rPr>
            </w:pPr>
          </w:p>
        </w:tc>
        <w:tc>
          <w:tcPr>
            <w:tcW w:w="1420" w:type="dxa"/>
            <w:shd w:val="pct20" w:color="auto" w:fill="auto"/>
            <w:vAlign w:val="center"/>
          </w:tcPr>
          <w:p w:rsidR="00341AFE" w:rsidRPr="00AD282D" w:rsidRDefault="00341AFE" w:rsidP="00341AFE">
            <w:pPr>
              <w:jc w:val="right"/>
              <w:rPr>
                <w:rFonts w:ascii="Arial" w:hAnsi="Arial" w:cs="Arial"/>
              </w:rPr>
            </w:pPr>
          </w:p>
        </w:tc>
        <w:tc>
          <w:tcPr>
            <w:tcW w:w="1559" w:type="dxa"/>
            <w:shd w:val="pct20" w:color="auto" w:fill="auto"/>
            <w:vAlign w:val="center"/>
          </w:tcPr>
          <w:p w:rsidR="00341AFE" w:rsidRPr="00AD282D" w:rsidRDefault="00341AFE" w:rsidP="00341AFE">
            <w:pPr>
              <w:jc w:val="right"/>
              <w:rPr>
                <w:rFonts w:ascii="Arial" w:hAnsi="Arial" w:cs="Arial"/>
              </w:rPr>
            </w:pPr>
          </w:p>
        </w:tc>
        <w:tc>
          <w:tcPr>
            <w:tcW w:w="1420" w:type="dxa"/>
            <w:shd w:val="pct20" w:color="auto" w:fill="auto"/>
            <w:vAlign w:val="center"/>
          </w:tcPr>
          <w:p w:rsidR="00341AFE" w:rsidRPr="00AD282D" w:rsidRDefault="00341AFE" w:rsidP="00341AFE">
            <w:pPr>
              <w:jc w:val="center"/>
              <w:rPr>
                <w:rFonts w:ascii="Arial" w:hAnsi="Arial" w:cs="Arial"/>
              </w:rPr>
            </w:pPr>
          </w:p>
        </w:tc>
        <w:tc>
          <w:tcPr>
            <w:tcW w:w="1558" w:type="dxa"/>
            <w:shd w:val="pct20" w:color="auto" w:fill="auto"/>
            <w:vAlign w:val="center"/>
          </w:tcPr>
          <w:p w:rsidR="00341AFE" w:rsidRPr="00AD282D" w:rsidRDefault="00341AFE" w:rsidP="00341AFE">
            <w:pPr>
              <w:jc w:val="center"/>
              <w:rPr>
                <w:rFonts w:ascii="Arial" w:hAnsi="Arial" w:cs="Arial"/>
              </w:rPr>
            </w:pPr>
          </w:p>
        </w:tc>
        <w:tc>
          <w:tcPr>
            <w:tcW w:w="1558" w:type="dxa"/>
            <w:shd w:val="pct20" w:color="auto" w:fill="auto"/>
            <w:vAlign w:val="center"/>
          </w:tcPr>
          <w:p w:rsidR="00341AFE" w:rsidRPr="00AD282D" w:rsidRDefault="00341AFE" w:rsidP="00341AFE">
            <w:pPr>
              <w:jc w:val="right"/>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3.1</w:t>
            </w:r>
          </w:p>
        </w:tc>
        <w:tc>
          <w:tcPr>
            <w:tcW w:w="3968" w:type="dxa"/>
            <w:gridSpan w:val="2"/>
            <w:vAlign w:val="center"/>
          </w:tcPr>
          <w:p w:rsidR="00341AFE" w:rsidRPr="00AD282D" w:rsidRDefault="00341AFE" w:rsidP="00341AFE">
            <w:pPr>
              <w:rPr>
                <w:rFonts w:ascii="Arial" w:hAnsi="Arial" w:cs="Arial"/>
              </w:rPr>
            </w:pPr>
            <w:r>
              <w:rPr>
                <w:rFonts w:ascii="Arial" w:hAnsi="Arial" w:cs="Arial"/>
              </w:rPr>
              <w:t>Poddział robót</w:t>
            </w:r>
          </w:p>
        </w:tc>
        <w:tc>
          <w:tcPr>
            <w:tcW w:w="1416" w:type="dxa"/>
            <w:vAlign w:val="center"/>
          </w:tcPr>
          <w:p w:rsidR="00341AFE" w:rsidRPr="00AD282D" w:rsidRDefault="00341AFE" w:rsidP="00341AFE">
            <w:pPr>
              <w:jc w:val="right"/>
              <w:rPr>
                <w:rFonts w:ascii="Arial" w:hAnsi="Arial" w:cs="Arial"/>
              </w:rPr>
            </w:pPr>
          </w:p>
        </w:tc>
        <w:tc>
          <w:tcPr>
            <w:tcW w:w="1420" w:type="dxa"/>
            <w:vAlign w:val="center"/>
          </w:tcPr>
          <w:p w:rsidR="00341AFE" w:rsidRPr="00AD282D" w:rsidRDefault="00341AFE" w:rsidP="00341AFE">
            <w:pPr>
              <w:jc w:val="right"/>
              <w:rPr>
                <w:rFonts w:ascii="Arial" w:hAnsi="Arial" w:cs="Arial"/>
              </w:rPr>
            </w:pPr>
          </w:p>
        </w:tc>
        <w:tc>
          <w:tcPr>
            <w:tcW w:w="1559" w:type="dxa"/>
            <w:vAlign w:val="center"/>
          </w:tcPr>
          <w:p w:rsidR="00341AFE" w:rsidRPr="00AD282D" w:rsidRDefault="00341AFE" w:rsidP="00341AFE">
            <w:pPr>
              <w:jc w:val="right"/>
              <w:rPr>
                <w:rFonts w:ascii="Arial" w:hAnsi="Arial" w:cs="Arial"/>
              </w:rPr>
            </w:pPr>
          </w:p>
        </w:tc>
        <w:tc>
          <w:tcPr>
            <w:tcW w:w="1420" w:type="dxa"/>
            <w:shd w:val="clear" w:color="auto" w:fill="auto"/>
            <w:vAlign w:val="center"/>
          </w:tcPr>
          <w:p w:rsidR="00341AFE" w:rsidRPr="00AD282D" w:rsidRDefault="00341AFE" w:rsidP="00341AFE">
            <w:pPr>
              <w:jc w:val="center"/>
              <w:rPr>
                <w:rFonts w:ascii="Arial" w:hAnsi="Arial" w:cs="Arial"/>
              </w:rPr>
            </w:pPr>
          </w:p>
        </w:tc>
        <w:tc>
          <w:tcPr>
            <w:tcW w:w="1558" w:type="dxa"/>
            <w:shd w:val="clear" w:color="auto" w:fill="auto"/>
            <w:vAlign w:val="center"/>
          </w:tcPr>
          <w:p w:rsidR="00341AFE" w:rsidRPr="00AD282D" w:rsidRDefault="00341AFE" w:rsidP="00341AFE">
            <w:pPr>
              <w:jc w:val="right"/>
              <w:rPr>
                <w:rFonts w:ascii="Arial" w:hAnsi="Arial" w:cs="Arial"/>
              </w:rPr>
            </w:pPr>
          </w:p>
        </w:tc>
        <w:tc>
          <w:tcPr>
            <w:tcW w:w="1558" w:type="dxa"/>
            <w:shd w:val="clear" w:color="auto" w:fill="auto"/>
            <w:vAlign w:val="center"/>
          </w:tcPr>
          <w:p w:rsidR="00341AFE" w:rsidRPr="00AD282D" w:rsidRDefault="00341AFE" w:rsidP="00341AFE">
            <w:pPr>
              <w:jc w:val="right"/>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w:t>
            </w:r>
          </w:p>
        </w:tc>
        <w:tc>
          <w:tcPr>
            <w:tcW w:w="3968" w:type="dxa"/>
            <w:gridSpan w:val="2"/>
            <w:vAlign w:val="center"/>
          </w:tcPr>
          <w:p w:rsidR="00341AFE" w:rsidRPr="00AD282D" w:rsidRDefault="00341AFE" w:rsidP="00341AFE">
            <w:pPr>
              <w:rPr>
                <w:rFonts w:ascii="Arial" w:hAnsi="Arial" w:cs="Arial"/>
              </w:rPr>
            </w:pPr>
            <w:r>
              <w:rPr>
                <w:rFonts w:ascii="Arial" w:hAnsi="Arial" w:cs="Arial"/>
              </w:rPr>
              <w:t>…</w:t>
            </w:r>
          </w:p>
        </w:tc>
        <w:tc>
          <w:tcPr>
            <w:tcW w:w="1416" w:type="dxa"/>
            <w:vAlign w:val="center"/>
          </w:tcPr>
          <w:p w:rsidR="00341AFE" w:rsidRPr="00AD282D" w:rsidRDefault="00341AFE" w:rsidP="00341AFE">
            <w:pPr>
              <w:jc w:val="right"/>
              <w:rPr>
                <w:rFonts w:ascii="Arial" w:hAnsi="Arial" w:cs="Arial"/>
              </w:rPr>
            </w:pPr>
          </w:p>
        </w:tc>
        <w:tc>
          <w:tcPr>
            <w:tcW w:w="1420" w:type="dxa"/>
            <w:vAlign w:val="center"/>
          </w:tcPr>
          <w:p w:rsidR="00341AFE" w:rsidRPr="00AD282D" w:rsidRDefault="00341AFE" w:rsidP="00341AFE">
            <w:pPr>
              <w:jc w:val="right"/>
              <w:rPr>
                <w:rFonts w:ascii="Arial" w:hAnsi="Arial" w:cs="Arial"/>
              </w:rPr>
            </w:pPr>
          </w:p>
        </w:tc>
        <w:tc>
          <w:tcPr>
            <w:tcW w:w="1559" w:type="dxa"/>
            <w:vAlign w:val="center"/>
          </w:tcPr>
          <w:p w:rsidR="00341AFE" w:rsidRPr="00AD282D" w:rsidRDefault="00341AFE" w:rsidP="00341AFE">
            <w:pPr>
              <w:jc w:val="right"/>
              <w:rPr>
                <w:rFonts w:ascii="Arial" w:hAnsi="Arial" w:cs="Arial"/>
              </w:rPr>
            </w:pPr>
          </w:p>
        </w:tc>
        <w:tc>
          <w:tcPr>
            <w:tcW w:w="1420" w:type="dxa"/>
            <w:shd w:val="clear" w:color="auto" w:fill="auto"/>
            <w:vAlign w:val="center"/>
          </w:tcPr>
          <w:p w:rsidR="00341AFE" w:rsidRPr="00AD282D" w:rsidRDefault="00341AFE" w:rsidP="00341AFE">
            <w:pPr>
              <w:jc w:val="center"/>
              <w:rPr>
                <w:rFonts w:ascii="Arial" w:hAnsi="Arial" w:cs="Arial"/>
              </w:rPr>
            </w:pPr>
          </w:p>
        </w:tc>
        <w:tc>
          <w:tcPr>
            <w:tcW w:w="1558" w:type="dxa"/>
            <w:shd w:val="clear" w:color="auto" w:fill="auto"/>
            <w:vAlign w:val="center"/>
          </w:tcPr>
          <w:p w:rsidR="00341AFE" w:rsidRPr="00AD282D" w:rsidRDefault="00341AFE" w:rsidP="00341AFE">
            <w:pPr>
              <w:jc w:val="center"/>
              <w:rPr>
                <w:rFonts w:ascii="Arial" w:hAnsi="Arial" w:cs="Arial"/>
              </w:rPr>
            </w:pPr>
          </w:p>
        </w:tc>
        <w:tc>
          <w:tcPr>
            <w:tcW w:w="1558" w:type="dxa"/>
            <w:shd w:val="clear" w:color="auto" w:fill="auto"/>
            <w:vAlign w:val="center"/>
          </w:tcPr>
          <w:p w:rsidR="00341AFE" w:rsidRPr="00AD282D" w:rsidRDefault="00341AFE" w:rsidP="00341AFE">
            <w:pPr>
              <w:jc w:val="right"/>
              <w:rPr>
                <w:rFonts w:ascii="Arial" w:hAnsi="Arial" w:cs="Arial"/>
              </w:rPr>
            </w:pPr>
          </w:p>
        </w:tc>
      </w:tr>
      <w:tr w:rsidR="00341AFE" w:rsidRPr="00593752" w:rsidTr="00341AFE">
        <w:trPr>
          <w:trHeight w:val="340"/>
        </w:trPr>
        <w:tc>
          <w:tcPr>
            <w:tcW w:w="709" w:type="dxa"/>
          </w:tcPr>
          <w:p w:rsidR="00341AFE" w:rsidRPr="00AD282D" w:rsidRDefault="00341AFE" w:rsidP="00341AFE">
            <w:pPr>
              <w:jc w:val="center"/>
              <w:rPr>
                <w:rFonts w:ascii="Arial" w:hAnsi="Arial" w:cs="Arial"/>
              </w:rPr>
            </w:pPr>
            <w:r>
              <w:rPr>
                <w:rFonts w:ascii="Arial" w:hAnsi="Arial" w:cs="Arial"/>
              </w:rPr>
              <w:t>…</w:t>
            </w:r>
          </w:p>
        </w:tc>
        <w:tc>
          <w:tcPr>
            <w:tcW w:w="3968" w:type="dxa"/>
            <w:gridSpan w:val="2"/>
            <w:vAlign w:val="center"/>
          </w:tcPr>
          <w:p w:rsidR="00341AFE" w:rsidRPr="00AD282D" w:rsidRDefault="00341AFE" w:rsidP="00341AFE">
            <w:pPr>
              <w:rPr>
                <w:rFonts w:ascii="Arial" w:hAnsi="Arial" w:cs="Arial"/>
              </w:rPr>
            </w:pPr>
            <w:r>
              <w:rPr>
                <w:rFonts w:ascii="Arial" w:hAnsi="Arial" w:cs="Arial"/>
              </w:rPr>
              <w:t>…</w:t>
            </w:r>
          </w:p>
        </w:tc>
        <w:tc>
          <w:tcPr>
            <w:tcW w:w="1416" w:type="dxa"/>
            <w:tcBorders>
              <w:bottom w:val="single" w:sz="4" w:space="0" w:color="auto"/>
            </w:tcBorders>
            <w:vAlign w:val="center"/>
          </w:tcPr>
          <w:p w:rsidR="00341AFE" w:rsidRPr="00AD282D" w:rsidRDefault="00341AFE" w:rsidP="00341AFE">
            <w:pPr>
              <w:jc w:val="right"/>
              <w:rPr>
                <w:rFonts w:ascii="Arial" w:hAnsi="Arial" w:cs="Arial"/>
              </w:rPr>
            </w:pPr>
          </w:p>
        </w:tc>
        <w:tc>
          <w:tcPr>
            <w:tcW w:w="1420" w:type="dxa"/>
            <w:tcBorders>
              <w:bottom w:val="single" w:sz="4" w:space="0" w:color="auto"/>
            </w:tcBorders>
            <w:vAlign w:val="center"/>
          </w:tcPr>
          <w:p w:rsidR="00341AFE" w:rsidRPr="00AD282D" w:rsidRDefault="00341AFE" w:rsidP="00341AFE">
            <w:pPr>
              <w:jc w:val="right"/>
              <w:rPr>
                <w:rFonts w:ascii="Arial" w:hAnsi="Arial" w:cs="Arial"/>
              </w:rPr>
            </w:pPr>
          </w:p>
        </w:tc>
        <w:tc>
          <w:tcPr>
            <w:tcW w:w="1559" w:type="dxa"/>
            <w:tcBorders>
              <w:bottom w:val="single" w:sz="4" w:space="0" w:color="auto"/>
            </w:tcBorders>
            <w:vAlign w:val="center"/>
          </w:tcPr>
          <w:p w:rsidR="00341AFE" w:rsidRPr="00AD282D" w:rsidRDefault="00341AFE" w:rsidP="00341AFE">
            <w:pPr>
              <w:jc w:val="right"/>
              <w:rPr>
                <w:rFonts w:ascii="Arial" w:hAnsi="Arial" w:cs="Arial"/>
              </w:rPr>
            </w:pPr>
          </w:p>
        </w:tc>
        <w:tc>
          <w:tcPr>
            <w:tcW w:w="1420" w:type="dxa"/>
            <w:tcBorders>
              <w:bottom w:val="single" w:sz="4" w:space="0" w:color="auto"/>
            </w:tcBorders>
            <w:shd w:val="clear" w:color="auto" w:fill="auto"/>
            <w:vAlign w:val="center"/>
          </w:tcPr>
          <w:p w:rsidR="00341AFE" w:rsidRPr="00AD282D" w:rsidRDefault="00341AFE" w:rsidP="00341AFE">
            <w:pPr>
              <w:jc w:val="center"/>
              <w:rPr>
                <w:rFonts w:ascii="Arial" w:hAnsi="Arial" w:cs="Arial"/>
              </w:rPr>
            </w:pPr>
          </w:p>
        </w:tc>
        <w:tc>
          <w:tcPr>
            <w:tcW w:w="1558" w:type="dxa"/>
            <w:tcBorders>
              <w:bottom w:val="single" w:sz="4" w:space="0" w:color="auto"/>
            </w:tcBorders>
            <w:shd w:val="clear" w:color="auto" w:fill="auto"/>
            <w:vAlign w:val="center"/>
          </w:tcPr>
          <w:p w:rsidR="00341AFE" w:rsidRPr="00AD282D" w:rsidRDefault="00341AFE" w:rsidP="00341AFE">
            <w:pPr>
              <w:jc w:val="center"/>
              <w:rPr>
                <w:rFonts w:ascii="Arial" w:hAnsi="Arial" w:cs="Arial"/>
              </w:rPr>
            </w:pPr>
          </w:p>
        </w:tc>
        <w:tc>
          <w:tcPr>
            <w:tcW w:w="1558" w:type="dxa"/>
            <w:tcBorders>
              <w:bottom w:val="single" w:sz="4" w:space="0" w:color="auto"/>
            </w:tcBorders>
            <w:shd w:val="clear" w:color="auto" w:fill="auto"/>
            <w:vAlign w:val="center"/>
          </w:tcPr>
          <w:p w:rsidR="00341AFE" w:rsidRPr="00AD282D" w:rsidRDefault="00341AFE" w:rsidP="00341AFE">
            <w:pPr>
              <w:jc w:val="right"/>
              <w:rPr>
                <w:rFonts w:ascii="Arial" w:hAnsi="Arial" w:cs="Arial"/>
              </w:rPr>
            </w:pPr>
          </w:p>
        </w:tc>
      </w:tr>
      <w:tr w:rsidR="00341AFE" w:rsidRPr="00593752" w:rsidTr="00341AFE">
        <w:trPr>
          <w:trHeight w:val="340"/>
        </w:trPr>
        <w:tc>
          <w:tcPr>
            <w:tcW w:w="4664" w:type="dxa"/>
            <w:gridSpan w:val="2"/>
            <w:shd w:val="clear" w:color="auto" w:fill="BFBFBF" w:themeFill="background1" w:themeFillShade="BF"/>
          </w:tcPr>
          <w:p w:rsidR="00341AFE" w:rsidRPr="00AD282D" w:rsidRDefault="00341AFE" w:rsidP="00341AFE">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rsidR="00341AFE" w:rsidRPr="00AD282D" w:rsidRDefault="00341AFE" w:rsidP="00341AFE">
            <w:pPr>
              <w:jc w:val="center"/>
              <w:rPr>
                <w:rFonts w:ascii="Arial" w:hAnsi="Arial" w:cs="Arial"/>
                <w:b/>
              </w:rPr>
            </w:pPr>
          </w:p>
        </w:tc>
        <w:tc>
          <w:tcPr>
            <w:tcW w:w="1420" w:type="dxa"/>
            <w:shd w:val="clear" w:color="auto" w:fill="BFBFBF" w:themeFill="background1" w:themeFillShade="BF"/>
          </w:tcPr>
          <w:p w:rsidR="00341AFE" w:rsidRPr="00AD282D" w:rsidRDefault="00341AFE" w:rsidP="00341AFE">
            <w:pPr>
              <w:jc w:val="center"/>
              <w:rPr>
                <w:rFonts w:ascii="Arial" w:hAnsi="Arial" w:cs="Arial"/>
                <w:b/>
              </w:rPr>
            </w:pPr>
          </w:p>
        </w:tc>
        <w:tc>
          <w:tcPr>
            <w:tcW w:w="1559" w:type="dxa"/>
            <w:shd w:val="clear" w:color="auto" w:fill="BFBFBF" w:themeFill="background1" w:themeFillShade="BF"/>
          </w:tcPr>
          <w:p w:rsidR="00341AFE" w:rsidRPr="00AD282D" w:rsidRDefault="00341AFE" w:rsidP="00341AFE">
            <w:pPr>
              <w:jc w:val="center"/>
              <w:rPr>
                <w:rFonts w:ascii="Arial" w:hAnsi="Arial" w:cs="Arial"/>
                <w:b/>
              </w:rPr>
            </w:pPr>
          </w:p>
        </w:tc>
        <w:tc>
          <w:tcPr>
            <w:tcW w:w="1420" w:type="dxa"/>
            <w:shd w:val="clear" w:color="auto" w:fill="BFBFBF" w:themeFill="background1" w:themeFillShade="BF"/>
          </w:tcPr>
          <w:p w:rsidR="00341AFE" w:rsidRPr="00AD282D" w:rsidRDefault="00341AFE" w:rsidP="00341AFE">
            <w:pPr>
              <w:jc w:val="center"/>
              <w:rPr>
                <w:rFonts w:ascii="Arial" w:hAnsi="Arial" w:cs="Arial"/>
                <w:b/>
              </w:rPr>
            </w:pPr>
          </w:p>
        </w:tc>
        <w:tc>
          <w:tcPr>
            <w:tcW w:w="1558" w:type="dxa"/>
            <w:shd w:val="clear" w:color="auto" w:fill="BFBFBF" w:themeFill="background1" w:themeFillShade="BF"/>
          </w:tcPr>
          <w:p w:rsidR="00341AFE" w:rsidRPr="00AD282D" w:rsidRDefault="00341AFE" w:rsidP="00341AFE">
            <w:pPr>
              <w:jc w:val="center"/>
              <w:rPr>
                <w:rFonts w:ascii="Arial" w:hAnsi="Arial" w:cs="Arial"/>
                <w:b/>
                <w:i/>
              </w:rPr>
            </w:pPr>
          </w:p>
        </w:tc>
        <w:tc>
          <w:tcPr>
            <w:tcW w:w="1558" w:type="dxa"/>
            <w:shd w:val="clear" w:color="auto" w:fill="BFBFBF" w:themeFill="background1" w:themeFillShade="BF"/>
          </w:tcPr>
          <w:p w:rsidR="00341AFE" w:rsidRPr="00A568EB" w:rsidRDefault="00341AFE" w:rsidP="00341AFE">
            <w:pPr>
              <w:jc w:val="center"/>
              <w:rPr>
                <w:rFonts w:ascii="Arial" w:hAnsi="Arial" w:cs="Arial"/>
                <w:i/>
              </w:rPr>
            </w:pPr>
          </w:p>
        </w:tc>
      </w:tr>
      <w:tr w:rsidR="00341AFE" w:rsidRPr="00593752" w:rsidTr="00341AFE">
        <w:trPr>
          <w:trHeight w:val="340"/>
        </w:trPr>
        <w:tc>
          <w:tcPr>
            <w:tcW w:w="4664" w:type="dxa"/>
            <w:gridSpan w:val="2"/>
            <w:tcBorders>
              <w:bottom w:val="single" w:sz="4" w:space="0" w:color="auto"/>
            </w:tcBorders>
          </w:tcPr>
          <w:p w:rsidR="00341AFE" w:rsidRPr="00AD282D" w:rsidRDefault="00341AFE" w:rsidP="00341AFE">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rsidR="00341AFE" w:rsidRPr="00AD282D" w:rsidRDefault="00341AFE" w:rsidP="00341AFE">
            <w:pPr>
              <w:jc w:val="center"/>
              <w:rPr>
                <w:rFonts w:ascii="Arial" w:hAnsi="Arial" w:cs="Arial"/>
                <w:b/>
              </w:rPr>
            </w:pPr>
          </w:p>
        </w:tc>
        <w:tc>
          <w:tcPr>
            <w:tcW w:w="1420" w:type="dxa"/>
            <w:tcBorders>
              <w:bottom w:val="single" w:sz="4" w:space="0" w:color="auto"/>
            </w:tcBorders>
          </w:tcPr>
          <w:p w:rsidR="00341AFE" w:rsidRPr="00AD282D" w:rsidRDefault="00341AFE" w:rsidP="00341AFE">
            <w:pPr>
              <w:jc w:val="center"/>
              <w:rPr>
                <w:rFonts w:ascii="Arial" w:hAnsi="Arial" w:cs="Arial"/>
                <w:b/>
              </w:rPr>
            </w:pPr>
          </w:p>
        </w:tc>
        <w:tc>
          <w:tcPr>
            <w:tcW w:w="1559" w:type="dxa"/>
            <w:tcBorders>
              <w:bottom w:val="single" w:sz="4" w:space="0" w:color="auto"/>
            </w:tcBorders>
          </w:tcPr>
          <w:p w:rsidR="00341AFE" w:rsidRPr="00AD282D" w:rsidRDefault="00341AFE" w:rsidP="00341AFE">
            <w:pPr>
              <w:jc w:val="center"/>
              <w:rPr>
                <w:rFonts w:ascii="Arial" w:hAnsi="Arial" w:cs="Arial"/>
                <w:b/>
              </w:rPr>
            </w:pPr>
          </w:p>
        </w:tc>
        <w:tc>
          <w:tcPr>
            <w:tcW w:w="1420" w:type="dxa"/>
            <w:tcBorders>
              <w:bottom w:val="single" w:sz="4" w:space="0" w:color="auto"/>
            </w:tcBorders>
          </w:tcPr>
          <w:p w:rsidR="00341AFE" w:rsidRPr="00AD282D" w:rsidRDefault="00341AFE" w:rsidP="00341AFE">
            <w:pPr>
              <w:jc w:val="center"/>
              <w:rPr>
                <w:rFonts w:ascii="Arial" w:hAnsi="Arial" w:cs="Arial"/>
                <w:b/>
              </w:rPr>
            </w:pPr>
          </w:p>
        </w:tc>
        <w:tc>
          <w:tcPr>
            <w:tcW w:w="1558" w:type="dxa"/>
            <w:tcBorders>
              <w:bottom w:val="single" w:sz="4" w:space="0" w:color="auto"/>
            </w:tcBorders>
          </w:tcPr>
          <w:p w:rsidR="00341AFE" w:rsidRPr="00AD282D" w:rsidRDefault="00341AFE" w:rsidP="00341AFE">
            <w:pPr>
              <w:jc w:val="center"/>
              <w:rPr>
                <w:rFonts w:ascii="Arial" w:hAnsi="Arial" w:cs="Arial"/>
                <w:b/>
                <w:i/>
              </w:rPr>
            </w:pPr>
          </w:p>
        </w:tc>
        <w:tc>
          <w:tcPr>
            <w:tcW w:w="1558" w:type="dxa"/>
            <w:tcBorders>
              <w:bottom w:val="single" w:sz="4" w:space="0" w:color="auto"/>
            </w:tcBorders>
          </w:tcPr>
          <w:p w:rsidR="00341AFE" w:rsidRPr="00A568EB" w:rsidRDefault="00341AFE" w:rsidP="00341AFE">
            <w:pPr>
              <w:jc w:val="center"/>
              <w:rPr>
                <w:rFonts w:ascii="Arial" w:hAnsi="Arial" w:cs="Arial"/>
                <w:i/>
              </w:rPr>
            </w:pPr>
          </w:p>
        </w:tc>
      </w:tr>
      <w:tr w:rsidR="00341AFE" w:rsidRPr="00593752" w:rsidTr="00341AFE">
        <w:trPr>
          <w:trHeight w:val="340"/>
        </w:trPr>
        <w:tc>
          <w:tcPr>
            <w:tcW w:w="4664" w:type="dxa"/>
            <w:gridSpan w:val="2"/>
            <w:shd w:val="clear" w:color="auto" w:fill="BFBFBF" w:themeFill="background1" w:themeFillShade="BF"/>
          </w:tcPr>
          <w:p w:rsidR="00341AFE" w:rsidRPr="00AD282D" w:rsidRDefault="00341AFE" w:rsidP="00341AFE">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rsidR="00341AFE" w:rsidRPr="00AD282D" w:rsidRDefault="00341AFE" w:rsidP="00341AFE">
            <w:pPr>
              <w:jc w:val="center"/>
              <w:rPr>
                <w:rFonts w:ascii="Arial" w:hAnsi="Arial" w:cs="Arial"/>
                <w:b/>
              </w:rPr>
            </w:pPr>
          </w:p>
        </w:tc>
        <w:tc>
          <w:tcPr>
            <w:tcW w:w="1420" w:type="dxa"/>
            <w:shd w:val="clear" w:color="auto" w:fill="BFBFBF" w:themeFill="background1" w:themeFillShade="BF"/>
          </w:tcPr>
          <w:p w:rsidR="00341AFE" w:rsidRPr="00AD282D" w:rsidRDefault="00341AFE" w:rsidP="00341AFE">
            <w:pPr>
              <w:jc w:val="center"/>
              <w:rPr>
                <w:rFonts w:ascii="Arial" w:hAnsi="Arial" w:cs="Arial"/>
                <w:b/>
              </w:rPr>
            </w:pPr>
          </w:p>
        </w:tc>
        <w:tc>
          <w:tcPr>
            <w:tcW w:w="1559" w:type="dxa"/>
            <w:shd w:val="clear" w:color="auto" w:fill="BFBFBF" w:themeFill="background1" w:themeFillShade="BF"/>
          </w:tcPr>
          <w:p w:rsidR="00341AFE" w:rsidRPr="00AD282D" w:rsidRDefault="00341AFE" w:rsidP="00341AFE">
            <w:pPr>
              <w:jc w:val="center"/>
              <w:rPr>
                <w:rFonts w:ascii="Arial" w:hAnsi="Arial" w:cs="Arial"/>
                <w:b/>
              </w:rPr>
            </w:pPr>
          </w:p>
        </w:tc>
        <w:tc>
          <w:tcPr>
            <w:tcW w:w="1420" w:type="dxa"/>
            <w:shd w:val="clear" w:color="auto" w:fill="BFBFBF" w:themeFill="background1" w:themeFillShade="BF"/>
          </w:tcPr>
          <w:p w:rsidR="00341AFE" w:rsidRPr="00AD282D" w:rsidRDefault="00341AFE" w:rsidP="00341AFE">
            <w:pPr>
              <w:jc w:val="center"/>
              <w:rPr>
                <w:rFonts w:ascii="Arial" w:hAnsi="Arial" w:cs="Arial"/>
                <w:b/>
              </w:rPr>
            </w:pPr>
          </w:p>
        </w:tc>
        <w:tc>
          <w:tcPr>
            <w:tcW w:w="1558" w:type="dxa"/>
            <w:shd w:val="clear" w:color="auto" w:fill="BFBFBF" w:themeFill="background1" w:themeFillShade="BF"/>
          </w:tcPr>
          <w:p w:rsidR="00341AFE" w:rsidRPr="00AD282D" w:rsidRDefault="00341AFE" w:rsidP="00341AFE">
            <w:pPr>
              <w:jc w:val="center"/>
              <w:rPr>
                <w:rFonts w:ascii="Arial" w:hAnsi="Arial" w:cs="Arial"/>
                <w:b/>
                <w:i/>
              </w:rPr>
            </w:pPr>
          </w:p>
        </w:tc>
        <w:tc>
          <w:tcPr>
            <w:tcW w:w="1558" w:type="dxa"/>
            <w:shd w:val="clear" w:color="auto" w:fill="BFBFBF" w:themeFill="background1" w:themeFillShade="BF"/>
          </w:tcPr>
          <w:p w:rsidR="00341AFE" w:rsidRPr="00A568EB" w:rsidRDefault="00341AFE" w:rsidP="00341AFE">
            <w:pPr>
              <w:jc w:val="center"/>
              <w:rPr>
                <w:rFonts w:ascii="Arial" w:hAnsi="Arial" w:cs="Arial"/>
                <w:i/>
              </w:rPr>
            </w:pPr>
          </w:p>
        </w:tc>
      </w:tr>
    </w:tbl>
    <w:p w:rsidR="00341AFE" w:rsidRDefault="00341AFE" w:rsidP="00341AFE">
      <w:pPr>
        <w:spacing w:after="0"/>
        <w:rPr>
          <w:rFonts w:ascii="Arial" w:hAnsi="Arial" w:cs="Arial"/>
          <w:sz w:val="20"/>
          <w:szCs w:val="24"/>
        </w:rPr>
      </w:pPr>
      <w:r>
        <w:rPr>
          <w:rFonts w:ascii="Arial" w:hAnsi="Arial" w:cs="Arial"/>
          <w:sz w:val="20"/>
          <w:szCs w:val="24"/>
        </w:rPr>
        <w:t>Uwagi:</w:t>
      </w:r>
    </w:p>
    <w:p w:rsidR="00341AFE" w:rsidRPr="00B2139D" w:rsidRDefault="00341AFE" w:rsidP="00341AFE">
      <w:pPr>
        <w:spacing w:after="0"/>
        <w:rPr>
          <w:rFonts w:ascii="Arial" w:hAnsi="Arial" w:cs="Arial"/>
          <w:sz w:val="20"/>
          <w:szCs w:val="24"/>
        </w:rPr>
      </w:pPr>
      <w:r>
        <w:rPr>
          <w:rFonts w:ascii="Arial" w:hAnsi="Arial" w:cs="Arial"/>
          <w:sz w:val="20"/>
          <w:szCs w:val="24"/>
        </w:rPr>
        <w:lastRenderedPageBreak/>
        <w:t xml:space="preserve">- </w:t>
      </w:r>
      <w:r w:rsidRPr="00B2139D">
        <w:rPr>
          <w:rFonts w:ascii="Arial" w:hAnsi="Arial" w:cs="Arial"/>
          <w:sz w:val="20"/>
          <w:szCs w:val="24"/>
        </w:rPr>
        <w:t>Suma  wiersza „poddział robót” w kolumnach 4-8 równa się wartości w kolumnie 3</w:t>
      </w:r>
    </w:p>
    <w:p w:rsidR="00341AFE" w:rsidRPr="00B2139D" w:rsidRDefault="00341AFE" w:rsidP="00341AFE">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rsidR="00341AFE" w:rsidRPr="00B2139D" w:rsidRDefault="00341AFE" w:rsidP="00341AFE">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rsidR="00341AFE" w:rsidRPr="00B2139D" w:rsidRDefault="00341AFE" w:rsidP="00341AFE">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rsidR="00341AFE" w:rsidRDefault="00341AFE" w:rsidP="00341AFE">
      <w:pPr>
        <w:spacing w:after="0"/>
        <w:rPr>
          <w:rFonts w:ascii="Arial" w:hAnsi="Arial" w:cs="Arial"/>
          <w:sz w:val="20"/>
          <w:szCs w:val="24"/>
        </w:rPr>
      </w:pPr>
      <w:r>
        <w:rPr>
          <w:rFonts w:ascii="Arial" w:hAnsi="Arial" w:cs="Arial"/>
          <w:sz w:val="20"/>
          <w:szCs w:val="24"/>
        </w:rPr>
        <w:t>- Nie ujmować w sumowaniu wartości działów robót</w:t>
      </w:r>
    </w:p>
    <w:p w:rsidR="00341AFE" w:rsidRDefault="00341AFE" w:rsidP="00341AFE">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rsidR="00341AFE" w:rsidRPr="00B2139D" w:rsidRDefault="00341AFE" w:rsidP="00341AFE">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41AFE" w:rsidRDefault="00341AFE"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7E0E44">
      <w:pPr>
        <w:pStyle w:val="Bezodstpw"/>
        <w:rPr>
          <w:rFonts w:ascii="Arial" w:hAnsi="Arial" w:cs="Arial"/>
        </w:rPr>
      </w:pPr>
    </w:p>
    <w:p w:rsidR="00FA3D30" w:rsidRPr="004A01BE" w:rsidRDefault="00FA3D30" w:rsidP="00FA3D30">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FA3D30" w:rsidRPr="004A01BE" w:rsidRDefault="00FA3D30" w:rsidP="00FA3D30">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FA3D30" w:rsidRPr="004A01BE" w:rsidRDefault="00FA3D30" w:rsidP="00FA3D30">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A3D30" w:rsidRPr="004A01BE" w:rsidRDefault="00FA3D30" w:rsidP="00FA3D30">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FA3D30" w:rsidRPr="004A01BE" w:rsidRDefault="00FA3D30" w:rsidP="00FA3D30">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FA3D30" w:rsidRPr="004A01BE" w:rsidTr="00E170DE">
        <w:tc>
          <w:tcPr>
            <w:tcW w:w="534" w:type="dxa"/>
            <w:vAlign w:val="center"/>
          </w:tcPr>
          <w:p w:rsidR="00FA3D30" w:rsidRPr="004A01BE" w:rsidRDefault="00FA3D30" w:rsidP="00E170D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FA3D30" w:rsidRPr="004A01BE" w:rsidRDefault="00FA3D30" w:rsidP="00E170D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FA3D30" w:rsidRPr="004A01BE" w:rsidRDefault="00FA3D30" w:rsidP="00E170D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FA3D30" w:rsidRPr="00FA3D30" w:rsidRDefault="00FA3D30" w:rsidP="00E170DE">
            <w:pPr>
              <w:shd w:val="clear" w:color="auto" w:fill="FFFFFF"/>
              <w:suppressAutoHyphens/>
              <w:autoSpaceDN w:val="0"/>
              <w:spacing w:after="0"/>
              <w:jc w:val="center"/>
              <w:rPr>
                <w:rFonts w:ascii="Arial" w:eastAsia="Times New Roman" w:hAnsi="Arial" w:cs="Arial"/>
                <w:b/>
                <w:bCs/>
                <w:kern w:val="3"/>
                <w:sz w:val="20"/>
                <w:szCs w:val="24"/>
                <w:lang w:eastAsia="zh-CN"/>
              </w:rPr>
            </w:pPr>
            <w:r w:rsidRPr="00FA3D30">
              <w:rPr>
                <w:rFonts w:ascii="Arial" w:eastAsia="Times New Roman" w:hAnsi="Arial" w:cs="Arial"/>
                <w:b/>
                <w:bCs/>
                <w:kern w:val="3"/>
                <w:sz w:val="20"/>
                <w:szCs w:val="24"/>
                <w:lang w:eastAsia="zh-CN"/>
              </w:rPr>
              <w:t>Stanowisko</w:t>
            </w:r>
          </w:p>
        </w:tc>
        <w:tc>
          <w:tcPr>
            <w:tcW w:w="1417" w:type="dxa"/>
            <w:vAlign w:val="center"/>
          </w:tcPr>
          <w:p w:rsidR="00FA3D30" w:rsidRPr="00FA3D30" w:rsidRDefault="00FA3D30" w:rsidP="00E170D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FA3D30">
              <w:rPr>
                <w:rFonts w:ascii="Arial" w:eastAsia="Times New Roman" w:hAnsi="Arial" w:cs="Arial"/>
                <w:b/>
                <w:bCs/>
                <w:kern w:val="3"/>
                <w:sz w:val="20"/>
                <w:szCs w:val="20"/>
                <w:lang w:eastAsia="pl-PL"/>
              </w:rPr>
              <w:t>Rodzaj umowy o pracę</w:t>
            </w:r>
          </w:p>
        </w:tc>
        <w:tc>
          <w:tcPr>
            <w:tcW w:w="1701" w:type="dxa"/>
            <w:vAlign w:val="center"/>
          </w:tcPr>
          <w:p w:rsidR="00FA3D30" w:rsidRPr="00FA3D30" w:rsidRDefault="00FA3D30" w:rsidP="00E170D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FA3D30">
              <w:rPr>
                <w:rFonts w:ascii="Arial" w:eastAsia="Times New Roman" w:hAnsi="Arial" w:cs="Arial"/>
                <w:b/>
                <w:bCs/>
                <w:kern w:val="3"/>
                <w:sz w:val="20"/>
                <w:szCs w:val="20"/>
                <w:lang w:eastAsia="pl-PL"/>
              </w:rPr>
              <w:t>Czas obowiązywania umowy</w:t>
            </w:r>
          </w:p>
        </w:tc>
        <w:tc>
          <w:tcPr>
            <w:tcW w:w="1559" w:type="dxa"/>
            <w:vAlign w:val="center"/>
          </w:tcPr>
          <w:p w:rsidR="00FA3D30" w:rsidRPr="004A01BE" w:rsidRDefault="00FA3D30" w:rsidP="00E170D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 xml:space="preserve">Rodzaj </w:t>
            </w:r>
            <w:r>
              <w:rPr>
                <w:rFonts w:ascii="Arial" w:eastAsia="Times New Roman" w:hAnsi="Arial" w:cs="Arial"/>
                <w:b/>
                <w:bCs/>
                <w:color w:val="000000" w:themeColor="text1"/>
                <w:kern w:val="3"/>
                <w:sz w:val="20"/>
                <w:szCs w:val="24"/>
                <w:lang w:eastAsia="zh-CN"/>
              </w:rPr>
              <w:t xml:space="preserve">oraz data ważności </w:t>
            </w:r>
            <w:r w:rsidRPr="004A01BE">
              <w:rPr>
                <w:rFonts w:ascii="Arial" w:eastAsia="Times New Roman" w:hAnsi="Arial" w:cs="Arial"/>
                <w:b/>
                <w:bCs/>
                <w:color w:val="000000" w:themeColor="text1"/>
                <w:kern w:val="3"/>
                <w:sz w:val="20"/>
                <w:szCs w:val="24"/>
                <w:lang w:eastAsia="zh-CN"/>
              </w:rPr>
              <w:t>dokumentu tożsamości</w:t>
            </w:r>
          </w:p>
          <w:p w:rsidR="00FA3D30" w:rsidRPr="004A01BE" w:rsidRDefault="00FA3D30" w:rsidP="00E170D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color w:val="000000" w:themeColor="text1"/>
                <w:kern w:val="3"/>
                <w:sz w:val="20"/>
                <w:szCs w:val="20"/>
                <w:lang w:eastAsia="pl-PL"/>
              </w:rPr>
              <w:t>(ze zdjęciem)</w:t>
            </w:r>
          </w:p>
        </w:tc>
        <w:tc>
          <w:tcPr>
            <w:tcW w:w="1843" w:type="dxa"/>
            <w:vAlign w:val="center"/>
          </w:tcPr>
          <w:p w:rsidR="00FA3D30" w:rsidRPr="004A01BE" w:rsidRDefault="00FA3D30" w:rsidP="00E170D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FA3D30" w:rsidRPr="004A01BE" w:rsidRDefault="00FA3D30" w:rsidP="00E170D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FA3D30" w:rsidRPr="004A01BE" w:rsidTr="00E170DE">
        <w:tc>
          <w:tcPr>
            <w:tcW w:w="534" w:type="dxa"/>
          </w:tcPr>
          <w:p w:rsidR="00FA3D30" w:rsidRPr="004A01BE" w:rsidRDefault="00FA3D30" w:rsidP="00E170D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FA3D30" w:rsidRPr="004A01BE" w:rsidRDefault="00FA3D30" w:rsidP="00E170D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701" w:type="dxa"/>
          </w:tcPr>
          <w:p w:rsidR="00FA3D30" w:rsidRPr="00FA3D30" w:rsidRDefault="00FA3D30" w:rsidP="00E170DE">
            <w:pPr>
              <w:spacing w:after="0" w:line="240" w:lineRule="auto"/>
              <w:jc w:val="center"/>
              <w:rPr>
                <w:rFonts w:ascii="Arial" w:eastAsia="Calibri" w:hAnsi="Arial" w:cs="Arial"/>
                <w:i/>
                <w:sz w:val="18"/>
                <w:szCs w:val="18"/>
              </w:rPr>
            </w:pPr>
            <w:r w:rsidRPr="00FA3D30">
              <w:rPr>
                <w:rFonts w:ascii="Arial" w:eastAsia="Calibri" w:hAnsi="Arial" w:cs="Arial"/>
                <w:i/>
                <w:sz w:val="18"/>
                <w:szCs w:val="18"/>
              </w:rPr>
              <w:t>3</w:t>
            </w:r>
          </w:p>
        </w:tc>
        <w:tc>
          <w:tcPr>
            <w:tcW w:w="1417" w:type="dxa"/>
          </w:tcPr>
          <w:p w:rsidR="00FA3D30" w:rsidRPr="00FA3D30" w:rsidRDefault="00FA3D30" w:rsidP="00E170DE">
            <w:pPr>
              <w:spacing w:after="0" w:line="240" w:lineRule="auto"/>
              <w:jc w:val="center"/>
              <w:rPr>
                <w:rFonts w:ascii="Arial" w:eastAsia="Calibri" w:hAnsi="Arial" w:cs="Arial"/>
                <w:i/>
                <w:sz w:val="18"/>
                <w:szCs w:val="18"/>
              </w:rPr>
            </w:pPr>
            <w:r w:rsidRPr="00FA3D30">
              <w:rPr>
                <w:rFonts w:ascii="Arial" w:eastAsia="Calibri" w:hAnsi="Arial" w:cs="Arial"/>
                <w:i/>
                <w:sz w:val="18"/>
                <w:szCs w:val="18"/>
              </w:rPr>
              <w:t>4</w:t>
            </w:r>
          </w:p>
        </w:tc>
        <w:tc>
          <w:tcPr>
            <w:tcW w:w="1701" w:type="dxa"/>
          </w:tcPr>
          <w:p w:rsidR="00FA3D30" w:rsidRPr="00FA3D30" w:rsidRDefault="00FA3D30" w:rsidP="00E170DE">
            <w:pPr>
              <w:spacing w:after="0" w:line="240" w:lineRule="auto"/>
              <w:jc w:val="center"/>
              <w:rPr>
                <w:rFonts w:ascii="Arial" w:eastAsia="Calibri" w:hAnsi="Arial" w:cs="Arial"/>
                <w:i/>
                <w:sz w:val="18"/>
                <w:szCs w:val="18"/>
              </w:rPr>
            </w:pPr>
            <w:r w:rsidRPr="00FA3D30">
              <w:rPr>
                <w:rFonts w:ascii="Arial" w:eastAsia="Calibri" w:hAnsi="Arial" w:cs="Arial"/>
                <w:i/>
                <w:sz w:val="18"/>
                <w:szCs w:val="18"/>
              </w:rPr>
              <w:t>5</w:t>
            </w:r>
          </w:p>
        </w:tc>
        <w:tc>
          <w:tcPr>
            <w:tcW w:w="1559" w:type="dxa"/>
          </w:tcPr>
          <w:p w:rsidR="00FA3D30" w:rsidRPr="004A01BE" w:rsidRDefault="00FA3D30" w:rsidP="00E170D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FA3D30" w:rsidRPr="004A01BE" w:rsidRDefault="00FA3D30" w:rsidP="00E170D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FA3D30" w:rsidRPr="004A01BE" w:rsidRDefault="00FA3D30" w:rsidP="00E170D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FA3D30" w:rsidRPr="004A01BE" w:rsidTr="00E170DE">
        <w:tc>
          <w:tcPr>
            <w:tcW w:w="534" w:type="dxa"/>
          </w:tcPr>
          <w:p w:rsidR="00FA3D30" w:rsidRPr="004A01BE" w:rsidRDefault="00FA3D30" w:rsidP="00E170D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701" w:type="dxa"/>
          </w:tcPr>
          <w:p w:rsidR="00FA3D30" w:rsidRPr="00FA3D30" w:rsidRDefault="00FA3D30" w:rsidP="00E170DE">
            <w:pPr>
              <w:spacing w:after="0" w:line="240" w:lineRule="auto"/>
              <w:jc w:val="center"/>
              <w:rPr>
                <w:rFonts w:ascii="Arial" w:eastAsia="Calibri" w:hAnsi="Arial" w:cs="Arial"/>
              </w:rPr>
            </w:pPr>
          </w:p>
        </w:tc>
        <w:tc>
          <w:tcPr>
            <w:tcW w:w="1417" w:type="dxa"/>
          </w:tcPr>
          <w:p w:rsidR="00FA3D30" w:rsidRPr="00FA3D30" w:rsidRDefault="00FA3D30" w:rsidP="00E170DE">
            <w:pPr>
              <w:spacing w:after="0" w:line="240" w:lineRule="auto"/>
              <w:jc w:val="center"/>
              <w:rPr>
                <w:rFonts w:ascii="Arial" w:eastAsia="Calibri" w:hAnsi="Arial" w:cs="Arial"/>
              </w:rPr>
            </w:pPr>
          </w:p>
        </w:tc>
        <w:tc>
          <w:tcPr>
            <w:tcW w:w="1701" w:type="dxa"/>
          </w:tcPr>
          <w:p w:rsidR="00FA3D30" w:rsidRPr="00FA3D30" w:rsidRDefault="00FA3D30" w:rsidP="00E170DE">
            <w:pPr>
              <w:spacing w:after="0" w:line="240" w:lineRule="auto"/>
              <w:jc w:val="center"/>
              <w:rPr>
                <w:rFonts w:ascii="Arial" w:eastAsia="Calibri" w:hAnsi="Arial" w:cs="Arial"/>
              </w:rPr>
            </w:pPr>
          </w:p>
        </w:tc>
        <w:tc>
          <w:tcPr>
            <w:tcW w:w="1559"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84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843" w:type="dxa"/>
          </w:tcPr>
          <w:p w:rsidR="00FA3D30" w:rsidRPr="004A01BE" w:rsidRDefault="00FA3D30" w:rsidP="00E170DE">
            <w:pPr>
              <w:spacing w:after="0" w:line="240" w:lineRule="auto"/>
              <w:jc w:val="center"/>
              <w:rPr>
                <w:rFonts w:ascii="Arial" w:eastAsia="Calibri" w:hAnsi="Arial" w:cs="Arial"/>
                <w:color w:val="000000" w:themeColor="text1"/>
              </w:rPr>
            </w:pPr>
          </w:p>
        </w:tc>
      </w:tr>
      <w:tr w:rsidR="00FA3D30" w:rsidRPr="004A01BE" w:rsidTr="00E170DE">
        <w:tc>
          <w:tcPr>
            <w:tcW w:w="534" w:type="dxa"/>
          </w:tcPr>
          <w:p w:rsidR="00FA3D30" w:rsidRPr="004A01BE" w:rsidRDefault="00FA3D30" w:rsidP="00E170D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701" w:type="dxa"/>
          </w:tcPr>
          <w:p w:rsidR="00FA3D30" w:rsidRPr="00D03221" w:rsidRDefault="00FA3D30" w:rsidP="00E170DE">
            <w:pPr>
              <w:spacing w:after="0" w:line="240" w:lineRule="auto"/>
              <w:jc w:val="center"/>
              <w:rPr>
                <w:rFonts w:ascii="Arial" w:eastAsia="Calibri" w:hAnsi="Arial" w:cs="Arial"/>
                <w:color w:val="FF0000"/>
              </w:rPr>
            </w:pPr>
          </w:p>
        </w:tc>
        <w:tc>
          <w:tcPr>
            <w:tcW w:w="1417" w:type="dxa"/>
          </w:tcPr>
          <w:p w:rsidR="00FA3D30" w:rsidRPr="00D03221" w:rsidRDefault="00FA3D30" w:rsidP="00E170DE">
            <w:pPr>
              <w:spacing w:after="0" w:line="240" w:lineRule="auto"/>
              <w:jc w:val="center"/>
              <w:rPr>
                <w:rFonts w:ascii="Arial" w:eastAsia="Calibri" w:hAnsi="Arial" w:cs="Arial"/>
                <w:color w:val="FF0000"/>
              </w:rPr>
            </w:pPr>
          </w:p>
        </w:tc>
        <w:tc>
          <w:tcPr>
            <w:tcW w:w="1701" w:type="dxa"/>
          </w:tcPr>
          <w:p w:rsidR="00FA3D30" w:rsidRPr="00D03221" w:rsidRDefault="00FA3D30" w:rsidP="00E170DE">
            <w:pPr>
              <w:spacing w:after="0" w:line="240" w:lineRule="auto"/>
              <w:jc w:val="center"/>
              <w:rPr>
                <w:rFonts w:ascii="Arial" w:eastAsia="Calibri" w:hAnsi="Arial" w:cs="Arial"/>
                <w:color w:val="FF0000"/>
              </w:rPr>
            </w:pPr>
          </w:p>
        </w:tc>
        <w:tc>
          <w:tcPr>
            <w:tcW w:w="1559"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84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843" w:type="dxa"/>
          </w:tcPr>
          <w:p w:rsidR="00FA3D30" w:rsidRPr="004A01BE" w:rsidRDefault="00FA3D30" w:rsidP="00E170DE">
            <w:pPr>
              <w:spacing w:after="0" w:line="240" w:lineRule="auto"/>
              <w:jc w:val="center"/>
              <w:rPr>
                <w:rFonts w:ascii="Arial" w:eastAsia="Calibri" w:hAnsi="Arial" w:cs="Arial"/>
                <w:color w:val="000000" w:themeColor="text1"/>
              </w:rPr>
            </w:pPr>
          </w:p>
        </w:tc>
      </w:tr>
      <w:tr w:rsidR="00FA3D30" w:rsidRPr="004A01BE" w:rsidTr="00E170DE">
        <w:tc>
          <w:tcPr>
            <w:tcW w:w="534" w:type="dxa"/>
          </w:tcPr>
          <w:p w:rsidR="00FA3D30" w:rsidRPr="004A01BE" w:rsidRDefault="00FA3D30" w:rsidP="00E170D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701" w:type="dxa"/>
          </w:tcPr>
          <w:p w:rsidR="00FA3D30" w:rsidRPr="00D03221" w:rsidRDefault="00FA3D30" w:rsidP="00E170DE">
            <w:pPr>
              <w:spacing w:after="0" w:line="240" w:lineRule="auto"/>
              <w:jc w:val="center"/>
              <w:rPr>
                <w:rFonts w:ascii="Arial" w:eastAsia="Calibri" w:hAnsi="Arial" w:cs="Arial"/>
                <w:color w:val="FF0000"/>
              </w:rPr>
            </w:pPr>
          </w:p>
        </w:tc>
        <w:tc>
          <w:tcPr>
            <w:tcW w:w="1417" w:type="dxa"/>
          </w:tcPr>
          <w:p w:rsidR="00FA3D30" w:rsidRPr="00D03221" w:rsidRDefault="00FA3D30" w:rsidP="00E170DE">
            <w:pPr>
              <w:spacing w:after="0" w:line="240" w:lineRule="auto"/>
              <w:jc w:val="center"/>
              <w:rPr>
                <w:rFonts w:ascii="Arial" w:eastAsia="Calibri" w:hAnsi="Arial" w:cs="Arial"/>
                <w:color w:val="FF0000"/>
              </w:rPr>
            </w:pPr>
          </w:p>
        </w:tc>
        <w:tc>
          <w:tcPr>
            <w:tcW w:w="1701" w:type="dxa"/>
          </w:tcPr>
          <w:p w:rsidR="00FA3D30" w:rsidRPr="00D03221" w:rsidRDefault="00FA3D30" w:rsidP="00E170DE">
            <w:pPr>
              <w:spacing w:after="0" w:line="240" w:lineRule="auto"/>
              <w:jc w:val="center"/>
              <w:rPr>
                <w:rFonts w:ascii="Arial" w:eastAsia="Calibri" w:hAnsi="Arial" w:cs="Arial"/>
                <w:color w:val="FF0000"/>
              </w:rPr>
            </w:pPr>
          </w:p>
        </w:tc>
        <w:tc>
          <w:tcPr>
            <w:tcW w:w="1559"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84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843" w:type="dxa"/>
          </w:tcPr>
          <w:p w:rsidR="00FA3D30" w:rsidRPr="004A01BE" w:rsidRDefault="00FA3D30" w:rsidP="00E170DE">
            <w:pPr>
              <w:spacing w:after="0" w:line="240" w:lineRule="auto"/>
              <w:jc w:val="center"/>
              <w:rPr>
                <w:rFonts w:ascii="Arial" w:eastAsia="Calibri" w:hAnsi="Arial" w:cs="Arial"/>
                <w:color w:val="000000" w:themeColor="text1"/>
              </w:rPr>
            </w:pPr>
          </w:p>
        </w:tc>
      </w:tr>
      <w:tr w:rsidR="00FA3D30" w:rsidRPr="004A01BE" w:rsidTr="00E170DE">
        <w:tc>
          <w:tcPr>
            <w:tcW w:w="534" w:type="dxa"/>
          </w:tcPr>
          <w:p w:rsidR="00FA3D30" w:rsidRPr="004A01BE" w:rsidRDefault="00FA3D30" w:rsidP="00E170D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3402"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701" w:type="dxa"/>
          </w:tcPr>
          <w:p w:rsidR="00FA3D30" w:rsidRPr="00D03221" w:rsidRDefault="00FA3D30" w:rsidP="00E170DE">
            <w:pPr>
              <w:spacing w:after="0" w:line="240" w:lineRule="auto"/>
              <w:jc w:val="center"/>
              <w:rPr>
                <w:rFonts w:ascii="Arial" w:eastAsia="Calibri" w:hAnsi="Arial" w:cs="Arial"/>
                <w:color w:val="FF0000"/>
              </w:rPr>
            </w:pPr>
          </w:p>
        </w:tc>
        <w:tc>
          <w:tcPr>
            <w:tcW w:w="1417" w:type="dxa"/>
          </w:tcPr>
          <w:p w:rsidR="00FA3D30" w:rsidRPr="00D03221" w:rsidRDefault="00FA3D30" w:rsidP="00E170DE">
            <w:pPr>
              <w:spacing w:after="0" w:line="240" w:lineRule="auto"/>
              <w:jc w:val="center"/>
              <w:rPr>
                <w:rFonts w:ascii="Arial" w:eastAsia="Calibri" w:hAnsi="Arial" w:cs="Arial"/>
                <w:color w:val="FF0000"/>
              </w:rPr>
            </w:pPr>
          </w:p>
        </w:tc>
        <w:tc>
          <w:tcPr>
            <w:tcW w:w="1701" w:type="dxa"/>
          </w:tcPr>
          <w:p w:rsidR="00FA3D30" w:rsidRPr="00D03221" w:rsidRDefault="00FA3D30" w:rsidP="00E170DE">
            <w:pPr>
              <w:spacing w:after="0" w:line="240" w:lineRule="auto"/>
              <w:jc w:val="center"/>
              <w:rPr>
                <w:rFonts w:ascii="Arial" w:eastAsia="Calibri" w:hAnsi="Arial" w:cs="Arial"/>
                <w:color w:val="FF0000"/>
              </w:rPr>
            </w:pPr>
          </w:p>
        </w:tc>
        <w:tc>
          <w:tcPr>
            <w:tcW w:w="1559"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84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843" w:type="dxa"/>
          </w:tcPr>
          <w:p w:rsidR="00FA3D30" w:rsidRPr="004A01BE" w:rsidRDefault="00FA3D30" w:rsidP="00E170DE">
            <w:pPr>
              <w:spacing w:after="0" w:line="240" w:lineRule="auto"/>
              <w:jc w:val="center"/>
              <w:rPr>
                <w:rFonts w:ascii="Arial" w:eastAsia="Calibri" w:hAnsi="Arial" w:cs="Arial"/>
                <w:color w:val="000000" w:themeColor="text1"/>
              </w:rPr>
            </w:pPr>
          </w:p>
        </w:tc>
      </w:tr>
      <w:tr w:rsidR="00FA3D30" w:rsidRPr="004A01BE" w:rsidTr="00E170DE">
        <w:tc>
          <w:tcPr>
            <w:tcW w:w="534" w:type="dxa"/>
          </w:tcPr>
          <w:p w:rsidR="00FA3D30" w:rsidRPr="004A01BE" w:rsidRDefault="00FA3D30" w:rsidP="00E170D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3402"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701" w:type="dxa"/>
          </w:tcPr>
          <w:p w:rsidR="00FA3D30" w:rsidRPr="00D03221" w:rsidRDefault="00FA3D30" w:rsidP="00E170DE">
            <w:pPr>
              <w:spacing w:after="0" w:line="240" w:lineRule="auto"/>
              <w:jc w:val="center"/>
              <w:rPr>
                <w:rFonts w:ascii="Arial" w:eastAsia="Calibri" w:hAnsi="Arial" w:cs="Arial"/>
                <w:color w:val="FF0000"/>
              </w:rPr>
            </w:pPr>
          </w:p>
        </w:tc>
        <w:tc>
          <w:tcPr>
            <w:tcW w:w="1417" w:type="dxa"/>
          </w:tcPr>
          <w:p w:rsidR="00FA3D30" w:rsidRPr="00D03221" w:rsidRDefault="00FA3D30" w:rsidP="00E170DE">
            <w:pPr>
              <w:spacing w:after="0" w:line="240" w:lineRule="auto"/>
              <w:jc w:val="center"/>
              <w:rPr>
                <w:rFonts w:ascii="Arial" w:eastAsia="Calibri" w:hAnsi="Arial" w:cs="Arial"/>
                <w:color w:val="FF0000"/>
              </w:rPr>
            </w:pPr>
          </w:p>
        </w:tc>
        <w:tc>
          <w:tcPr>
            <w:tcW w:w="1701" w:type="dxa"/>
          </w:tcPr>
          <w:p w:rsidR="00FA3D30" w:rsidRPr="00D03221" w:rsidRDefault="00FA3D30" w:rsidP="00E170DE">
            <w:pPr>
              <w:spacing w:after="0" w:line="240" w:lineRule="auto"/>
              <w:jc w:val="center"/>
              <w:rPr>
                <w:rFonts w:ascii="Arial" w:eastAsia="Calibri" w:hAnsi="Arial" w:cs="Arial"/>
                <w:color w:val="FF0000"/>
              </w:rPr>
            </w:pPr>
          </w:p>
        </w:tc>
        <w:tc>
          <w:tcPr>
            <w:tcW w:w="1559"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84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843" w:type="dxa"/>
          </w:tcPr>
          <w:p w:rsidR="00FA3D30" w:rsidRPr="004A01BE" w:rsidRDefault="00FA3D30" w:rsidP="00E170DE">
            <w:pPr>
              <w:spacing w:after="0" w:line="240" w:lineRule="auto"/>
              <w:jc w:val="center"/>
              <w:rPr>
                <w:rFonts w:ascii="Arial" w:eastAsia="Calibri" w:hAnsi="Arial" w:cs="Arial"/>
                <w:color w:val="000000" w:themeColor="text1"/>
              </w:rPr>
            </w:pPr>
          </w:p>
        </w:tc>
      </w:tr>
    </w:tbl>
    <w:p w:rsidR="00FA3D30" w:rsidRPr="004A01BE" w:rsidRDefault="00FA3D30" w:rsidP="00FA3D30">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FA3D30" w:rsidRPr="004A01BE" w:rsidRDefault="00FA3D30" w:rsidP="00FA3D30">
      <w:pPr>
        <w:jc w:val="right"/>
        <w:rPr>
          <w:rFonts w:ascii="Arial" w:eastAsia="Calibri" w:hAnsi="Arial" w:cs="Arial"/>
          <w:color w:val="000000" w:themeColor="text1"/>
        </w:rPr>
      </w:pPr>
      <w:r w:rsidRPr="004A01BE">
        <w:rPr>
          <w:rFonts w:ascii="Arial" w:eastAsia="Calibri" w:hAnsi="Arial" w:cs="Arial"/>
          <w:color w:val="000000" w:themeColor="text1"/>
        </w:rPr>
        <w:t>………………., dnia ……………………………..</w:t>
      </w:r>
    </w:p>
    <w:p w:rsidR="00FA3D30" w:rsidRPr="004A01BE" w:rsidRDefault="00FA3D30" w:rsidP="00FA3D30">
      <w:pPr>
        <w:spacing w:after="0"/>
        <w:jc w:val="right"/>
        <w:rPr>
          <w:rFonts w:ascii="Arial" w:eastAsia="Calibri" w:hAnsi="Arial" w:cs="Arial"/>
          <w:color w:val="000000" w:themeColor="text1"/>
        </w:rPr>
      </w:pPr>
      <w:r w:rsidRPr="004A01BE">
        <w:rPr>
          <w:rFonts w:ascii="Arial" w:eastAsia="Calibri" w:hAnsi="Arial" w:cs="Arial"/>
          <w:color w:val="000000" w:themeColor="text1"/>
        </w:rPr>
        <w:lastRenderedPageBreak/>
        <w:t>………………………………………………………………………………………………..</w:t>
      </w:r>
    </w:p>
    <w:p w:rsidR="00FA3D30" w:rsidRPr="004A01BE" w:rsidRDefault="00FA3D30" w:rsidP="00FA3D30">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FA3D30" w:rsidRPr="004A01BE" w:rsidRDefault="00FA3D30" w:rsidP="00FA3D30">
      <w:pPr>
        <w:spacing w:after="0" w:line="240" w:lineRule="auto"/>
        <w:ind w:left="8505"/>
        <w:jc w:val="center"/>
        <w:rPr>
          <w:rFonts w:ascii="Arial" w:eastAsia="Calibri" w:hAnsi="Arial" w:cs="Arial"/>
          <w:color w:val="000000" w:themeColor="text1"/>
          <w:sz w:val="18"/>
          <w:szCs w:val="18"/>
        </w:rPr>
      </w:pPr>
    </w:p>
    <w:p w:rsidR="00FA3D30" w:rsidRPr="004A01BE" w:rsidRDefault="00FA3D30" w:rsidP="00FA3D30">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FA3D30" w:rsidRPr="004A01BE" w:rsidRDefault="00FA3D30" w:rsidP="00FA3D30">
      <w:pPr>
        <w:spacing w:after="40" w:line="240" w:lineRule="auto"/>
        <w:jc w:val="both"/>
        <w:rPr>
          <w:rFonts w:ascii="Arial" w:eastAsia="Times New Roman" w:hAnsi="Arial" w:cs="Arial"/>
          <w:color w:val="000000" w:themeColor="text1"/>
          <w:sz w:val="24"/>
          <w:szCs w:val="24"/>
          <w:lang w:eastAsia="pl-PL"/>
        </w:rPr>
      </w:pPr>
    </w:p>
    <w:p w:rsidR="00FA3D30" w:rsidRPr="004A01BE" w:rsidRDefault="00FA3D30" w:rsidP="00FA3D30">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FA3D30" w:rsidRPr="004A01BE" w:rsidRDefault="00FA3D30" w:rsidP="00FA3D30">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FA3D30" w:rsidRPr="004A01BE" w:rsidRDefault="00FA3D30" w:rsidP="00FA3D30">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A3D30" w:rsidRPr="004A01BE" w:rsidRDefault="00FA3D30" w:rsidP="00FA3D30">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FA3D30" w:rsidRPr="004A01BE" w:rsidRDefault="00FA3D30" w:rsidP="00FA3D30">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FA3D30" w:rsidRPr="004A01BE" w:rsidTr="00E170DE">
        <w:tc>
          <w:tcPr>
            <w:tcW w:w="534" w:type="dxa"/>
            <w:vAlign w:val="center"/>
          </w:tcPr>
          <w:p w:rsidR="00FA3D30" w:rsidRPr="004A01BE" w:rsidRDefault="00FA3D30" w:rsidP="00E170D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FA3D30" w:rsidRPr="004A01BE" w:rsidRDefault="00FA3D30" w:rsidP="00E170D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FA3D30" w:rsidRPr="004A01BE" w:rsidRDefault="00FA3D30" w:rsidP="00E170D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FA3D30" w:rsidRPr="004A01BE" w:rsidRDefault="00FA3D30" w:rsidP="00E170D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FA3D30" w:rsidRPr="004A01BE" w:rsidRDefault="00FA3D30" w:rsidP="00E170D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FA3D30" w:rsidRPr="004A01BE" w:rsidTr="00E170DE">
        <w:tc>
          <w:tcPr>
            <w:tcW w:w="534" w:type="dxa"/>
          </w:tcPr>
          <w:p w:rsidR="00FA3D30" w:rsidRPr="004A01BE" w:rsidRDefault="00FA3D30" w:rsidP="00E170D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3118"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r>
      <w:tr w:rsidR="00FA3D30" w:rsidRPr="004A01BE" w:rsidTr="00E170DE">
        <w:tc>
          <w:tcPr>
            <w:tcW w:w="534" w:type="dxa"/>
          </w:tcPr>
          <w:p w:rsidR="00FA3D30" w:rsidRPr="004A01BE" w:rsidRDefault="00FA3D30" w:rsidP="00E170D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3118"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r>
      <w:tr w:rsidR="00FA3D30" w:rsidRPr="004A01BE" w:rsidTr="00E170DE">
        <w:tc>
          <w:tcPr>
            <w:tcW w:w="534" w:type="dxa"/>
          </w:tcPr>
          <w:p w:rsidR="00FA3D30" w:rsidRPr="004A01BE" w:rsidRDefault="00FA3D30" w:rsidP="00E170D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3118"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r>
      <w:tr w:rsidR="00FA3D30" w:rsidRPr="004A01BE" w:rsidTr="00E170DE">
        <w:tc>
          <w:tcPr>
            <w:tcW w:w="534" w:type="dxa"/>
          </w:tcPr>
          <w:p w:rsidR="00FA3D30" w:rsidRPr="004A01BE" w:rsidRDefault="00FA3D30" w:rsidP="00E170D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3118"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r>
      <w:tr w:rsidR="00FA3D30" w:rsidRPr="004A01BE" w:rsidTr="00E170DE">
        <w:tc>
          <w:tcPr>
            <w:tcW w:w="534" w:type="dxa"/>
          </w:tcPr>
          <w:p w:rsidR="00FA3D30" w:rsidRPr="004A01BE" w:rsidRDefault="00FA3D30" w:rsidP="00E170D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3118"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r>
      <w:tr w:rsidR="00FA3D30" w:rsidRPr="004A01BE" w:rsidTr="00E170DE">
        <w:tc>
          <w:tcPr>
            <w:tcW w:w="534" w:type="dxa"/>
          </w:tcPr>
          <w:p w:rsidR="00FA3D30" w:rsidRPr="004A01BE" w:rsidRDefault="00FA3D30" w:rsidP="00E170D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3118"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c>
          <w:tcPr>
            <w:tcW w:w="2977" w:type="dxa"/>
          </w:tcPr>
          <w:p w:rsidR="00FA3D30" w:rsidRPr="004A01BE" w:rsidRDefault="00FA3D30" w:rsidP="00E170DE">
            <w:pPr>
              <w:spacing w:after="0" w:line="240" w:lineRule="auto"/>
              <w:jc w:val="center"/>
              <w:rPr>
                <w:rFonts w:ascii="Calibri" w:eastAsia="Calibri" w:hAnsi="Calibri" w:cs="Times New Roman"/>
                <w:color w:val="000000" w:themeColor="text1"/>
              </w:rPr>
            </w:pPr>
          </w:p>
        </w:tc>
      </w:tr>
    </w:tbl>
    <w:p w:rsidR="00FA3D30" w:rsidRPr="004A01BE" w:rsidRDefault="00FA3D30" w:rsidP="00FA3D30">
      <w:pPr>
        <w:spacing w:after="0"/>
        <w:jc w:val="right"/>
        <w:rPr>
          <w:rFonts w:ascii="Calibri" w:eastAsia="Calibri" w:hAnsi="Calibri" w:cs="Times New Roman"/>
          <w:color w:val="000000" w:themeColor="text1"/>
        </w:rPr>
      </w:pPr>
    </w:p>
    <w:p w:rsidR="00FA3D30" w:rsidRPr="004A01BE" w:rsidRDefault="00FA3D30" w:rsidP="00FA3D30">
      <w:pPr>
        <w:spacing w:after="0"/>
        <w:jc w:val="right"/>
        <w:rPr>
          <w:rFonts w:ascii="Calibri" w:eastAsia="Calibri" w:hAnsi="Calibri" w:cs="Times New Roman"/>
          <w:color w:val="000000" w:themeColor="text1"/>
        </w:rPr>
      </w:pPr>
    </w:p>
    <w:p w:rsidR="00FA3D30" w:rsidRPr="004A01BE" w:rsidRDefault="00FA3D30" w:rsidP="00FA3D30">
      <w:pPr>
        <w:spacing w:after="0"/>
        <w:jc w:val="right"/>
        <w:rPr>
          <w:rFonts w:ascii="Calibri" w:eastAsia="Calibri" w:hAnsi="Calibri" w:cs="Times New Roman"/>
          <w:color w:val="000000" w:themeColor="text1"/>
        </w:rPr>
      </w:pPr>
    </w:p>
    <w:p w:rsidR="00FA3D30" w:rsidRPr="004A01BE" w:rsidRDefault="00FA3D30" w:rsidP="00FA3D30">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FA3D30" w:rsidRPr="004A01BE" w:rsidRDefault="00FA3D30" w:rsidP="00FA3D30">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FA3D30" w:rsidRPr="004A01BE" w:rsidRDefault="00FA3D30" w:rsidP="00FA3D30">
      <w:pPr>
        <w:ind w:left="6372" w:firstLine="708"/>
        <w:rPr>
          <w:rFonts w:ascii="Arial" w:eastAsia="Times New Roman" w:hAnsi="Arial" w:cs="Arial"/>
          <w:b/>
          <w:i/>
          <w:color w:val="000000" w:themeColor="text1"/>
          <w:sz w:val="20"/>
          <w:szCs w:val="20"/>
          <w:lang w:eastAsia="pl-PL"/>
        </w:rPr>
      </w:pPr>
    </w:p>
    <w:p w:rsidR="00FA3D30" w:rsidRPr="004A01BE" w:rsidRDefault="00FA3D30" w:rsidP="00FA3D30">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FA3D30" w:rsidRPr="004A01BE" w:rsidRDefault="00FA3D30" w:rsidP="00FA3D30">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FA3D30" w:rsidRPr="004A01BE" w:rsidRDefault="00FA3D30" w:rsidP="00FA3D30">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FA3D30" w:rsidRPr="004A01BE" w:rsidRDefault="00FA3D30" w:rsidP="00FA3D3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A3D30" w:rsidRPr="004A01BE" w:rsidRDefault="00FA3D30" w:rsidP="00FA3D30">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FA3D30" w:rsidRPr="004A01BE" w:rsidRDefault="00FA3D30" w:rsidP="00FA3D30">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FA3D30" w:rsidRPr="004A01BE" w:rsidTr="00E170DE">
        <w:trPr>
          <w:trHeight w:val="1633"/>
        </w:trPr>
        <w:tc>
          <w:tcPr>
            <w:tcW w:w="482" w:type="dxa"/>
            <w:vAlign w:val="center"/>
          </w:tcPr>
          <w:p w:rsidR="00FA3D30" w:rsidRPr="004A01BE" w:rsidRDefault="00FA3D30" w:rsidP="00E170D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FA3D30" w:rsidRPr="004A01BE" w:rsidRDefault="00FA3D30" w:rsidP="00E170D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FA3D30" w:rsidRPr="004A01BE" w:rsidRDefault="00FA3D30" w:rsidP="00E170D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rsidR="00FA3D30" w:rsidRPr="009D0403" w:rsidRDefault="00FA3D30" w:rsidP="00E170DE">
            <w:pPr>
              <w:shd w:val="clear" w:color="auto" w:fill="FFFFFF"/>
              <w:suppressAutoHyphens/>
              <w:autoSpaceDN w:val="0"/>
              <w:spacing w:after="0"/>
              <w:jc w:val="center"/>
              <w:rPr>
                <w:rFonts w:ascii="Arial" w:eastAsia="Times New Roman" w:hAnsi="Arial" w:cs="Arial"/>
                <w:b/>
                <w:bCs/>
                <w:kern w:val="3"/>
                <w:sz w:val="20"/>
                <w:szCs w:val="24"/>
                <w:lang w:eastAsia="zh-CN"/>
              </w:rPr>
            </w:pPr>
            <w:r w:rsidRPr="009D0403">
              <w:rPr>
                <w:rFonts w:ascii="Arial" w:eastAsia="Times New Roman" w:hAnsi="Arial" w:cs="Arial"/>
                <w:b/>
                <w:bCs/>
                <w:kern w:val="3"/>
                <w:sz w:val="20"/>
                <w:szCs w:val="24"/>
                <w:lang w:eastAsia="zh-CN"/>
              </w:rPr>
              <w:t>Stanowisko</w:t>
            </w:r>
          </w:p>
        </w:tc>
        <w:tc>
          <w:tcPr>
            <w:tcW w:w="1417" w:type="dxa"/>
            <w:vAlign w:val="center"/>
          </w:tcPr>
          <w:p w:rsidR="00FA3D30" w:rsidRPr="009D0403" w:rsidRDefault="00FA3D30" w:rsidP="00E170D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9D0403">
              <w:rPr>
                <w:rFonts w:ascii="Arial" w:eastAsia="Times New Roman" w:hAnsi="Arial" w:cs="Arial"/>
                <w:b/>
                <w:bCs/>
                <w:kern w:val="3"/>
                <w:sz w:val="20"/>
                <w:szCs w:val="20"/>
                <w:lang w:eastAsia="pl-PL"/>
              </w:rPr>
              <w:t>Rodzaj umowy o pracę</w:t>
            </w:r>
          </w:p>
        </w:tc>
        <w:tc>
          <w:tcPr>
            <w:tcW w:w="1843" w:type="dxa"/>
            <w:vAlign w:val="center"/>
          </w:tcPr>
          <w:p w:rsidR="00FA3D30" w:rsidRPr="009D0403" w:rsidRDefault="00FA3D30" w:rsidP="00E170D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9D0403">
              <w:rPr>
                <w:rFonts w:ascii="Arial" w:eastAsia="Times New Roman" w:hAnsi="Arial" w:cs="Arial"/>
                <w:b/>
                <w:bCs/>
                <w:kern w:val="3"/>
                <w:sz w:val="20"/>
                <w:szCs w:val="20"/>
                <w:lang w:eastAsia="pl-PL"/>
              </w:rPr>
              <w:t>Czas obowiązywania umowy</w:t>
            </w:r>
          </w:p>
        </w:tc>
        <w:tc>
          <w:tcPr>
            <w:tcW w:w="1573" w:type="dxa"/>
          </w:tcPr>
          <w:p w:rsidR="00FA3D30" w:rsidRDefault="00FA3D30" w:rsidP="00E170D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FA3D30" w:rsidRDefault="00FA3D30" w:rsidP="00E170D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FA3D30" w:rsidRPr="004A01BE" w:rsidRDefault="00FA3D30" w:rsidP="00E170D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1411" w:type="dxa"/>
            <w:vAlign w:val="center"/>
          </w:tcPr>
          <w:p w:rsidR="00FA3D30" w:rsidRPr="004A01BE" w:rsidRDefault="00FA3D30" w:rsidP="00E170D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 xml:space="preserve">Rodzaj </w:t>
            </w:r>
            <w:r>
              <w:rPr>
                <w:rFonts w:ascii="Arial" w:eastAsia="Times New Roman" w:hAnsi="Arial" w:cs="Arial"/>
                <w:b/>
                <w:bCs/>
                <w:color w:val="000000" w:themeColor="text1"/>
                <w:kern w:val="3"/>
                <w:sz w:val="20"/>
                <w:szCs w:val="24"/>
                <w:lang w:eastAsia="zh-CN"/>
              </w:rPr>
              <w:t xml:space="preserve">oraz data ważności </w:t>
            </w:r>
            <w:r w:rsidRPr="004A01BE">
              <w:rPr>
                <w:rFonts w:ascii="Arial" w:eastAsia="Times New Roman" w:hAnsi="Arial" w:cs="Arial"/>
                <w:b/>
                <w:bCs/>
                <w:color w:val="000000" w:themeColor="text1"/>
                <w:kern w:val="3"/>
                <w:sz w:val="20"/>
                <w:szCs w:val="24"/>
                <w:lang w:eastAsia="zh-CN"/>
              </w:rPr>
              <w:t>dokumentu tożsamości</w:t>
            </w:r>
          </w:p>
          <w:p w:rsidR="00FA3D30" w:rsidRPr="004A01BE" w:rsidRDefault="00FA3D30" w:rsidP="00E170D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color w:val="000000" w:themeColor="text1"/>
                <w:kern w:val="3"/>
                <w:sz w:val="20"/>
                <w:szCs w:val="20"/>
                <w:lang w:eastAsia="pl-PL"/>
              </w:rPr>
              <w:t>(ze zdjęciem)</w:t>
            </w:r>
          </w:p>
        </w:tc>
        <w:tc>
          <w:tcPr>
            <w:tcW w:w="1668" w:type="dxa"/>
            <w:vAlign w:val="center"/>
          </w:tcPr>
          <w:p w:rsidR="00FA3D30" w:rsidRPr="004A01BE" w:rsidRDefault="00FA3D30" w:rsidP="00E170D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FA3D30" w:rsidRPr="004A01BE" w:rsidRDefault="00FA3D30" w:rsidP="00E170D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FA3D30" w:rsidRPr="004A01BE" w:rsidTr="00E170DE">
        <w:trPr>
          <w:trHeight w:val="217"/>
        </w:trPr>
        <w:tc>
          <w:tcPr>
            <w:tcW w:w="482" w:type="dxa"/>
          </w:tcPr>
          <w:p w:rsidR="00FA3D30" w:rsidRPr="004A01BE" w:rsidRDefault="00FA3D30" w:rsidP="00E170D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FA3D30" w:rsidRPr="004A01BE" w:rsidRDefault="00FA3D30" w:rsidP="00E170D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rsidR="00FA3D30" w:rsidRPr="009D0403" w:rsidRDefault="00FA3D30" w:rsidP="00E170DE">
            <w:pPr>
              <w:spacing w:after="0" w:line="240" w:lineRule="auto"/>
              <w:jc w:val="center"/>
              <w:rPr>
                <w:rFonts w:ascii="Arial" w:eastAsia="Calibri" w:hAnsi="Arial" w:cs="Arial"/>
                <w:i/>
                <w:sz w:val="18"/>
                <w:szCs w:val="18"/>
              </w:rPr>
            </w:pPr>
            <w:r w:rsidRPr="009D0403">
              <w:rPr>
                <w:rFonts w:ascii="Arial" w:eastAsia="Calibri" w:hAnsi="Arial" w:cs="Arial"/>
                <w:i/>
                <w:sz w:val="18"/>
                <w:szCs w:val="18"/>
              </w:rPr>
              <w:t>3</w:t>
            </w:r>
          </w:p>
        </w:tc>
        <w:tc>
          <w:tcPr>
            <w:tcW w:w="1417" w:type="dxa"/>
          </w:tcPr>
          <w:p w:rsidR="00FA3D30" w:rsidRPr="009D0403" w:rsidRDefault="00FA3D30" w:rsidP="00E170DE">
            <w:pPr>
              <w:spacing w:after="0" w:line="240" w:lineRule="auto"/>
              <w:jc w:val="center"/>
              <w:rPr>
                <w:rFonts w:ascii="Arial" w:eastAsia="Calibri" w:hAnsi="Arial" w:cs="Arial"/>
                <w:i/>
                <w:sz w:val="18"/>
                <w:szCs w:val="18"/>
              </w:rPr>
            </w:pPr>
            <w:r w:rsidRPr="009D0403">
              <w:rPr>
                <w:rFonts w:ascii="Arial" w:eastAsia="Calibri" w:hAnsi="Arial" w:cs="Arial"/>
                <w:i/>
                <w:sz w:val="18"/>
                <w:szCs w:val="18"/>
              </w:rPr>
              <w:t>4</w:t>
            </w:r>
          </w:p>
        </w:tc>
        <w:tc>
          <w:tcPr>
            <w:tcW w:w="1843" w:type="dxa"/>
          </w:tcPr>
          <w:p w:rsidR="00FA3D30" w:rsidRPr="009D0403" w:rsidRDefault="00FA3D30" w:rsidP="00E170DE">
            <w:pPr>
              <w:spacing w:after="0" w:line="240" w:lineRule="auto"/>
              <w:jc w:val="center"/>
              <w:rPr>
                <w:rFonts w:ascii="Arial" w:eastAsia="Calibri" w:hAnsi="Arial" w:cs="Arial"/>
                <w:i/>
                <w:sz w:val="18"/>
                <w:szCs w:val="18"/>
              </w:rPr>
            </w:pPr>
            <w:r w:rsidRPr="009D0403">
              <w:rPr>
                <w:rFonts w:ascii="Arial" w:eastAsia="Calibri" w:hAnsi="Arial" w:cs="Arial"/>
                <w:i/>
                <w:sz w:val="18"/>
                <w:szCs w:val="18"/>
              </w:rPr>
              <w:t>5</w:t>
            </w:r>
          </w:p>
        </w:tc>
        <w:tc>
          <w:tcPr>
            <w:tcW w:w="1573" w:type="dxa"/>
          </w:tcPr>
          <w:p w:rsidR="00FA3D30" w:rsidRPr="004A01BE" w:rsidRDefault="00FA3D30" w:rsidP="00E170DE">
            <w:pPr>
              <w:spacing w:after="0" w:line="240" w:lineRule="auto"/>
              <w:jc w:val="center"/>
              <w:rPr>
                <w:rFonts w:ascii="Arial" w:eastAsia="Calibri" w:hAnsi="Arial" w:cs="Arial"/>
                <w:i/>
                <w:color w:val="000000" w:themeColor="text1"/>
                <w:sz w:val="18"/>
                <w:szCs w:val="18"/>
              </w:rPr>
            </w:pPr>
          </w:p>
        </w:tc>
        <w:tc>
          <w:tcPr>
            <w:tcW w:w="1411" w:type="dxa"/>
          </w:tcPr>
          <w:p w:rsidR="00FA3D30" w:rsidRPr="004A01BE" w:rsidRDefault="00FA3D30" w:rsidP="00E170D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668" w:type="dxa"/>
          </w:tcPr>
          <w:p w:rsidR="00FA3D30" w:rsidRPr="004A01BE" w:rsidRDefault="00FA3D30" w:rsidP="00E170D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668" w:type="dxa"/>
          </w:tcPr>
          <w:p w:rsidR="00FA3D30" w:rsidRPr="004A01BE" w:rsidRDefault="00FA3D30" w:rsidP="00E170D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FA3D30" w:rsidRPr="004A01BE" w:rsidTr="00E170DE">
        <w:trPr>
          <w:trHeight w:val="248"/>
        </w:trPr>
        <w:tc>
          <w:tcPr>
            <w:tcW w:w="482" w:type="dxa"/>
          </w:tcPr>
          <w:p w:rsidR="00FA3D30" w:rsidRPr="004A01BE" w:rsidRDefault="00FA3D30" w:rsidP="00E170D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418" w:type="dxa"/>
          </w:tcPr>
          <w:p w:rsidR="00FA3D30" w:rsidRPr="00D03221" w:rsidRDefault="00FA3D30" w:rsidP="00E170DE">
            <w:pPr>
              <w:spacing w:after="0" w:line="240" w:lineRule="auto"/>
              <w:jc w:val="center"/>
              <w:rPr>
                <w:rFonts w:ascii="Arial" w:eastAsia="Calibri" w:hAnsi="Arial" w:cs="Arial"/>
                <w:color w:val="FF0000"/>
              </w:rPr>
            </w:pPr>
          </w:p>
        </w:tc>
        <w:tc>
          <w:tcPr>
            <w:tcW w:w="1417" w:type="dxa"/>
          </w:tcPr>
          <w:p w:rsidR="00FA3D30" w:rsidRPr="00D03221" w:rsidRDefault="00FA3D30" w:rsidP="00E170DE">
            <w:pPr>
              <w:spacing w:after="0" w:line="240" w:lineRule="auto"/>
              <w:jc w:val="center"/>
              <w:rPr>
                <w:rFonts w:ascii="Arial" w:eastAsia="Calibri" w:hAnsi="Arial" w:cs="Arial"/>
                <w:color w:val="FF0000"/>
              </w:rPr>
            </w:pPr>
          </w:p>
        </w:tc>
        <w:tc>
          <w:tcPr>
            <w:tcW w:w="1843" w:type="dxa"/>
          </w:tcPr>
          <w:p w:rsidR="00FA3D30" w:rsidRPr="00D03221" w:rsidRDefault="00FA3D30" w:rsidP="00E170DE">
            <w:pPr>
              <w:spacing w:after="0" w:line="240" w:lineRule="auto"/>
              <w:jc w:val="center"/>
              <w:rPr>
                <w:rFonts w:ascii="Arial" w:eastAsia="Calibri" w:hAnsi="Arial" w:cs="Arial"/>
                <w:color w:val="FF0000"/>
              </w:rPr>
            </w:pPr>
          </w:p>
        </w:tc>
        <w:tc>
          <w:tcPr>
            <w:tcW w:w="157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411"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668"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668" w:type="dxa"/>
          </w:tcPr>
          <w:p w:rsidR="00FA3D30" w:rsidRPr="004A01BE" w:rsidRDefault="00FA3D30" w:rsidP="00E170DE">
            <w:pPr>
              <w:spacing w:after="0" w:line="240" w:lineRule="auto"/>
              <w:jc w:val="center"/>
              <w:rPr>
                <w:rFonts w:ascii="Arial" w:eastAsia="Calibri" w:hAnsi="Arial" w:cs="Arial"/>
                <w:color w:val="000000" w:themeColor="text1"/>
              </w:rPr>
            </w:pPr>
          </w:p>
        </w:tc>
      </w:tr>
      <w:tr w:rsidR="00FA3D30" w:rsidRPr="004A01BE" w:rsidTr="00E170DE">
        <w:trPr>
          <w:trHeight w:val="263"/>
        </w:trPr>
        <w:tc>
          <w:tcPr>
            <w:tcW w:w="482" w:type="dxa"/>
          </w:tcPr>
          <w:p w:rsidR="00FA3D30" w:rsidRPr="004A01BE" w:rsidRDefault="00FA3D30" w:rsidP="00E170D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418" w:type="dxa"/>
          </w:tcPr>
          <w:p w:rsidR="00FA3D30" w:rsidRPr="00D03221" w:rsidRDefault="00FA3D30" w:rsidP="00E170DE">
            <w:pPr>
              <w:spacing w:after="0" w:line="240" w:lineRule="auto"/>
              <w:jc w:val="center"/>
              <w:rPr>
                <w:rFonts w:ascii="Arial" w:eastAsia="Calibri" w:hAnsi="Arial" w:cs="Arial"/>
                <w:color w:val="FF0000"/>
              </w:rPr>
            </w:pPr>
          </w:p>
        </w:tc>
        <w:tc>
          <w:tcPr>
            <w:tcW w:w="1417" w:type="dxa"/>
          </w:tcPr>
          <w:p w:rsidR="00FA3D30" w:rsidRPr="00D03221" w:rsidRDefault="00FA3D30" w:rsidP="00E170DE">
            <w:pPr>
              <w:spacing w:after="0" w:line="240" w:lineRule="auto"/>
              <w:jc w:val="center"/>
              <w:rPr>
                <w:rFonts w:ascii="Arial" w:eastAsia="Calibri" w:hAnsi="Arial" w:cs="Arial"/>
                <w:color w:val="FF0000"/>
              </w:rPr>
            </w:pPr>
          </w:p>
        </w:tc>
        <w:tc>
          <w:tcPr>
            <w:tcW w:w="1843" w:type="dxa"/>
          </w:tcPr>
          <w:p w:rsidR="00FA3D30" w:rsidRPr="00D03221" w:rsidRDefault="00FA3D30" w:rsidP="00E170DE">
            <w:pPr>
              <w:spacing w:after="0" w:line="240" w:lineRule="auto"/>
              <w:jc w:val="center"/>
              <w:rPr>
                <w:rFonts w:ascii="Arial" w:eastAsia="Calibri" w:hAnsi="Arial" w:cs="Arial"/>
                <w:color w:val="FF0000"/>
              </w:rPr>
            </w:pPr>
          </w:p>
        </w:tc>
        <w:tc>
          <w:tcPr>
            <w:tcW w:w="157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411"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668"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668" w:type="dxa"/>
          </w:tcPr>
          <w:p w:rsidR="00FA3D30" w:rsidRPr="004A01BE" w:rsidRDefault="00FA3D30" w:rsidP="00E170DE">
            <w:pPr>
              <w:spacing w:after="0" w:line="240" w:lineRule="auto"/>
              <w:jc w:val="center"/>
              <w:rPr>
                <w:rFonts w:ascii="Arial" w:eastAsia="Calibri" w:hAnsi="Arial" w:cs="Arial"/>
                <w:color w:val="000000" w:themeColor="text1"/>
              </w:rPr>
            </w:pPr>
          </w:p>
        </w:tc>
      </w:tr>
      <w:tr w:rsidR="00FA3D30" w:rsidRPr="004A01BE" w:rsidTr="00E170DE">
        <w:trPr>
          <w:trHeight w:val="263"/>
        </w:trPr>
        <w:tc>
          <w:tcPr>
            <w:tcW w:w="482" w:type="dxa"/>
          </w:tcPr>
          <w:p w:rsidR="00FA3D30" w:rsidRPr="004A01BE" w:rsidRDefault="00FA3D30" w:rsidP="00E170D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418" w:type="dxa"/>
          </w:tcPr>
          <w:p w:rsidR="00FA3D30" w:rsidRPr="00D03221" w:rsidRDefault="00FA3D30" w:rsidP="00E170DE">
            <w:pPr>
              <w:spacing w:after="0" w:line="240" w:lineRule="auto"/>
              <w:jc w:val="center"/>
              <w:rPr>
                <w:rFonts w:ascii="Arial" w:eastAsia="Calibri" w:hAnsi="Arial" w:cs="Arial"/>
                <w:color w:val="FF0000"/>
              </w:rPr>
            </w:pPr>
          </w:p>
        </w:tc>
        <w:tc>
          <w:tcPr>
            <w:tcW w:w="1417" w:type="dxa"/>
          </w:tcPr>
          <w:p w:rsidR="00FA3D30" w:rsidRPr="00D03221" w:rsidRDefault="00FA3D30" w:rsidP="00E170DE">
            <w:pPr>
              <w:spacing w:after="0" w:line="240" w:lineRule="auto"/>
              <w:jc w:val="center"/>
              <w:rPr>
                <w:rFonts w:ascii="Arial" w:eastAsia="Calibri" w:hAnsi="Arial" w:cs="Arial"/>
                <w:color w:val="FF0000"/>
              </w:rPr>
            </w:pPr>
          </w:p>
        </w:tc>
        <w:tc>
          <w:tcPr>
            <w:tcW w:w="1843" w:type="dxa"/>
          </w:tcPr>
          <w:p w:rsidR="00FA3D30" w:rsidRPr="00D03221" w:rsidRDefault="00FA3D30" w:rsidP="00E170DE">
            <w:pPr>
              <w:spacing w:after="0" w:line="240" w:lineRule="auto"/>
              <w:jc w:val="center"/>
              <w:rPr>
                <w:rFonts w:ascii="Arial" w:eastAsia="Calibri" w:hAnsi="Arial" w:cs="Arial"/>
                <w:color w:val="FF0000"/>
              </w:rPr>
            </w:pPr>
          </w:p>
        </w:tc>
        <w:tc>
          <w:tcPr>
            <w:tcW w:w="157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411"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668"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668" w:type="dxa"/>
          </w:tcPr>
          <w:p w:rsidR="00FA3D30" w:rsidRPr="004A01BE" w:rsidRDefault="00FA3D30" w:rsidP="00E170DE">
            <w:pPr>
              <w:spacing w:after="0" w:line="240" w:lineRule="auto"/>
              <w:jc w:val="center"/>
              <w:rPr>
                <w:rFonts w:ascii="Arial" w:eastAsia="Calibri" w:hAnsi="Arial" w:cs="Arial"/>
                <w:color w:val="000000" w:themeColor="text1"/>
              </w:rPr>
            </w:pPr>
          </w:p>
        </w:tc>
      </w:tr>
      <w:tr w:rsidR="00FA3D30" w:rsidRPr="004A01BE" w:rsidTr="00E170DE">
        <w:trPr>
          <w:trHeight w:val="248"/>
        </w:trPr>
        <w:tc>
          <w:tcPr>
            <w:tcW w:w="482" w:type="dxa"/>
          </w:tcPr>
          <w:p w:rsidR="00FA3D30" w:rsidRPr="004A01BE" w:rsidRDefault="00FA3D30" w:rsidP="00E170D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60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418" w:type="dxa"/>
          </w:tcPr>
          <w:p w:rsidR="00FA3D30" w:rsidRPr="00D03221" w:rsidRDefault="00FA3D30" w:rsidP="00E170DE">
            <w:pPr>
              <w:spacing w:after="0" w:line="240" w:lineRule="auto"/>
              <w:jc w:val="center"/>
              <w:rPr>
                <w:rFonts w:ascii="Arial" w:eastAsia="Calibri" w:hAnsi="Arial" w:cs="Arial"/>
                <w:color w:val="FF0000"/>
              </w:rPr>
            </w:pPr>
          </w:p>
        </w:tc>
        <w:tc>
          <w:tcPr>
            <w:tcW w:w="1417" w:type="dxa"/>
          </w:tcPr>
          <w:p w:rsidR="00FA3D30" w:rsidRPr="00D03221" w:rsidRDefault="00FA3D30" w:rsidP="00E170DE">
            <w:pPr>
              <w:spacing w:after="0" w:line="240" w:lineRule="auto"/>
              <w:jc w:val="center"/>
              <w:rPr>
                <w:rFonts w:ascii="Arial" w:eastAsia="Calibri" w:hAnsi="Arial" w:cs="Arial"/>
                <w:color w:val="FF0000"/>
              </w:rPr>
            </w:pPr>
          </w:p>
        </w:tc>
        <w:tc>
          <w:tcPr>
            <w:tcW w:w="1843" w:type="dxa"/>
          </w:tcPr>
          <w:p w:rsidR="00FA3D30" w:rsidRPr="00D03221" w:rsidRDefault="00FA3D30" w:rsidP="00E170DE">
            <w:pPr>
              <w:spacing w:after="0" w:line="240" w:lineRule="auto"/>
              <w:jc w:val="center"/>
              <w:rPr>
                <w:rFonts w:ascii="Arial" w:eastAsia="Calibri" w:hAnsi="Arial" w:cs="Arial"/>
                <w:color w:val="FF0000"/>
              </w:rPr>
            </w:pPr>
          </w:p>
        </w:tc>
        <w:tc>
          <w:tcPr>
            <w:tcW w:w="157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411"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668"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668" w:type="dxa"/>
          </w:tcPr>
          <w:p w:rsidR="00FA3D30" w:rsidRPr="004A01BE" w:rsidRDefault="00FA3D30" w:rsidP="00E170DE">
            <w:pPr>
              <w:spacing w:after="0" w:line="240" w:lineRule="auto"/>
              <w:jc w:val="center"/>
              <w:rPr>
                <w:rFonts w:ascii="Arial" w:eastAsia="Calibri" w:hAnsi="Arial" w:cs="Arial"/>
                <w:color w:val="000000" w:themeColor="text1"/>
              </w:rPr>
            </w:pPr>
          </w:p>
        </w:tc>
      </w:tr>
      <w:tr w:rsidR="00FA3D30" w:rsidRPr="004A01BE" w:rsidTr="00E170DE">
        <w:trPr>
          <w:trHeight w:val="248"/>
        </w:trPr>
        <w:tc>
          <w:tcPr>
            <w:tcW w:w="482" w:type="dxa"/>
          </w:tcPr>
          <w:p w:rsidR="00FA3D30" w:rsidRPr="004A01BE" w:rsidRDefault="00FA3D30" w:rsidP="00E170D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60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418" w:type="dxa"/>
          </w:tcPr>
          <w:p w:rsidR="00FA3D30" w:rsidRPr="00D03221" w:rsidRDefault="00FA3D30" w:rsidP="00E170DE">
            <w:pPr>
              <w:spacing w:after="0" w:line="240" w:lineRule="auto"/>
              <w:jc w:val="center"/>
              <w:rPr>
                <w:rFonts w:ascii="Arial" w:eastAsia="Calibri" w:hAnsi="Arial" w:cs="Arial"/>
                <w:color w:val="FF0000"/>
              </w:rPr>
            </w:pPr>
          </w:p>
        </w:tc>
        <w:tc>
          <w:tcPr>
            <w:tcW w:w="1417" w:type="dxa"/>
          </w:tcPr>
          <w:p w:rsidR="00FA3D30" w:rsidRPr="00D03221" w:rsidRDefault="00FA3D30" w:rsidP="00E170DE">
            <w:pPr>
              <w:spacing w:after="0" w:line="240" w:lineRule="auto"/>
              <w:jc w:val="center"/>
              <w:rPr>
                <w:rFonts w:ascii="Arial" w:eastAsia="Calibri" w:hAnsi="Arial" w:cs="Arial"/>
                <w:color w:val="FF0000"/>
              </w:rPr>
            </w:pPr>
          </w:p>
        </w:tc>
        <w:tc>
          <w:tcPr>
            <w:tcW w:w="1843" w:type="dxa"/>
          </w:tcPr>
          <w:p w:rsidR="00FA3D30" w:rsidRPr="00D03221" w:rsidRDefault="00FA3D30" w:rsidP="00E170DE">
            <w:pPr>
              <w:spacing w:after="0" w:line="240" w:lineRule="auto"/>
              <w:jc w:val="center"/>
              <w:rPr>
                <w:rFonts w:ascii="Arial" w:eastAsia="Calibri" w:hAnsi="Arial" w:cs="Arial"/>
                <w:color w:val="FF0000"/>
              </w:rPr>
            </w:pPr>
          </w:p>
        </w:tc>
        <w:tc>
          <w:tcPr>
            <w:tcW w:w="1573"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411"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668" w:type="dxa"/>
          </w:tcPr>
          <w:p w:rsidR="00FA3D30" w:rsidRPr="004A01BE" w:rsidRDefault="00FA3D30" w:rsidP="00E170DE">
            <w:pPr>
              <w:spacing w:after="0" w:line="240" w:lineRule="auto"/>
              <w:jc w:val="center"/>
              <w:rPr>
                <w:rFonts w:ascii="Arial" w:eastAsia="Calibri" w:hAnsi="Arial" w:cs="Arial"/>
                <w:color w:val="000000" w:themeColor="text1"/>
              </w:rPr>
            </w:pPr>
          </w:p>
        </w:tc>
        <w:tc>
          <w:tcPr>
            <w:tcW w:w="1668" w:type="dxa"/>
          </w:tcPr>
          <w:p w:rsidR="00FA3D30" w:rsidRPr="004A01BE" w:rsidRDefault="00FA3D30" w:rsidP="00E170DE">
            <w:pPr>
              <w:spacing w:after="0" w:line="240" w:lineRule="auto"/>
              <w:jc w:val="center"/>
              <w:rPr>
                <w:rFonts w:ascii="Arial" w:eastAsia="Calibri" w:hAnsi="Arial" w:cs="Arial"/>
                <w:color w:val="000000" w:themeColor="text1"/>
              </w:rPr>
            </w:pPr>
          </w:p>
        </w:tc>
      </w:tr>
    </w:tbl>
    <w:p w:rsidR="00FA3D30" w:rsidRPr="004A01BE" w:rsidRDefault="00FA3D30" w:rsidP="00FA3D30">
      <w:pPr>
        <w:rPr>
          <w:color w:val="000000" w:themeColor="text1"/>
        </w:rPr>
      </w:pPr>
      <w:r w:rsidRPr="004A01BE">
        <w:rPr>
          <w:rFonts w:ascii="Arial" w:eastAsia="Calibri" w:hAnsi="Arial" w:cs="Arial"/>
          <w:color w:val="000000" w:themeColor="text1"/>
          <w:sz w:val="18"/>
          <w:szCs w:val="18"/>
        </w:rPr>
        <w:t>*Rodzaj umowy o pracę</w:t>
      </w:r>
    </w:p>
    <w:p w:rsidR="00FA3D30" w:rsidRDefault="00FA3D30" w:rsidP="007E0E44">
      <w:pPr>
        <w:pStyle w:val="Bezodstpw"/>
        <w:rPr>
          <w:rFonts w:ascii="Arial" w:hAnsi="Arial" w:cs="Arial"/>
        </w:rPr>
        <w:sectPr w:rsidR="00FA3D30" w:rsidSect="00341AFE">
          <w:footerReference w:type="default" r:id="rId38"/>
          <w:pgSz w:w="16838" w:h="11906" w:orient="landscape"/>
          <w:pgMar w:top="1985" w:right="1418" w:bottom="1418" w:left="1418" w:header="709" w:footer="709" w:gutter="0"/>
          <w:cols w:space="708"/>
          <w:docGrid w:linePitch="360"/>
        </w:sectPr>
      </w:pPr>
    </w:p>
    <w:p w:rsidR="007E0E44" w:rsidRDefault="007E0E44" w:rsidP="007E0E44">
      <w:pPr>
        <w:pStyle w:val="Bezodstpw"/>
        <w:rPr>
          <w:rFonts w:ascii="Arial" w:hAnsi="Arial" w:cs="Arial"/>
        </w:rPr>
      </w:pPr>
    </w:p>
    <w:p w:rsidR="007E0E44" w:rsidRPr="005042E1" w:rsidRDefault="007E0E44" w:rsidP="007E0E44">
      <w:pPr>
        <w:spacing w:after="150" w:line="360" w:lineRule="auto"/>
        <w:ind w:firstLine="567"/>
        <w:jc w:val="center"/>
        <w:rPr>
          <w:rFonts w:ascii="Arial" w:hAnsi="Arial" w:cs="Arial"/>
        </w:rPr>
      </w:pPr>
      <w:r w:rsidRPr="004B3E8B">
        <w:rPr>
          <w:rFonts w:ascii="Arial" w:hAnsi="Arial" w:cs="Arial"/>
        </w:rPr>
        <w:t xml:space="preserve">Zgodnie z art. 13 ust. 1 i 2 </w:t>
      </w:r>
      <w:r w:rsidRPr="004B3E8B">
        <w:rPr>
          <w:rFonts w:ascii="Arial" w:eastAsia="Calibri" w:hAnsi="Arial" w:cs="Arial"/>
        </w:rPr>
        <w:t>rozporządzenia Parlamentu Europejskiego i Rady (UE) 2016/679 z dnia 27 kwietnia 2016 r. w sprawie ochrony osób fizycznych</w:t>
      </w:r>
      <w:r w:rsidRPr="004B3E8B">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4B3E8B">
        <w:rPr>
          <w:rFonts w:ascii="Arial" w:hAnsi="Arial" w:cs="Arial"/>
        </w:rPr>
        <w:t xml:space="preserve">dalej „RODO”, informuję, że administratorem Pani/Pana danych osobowych jest: </w:t>
      </w:r>
      <w:r>
        <w:rPr>
          <w:rFonts w:ascii="Arial" w:hAnsi="Arial" w:cs="Arial"/>
          <w:b/>
        </w:rPr>
        <w:br/>
        <w:t xml:space="preserve"> 32 Wojskowy Oddział Gospodarczy</w:t>
      </w:r>
      <w:r w:rsidRPr="004B3E8B">
        <w:rPr>
          <w:rFonts w:ascii="Arial" w:hAnsi="Arial" w:cs="Arial"/>
          <w:b/>
        </w:rPr>
        <w:t xml:space="preserve"> w Zamościu,</w:t>
      </w:r>
      <w:r w:rsidRPr="004B3E8B">
        <w:rPr>
          <w:rFonts w:ascii="Arial" w:hAnsi="Arial" w:cs="Arial"/>
          <w:b/>
        </w:rPr>
        <w:br/>
        <w:t xml:space="preserve"> ul. Wojska Polskiego 2F, 22-400 Zamość,</w:t>
      </w:r>
    </w:p>
    <w:p w:rsidR="007E0E44" w:rsidRPr="004B3E8B" w:rsidRDefault="007E0E44" w:rsidP="007E0E44">
      <w:pPr>
        <w:pStyle w:val="Bezodstpw"/>
        <w:spacing w:line="360" w:lineRule="auto"/>
        <w:rPr>
          <w:rFonts w:ascii="Arial" w:hAnsi="Arial" w:cs="Arial"/>
          <w:b/>
        </w:rPr>
      </w:pPr>
      <w:r w:rsidRPr="004B3E8B">
        <w:rPr>
          <w:rFonts w:ascii="Arial" w:hAnsi="Arial" w:cs="Arial"/>
        </w:rPr>
        <w:t xml:space="preserve">do Pani/Pana dyspozycji pozostaje również </w:t>
      </w:r>
      <w:r w:rsidRPr="004B3E8B">
        <w:rPr>
          <w:rFonts w:ascii="Arial" w:hAnsi="Arial" w:cs="Arial"/>
          <w:b/>
        </w:rPr>
        <w:t>Inspektor Ochrony Danych</w:t>
      </w:r>
      <w:r w:rsidRPr="004B3E8B">
        <w:rPr>
          <w:rFonts w:ascii="Arial" w:hAnsi="Arial" w:cs="Arial"/>
        </w:rPr>
        <w:t xml:space="preserve"> </w:t>
      </w:r>
      <w:r w:rsidRPr="004B3E8B">
        <w:rPr>
          <w:rFonts w:ascii="Arial" w:hAnsi="Arial" w:cs="Arial"/>
          <w:b/>
        </w:rPr>
        <w:t>Osobowych,</w:t>
      </w:r>
      <w:r w:rsidRPr="004B3E8B">
        <w:rPr>
          <w:rFonts w:ascii="Arial" w:hAnsi="Arial" w:cs="Arial"/>
        </w:rPr>
        <w:t xml:space="preserve"> wszelkie pytania dotyczące ochrony danych osobowych proszę kierować na adres poczty elektronicznej:</w:t>
      </w:r>
      <w:r>
        <w:rPr>
          <w:rFonts w:ascii="Arial" w:hAnsi="Arial" w:cs="Arial"/>
        </w:rPr>
        <w:t xml:space="preserve"> </w:t>
      </w:r>
      <w:r w:rsidRPr="004B3E8B">
        <w:rPr>
          <w:rFonts w:ascii="Arial" w:hAnsi="Arial" w:cs="Arial"/>
          <w:b/>
        </w:rPr>
        <w:t>32wog.iod@ron.mil.pl</w:t>
      </w:r>
    </w:p>
    <w:p w:rsidR="007E0E44" w:rsidRPr="00BF54EA" w:rsidRDefault="007E0E44" w:rsidP="007E0E44">
      <w:pPr>
        <w:numPr>
          <w:ilvl w:val="0"/>
          <w:numId w:val="114"/>
        </w:numPr>
        <w:spacing w:after="150" w:line="360" w:lineRule="auto"/>
        <w:ind w:left="426" w:hanging="426"/>
        <w:contextualSpacing/>
        <w:jc w:val="both"/>
        <w:rPr>
          <w:rFonts w:ascii="Arial" w:hAnsi="Arial" w:cs="Arial"/>
          <w:color w:val="FF0000"/>
        </w:rPr>
      </w:pPr>
      <w:r w:rsidRPr="004B3E8B">
        <w:rPr>
          <w:rFonts w:ascii="Arial" w:hAnsi="Arial" w:cs="Arial"/>
        </w:rPr>
        <w:t>Pani/Pana dane osobowe przetwarzane będą na podstawie art. 6 ust. 1 lit. c</w:t>
      </w:r>
      <w:r w:rsidRPr="004B3E8B">
        <w:rPr>
          <w:rFonts w:ascii="Arial" w:hAnsi="Arial" w:cs="Arial"/>
          <w:i/>
        </w:rPr>
        <w:t xml:space="preserve"> </w:t>
      </w:r>
      <w:r w:rsidRPr="004B3E8B">
        <w:rPr>
          <w:rFonts w:ascii="Arial" w:hAnsi="Arial" w:cs="Arial"/>
        </w:rPr>
        <w:t xml:space="preserve">RODO w celu </w:t>
      </w:r>
      <w:r w:rsidRPr="004B3E8B">
        <w:rPr>
          <w:rFonts w:ascii="Arial" w:eastAsia="Calibri" w:hAnsi="Arial" w:cs="Arial"/>
        </w:rPr>
        <w:t>związanym z postępowaniem o udzielenie zamówienia publicznego</w:t>
      </w:r>
      <w:r>
        <w:rPr>
          <w:rFonts w:ascii="Arial" w:eastAsia="Calibri" w:hAnsi="Arial" w:cs="Arial"/>
        </w:rPr>
        <w:t>:</w:t>
      </w:r>
    </w:p>
    <w:p w:rsidR="007E0E44" w:rsidRPr="004B3E8B" w:rsidRDefault="007E0E44" w:rsidP="007E0E44">
      <w:pPr>
        <w:spacing w:after="150" w:line="360" w:lineRule="auto"/>
        <w:ind w:left="426"/>
        <w:contextualSpacing/>
        <w:jc w:val="both"/>
        <w:rPr>
          <w:rFonts w:ascii="Arial" w:hAnsi="Arial" w:cs="Arial"/>
          <w:color w:val="FF0000"/>
        </w:rPr>
      </w:pPr>
      <w:r>
        <w:rPr>
          <w:rFonts w:ascii="Arial" w:eastAsia="Calibri" w:hAnsi="Arial" w:cs="Arial"/>
          <w:b/>
        </w:rPr>
        <w:t>Naprawa pomieszczeń w budynku nr 29 w kompleksie wojskowym w Zamościu przy ul. Wojska Polskiego 2F.</w:t>
      </w:r>
    </w:p>
    <w:p w:rsidR="007E0E44" w:rsidRPr="004B3E8B" w:rsidRDefault="007E0E44" w:rsidP="007E0E44">
      <w:pPr>
        <w:numPr>
          <w:ilvl w:val="0"/>
          <w:numId w:val="114"/>
        </w:numPr>
        <w:spacing w:after="150" w:line="360" w:lineRule="auto"/>
        <w:ind w:left="426" w:hanging="426"/>
        <w:contextualSpacing/>
        <w:jc w:val="both"/>
        <w:rPr>
          <w:rFonts w:ascii="Arial" w:hAnsi="Arial" w:cs="Arial"/>
        </w:rPr>
      </w:pPr>
      <w:r w:rsidRPr="004B3E8B">
        <w:rPr>
          <w:rFonts w:ascii="Arial" w:hAnsi="Arial" w:cs="Arial"/>
        </w:rPr>
        <w:t xml:space="preserve">odbiorcami Pani/Pana danych osobowych będą osoby lub podmioty, którym udostępniona zostanie dokumentacja postępowania w oparciu o art. </w:t>
      </w:r>
      <w:r>
        <w:rPr>
          <w:rFonts w:ascii="Arial" w:hAnsi="Arial" w:cs="Arial"/>
        </w:rPr>
        <w:t>1</w:t>
      </w:r>
      <w:r w:rsidRPr="004B3E8B">
        <w:rPr>
          <w:rFonts w:ascii="Arial" w:hAnsi="Arial" w:cs="Arial"/>
        </w:rPr>
        <w:t xml:space="preserve">8 oraz art. </w:t>
      </w:r>
      <w:r>
        <w:rPr>
          <w:rFonts w:ascii="Arial" w:hAnsi="Arial" w:cs="Arial"/>
        </w:rPr>
        <w:t>74</w:t>
      </w:r>
      <w:r w:rsidRPr="004B3E8B">
        <w:rPr>
          <w:rFonts w:ascii="Arial" w:hAnsi="Arial" w:cs="Arial"/>
        </w:rPr>
        <w:t xml:space="preserve">  ustawy z dnia </w:t>
      </w:r>
      <w:r>
        <w:rPr>
          <w:rFonts w:ascii="Arial" w:hAnsi="Arial" w:cs="Arial"/>
        </w:rPr>
        <w:t xml:space="preserve">11 września </w:t>
      </w:r>
      <w:r w:rsidRPr="004B3E8B">
        <w:rPr>
          <w:rFonts w:ascii="Arial" w:hAnsi="Arial" w:cs="Arial"/>
        </w:rPr>
        <w:t>20</w:t>
      </w:r>
      <w:r>
        <w:rPr>
          <w:rFonts w:ascii="Arial" w:hAnsi="Arial" w:cs="Arial"/>
        </w:rPr>
        <w:t>19</w:t>
      </w:r>
      <w:r w:rsidRPr="004B3E8B">
        <w:rPr>
          <w:rFonts w:ascii="Arial" w:hAnsi="Arial" w:cs="Arial"/>
        </w:rPr>
        <w:t xml:space="preserve">r. – Prawo zamówień publicznych (Dz. U. </w:t>
      </w:r>
      <w:r w:rsidRPr="004B3E8B">
        <w:rPr>
          <w:rFonts w:ascii="Arial" w:hAnsi="Arial" w:cs="Arial"/>
        </w:rPr>
        <w:br/>
        <w:t>z 201</w:t>
      </w:r>
      <w:r>
        <w:rPr>
          <w:rFonts w:ascii="Arial" w:hAnsi="Arial" w:cs="Arial"/>
        </w:rPr>
        <w:t>9.</w:t>
      </w:r>
      <w:r w:rsidRPr="004B3E8B">
        <w:rPr>
          <w:rFonts w:ascii="Arial" w:hAnsi="Arial" w:cs="Arial"/>
        </w:rPr>
        <w:t xml:space="preserve"> </w:t>
      </w:r>
      <w:r>
        <w:rPr>
          <w:rFonts w:ascii="Arial" w:hAnsi="Arial" w:cs="Arial"/>
        </w:rPr>
        <w:t>2019)</w:t>
      </w:r>
      <w:r w:rsidRPr="004B3E8B">
        <w:rPr>
          <w:rFonts w:ascii="Arial" w:hAnsi="Arial" w:cs="Arial"/>
        </w:rPr>
        <w:t xml:space="preserve">, dalej „ustawa </w:t>
      </w:r>
      <w:proofErr w:type="spellStart"/>
      <w:r w:rsidRPr="004B3E8B">
        <w:rPr>
          <w:rFonts w:ascii="Arial" w:hAnsi="Arial" w:cs="Arial"/>
        </w:rPr>
        <w:t>Pzp</w:t>
      </w:r>
      <w:proofErr w:type="spellEnd"/>
      <w:r w:rsidRPr="004B3E8B">
        <w:rPr>
          <w:rFonts w:ascii="Arial" w:hAnsi="Arial" w:cs="Arial"/>
        </w:rPr>
        <w:t xml:space="preserve">”;  </w:t>
      </w:r>
    </w:p>
    <w:p w:rsidR="007E0E44" w:rsidRPr="004B3E8B" w:rsidRDefault="007E0E44" w:rsidP="007E0E44">
      <w:pPr>
        <w:numPr>
          <w:ilvl w:val="0"/>
          <w:numId w:val="114"/>
        </w:numPr>
        <w:spacing w:after="150" w:line="360" w:lineRule="auto"/>
        <w:ind w:left="426" w:hanging="426"/>
        <w:contextualSpacing/>
        <w:jc w:val="both"/>
        <w:rPr>
          <w:rFonts w:ascii="Arial" w:hAnsi="Arial" w:cs="Arial"/>
        </w:rPr>
      </w:pPr>
      <w:r w:rsidRPr="004B3E8B">
        <w:rPr>
          <w:rFonts w:ascii="Arial" w:hAnsi="Arial" w:cs="Arial"/>
        </w:rPr>
        <w:t xml:space="preserve">Pani/Pana dane osobowe będą przechowywane, zgodnie z art. </w:t>
      </w:r>
      <w:r>
        <w:rPr>
          <w:rFonts w:ascii="Arial" w:hAnsi="Arial" w:cs="Arial"/>
        </w:rPr>
        <w:t>78</w:t>
      </w:r>
      <w:r w:rsidRPr="004B3E8B">
        <w:rPr>
          <w:rFonts w:ascii="Arial" w:hAnsi="Arial" w:cs="Arial"/>
        </w:rPr>
        <w:t xml:space="preserve"> ustawy </w:t>
      </w:r>
      <w:proofErr w:type="spellStart"/>
      <w:r w:rsidRPr="004B3E8B">
        <w:rPr>
          <w:rFonts w:ascii="Arial" w:hAnsi="Arial" w:cs="Arial"/>
        </w:rPr>
        <w:t>Pzp</w:t>
      </w:r>
      <w:proofErr w:type="spellEnd"/>
      <w:r w:rsidRPr="004B3E8B">
        <w:rPr>
          <w:rFonts w:ascii="Arial" w:hAnsi="Arial" w:cs="Arial"/>
        </w:rPr>
        <w:t>, przez okres 4 lat od dnia zakończenia postępowania o udzielenie zamówienia, a jeżeli czas trwania umowy przekracza 4 lata, okres przechowywania obejmuje cały czas trwania umowy;</w:t>
      </w:r>
    </w:p>
    <w:p w:rsidR="007E0E44" w:rsidRPr="004B3E8B" w:rsidRDefault="007E0E44" w:rsidP="007E0E44">
      <w:pPr>
        <w:numPr>
          <w:ilvl w:val="0"/>
          <w:numId w:val="114"/>
        </w:numPr>
        <w:spacing w:after="150" w:line="360" w:lineRule="auto"/>
        <w:ind w:left="426" w:hanging="426"/>
        <w:contextualSpacing/>
        <w:jc w:val="both"/>
        <w:rPr>
          <w:rFonts w:ascii="Arial" w:hAnsi="Arial" w:cs="Arial"/>
          <w:b/>
          <w:i/>
        </w:rPr>
      </w:pPr>
      <w:r w:rsidRPr="004B3E8B">
        <w:rPr>
          <w:rFonts w:ascii="Arial" w:hAnsi="Arial" w:cs="Arial"/>
        </w:rPr>
        <w:t xml:space="preserve">obowiązek podania przez Panią/Pana danych osobowych bezpośrednio Pani/Pana dotyczących jest wymogiem ustawowym określonym w przepisach ustawy </w:t>
      </w:r>
      <w:proofErr w:type="spellStart"/>
      <w:r w:rsidRPr="004B3E8B">
        <w:rPr>
          <w:rFonts w:ascii="Arial" w:hAnsi="Arial" w:cs="Arial"/>
        </w:rPr>
        <w:t>Pzp</w:t>
      </w:r>
      <w:proofErr w:type="spellEnd"/>
      <w:r w:rsidRPr="004B3E8B">
        <w:rPr>
          <w:rFonts w:ascii="Arial" w:hAnsi="Arial" w:cs="Arial"/>
        </w:rPr>
        <w:t xml:space="preserve">, związanym z udziałem w postępowaniu o udzielenie zamówienia publicznego; konsekwencje niepodania określonych danych wynikają z ustawy </w:t>
      </w:r>
      <w:proofErr w:type="spellStart"/>
      <w:r w:rsidRPr="004B3E8B">
        <w:rPr>
          <w:rFonts w:ascii="Arial" w:hAnsi="Arial" w:cs="Arial"/>
        </w:rPr>
        <w:t>Pzp</w:t>
      </w:r>
      <w:proofErr w:type="spellEnd"/>
      <w:r w:rsidRPr="004B3E8B">
        <w:rPr>
          <w:rFonts w:ascii="Arial" w:hAnsi="Arial" w:cs="Arial"/>
        </w:rPr>
        <w:t xml:space="preserve">;  </w:t>
      </w:r>
    </w:p>
    <w:p w:rsidR="007E0E44" w:rsidRPr="004B3E8B" w:rsidRDefault="007E0E44" w:rsidP="007E0E44">
      <w:pPr>
        <w:numPr>
          <w:ilvl w:val="0"/>
          <w:numId w:val="114"/>
        </w:numPr>
        <w:spacing w:after="150" w:line="360" w:lineRule="auto"/>
        <w:ind w:left="426" w:hanging="426"/>
        <w:contextualSpacing/>
        <w:jc w:val="both"/>
        <w:rPr>
          <w:rFonts w:ascii="Arial" w:eastAsia="Calibri" w:hAnsi="Arial" w:cs="Arial"/>
        </w:rPr>
      </w:pPr>
      <w:r w:rsidRPr="004B3E8B">
        <w:rPr>
          <w:rFonts w:ascii="Arial" w:hAnsi="Arial" w:cs="Arial"/>
        </w:rPr>
        <w:t>w odniesieniu do Pani/Pana danych osobowych decyzje nie będą podejmowane</w:t>
      </w:r>
      <w:r w:rsidRPr="004B3E8B">
        <w:rPr>
          <w:rFonts w:ascii="Arial" w:hAnsi="Arial" w:cs="Arial"/>
        </w:rPr>
        <w:br/>
        <w:t xml:space="preserve"> w sposób zautomatyzowany, stosowanie do art. 22 RODO;</w:t>
      </w:r>
    </w:p>
    <w:p w:rsidR="007E0E44" w:rsidRPr="004B3E8B" w:rsidRDefault="007E0E44" w:rsidP="007E0E44">
      <w:pPr>
        <w:numPr>
          <w:ilvl w:val="0"/>
          <w:numId w:val="114"/>
        </w:numPr>
        <w:spacing w:after="150" w:line="360" w:lineRule="auto"/>
        <w:ind w:left="426" w:hanging="426"/>
        <w:contextualSpacing/>
        <w:jc w:val="both"/>
        <w:rPr>
          <w:rFonts w:ascii="Arial" w:hAnsi="Arial" w:cs="Arial"/>
        </w:rPr>
      </w:pPr>
      <w:r w:rsidRPr="004B3E8B">
        <w:rPr>
          <w:rFonts w:ascii="Arial" w:hAnsi="Arial" w:cs="Arial"/>
        </w:rPr>
        <w:t>posiada Pani/Pan:</w:t>
      </w:r>
    </w:p>
    <w:p w:rsidR="007E0E44" w:rsidRPr="004B3E8B" w:rsidRDefault="007E0E44" w:rsidP="007E0E44">
      <w:pPr>
        <w:numPr>
          <w:ilvl w:val="0"/>
          <w:numId w:val="115"/>
        </w:numPr>
        <w:spacing w:after="150" w:line="360" w:lineRule="auto"/>
        <w:ind w:left="709" w:hanging="283"/>
        <w:contextualSpacing/>
        <w:jc w:val="both"/>
        <w:rPr>
          <w:rFonts w:ascii="Arial" w:hAnsi="Arial" w:cs="Arial"/>
        </w:rPr>
      </w:pPr>
      <w:r w:rsidRPr="004B3E8B">
        <w:rPr>
          <w:rFonts w:ascii="Arial" w:hAnsi="Arial" w:cs="Arial"/>
        </w:rPr>
        <w:t>na podstawie art. 15 RODO prawo dostępu do danych osobowych Pani/Pana dotyczących;</w:t>
      </w:r>
    </w:p>
    <w:p w:rsidR="007E0E44" w:rsidRDefault="007E0E44" w:rsidP="007E0E44">
      <w:pPr>
        <w:numPr>
          <w:ilvl w:val="0"/>
          <w:numId w:val="115"/>
        </w:numPr>
        <w:spacing w:after="150" w:line="360" w:lineRule="auto"/>
        <w:ind w:left="709" w:hanging="283"/>
        <w:contextualSpacing/>
        <w:jc w:val="both"/>
        <w:rPr>
          <w:rFonts w:ascii="Arial" w:hAnsi="Arial" w:cs="Arial"/>
        </w:rPr>
      </w:pPr>
      <w:r w:rsidRPr="004B3E8B">
        <w:rPr>
          <w:rFonts w:ascii="Arial" w:hAnsi="Arial" w:cs="Arial"/>
        </w:rPr>
        <w:t xml:space="preserve">na podstawie art. 16 RODO prawo do sprostowania Pani/Pana danych osobowych </w:t>
      </w:r>
      <w:r w:rsidRPr="004B3E8B">
        <w:rPr>
          <w:rFonts w:ascii="Arial" w:hAnsi="Arial" w:cs="Arial"/>
          <w:b/>
          <w:vertAlign w:val="superscript"/>
        </w:rPr>
        <w:t>**</w:t>
      </w:r>
      <w:r w:rsidRPr="004B3E8B">
        <w:rPr>
          <w:rFonts w:ascii="Arial" w:hAnsi="Arial" w:cs="Arial"/>
        </w:rPr>
        <w:t>;</w:t>
      </w:r>
    </w:p>
    <w:p w:rsidR="007E0E44" w:rsidRDefault="007E0E44" w:rsidP="007E0E44">
      <w:pPr>
        <w:spacing w:after="150" w:line="360" w:lineRule="auto"/>
        <w:ind w:left="709"/>
        <w:contextualSpacing/>
        <w:jc w:val="both"/>
        <w:rPr>
          <w:rFonts w:ascii="Arial" w:hAnsi="Arial" w:cs="Arial"/>
        </w:rPr>
      </w:pPr>
    </w:p>
    <w:p w:rsidR="007E0E44" w:rsidRPr="004B3E8B" w:rsidRDefault="007E0E44" w:rsidP="007E0E44">
      <w:pPr>
        <w:spacing w:after="150" w:line="360" w:lineRule="auto"/>
        <w:ind w:left="709"/>
        <w:contextualSpacing/>
        <w:jc w:val="both"/>
        <w:rPr>
          <w:rFonts w:ascii="Arial" w:hAnsi="Arial" w:cs="Arial"/>
        </w:rPr>
      </w:pPr>
    </w:p>
    <w:p w:rsidR="007E0E44" w:rsidRPr="004B3E8B" w:rsidRDefault="007E0E44" w:rsidP="007E0E44">
      <w:pPr>
        <w:numPr>
          <w:ilvl w:val="0"/>
          <w:numId w:val="115"/>
        </w:numPr>
        <w:spacing w:after="150" w:line="360" w:lineRule="auto"/>
        <w:ind w:left="709" w:hanging="283"/>
        <w:contextualSpacing/>
        <w:jc w:val="both"/>
        <w:rPr>
          <w:rFonts w:ascii="Arial" w:hAnsi="Arial" w:cs="Arial"/>
        </w:rPr>
      </w:pPr>
      <w:r w:rsidRPr="004B3E8B">
        <w:rPr>
          <w:rFonts w:ascii="Arial" w:hAnsi="Arial" w:cs="Arial"/>
        </w:rPr>
        <w:lastRenderedPageBreak/>
        <w:t xml:space="preserve">na podstawie art. 18 RODO prawo żądania od administratora ograniczenia przetwarzania danych osobowych z zastrzeżeniem przypadków, o których mowa w art. 18 ust. 2 RODO ***;  </w:t>
      </w:r>
    </w:p>
    <w:p w:rsidR="007E0E44" w:rsidRPr="004B3E8B" w:rsidRDefault="007E0E44" w:rsidP="007E0E44">
      <w:pPr>
        <w:numPr>
          <w:ilvl w:val="0"/>
          <w:numId w:val="115"/>
        </w:numPr>
        <w:spacing w:after="150" w:line="360" w:lineRule="auto"/>
        <w:ind w:left="709" w:hanging="283"/>
        <w:contextualSpacing/>
        <w:jc w:val="both"/>
        <w:rPr>
          <w:rFonts w:ascii="Arial" w:hAnsi="Arial" w:cs="Arial"/>
          <w:i/>
        </w:rPr>
      </w:pPr>
      <w:r w:rsidRPr="004B3E8B">
        <w:rPr>
          <w:rFonts w:ascii="Arial" w:hAnsi="Arial" w:cs="Arial"/>
        </w:rPr>
        <w:t>prawo do wniesienia skargi do Prezesa Urzędu Ochrony Danych Osobowych, gdy uzna Pani/Pan, że przetwarzanie danych osobowych Pani/Pana dotyczących narusza przepisy RODO;</w:t>
      </w:r>
    </w:p>
    <w:p w:rsidR="007E0E44" w:rsidRPr="004B3E8B" w:rsidRDefault="007E0E44" w:rsidP="007E0E44">
      <w:pPr>
        <w:numPr>
          <w:ilvl w:val="0"/>
          <w:numId w:val="114"/>
        </w:numPr>
        <w:spacing w:after="150" w:line="360" w:lineRule="auto"/>
        <w:ind w:left="426" w:hanging="426"/>
        <w:contextualSpacing/>
        <w:jc w:val="both"/>
        <w:rPr>
          <w:rFonts w:ascii="Arial" w:hAnsi="Arial" w:cs="Arial"/>
          <w:i/>
        </w:rPr>
      </w:pPr>
      <w:r w:rsidRPr="004B3E8B">
        <w:rPr>
          <w:rFonts w:ascii="Arial" w:hAnsi="Arial" w:cs="Arial"/>
        </w:rPr>
        <w:t>nie przysługuje Pani/Panu:</w:t>
      </w:r>
    </w:p>
    <w:p w:rsidR="007E0E44" w:rsidRPr="004B3E8B" w:rsidRDefault="007E0E44" w:rsidP="007E0E44">
      <w:pPr>
        <w:numPr>
          <w:ilvl w:val="0"/>
          <w:numId w:val="116"/>
        </w:numPr>
        <w:spacing w:after="150" w:line="360" w:lineRule="auto"/>
        <w:ind w:left="709" w:hanging="283"/>
        <w:contextualSpacing/>
        <w:jc w:val="both"/>
        <w:rPr>
          <w:rFonts w:ascii="Arial" w:hAnsi="Arial" w:cs="Arial"/>
          <w:i/>
        </w:rPr>
      </w:pPr>
      <w:r w:rsidRPr="004B3E8B">
        <w:rPr>
          <w:rFonts w:ascii="Arial" w:hAnsi="Arial" w:cs="Arial"/>
        </w:rPr>
        <w:t>w związku z art. 17 ust. 3 lit. b, d lub e RODO prawo do usunięcia danych osobowych;</w:t>
      </w:r>
    </w:p>
    <w:p w:rsidR="007E0E44" w:rsidRPr="004B3E8B" w:rsidRDefault="007E0E44" w:rsidP="007E0E44">
      <w:pPr>
        <w:numPr>
          <w:ilvl w:val="0"/>
          <w:numId w:val="116"/>
        </w:numPr>
        <w:spacing w:after="150" w:line="360" w:lineRule="auto"/>
        <w:ind w:left="709" w:hanging="283"/>
        <w:contextualSpacing/>
        <w:jc w:val="both"/>
        <w:rPr>
          <w:rFonts w:ascii="Arial" w:hAnsi="Arial" w:cs="Arial"/>
          <w:b/>
          <w:i/>
        </w:rPr>
      </w:pPr>
      <w:r w:rsidRPr="004B3E8B">
        <w:rPr>
          <w:rFonts w:ascii="Arial" w:hAnsi="Arial" w:cs="Arial"/>
        </w:rPr>
        <w:t>prawo do przenoszenia danych osobowych, o którym mowa w art. 20 RODO;</w:t>
      </w:r>
    </w:p>
    <w:p w:rsidR="007E0E44" w:rsidRPr="004B3E8B" w:rsidRDefault="007E0E44" w:rsidP="007E0E44">
      <w:pPr>
        <w:numPr>
          <w:ilvl w:val="0"/>
          <w:numId w:val="116"/>
        </w:numPr>
        <w:spacing w:after="150" w:line="360" w:lineRule="auto"/>
        <w:ind w:left="709" w:hanging="283"/>
        <w:contextualSpacing/>
        <w:jc w:val="both"/>
        <w:rPr>
          <w:rFonts w:ascii="Arial" w:hAnsi="Arial" w:cs="Arial"/>
          <w:i/>
        </w:rPr>
      </w:pPr>
      <w:r w:rsidRPr="004B3E8B">
        <w:rPr>
          <w:rFonts w:ascii="Arial" w:hAnsi="Arial" w:cs="Arial"/>
        </w:rPr>
        <w:t xml:space="preserve">na podstawie art. 21 RODO prawo sprzeciwu, wobec przetwarzania danych osobowych, gdyż podstawą prawną przetwarzania Pani/Pana danych osobowych jest art. 6 ust. 1 lit. c RODO. </w:t>
      </w:r>
    </w:p>
    <w:p w:rsidR="007E0E44" w:rsidRPr="004B3E8B" w:rsidRDefault="007E0E44" w:rsidP="007E0E44">
      <w:pPr>
        <w:spacing w:after="150" w:line="360" w:lineRule="auto"/>
        <w:ind w:left="709"/>
        <w:contextualSpacing/>
        <w:jc w:val="both"/>
        <w:rPr>
          <w:rFonts w:ascii="Arial" w:hAnsi="Arial" w:cs="Arial"/>
          <w:i/>
        </w:rPr>
      </w:pPr>
    </w:p>
    <w:p w:rsidR="007E0E44" w:rsidRPr="004B3E8B" w:rsidRDefault="007E0E44" w:rsidP="007E0E44">
      <w:pPr>
        <w:spacing w:before="120" w:after="120"/>
        <w:jc w:val="both"/>
        <w:rPr>
          <w:rFonts w:ascii="Arial" w:eastAsia="Calibri" w:hAnsi="Arial" w:cs="Arial"/>
        </w:rPr>
      </w:pPr>
    </w:p>
    <w:p w:rsidR="007E0E44" w:rsidRPr="004B3E8B" w:rsidRDefault="007E0E44" w:rsidP="007E0E44">
      <w:pPr>
        <w:pStyle w:val="Bezodstpw"/>
        <w:spacing w:line="360" w:lineRule="auto"/>
        <w:rPr>
          <w:rFonts w:ascii="Arial" w:hAnsi="Arial" w:cs="Arial"/>
        </w:rPr>
      </w:pPr>
    </w:p>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7E0E44" w:rsidRDefault="007E0E44" w:rsidP="00341AFE"/>
    <w:p w:rsidR="009D0403" w:rsidRDefault="009D0403" w:rsidP="00341AFE"/>
    <w:p w:rsidR="009D0403" w:rsidRDefault="009D0403" w:rsidP="00341AFE"/>
    <w:p w:rsidR="009D0403" w:rsidRDefault="009D0403" w:rsidP="00341AFE"/>
    <w:p w:rsidR="009D0403" w:rsidRDefault="009D0403" w:rsidP="00341AFE"/>
    <w:p w:rsidR="009D0403" w:rsidRDefault="009D0403" w:rsidP="00341AFE"/>
    <w:p w:rsidR="00C102AB" w:rsidRDefault="00C102AB" w:rsidP="00083DF8">
      <w:pPr>
        <w:spacing w:after="120" w:line="240" w:lineRule="auto"/>
        <w:ind w:left="6372"/>
        <w:rPr>
          <w:rFonts w:ascii="Arial" w:eastAsia="Times New Roman" w:hAnsi="Arial" w:cs="Arial"/>
          <w:b/>
          <w:i/>
          <w:sz w:val="20"/>
          <w:szCs w:val="20"/>
          <w:lang w:eastAsia="pl-P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297301">
        <w:rPr>
          <w:rFonts w:ascii="Arial" w:eastAsia="Times New Roman" w:hAnsi="Arial" w:cs="Arial"/>
          <w:b/>
          <w:i/>
          <w:sz w:val="20"/>
          <w:szCs w:val="20"/>
          <w:lang w:eastAsia="pl-PL"/>
        </w:rPr>
        <w:t>nr 4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29144A" w:rsidRPr="0029144A" w:rsidRDefault="0029144A" w:rsidP="00F152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29144A" w:rsidRDefault="0029144A" w:rsidP="0029144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 xml:space="preserve">(NIP/ </w:t>
      </w:r>
      <w:r w:rsidR="0029144A">
        <w:rPr>
          <w:rFonts w:ascii="Arial" w:eastAsia="Times New Roman" w:hAnsi="Arial" w:cs="Arial"/>
          <w:lang w:eastAsia="ar-SA"/>
        </w:rPr>
        <w:t>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1524F" w:rsidRPr="0030764C" w:rsidRDefault="00F1524F" w:rsidP="00F1524F">
      <w:pPr>
        <w:spacing w:after="150" w:line="240" w:lineRule="auto"/>
        <w:contextualSpacing/>
        <w:jc w:val="both"/>
        <w:rPr>
          <w:rFonts w:ascii="Arial" w:eastAsia="Times New Roman" w:hAnsi="Arial" w:cs="Arial"/>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w:t>
      </w:r>
      <w:proofErr w:type="spellStart"/>
      <w:r w:rsidR="00024C74">
        <w:rPr>
          <w:rFonts w:ascii="Arial" w:hAnsi="Arial" w:cs="Arial"/>
        </w:rPr>
        <w:t>późn</w:t>
      </w:r>
      <w:proofErr w:type="spellEnd"/>
      <w:r w:rsidR="00024C74">
        <w:rPr>
          <w:rFonts w:ascii="Arial" w:hAnsi="Arial" w:cs="Arial"/>
        </w:rPr>
        <w:t>. zm.</w:t>
      </w:r>
      <w:r w:rsidR="00297301" w:rsidRPr="00AC0ECB">
        <w:rPr>
          <w:rFonts w:ascii="Arial" w:hAnsi="Arial" w:cs="Arial"/>
        </w:rPr>
        <w:t>)</w:t>
      </w:r>
      <w:r w:rsidR="00297301">
        <w:rPr>
          <w:rFonts w:ascii="Arial" w:hAnsi="Arial" w:cs="Arial"/>
        </w:rPr>
        <w:t xml:space="preserve"> </w:t>
      </w:r>
      <w:r w:rsidRPr="0030764C">
        <w:rPr>
          <w:rFonts w:ascii="Arial" w:eastAsia="Times New Roman" w:hAnsi="Arial" w:cs="Arial"/>
          <w:lang w:eastAsia="ar-SA"/>
        </w:rPr>
        <w:t xml:space="preserve">na </w:t>
      </w:r>
      <w:r w:rsidR="00297301">
        <w:rPr>
          <w:rFonts w:ascii="Arial" w:hAnsi="Arial" w:cs="Arial"/>
          <w:b/>
        </w:rPr>
        <w:t>robotę budowlaną</w:t>
      </w:r>
      <w:r w:rsidR="00297301" w:rsidRPr="0014018F">
        <w:rPr>
          <w:rFonts w:ascii="Arial" w:hAnsi="Arial" w:cs="Arial"/>
          <w:b/>
        </w:rPr>
        <w:t xml:space="preserve"> w zakresie: </w:t>
      </w:r>
      <w:r w:rsidR="00C102AB">
        <w:rPr>
          <w:rFonts w:ascii="Arial" w:hAnsi="Arial" w:cs="Arial"/>
          <w:b/>
        </w:rPr>
        <w:t>r</w:t>
      </w:r>
      <w:r w:rsidR="00C102AB" w:rsidRPr="004F5EAB">
        <w:rPr>
          <w:rFonts w:ascii="Arial" w:hAnsi="Arial" w:cs="Arial"/>
          <w:b/>
        </w:rPr>
        <w:t>emont pomieszczeń  budynku nr 29 w kompleksie wojskowym w Zamościu przy ul. Wojska Polskiego 2 F</w:t>
      </w:r>
      <w:r w:rsidR="00297301">
        <w:rPr>
          <w:rFonts w:ascii="Arial" w:hAnsi="Arial" w:cs="Arial"/>
          <w:b/>
        </w:rPr>
        <w:t>. Nr sprawy ZP/TP/</w:t>
      </w:r>
      <w:r w:rsidR="009D0403">
        <w:rPr>
          <w:rFonts w:ascii="Arial" w:hAnsi="Arial" w:cs="Arial"/>
          <w:b/>
        </w:rPr>
        <w:t>2</w:t>
      </w:r>
      <w:r w:rsidR="00C102AB">
        <w:rPr>
          <w:rFonts w:ascii="Arial" w:hAnsi="Arial" w:cs="Arial"/>
          <w:b/>
        </w:rPr>
        <w:t>7</w:t>
      </w:r>
      <w:r w:rsidR="00297301">
        <w:rPr>
          <w:rFonts w:ascii="Arial" w:hAnsi="Arial" w:cs="Arial"/>
          <w:b/>
        </w:rPr>
        <w:t>/2021</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 xml:space="preserve">e z wymaganiami określonymi </w:t>
      </w:r>
      <w:r w:rsidR="00545AAD">
        <w:rPr>
          <w:rFonts w:ascii="Arial" w:hAnsi="Arial" w:cs="Arial"/>
        </w:rPr>
        <w:br/>
      </w:r>
      <w:r w:rsidR="00297301">
        <w:rPr>
          <w:rFonts w:ascii="Arial" w:hAnsi="Arial" w:cs="Arial"/>
        </w:rPr>
        <w:t>w S</w:t>
      </w:r>
      <w:r w:rsidRPr="0030764C">
        <w:rPr>
          <w:rFonts w:ascii="Arial" w:hAnsi="Arial" w:cs="Arial"/>
        </w:rPr>
        <w:t>WZ:</w:t>
      </w:r>
    </w:p>
    <w:p w:rsidR="00F1524F" w:rsidRPr="0030764C" w:rsidRDefault="00F1524F" w:rsidP="000A4D17">
      <w:pPr>
        <w:numPr>
          <w:ilvl w:val="0"/>
          <w:numId w:val="118"/>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1524F" w:rsidRPr="00C102AB" w:rsidRDefault="00F1524F" w:rsidP="000A4D17">
      <w:pPr>
        <w:pStyle w:val="Akapitzlist"/>
        <w:numPr>
          <w:ilvl w:val="0"/>
          <w:numId w:val="117"/>
        </w:numPr>
        <w:tabs>
          <w:tab w:val="left" w:pos="426"/>
        </w:tabs>
        <w:spacing w:after="0"/>
        <w:ind w:left="360"/>
        <w:jc w:val="both"/>
        <w:rPr>
          <w:rFonts w:ascii="Arial" w:hAnsi="Arial" w:cs="Arial"/>
          <w:b/>
        </w:rPr>
      </w:pPr>
      <w:r w:rsidRPr="00C102AB">
        <w:rPr>
          <w:rFonts w:ascii="Arial" w:eastAsia="Times New Roman" w:hAnsi="Arial" w:cs="Arial"/>
          <w:b/>
          <w:snapToGrid w:val="0"/>
          <w:lang w:eastAsia="ar-SA"/>
        </w:rPr>
        <w:t xml:space="preserve">Szczegółowym zakresem robót określonym w </w:t>
      </w:r>
      <w:r w:rsidRPr="00C102AB">
        <w:rPr>
          <w:rFonts w:ascii="Arial" w:hAnsi="Arial" w:cs="Arial"/>
          <w:b/>
        </w:rPr>
        <w:t>Specyfikacji Technicznej Wykonania i Odbioru Robót (</w:t>
      </w:r>
      <w:proofErr w:type="spellStart"/>
      <w:r w:rsidRPr="00C102AB">
        <w:rPr>
          <w:rFonts w:ascii="Arial" w:hAnsi="Arial" w:cs="Arial"/>
          <w:b/>
        </w:rPr>
        <w:t>STWiOR</w:t>
      </w:r>
      <w:proofErr w:type="spellEnd"/>
      <w:r w:rsidRPr="00C102AB">
        <w:rPr>
          <w:rFonts w:ascii="Arial" w:hAnsi="Arial" w:cs="Arial"/>
          <w:b/>
        </w:rPr>
        <w:t>)</w:t>
      </w:r>
      <w:r w:rsidR="00545AAD" w:rsidRPr="00C102AB">
        <w:rPr>
          <w:rFonts w:ascii="Arial" w:hAnsi="Arial" w:cs="Arial"/>
          <w:b/>
        </w:rPr>
        <w:t xml:space="preserve"> wraz </w:t>
      </w:r>
      <w:r w:rsidR="00BB1A7D" w:rsidRPr="00C102AB">
        <w:rPr>
          <w:rFonts w:ascii="Arial" w:hAnsi="Arial" w:cs="Arial"/>
          <w:b/>
        </w:rPr>
        <w:t>załącznikami tj. dokumentacja projektową</w:t>
      </w:r>
      <w:r w:rsidRPr="00C102AB">
        <w:rPr>
          <w:rFonts w:ascii="Arial" w:hAnsi="Arial" w:cs="Arial"/>
          <w:b/>
        </w:rPr>
        <w:t xml:space="preserve"> </w:t>
      </w:r>
      <w:r w:rsidRPr="00C102AB">
        <w:rPr>
          <w:rFonts w:ascii="Arial" w:hAnsi="Arial" w:cs="Arial"/>
        </w:rPr>
        <w:t>–</w:t>
      </w:r>
      <w:r w:rsidR="00297301" w:rsidRPr="00C102AB">
        <w:rPr>
          <w:rFonts w:ascii="Arial" w:hAnsi="Arial" w:cs="Arial"/>
        </w:rPr>
        <w:t>stanowiącej Załącznik nr 1 do S</w:t>
      </w:r>
      <w:r w:rsidRPr="00C102AB">
        <w:rPr>
          <w:rFonts w:ascii="Arial" w:hAnsi="Arial" w:cs="Arial"/>
        </w:rPr>
        <w:t>WZ</w:t>
      </w:r>
      <w:r w:rsidRPr="00C102AB">
        <w:rPr>
          <w:rFonts w:ascii="Arial" w:hAnsi="Arial" w:cs="Arial"/>
          <w:b/>
        </w:rPr>
        <w:t xml:space="preserve"> </w:t>
      </w:r>
    </w:p>
    <w:p w:rsidR="00F1524F" w:rsidRPr="00C102AB" w:rsidRDefault="00F1524F" w:rsidP="000A4D17">
      <w:pPr>
        <w:pStyle w:val="Akapitzlist"/>
        <w:numPr>
          <w:ilvl w:val="0"/>
          <w:numId w:val="117"/>
        </w:numPr>
        <w:tabs>
          <w:tab w:val="left" w:pos="426"/>
        </w:tabs>
        <w:spacing w:after="0"/>
        <w:ind w:left="360"/>
        <w:jc w:val="both"/>
        <w:rPr>
          <w:rFonts w:ascii="Arial" w:hAnsi="Arial" w:cs="Arial"/>
          <w:b/>
        </w:rPr>
      </w:pPr>
      <w:r w:rsidRPr="00C102AB">
        <w:rPr>
          <w:rFonts w:ascii="Arial" w:hAnsi="Arial" w:cs="Arial"/>
          <w:b/>
        </w:rPr>
        <w:t xml:space="preserve">Przedmiarem robót </w:t>
      </w:r>
      <w:r w:rsidRPr="00C102AB">
        <w:rPr>
          <w:rFonts w:ascii="Arial" w:hAnsi="Arial" w:cs="Arial"/>
        </w:rPr>
        <w:t>– stanowiącym Załącznik nr 2</w:t>
      </w:r>
      <w:r w:rsidR="00297301" w:rsidRPr="00C102AB">
        <w:rPr>
          <w:rFonts w:ascii="Arial" w:hAnsi="Arial" w:cs="Arial"/>
        </w:rPr>
        <w:t xml:space="preserve"> do S</w:t>
      </w:r>
      <w:r w:rsidRPr="00C102AB">
        <w:rPr>
          <w:rFonts w:ascii="Arial" w:hAnsi="Arial" w:cs="Arial"/>
        </w:rPr>
        <w:t xml:space="preserve">WZ </w:t>
      </w:r>
    </w:p>
    <w:p w:rsidR="00F1524F" w:rsidRPr="00297301" w:rsidRDefault="00F1524F" w:rsidP="00297301">
      <w:pPr>
        <w:tabs>
          <w:tab w:val="left" w:pos="426"/>
        </w:tabs>
        <w:spacing w:after="0"/>
        <w:jc w:val="both"/>
        <w:rPr>
          <w:rFonts w:ascii="Arial" w:hAnsi="Arial" w:cs="Arial"/>
          <w:b/>
        </w:rPr>
      </w:pPr>
    </w:p>
    <w:p w:rsidR="000727D4" w:rsidRPr="000727D4" w:rsidRDefault="00F1524F" w:rsidP="000A4D17">
      <w:pPr>
        <w:numPr>
          <w:ilvl w:val="0"/>
          <w:numId w:val="118"/>
        </w:numPr>
        <w:tabs>
          <w:tab w:val="left" w:pos="3855"/>
        </w:tabs>
        <w:suppressAutoHyphens/>
        <w:spacing w:after="0"/>
        <w:contextualSpacing/>
        <w:jc w:val="both"/>
        <w:rPr>
          <w:rFonts w:ascii="Arial" w:eastAsia="Times New Roman" w:hAnsi="Arial" w:cs="Arial"/>
          <w:lang w:eastAsia="ar-SA"/>
        </w:rPr>
      </w:pPr>
      <w:r w:rsidRPr="00545AAD">
        <w:rPr>
          <w:rFonts w:ascii="Arial" w:hAnsi="Arial" w:cs="Arial"/>
        </w:rPr>
        <w:t xml:space="preserve">Wykonawca oświadcza, że powyższa cena zawiera koszt wykonania robót </w:t>
      </w:r>
      <w:r w:rsidRPr="00545AAD">
        <w:rPr>
          <w:rFonts w:ascii="Arial" w:hAnsi="Arial" w:cs="Arial"/>
        </w:rPr>
        <w:br/>
        <w:t>w oparciu o Specyfikacje Techniczne Wykonania i Odbioru Robót oraz pomocniczo o Przedmiary robót – stanow</w:t>
      </w:r>
      <w:r w:rsidR="00297301" w:rsidRPr="00545AAD">
        <w:rPr>
          <w:rFonts w:ascii="Arial" w:hAnsi="Arial" w:cs="Arial"/>
        </w:rPr>
        <w:t>iące załączniki do niniejszej S</w:t>
      </w:r>
      <w:r w:rsidRPr="00545AAD">
        <w:rPr>
          <w:rFonts w:ascii="Arial" w:hAnsi="Arial" w:cs="Arial"/>
        </w:rPr>
        <w:t xml:space="preserve">WZ, w tym między innymi </w:t>
      </w:r>
      <w:r w:rsidR="00545AAD" w:rsidRPr="000727D4">
        <w:rPr>
          <w:rFonts w:ascii="Arial" w:hAnsi="Arial" w:cs="Arial"/>
        </w:rPr>
        <w:t>koszty zatrudnienia</w:t>
      </w:r>
      <w:r w:rsidR="00545AAD" w:rsidRPr="000727D4">
        <w:rPr>
          <w:rFonts w:ascii="Arial" w:eastAsia="Calibri" w:hAnsi="Arial" w:cs="Arial"/>
        </w:rPr>
        <w:t xml:space="preserve"> </w:t>
      </w:r>
      <w:r w:rsidR="00545AAD" w:rsidRPr="000727D4">
        <w:rPr>
          <w:rFonts w:ascii="Arial" w:hAnsi="Arial" w:cs="Arial"/>
        </w:rPr>
        <w:t xml:space="preserve">pracowników wykonujących czynności wyszczególnione przez Zamawiającego w Rozdziale III SWZ na umowę </w:t>
      </w:r>
      <w:r w:rsidR="00545AAD" w:rsidRPr="000727D4">
        <w:rPr>
          <w:rFonts w:ascii="Arial" w:hAnsi="Arial" w:cs="Arial"/>
        </w:rPr>
        <w:br/>
        <w:t xml:space="preserve">o pracę,  jak również koszty realizacji obowiązków wynikających </w:t>
      </w:r>
      <w:r w:rsidR="00545AAD" w:rsidRPr="000727D4">
        <w:rPr>
          <w:rFonts w:ascii="Arial" w:hAnsi="Arial" w:cs="Arial"/>
        </w:rPr>
        <w:br/>
        <w:t xml:space="preserve">z udzielonej gwarancji na wykonane roboty oraz koszty związane </w:t>
      </w:r>
      <w:r w:rsidR="00545AAD" w:rsidRPr="000727D4">
        <w:rPr>
          <w:rFonts w:ascii="Arial" w:hAnsi="Arial" w:cs="Arial"/>
        </w:rPr>
        <w:br/>
      </w:r>
      <w:r w:rsidR="00545AAD" w:rsidRPr="000727D4">
        <w:rPr>
          <w:rFonts w:ascii="Arial" w:hAnsi="Arial" w:cs="Arial"/>
        </w:rPr>
        <w:lastRenderedPageBreak/>
        <w:t xml:space="preserve">z wykonaniem przedmiotu zamówienia, w szczególności koszty: robocizny, materiałów, urządzeń, sprzętu niezbędnego do realizacji przedmiotu zamówienia, dokumentacji powykonawczej, roboty przygotowawcze i porządkowe, utrzymanie zaplecza budowy, koszt dojazdu na teren budowy i wszelkie opłaty. </w:t>
      </w:r>
    </w:p>
    <w:p w:rsidR="000727D4" w:rsidRPr="000727D4" w:rsidRDefault="000727D4" w:rsidP="000727D4">
      <w:pPr>
        <w:tabs>
          <w:tab w:val="left" w:pos="3855"/>
        </w:tabs>
        <w:suppressAutoHyphens/>
        <w:spacing w:after="0"/>
        <w:ind w:left="360"/>
        <w:contextualSpacing/>
        <w:jc w:val="both"/>
        <w:rPr>
          <w:rFonts w:ascii="Arial" w:eastAsia="Times New Roman" w:hAnsi="Arial" w:cs="Arial"/>
          <w:lang w:eastAsia="ar-SA"/>
        </w:rPr>
      </w:pPr>
    </w:p>
    <w:p w:rsidR="00F1524F" w:rsidRPr="000727D4" w:rsidRDefault="00F1524F" w:rsidP="000A4D17">
      <w:pPr>
        <w:numPr>
          <w:ilvl w:val="0"/>
          <w:numId w:val="118"/>
        </w:numPr>
        <w:tabs>
          <w:tab w:val="left" w:pos="3855"/>
        </w:tabs>
        <w:suppressAutoHyphens/>
        <w:spacing w:after="0"/>
        <w:contextualSpacing/>
        <w:jc w:val="both"/>
        <w:rPr>
          <w:rFonts w:ascii="Arial" w:eastAsia="Times New Roman" w:hAnsi="Arial" w:cs="Arial"/>
          <w:lang w:eastAsia="ar-SA"/>
        </w:rPr>
      </w:pPr>
      <w:r w:rsidRPr="000727D4">
        <w:rPr>
          <w:rFonts w:ascii="Arial" w:eastAsia="Times New Roman" w:hAnsi="Arial" w:cs="Arial"/>
          <w:lang w:eastAsia="ar-SA"/>
        </w:rPr>
        <w:t>Wykonawca udziela gwarancji na przedmiot umowy na</w:t>
      </w:r>
      <w:r w:rsidRPr="00545AAD">
        <w:rPr>
          <w:rFonts w:ascii="Arial" w:eastAsia="Times New Roman" w:hAnsi="Arial" w:cs="Arial"/>
          <w:b/>
          <w:lang w:eastAsia="ar-SA"/>
        </w:rPr>
        <w:t xml:space="preserve"> OKRES …....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F57F3C">
        <w:rPr>
          <w:rFonts w:ascii="Arial" w:eastAsia="Times New Roman" w:hAnsi="Arial" w:cs="Arial"/>
          <w:b/>
          <w:i/>
          <w:sz w:val="20"/>
          <w:szCs w:val="20"/>
          <w:lang w:eastAsia="ar-SA"/>
        </w:rPr>
        <w:t>stanowiącym Załącznik nr 3 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0A4D17">
      <w:pPr>
        <w:numPr>
          <w:ilvl w:val="0"/>
          <w:numId w:val="118"/>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placu budowy.</w:t>
      </w:r>
    </w:p>
    <w:p w:rsidR="00F57F3C"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C102AB">
        <w:rPr>
          <w:rFonts w:ascii="Arial" w:eastAsia="Times New Roman" w:hAnsi="Arial" w:cs="Arial"/>
          <w:b/>
          <w:lang w:eastAsia="pl-PL"/>
        </w:rPr>
        <w:t>9</w:t>
      </w:r>
      <w:r w:rsidR="0029144A">
        <w:rPr>
          <w:rFonts w:ascii="Arial" w:eastAsia="Times New Roman" w:hAnsi="Arial" w:cs="Arial"/>
          <w:b/>
          <w:lang w:eastAsia="pl-PL"/>
        </w:rPr>
        <w:t>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sidR="0029144A">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F94B33" w:rsidRDefault="00F94B33" w:rsidP="00F57F3C">
      <w:pPr>
        <w:spacing w:after="0" w:line="240" w:lineRule="auto"/>
        <w:ind w:left="360"/>
        <w:jc w:val="both"/>
        <w:rPr>
          <w:rFonts w:ascii="Arial" w:eastAsia="Times New Roman" w:hAnsi="Arial" w:cs="Arial"/>
          <w:lang w:eastAsia="pl-PL"/>
        </w:rPr>
      </w:pPr>
    </w:p>
    <w:p w:rsidR="00F94B33" w:rsidRPr="00D817D5" w:rsidRDefault="00F94B33" w:rsidP="000A4D17">
      <w:pPr>
        <w:numPr>
          <w:ilvl w:val="0"/>
          <w:numId w:val="118"/>
        </w:numPr>
        <w:suppressAutoHyphens/>
        <w:spacing w:after="0"/>
        <w:jc w:val="both"/>
        <w:rPr>
          <w:rFonts w:ascii="Arial" w:hAnsi="Arial" w:cs="Arial"/>
        </w:rPr>
      </w:pPr>
      <w:r w:rsidRPr="00D817D5">
        <w:rPr>
          <w:rFonts w:ascii="Arial" w:hAnsi="Arial" w:cs="Arial"/>
        </w:rPr>
        <w:t>Oświadczam, że:</w:t>
      </w:r>
    </w:p>
    <w:p w:rsidR="00F94B33" w:rsidRPr="00D817D5" w:rsidRDefault="00F94B33" w:rsidP="000A4D17">
      <w:pPr>
        <w:pStyle w:val="Akapitzlist"/>
        <w:numPr>
          <w:ilvl w:val="0"/>
          <w:numId w:val="128"/>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94B33" w:rsidRPr="00D817D5" w:rsidRDefault="00F94B33" w:rsidP="000A4D17">
      <w:pPr>
        <w:pStyle w:val="Akapitzlist"/>
        <w:numPr>
          <w:ilvl w:val="0"/>
          <w:numId w:val="128"/>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NIP podwykonawcy</w:t>
            </w:r>
          </w:p>
        </w:tc>
      </w:tr>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r>
    </w:tbl>
    <w:p w:rsidR="00F94B33" w:rsidRPr="004748FF" w:rsidRDefault="00F94B33" w:rsidP="00F94B33">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r>
    </w:tbl>
    <w:p w:rsidR="00F94B33" w:rsidRPr="0035634E" w:rsidRDefault="00F94B33" w:rsidP="00F94B33">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0A4D17">
      <w:pPr>
        <w:numPr>
          <w:ilvl w:val="0"/>
          <w:numId w:val="118"/>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E1CDD" w:rsidRDefault="00FE1CDD" w:rsidP="000A4D17">
      <w:pPr>
        <w:numPr>
          <w:ilvl w:val="0"/>
          <w:numId w:val="118"/>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Default="00FE1CDD" w:rsidP="00FE1CDD">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8E6EA8" w:rsidRPr="00FE1CDD" w:rsidRDefault="008E6EA8" w:rsidP="00FE1CDD">
      <w:pPr>
        <w:suppressAutoHyphens/>
        <w:spacing w:after="0"/>
        <w:ind w:left="360"/>
        <w:jc w:val="both"/>
        <w:rPr>
          <w:rFonts w:ascii="Arial" w:eastAsia="Times New Roman" w:hAnsi="Arial" w:cs="Arial"/>
          <w:i/>
          <w:lang w:eastAsia="ar-SA"/>
        </w:rPr>
      </w:pPr>
    </w:p>
    <w:p w:rsidR="00F1524F" w:rsidRPr="0096666D"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96666D" w:rsidRPr="0096666D" w:rsidRDefault="0096666D" w:rsidP="0096666D">
      <w:pPr>
        <w:suppressAutoHyphens/>
        <w:spacing w:after="0"/>
        <w:jc w:val="both"/>
        <w:rPr>
          <w:rFonts w:ascii="Arial" w:eastAsia="Times New Roman" w:hAnsi="Arial" w:cs="Arial"/>
          <w:u w:val="single"/>
          <w:lang w:eastAsia="ar-SA"/>
        </w:rPr>
      </w:pP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0A4D17">
      <w:pPr>
        <w:numPr>
          <w:ilvl w:val="0"/>
          <w:numId w:val="118"/>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862603" w:rsidRPr="00862603" w:rsidRDefault="00862603" w:rsidP="00862603">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sidR="0029144A">
        <w:rPr>
          <w:rFonts w:ascii="Arial" w:eastAsia="Times New Roman" w:hAnsi="Arial" w:cs="Arial"/>
          <w:color w:val="000000" w:themeColor="text1"/>
          <w:lang w:eastAsia="ar-SA"/>
        </w:rPr>
        <w:t xml:space="preserve"> (rodzaj Wykonawcy)*</w:t>
      </w:r>
      <w:r w:rsidR="00EA7498">
        <w:rPr>
          <w:rFonts w:ascii="Arial" w:eastAsia="Times New Roman" w:hAnsi="Arial" w:cs="Arial"/>
          <w:color w:val="000000" w:themeColor="text1"/>
          <w:lang w:eastAsia="ar-SA"/>
        </w:rPr>
        <w:t>*</w:t>
      </w:r>
      <w:r w:rsidR="0029144A">
        <w:rPr>
          <w:rFonts w:ascii="Arial" w:eastAsia="Times New Roman" w:hAnsi="Arial" w:cs="Arial"/>
          <w:color w:val="000000" w:themeColor="text1"/>
          <w:lang w:eastAsia="ar-SA"/>
        </w:rPr>
        <w:t>:</w:t>
      </w:r>
    </w:p>
    <w:p w:rsidR="00F1524F"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F1524F"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F1524F" w:rsidRPr="005808EA" w:rsidRDefault="00F1524F" w:rsidP="00F1524F">
      <w:pPr>
        <w:suppressAutoHyphens/>
        <w:spacing w:after="0"/>
        <w:ind w:left="360"/>
        <w:jc w:val="both"/>
        <w:rPr>
          <w:rFonts w:ascii="Arial" w:eastAsia="Times New Roman" w:hAnsi="Arial" w:cs="Arial"/>
          <w:u w:val="single"/>
          <w:lang w:eastAsia="ar-SA"/>
        </w:rPr>
      </w:pPr>
      <w:r w:rsidRPr="005808EA">
        <w:rPr>
          <w:rFonts w:ascii="Arial" w:eastAsia="Times New Roman" w:hAnsi="Arial" w:cs="Arial"/>
          <w:lang w:eastAsia="ar-SA"/>
        </w:rPr>
        <w:t xml:space="preserve"> </w:t>
      </w: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0A4D17">
      <w:pPr>
        <w:numPr>
          <w:ilvl w:val="0"/>
          <w:numId w:val="118"/>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EA7498" w:rsidRPr="005808EA" w:rsidRDefault="00EA7498" w:rsidP="00EA7498">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sidR="00BE0634">
        <w:rPr>
          <w:rFonts w:ascii="Arial" w:eastAsia="Times New Roman" w:hAnsi="Arial" w:cs="Arial"/>
          <w:b/>
          <w:lang w:eastAsia="ar-SA"/>
        </w:rPr>
        <w:t>niepotrzebne skreślić</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sidR="00BE0634">
        <w:rPr>
          <w:rFonts w:ascii="Arial" w:eastAsia="Times New Roman" w:hAnsi="Arial" w:cs="Arial"/>
          <w:b/>
          <w:lang w:eastAsia="ar-SA"/>
        </w:rPr>
        <w:t>*</w:t>
      </w:r>
      <w:r w:rsidR="0029144A">
        <w:rPr>
          <w:rFonts w:ascii="Arial" w:eastAsia="Times New Roman" w:hAnsi="Arial" w:cs="Arial"/>
          <w:b/>
          <w:lang w:eastAsia="ar-SA"/>
        </w:rPr>
        <w:t>zaznaczyć "x” - em właściwy kwadrat</w:t>
      </w:r>
    </w:p>
    <w:p w:rsidR="00F1524F" w:rsidRPr="00F404CA" w:rsidRDefault="00F1524F" w:rsidP="00F1524F">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7B737E" w:rsidRPr="009B436E" w:rsidRDefault="007B737E" w:rsidP="007B737E">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sidR="005B1427">
        <w:rPr>
          <w:rFonts w:ascii="Arial" w:eastAsia="Calibri" w:hAnsi="Arial" w:cs="Arial"/>
          <w:b/>
          <w:color w:val="FF0000"/>
          <w:sz w:val="18"/>
          <w:szCs w:val="18"/>
        </w:rPr>
        <w:t>–</w:t>
      </w:r>
      <w:r w:rsidRPr="009B436E">
        <w:rPr>
          <w:rFonts w:ascii="Arial" w:eastAsia="Calibri" w:hAnsi="Arial" w:cs="Arial"/>
          <w:b/>
          <w:color w:val="FF0000"/>
          <w:sz w:val="18"/>
          <w:szCs w:val="18"/>
        </w:rPr>
        <w:t xml:space="preserve"> </w:t>
      </w:r>
      <w:r w:rsidR="005B1427">
        <w:rPr>
          <w:rFonts w:ascii="Arial" w:eastAsia="Calibri" w:hAnsi="Arial" w:cs="Arial"/>
          <w:b/>
          <w:color w:val="FF0000"/>
          <w:sz w:val="18"/>
          <w:szCs w:val="18"/>
        </w:rPr>
        <w:t xml:space="preserve">W FORMIE ELEKTRONICZNEJ </w:t>
      </w:r>
      <w:r w:rsidRPr="009B436E">
        <w:rPr>
          <w:rFonts w:ascii="Arial" w:eastAsia="Times New Roman" w:hAnsi="Arial" w:cs="Arial"/>
          <w:b/>
          <w:color w:val="FF0000"/>
          <w:sz w:val="18"/>
          <w:szCs w:val="18"/>
          <w:lang w:eastAsia="ar-SA"/>
        </w:rPr>
        <w:t xml:space="preserve">PODPISEM ELEKTRONICZNYM, </w:t>
      </w:r>
      <w:r w:rsidR="005B1427">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Pr="009B436E">
        <w:rPr>
          <w:rFonts w:ascii="Arial" w:eastAsia="Calibri" w:hAnsi="Arial" w:cs="Arial"/>
          <w:b/>
          <w:color w:val="FF0000"/>
          <w:sz w:val="18"/>
          <w:szCs w:val="18"/>
        </w:rPr>
        <w:t xml:space="preserve"> </w:t>
      </w:r>
    </w:p>
    <w:p w:rsidR="00F57F3C" w:rsidRDefault="00F57F3C" w:rsidP="00DC2ABE">
      <w:pPr>
        <w:spacing w:after="120" w:line="240" w:lineRule="auto"/>
        <w:rPr>
          <w:rFonts w:ascii="Arial" w:eastAsia="Times New Roman" w:hAnsi="Arial" w:cs="Arial"/>
          <w:b/>
          <w:i/>
          <w:sz w:val="20"/>
          <w:szCs w:val="20"/>
          <w:lang w:eastAsia="pl-PL"/>
        </w:rPr>
        <w:sectPr w:rsidR="00F57F3C" w:rsidSect="007E0E44">
          <w:pgSz w:w="11906" w:h="16838"/>
          <w:pgMar w:top="1418" w:right="1418" w:bottom="1418" w:left="1985" w:header="709" w:footer="709" w:gutter="0"/>
          <w:cols w:space="708"/>
          <w:docGrid w:linePitch="360"/>
        </w:sect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lastRenderedPageBreak/>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094762">
        <w:rPr>
          <w:rFonts w:ascii="Arial" w:eastAsia="Times New Roman" w:hAnsi="Arial" w:cs="Arial"/>
          <w:i/>
          <w:color w:val="000000" w:themeColor="text1"/>
          <w:lang w:eastAsia="ar-SA"/>
        </w:rPr>
        <w:t xml:space="preserve">5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sidR="009D0403">
        <w:rPr>
          <w:rFonts w:ascii="Arial" w:eastAsia="Calibri" w:hAnsi="Arial" w:cs="Arial"/>
          <w:b/>
          <w:color w:val="000000" w:themeColor="text1"/>
          <w:sz w:val="20"/>
          <w:szCs w:val="20"/>
        </w:rPr>
        <w:t>2</w:t>
      </w:r>
      <w:r w:rsidR="005B1427">
        <w:rPr>
          <w:rFonts w:ascii="Arial" w:eastAsia="Calibri" w:hAnsi="Arial" w:cs="Arial"/>
          <w:b/>
          <w:color w:val="000000" w:themeColor="text1"/>
          <w:sz w:val="20"/>
          <w:szCs w:val="20"/>
        </w:rPr>
        <w:t>7</w:t>
      </w:r>
      <w:r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0A4D17">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693661">
        <w:rPr>
          <w:rFonts w:ascii="Arial" w:hAnsi="Arial" w:cs="Arial"/>
          <w:b/>
        </w:rPr>
        <w:t>r</w:t>
      </w:r>
      <w:r w:rsidR="00693661" w:rsidRPr="004F5EAB">
        <w:rPr>
          <w:rFonts w:ascii="Arial" w:hAnsi="Arial" w:cs="Arial"/>
          <w:b/>
        </w:rPr>
        <w:t>emont pomieszczeń  budynku nr 29 w kompleksie wojskowym w Zamościu przy ul. Wojska Polskiego 2 F</w:t>
      </w:r>
      <w:r>
        <w:rPr>
          <w:rFonts w:ascii="Arial" w:hAnsi="Arial" w:cs="Arial"/>
          <w:b/>
        </w:rPr>
        <w:t>.</w:t>
      </w:r>
    </w:p>
    <w:p w:rsidR="00E276E2" w:rsidRPr="00E276E2" w:rsidRDefault="00E276E2"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Default="00E276E2"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Pr="00E276E2" w:rsidRDefault="008E6EA8" w:rsidP="00E276E2">
      <w:pPr>
        <w:spacing w:after="0"/>
        <w:jc w:val="both"/>
        <w:rPr>
          <w:rFonts w:ascii="Arial" w:eastAsia="Calibri" w:hAnsi="Arial" w:cs="Arial"/>
          <w:color w:val="000000" w:themeColor="text1"/>
        </w:rPr>
      </w:pPr>
    </w:p>
    <w:p w:rsidR="00E276E2" w:rsidRPr="00E276E2" w:rsidRDefault="00E276E2" w:rsidP="000A4D17">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693661">
        <w:rPr>
          <w:rFonts w:ascii="Arial" w:hAnsi="Arial" w:cs="Arial"/>
          <w:b/>
        </w:rPr>
        <w:t>r</w:t>
      </w:r>
      <w:r w:rsidR="00693661" w:rsidRPr="004F5EAB">
        <w:rPr>
          <w:rFonts w:ascii="Arial" w:hAnsi="Arial" w:cs="Arial"/>
          <w:b/>
        </w:rPr>
        <w:t>emont pomieszczeń  budynku nr 29 w kompleksie wojskowym w Zamościu przy ul. Wojska Polskiego 2 F</w:t>
      </w:r>
    </w:p>
    <w:p w:rsidR="00E276E2" w:rsidRDefault="00E276E2" w:rsidP="00E276E2">
      <w:pPr>
        <w:spacing w:after="0"/>
        <w:contextualSpacing/>
        <w:jc w:val="both"/>
        <w:rPr>
          <w:rFonts w:ascii="Arial" w:hAnsi="Arial" w:cs="Arial"/>
          <w:b/>
        </w:rPr>
      </w:pPr>
    </w:p>
    <w:p w:rsidR="00E276E2" w:rsidRP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0A4D17">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0A4D17">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109 ust. 1 pkt 3), 4), 5), 7), 8),</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3), 4), 5), 7), 8),</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276E2" w:rsidRDefault="00E276E2"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F85DF9" w:rsidRPr="00E276E2" w:rsidRDefault="008E6EA8" w:rsidP="00F85DF9">
      <w:pPr>
        <w:shd w:val="clear" w:color="auto" w:fill="BFBFBF" w:themeFill="background1" w:themeFillShade="BF"/>
        <w:spacing w:after="0"/>
        <w:jc w:val="both"/>
        <w:rPr>
          <w:rFonts w:ascii="Arial" w:eastAsia="Calibri" w:hAnsi="Arial" w:cs="Arial"/>
          <w:b/>
          <w:color w:val="000000" w:themeColor="text1"/>
        </w:rPr>
      </w:pPr>
      <w:r>
        <w:rPr>
          <w:rFonts w:ascii="Arial" w:eastAsia="Calibri" w:hAnsi="Arial" w:cs="Arial"/>
          <w:b/>
          <w:color w:val="000000" w:themeColor="text1"/>
        </w:rPr>
        <w:t>INFORMACJA</w:t>
      </w:r>
      <w:r w:rsidR="00F85DF9" w:rsidRPr="00E276E2">
        <w:rPr>
          <w:rFonts w:ascii="Arial" w:eastAsia="Calibri" w:hAnsi="Arial" w:cs="Arial"/>
          <w:b/>
          <w:color w:val="000000" w:themeColor="text1"/>
        </w:rPr>
        <w:t xml:space="preserve"> DOTYCZĄC</w:t>
      </w:r>
      <w:r>
        <w:rPr>
          <w:rFonts w:ascii="Arial" w:eastAsia="Calibri" w:hAnsi="Arial" w:cs="Arial"/>
          <w:b/>
          <w:color w:val="000000" w:themeColor="text1"/>
        </w:rPr>
        <w:t>A MOŻLIWOŚ</w:t>
      </w:r>
      <w:r w:rsidR="009C3D61">
        <w:rPr>
          <w:rFonts w:ascii="Arial" w:eastAsia="Calibri" w:hAnsi="Arial" w:cs="Arial"/>
          <w:b/>
          <w:color w:val="000000" w:themeColor="text1"/>
        </w:rPr>
        <w:t>C</w:t>
      </w:r>
      <w:r>
        <w:rPr>
          <w:rFonts w:ascii="Arial" w:eastAsia="Calibri" w:hAnsi="Arial" w:cs="Arial"/>
          <w:b/>
          <w:color w:val="000000" w:themeColor="text1"/>
        </w:rPr>
        <w:t xml:space="preserve">I UZYSKANIA PRZEZ </w:t>
      </w:r>
      <w:r w:rsidRPr="008E6EA8">
        <w:rPr>
          <w:rFonts w:ascii="Arial" w:eastAsia="Calibri" w:hAnsi="Arial" w:cs="Arial"/>
          <w:b/>
        </w:rPr>
        <w:t xml:space="preserve">ZAMAWIAJACEGO </w:t>
      </w:r>
      <w:r w:rsidRPr="008E6EA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8E6EA8">
        <w:rPr>
          <w:rFonts w:ascii="Arial" w:eastAsia="Calibri" w:hAnsi="Arial" w:cs="Arial"/>
          <w:b/>
        </w:rPr>
        <w:t>:</w:t>
      </w:r>
    </w:p>
    <w:p w:rsidR="00F85DF9" w:rsidRDefault="00F85DF9" w:rsidP="00E276E2">
      <w:pPr>
        <w:suppressAutoHyphens/>
        <w:spacing w:after="0"/>
        <w:ind w:left="3540" w:firstLine="708"/>
        <w:rPr>
          <w:rFonts w:ascii="Arial" w:eastAsia="Calibri" w:hAnsi="Arial" w:cs="Arial"/>
          <w:i/>
          <w:color w:val="000000" w:themeColor="text1"/>
        </w:rPr>
      </w:pPr>
    </w:p>
    <w:p w:rsidR="008E6EA8" w:rsidRPr="00980434" w:rsidRDefault="008E6EA8" w:rsidP="008E6EA8">
      <w:pPr>
        <w:suppressAutoHyphens/>
        <w:spacing w:after="0"/>
        <w:ind w:left="360"/>
        <w:jc w:val="both"/>
        <w:rPr>
          <w:rFonts w:ascii="Arial" w:eastAsia="Times New Roman" w:hAnsi="Arial" w:cs="Arial"/>
          <w:lang w:eastAsia="ar-SA"/>
        </w:rPr>
      </w:pPr>
      <w:r w:rsidRPr="00FE1CDD">
        <w:rPr>
          <w:rFonts w:ascii="Arial" w:eastAsia="Times New Roman" w:hAnsi="Arial" w:cs="Arial"/>
          <w:lang w:eastAsia="ar-SA"/>
        </w:rPr>
        <w:t>Wskazuję, że następujące dokumenty</w:t>
      </w:r>
      <w:r>
        <w:rPr>
          <w:rFonts w:ascii="Arial" w:eastAsia="Times New Roman" w:hAnsi="Arial" w:cs="Arial"/>
          <w:lang w:eastAsia="ar-SA"/>
        </w:rPr>
        <w:t xml:space="preserve"> </w:t>
      </w:r>
      <w:r w:rsidRPr="00980434">
        <w:rPr>
          <w:rFonts w:ascii="Arial" w:eastAsia="Times New Roman" w:hAnsi="Arial" w:cs="Arial"/>
          <w:lang w:eastAsia="ar-SA"/>
        </w:rPr>
        <w:t>są ogólnodostępne w następujących bazach danych:</w:t>
      </w:r>
    </w:p>
    <w:p w:rsidR="008E6EA8" w:rsidRDefault="008E6EA8" w:rsidP="008E6EA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8E6EA8" w:rsidRPr="00862603" w:rsidRDefault="008E6EA8" w:rsidP="008E6EA8">
      <w:pPr>
        <w:suppressAutoHyphens/>
        <w:spacing w:after="0"/>
        <w:ind w:left="360"/>
        <w:jc w:val="both"/>
        <w:rPr>
          <w:rFonts w:ascii="Arial" w:eastAsia="Times New Roman" w:hAnsi="Arial" w:cs="Arial"/>
          <w:i/>
          <w:lang w:eastAsia="ar-SA"/>
        </w:rPr>
      </w:pPr>
      <w:r>
        <w:rPr>
          <w:rFonts w:ascii="Arial" w:eastAsia="Times New Roman" w:hAnsi="Arial" w:cs="Arial"/>
          <w:lang w:eastAsia="ar-SA"/>
        </w:rPr>
        <w:t xml:space="preserve">(wskazać miejsce) </w:t>
      </w:r>
      <w:r w:rsidRPr="00980434">
        <w:rPr>
          <w:rFonts w:ascii="Arial" w:eastAsia="Times New Roman" w:hAnsi="Arial" w:cs="Arial"/>
          <w:i/>
          <w:lang w:eastAsia="ar-SA"/>
        </w:rPr>
        <w:t xml:space="preserve">(np. </w:t>
      </w:r>
      <w:hyperlink r:id="rId39"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8E6EA8" w:rsidRPr="00E276E2" w:rsidRDefault="008E6EA8"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304041" w:rsidRPr="009B436E" w:rsidRDefault="00304041" w:rsidP="00304041">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Pr>
          <w:rFonts w:ascii="Arial" w:eastAsia="Calibri" w:hAnsi="Arial" w:cs="Arial"/>
          <w:b/>
          <w:color w:val="FF0000"/>
          <w:sz w:val="18"/>
          <w:szCs w:val="18"/>
        </w:rPr>
        <w:t>–</w:t>
      </w:r>
      <w:r w:rsidRPr="009B436E">
        <w:rPr>
          <w:rFonts w:ascii="Arial" w:eastAsia="Calibri" w:hAnsi="Arial" w:cs="Arial"/>
          <w:b/>
          <w:color w:val="FF0000"/>
          <w:sz w:val="18"/>
          <w:szCs w:val="18"/>
        </w:rPr>
        <w:t xml:space="preserve"> </w:t>
      </w:r>
      <w:r>
        <w:rPr>
          <w:rFonts w:ascii="Arial" w:eastAsia="Calibri" w:hAnsi="Arial" w:cs="Arial"/>
          <w:b/>
          <w:color w:val="FF0000"/>
          <w:sz w:val="18"/>
          <w:szCs w:val="18"/>
        </w:rPr>
        <w:t xml:space="preserve">W FORMIE ELEKTRONICZNEJ </w:t>
      </w:r>
      <w:r w:rsidRPr="009B436E">
        <w:rPr>
          <w:rFonts w:ascii="Arial" w:eastAsia="Times New Roman" w:hAnsi="Arial" w:cs="Arial"/>
          <w:b/>
          <w:color w:val="FF0000"/>
          <w:sz w:val="18"/>
          <w:szCs w:val="18"/>
          <w:lang w:eastAsia="ar-SA"/>
        </w:rPr>
        <w:t xml:space="preserve">PODPISEM ELEKTRONICZNYM, </w:t>
      </w:r>
      <w:r>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Pr="009B436E">
        <w:rPr>
          <w:rFonts w:ascii="Arial" w:eastAsia="Calibri" w:hAnsi="Arial" w:cs="Arial"/>
          <w:b/>
          <w:color w:val="FF0000"/>
          <w:sz w:val="18"/>
          <w:szCs w:val="18"/>
        </w:rPr>
        <w:t xml:space="preserve"> </w:t>
      </w: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Times New Roman" w:hAnsi="Arial" w:cs="Arial"/>
          <w:b/>
          <w:color w:val="FF0000"/>
          <w:sz w:val="18"/>
          <w:szCs w:val="18"/>
          <w:lang w:eastAsia="ar-SA"/>
        </w:rPr>
        <w:t>.</w:t>
      </w:r>
      <w:r w:rsidRPr="009B436E">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8E6EA8"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E276E2" w:rsidRPr="00094762" w:rsidRDefault="008E6EA8" w:rsidP="00E276E2">
      <w:pPr>
        <w:tabs>
          <w:tab w:val="left" w:pos="3719"/>
        </w:tabs>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E276E2" w:rsidRPr="00094762">
        <w:rPr>
          <w:rFonts w:ascii="Arial" w:hAnsi="Arial" w:cs="Arial"/>
          <w:i/>
          <w:sz w:val="20"/>
          <w:szCs w:val="20"/>
        </w:rPr>
        <w:t>Zał. nr 6</w:t>
      </w:r>
      <w:r w:rsidR="00CC0747" w:rsidRPr="00094762">
        <w:rPr>
          <w:rFonts w:ascii="Arial" w:hAnsi="Arial" w:cs="Arial"/>
          <w:i/>
          <w:sz w:val="20"/>
          <w:szCs w:val="20"/>
        </w:rPr>
        <w:t xml:space="preserve"> 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CC0747">
        <w:rPr>
          <w:rFonts w:ascii="Arial" w:eastAsia="Calibri" w:hAnsi="Arial" w:cs="Arial"/>
          <w:b/>
          <w:color w:val="000000"/>
          <w:lang w:eastAsia="ar-SA"/>
        </w:rPr>
        <w:t>TP/</w:t>
      </w:r>
      <w:r w:rsidR="00D35DF3">
        <w:rPr>
          <w:rFonts w:ascii="Arial" w:eastAsia="Calibri" w:hAnsi="Arial" w:cs="Arial"/>
          <w:b/>
          <w:color w:val="000000"/>
          <w:lang w:eastAsia="ar-SA"/>
        </w:rPr>
        <w:t>2</w:t>
      </w:r>
      <w:r w:rsidR="00304041">
        <w:rPr>
          <w:rFonts w:ascii="Arial" w:eastAsia="Calibri" w:hAnsi="Arial" w:cs="Arial"/>
          <w:b/>
          <w:color w:val="000000"/>
          <w:lang w:eastAsia="ar-SA"/>
        </w:rPr>
        <w:t>7</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wraz z podaniem ich rodzaju, wartości, daty</w:t>
      </w:r>
      <w:r w:rsidR="00A879E1">
        <w:rPr>
          <w:rFonts w:ascii="Arial" w:hAnsi="Arial" w:cs="Arial"/>
          <w:b/>
        </w:rPr>
        <w:t xml:space="preserve"> i</w:t>
      </w:r>
      <w:r w:rsidRPr="00A63143">
        <w:rPr>
          <w:rFonts w:ascii="Arial" w:hAnsi="Arial" w:cs="Arial"/>
          <w:b/>
        </w:rPr>
        <w:t xml:space="preserve"> miejsca wykonania </w:t>
      </w:r>
      <w:r w:rsidR="00A879E1">
        <w:rPr>
          <w:rFonts w:ascii="Arial" w:hAnsi="Arial" w:cs="Arial"/>
          <w:b/>
        </w:rPr>
        <w:t>oraz</w:t>
      </w:r>
      <w:r w:rsidRPr="00A63143">
        <w:rPr>
          <w:rFonts w:ascii="Arial" w:hAnsi="Arial" w:cs="Arial"/>
          <w:b/>
        </w:rPr>
        <w:t xml:space="preserve"> podmiotów, na rzecz których roboty te zostały wykonane</w:t>
      </w:r>
      <w:r w:rsidR="00A879E1">
        <w:rPr>
          <w:rFonts w:ascii="Arial" w:hAnsi="Arial" w:cs="Arial"/>
          <w:b/>
        </w:rPr>
        <w:t xml:space="preserve"> oraz</w:t>
      </w:r>
      <w:r w:rsidRPr="00A63143">
        <w:rPr>
          <w:rFonts w:ascii="Arial" w:hAnsi="Arial" w:cs="Arial"/>
          <w:b/>
        </w:rPr>
        <w:t xml:space="preserve"> załączeniem dowodów określających czy te roboty budowl</w:t>
      </w:r>
      <w:r w:rsidR="00A879E1">
        <w:rPr>
          <w:rFonts w:ascii="Arial" w:hAnsi="Arial" w:cs="Arial"/>
          <w:b/>
        </w:rPr>
        <w:t>ane zostały wykonane należycie</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t>
      </w:r>
      <w:r w:rsidR="00A879E1">
        <w:rPr>
          <w:rFonts w:ascii="Arial" w:eastAsia="Calibri" w:hAnsi="Arial" w:cs="Arial"/>
          <w:b/>
          <w:color w:val="000000"/>
          <w:spacing w:val="-4"/>
          <w:lang w:eastAsia="ar-SA"/>
        </w:rPr>
        <w:t>t</w:t>
      </w:r>
      <w:r>
        <w:rPr>
          <w:rFonts w:ascii="Arial" w:eastAsia="Univers-PL" w:hAnsi="Arial" w:cs="Arial"/>
          <w:b/>
          <w:lang w:eastAsia="ar-SA"/>
        </w:rPr>
        <w:t xml:space="preserve">j.: </w:t>
      </w:r>
      <w:r w:rsidRPr="00ED3277">
        <w:rPr>
          <w:rFonts w:ascii="Arial" w:eastAsia="Univers-PL" w:hAnsi="Arial" w:cs="Arial"/>
          <w:i/>
          <w:u w:val="single"/>
          <w:lang w:eastAsia="ar-SA"/>
        </w:rPr>
        <w:t xml:space="preserve">referencje bądź inne dokumenty </w:t>
      </w:r>
      <w:r w:rsidR="00A879E1">
        <w:rPr>
          <w:rFonts w:ascii="Arial" w:eastAsia="Univers-PL" w:hAnsi="Arial" w:cs="Arial"/>
          <w:i/>
          <w:lang w:eastAsia="ar-SA"/>
        </w:rPr>
        <w:t>sporządzone</w:t>
      </w:r>
      <w:r w:rsidRPr="00BC141D">
        <w:rPr>
          <w:rFonts w:ascii="Arial" w:eastAsia="Univers-PL" w:hAnsi="Arial" w:cs="Arial"/>
          <w:i/>
          <w:lang w:eastAsia="ar-SA"/>
        </w:rPr>
        <w:t xml:space="preserv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w:t>
      </w:r>
      <w:r w:rsidR="00A879E1">
        <w:rPr>
          <w:rFonts w:ascii="Arial" w:eastAsia="Univers-PL" w:hAnsi="Arial" w:cs="Arial"/>
          <w:i/>
          <w:lang w:eastAsia="ar-SA"/>
        </w:rPr>
        <w:t>zostały</w:t>
      </w:r>
      <w:r w:rsidRPr="00BC141D">
        <w:rPr>
          <w:rFonts w:ascii="Arial" w:eastAsia="Univers-PL" w:hAnsi="Arial" w:cs="Arial"/>
          <w:i/>
          <w:lang w:eastAsia="ar-SA"/>
        </w:rPr>
        <w:t xml:space="preserve"> w</w:t>
      </w:r>
      <w:r w:rsidR="00A879E1">
        <w:rPr>
          <w:rFonts w:ascii="Arial" w:eastAsia="Univers-PL" w:hAnsi="Arial" w:cs="Arial"/>
          <w:i/>
          <w:lang w:eastAsia="ar-SA"/>
        </w:rPr>
        <w:t>ykon</w:t>
      </w:r>
      <w:r w:rsidRPr="00BC141D">
        <w:rPr>
          <w:rFonts w:ascii="Arial" w:eastAsia="Univers-PL" w:hAnsi="Arial" w:cs="Arial"/>
          <w:i/>
          <w:lang w:eastAsia="ar-SA"/>
        </w:rPr>
        <w:t xml:space="preserve">ane, a jeżeli </w:t>
      </w:r>
      <w:r w:rsidR="00A879E1">
        <w:rPr>
          <w:rFonts w:ascii="Arial" w:eastAsia="Univers-PL" w:hAnsi="Arial" w:cs="Arial"/>
          <w:i/>
          <w:lang w:eastAsia="ar-SA"/>
        </w:rPr>
        <w:t xml:space="preserve">Wykonawca z przyczyn niezależnych od niego nie jest w stanie uzyskać tych dokumentów </w:t>
      </w:r>
      <w:r w:rsidRPr="00BC141D">
        <w:rPr>
          <w:rFonts w:ascii="Arial" w:eastAsia="Univers-PL" w:hAnsi="Arial" w:cs="Arial"/>
          <w:i/>
          <w:lang w:eastAsia="ar-SA"/>
        </w:rPr>
        <w:t xml:space="preserve"> – </w:t>
      </w:r>
      <w:r>
        <w:rPr>
          <w:rFonts w:ascii="Arial" w:eastAsia="Univers-PL" w:hAnsi="Arial" w:cs="Arial"/>
          <w:i/>
          <w:lang w:eastAsia="ar-SA"/>
        </w:rPr>
        <w:t>inne</w:t>
      </w:r>
      <w:r w:rsidR="00A879E1">
        <w:rPr>
          <w:rFonts w:ascii="Arial" w:eastAsia="Univers-PL" w:hAnsi="Arial" w:cs="Arial"/>
          <w:i/>
          <w:lang w:eastAsia="ar-SA"/>
        </w:rPr>
        <w:t xml:space="preserve"> odpowiednie</w:t>
      </w:r>
      <w:r>
        <w:rPr>
          <w:rFonts w:ascii="Arial" w:eastAsia="Univers-PL" w:hAnsi="Arial" w:cs="Arial"/>
          <w:i/>
          <w:lang w:eastAsia="ar-SA"/>
        </w:rPr>
        <w:t xml:space="preserv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304041" w:rsidRPr="009B436E" w:rsidRDefault="00304041" w:rsidP="00304041">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Pr>
          <w:rFonts w:ascii="Arial" w:eastAsia="Calibri" w:hAnsi="Arial" w:cs="Arial"/>
          <w:b/>
          <w:color w:val="FF0000"/>
          <w:sz w:val="18"/>
          <w:szCs w:val="18"/>
        </w:rPr>
        <w:t>–ELEKTRONICZN</w:t>
      </w:r>
      <w:r w:rsidR="00501340">
        <w:rPr>
          <w:rFonts w:ascii="Arial" w:eastAsia="Calibri" w:hAnsi="Arial" w:cs="Arial"/>
          <w:b/>
          <w:color w:val="FF0000"/>
          <w:sz w:val="18"/>
          <w:szCs w:val="18"/>
        </w:rPr>
        <w:t>IE</w:t>
      </w:r>
      <w:r>
        <w:rPr>
          <w:rFonts w:ascii="Arial" w:eastAsia="Calibri" w:hAnsi="Arial" w:cs="Arial"/>
          <w:b/>
          <w:color w:val="FF0000"/>
          <w:sz w:val="18"/>
          <w:szCs w:val="18"/>
        </w:rPr>
        <w:t xml:space="preserve"> </w:t>
      </w:r>
      <w:r w:rsidRPr="009B436E">
        <w:rPr>
          <w:rFonts w:ascii="Arial" w:eastAsia="Times New Roman" w:hAnsi="Arial" w:cs="Arial"/>
          <w:b/>
          <w:color w:val="FF0000"/>
          <w:sz w:val="18"/>
          <w:szCs w:val="18"/>
          <w:lang w:eastAsia="ar-SA"/>
        </w:rPr>
        <w:t xml:space="preserve">PODPISEM ELEKTRONICZNYM, </w:t>
      </w:r>
      <w:r>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Pr="009B436E">
        <w:rPr>
          <w:rFonts w:ascii="Arial" w:eastAsia="Calibri" w:hAnsi="Arial" w:cs="Arial"/>
          <w:b/>
          <w:color w:val="FF0000"/>
          <w:sz w:val="18"/>
          <w:szCs w:val="18"/>
        </w:rPr>
        <w:t xml:space="preserve"> </w:t>
      </w:r>
    </w:p>
    <w:p w:rsidR="00E276E2" w:rsidRPr="00094762" w:rsidRDefault="00CC0747" w:rsidP="00715F58">
      <w:pPr>
        <w:spacing w:after="0"/>
        <w:rPr>
          <w:rFonts w:ascii="Arial" w:eastAsia="Calibri" w:hAnsi="Arial" w:cs="Arial"/>
          <w:b/>
          <w:color w:val="FF0000"/>
          <w:sz w:val="20"/>
          <w:szCs w:val="20"/>
        </w:rPr>
        <w:sectPr w:rsidR="00E276E2" w:rsidRPr="00094762" w:rsidSect="007E0E44">
          <w:pgSz w:w="11906" w:h="16838"/>
          <w:pgMar w:top="1418" w:right="1418" w:bottom="1418" w:left="1985" w:header="709" w:footer="709" w:gutter="0"/>
          <w:cols w:space="708"/>
          <w:docGrid w:linePitch="360"/>
        </w:sectPr>
      </w:pPr>
      <w:r w:rsidRPr="00E276E2">
        <w:rPr>
          <w:rFonts w:ascii="Arial" w:eastAsia="Calibri" w:hAnsi="Arial" w:cs="Arial"/>
          <w:b/>
          <w:color w:val="FF0000"/>
          <w:sz w:val="20"/>
          <w:szCs w:val="20"/>
        </w:rPr>
        <w:t xml:space="preserve"> </w:t>
      </w:r>
    </w:p>
    <w:p w:rsidR="00094762" w:rsidRDefault="00E276E2" w:rsidP="00094762">
      <w:pPr>
        <w:spacing w:after="0" w:line="240" w:lineRule="auto"/>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094762">
        <w:rPr>
          <w:rFonts w:ascii="Arial" w:eastAsia="Calibri" w:hAnsi="Arial" w:cs="Arial"/>
          <w:sz w:val="18"/>
          <w:szCs w:val="18"/>
        </w:rPr>
        <w:t xml:space="preserve">  Załącznik nr 7 do SWZ </w:t>
      </w:r>
    </w:p>
    <w:p w:rsidR="00094762" w:rsidRDefault="00094762" w:rsidP="00094762">
      <w:pPr>
        <w:spacing w:after="0" w:line="240" w:lineRule="auto"/>
        <w:rPr>
          <w:rFonts w:ascii="Arial" w:eastAsia="Calibri" w:hAnsi="Arial" w:cs="Arial"/>
          <w:sz w:val="18"/>
          <w:szCs w:val="18"/>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D35DF3">
        <w:rPr>
          <w:rFonts w:ascii="Arial" w:eastAsia="Calibri" w:hAnsi="Arial" w:cs="Arial"/>
          <w:sz w:val="18"/>
          <w:szCs w:val="18"/>
        </w:rPr>
        <w:br/>
      </w:r>
      <w:r w:rsidR="00094762">
        <w:rPr>
          <w:rFonts w:ascii="Arial" w:eastAsia="Calibri" w:hAnsi="Arial" w:cs="Arial"/>
          <w:sz w:val="18"/>
          <w:szCs w:val="18"/>
        </w:rPr>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w:t>
      </w:r>
      <w:r w:rsidR="00D35DF3">
        <w:rPr>
          <w:rFonts w:ascii="Arial" w:eastAsia="Calibri" w:hAnsi="Arial" w:cs="Arial"/>
          <w:sz w:val="18"/>
          <w:szCs w:val="18"/>
        </w:rPr>
        <w:t>łna nazwa Wykonawcy)</w:t>
      </w:r>
      <w:r w:rsidR="00D35DF3">
        <w:rPr>
          <w:rFonts w:ascii="Arial" w:eastAsia="Calibri" w:hAnsi="Arial" w:cs="Arial"/>
          <w:sz w:val="18"/>
          <w:szCs w:val="18"/>
        </w:rPr>
        <w:tab/>
      </w:r>
      <w:r w:rsidR="00D35DF3">
        <w:rPr>
          <w:rFonts w:ascii="Arial" w:eastAsia="Calibri" w:hAnsi="Arial" w:cs="Arial"/>
          <w:sz w:val="18"/>
          <w:szCs w:val="18"/>
        </w:rPr>
        <w:tab/>
      </w:r>
      <w:r w:rsidR="00D35DF3">
        <w:rPr>
          <w:rFonts w:ascii="Arial" w:eastAsia="Calibri" w:hAnsi="Arial" w:cs="Arial"/>
          <w:sz w:val="18"/>
          <w:szCs w:val="18"/>
        </w:rPr>
        <w:tab/>
      </w:r>
      <w:r w:rsidR="00D35DF3">
        <w:rPr>
          <w:rFonts w:ascii="Arial" w:eastAsia="Calibri" w:hAnsi="Arial" w:cs="Arial"/>
          <w:sz w:val="18"/>
          <w:szCs w:val="18"/>
        </w:rPr>
        <w:tab/>
      </w:r>
      <w:r w:rsidR="00D35DF3">
        <w:rPr>
          <w:rFonts w:ascii="Arial" w:eastAsia="Calibri" w:hAnsi="Arial" w:cs="Arial"/>
          <w:sz w:val="18"/>
          <w:szCs w:val="18"/>
        </w:rPr>
        <w:tab/>
      </w:r>
      <w:r w:rsidR="00D35DF3">
        <w:rPr>
          <w:rFonts w:ascii="Arial" w:eastAsia="Calibri" w:hAnsi="Arial" w:cs="Arial"/>
          <w:sz w:val="18"/>
          <w:szCs w:val="18"/>
        </w:rPr>
        <w:tab/>
      </w:r>
      <w:r w:rsidR="00D35DF3">
        <w:rPr>
          <w:rFonts w:ascii="Arial" w:eastAsia="Calibri" w:hAnsi="Arial" w:cs="Arial"/>
          <w:sz w:val="18"/>
          <w:szCs w:val="18"/>
        </w:rPr>
        <w:tab/>
      </w:r>
      <w:r w:rsidR="00D35DF3">
        <w:rPr>
          <w:rFonts w:ascii="Arial" w:eastAsia="Calibri" w:hAnsi="Arial" w:cs="Arial"/>
          <w:sz w:val="18"/>
          <w:szCs w:val="18"/>
        </w:rPr>
        <w:tab/>
      </w:r>
      <w:r w:rsidRPr="00F92C3E">
        <w:rPr>
          <w:rFonts w:ascii="Arial" w:eastAsia="Calibri" w:hAnsi="Arial" w:cs="Arial"/>
          <w:sz w:val="18"/>
          <w:szCs w:val="18"/>
        </w:rPr>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094762" w:rsidRDefault="00E276E2" w:rsidP="00D76E5E">
      <w:pPr>
        <w:shd w:val="clear" w:color="auto" w:fill="D6E3BC" w:themeFill="accent3" w:themeFillTint="66"/>
        <w:spacing w:after="0"/>
        <w:contextualSpacing/>
        <w:jc w:val="both"/>
        <w:rPr>
          <w:rFonts w:ascii="Arial" w:hAnsi="Arial" w:cs="Arial"/>
          <w:b/>
        </w:rPr>
      </w:pPr>
      <w:r w:rsidRPr="00094762">
        <w:rPr>
          <w:rFonts w:ascii="Arial" w:eastAsia="Calibri" w:hAnsi="Arial" w:cs="Arial"/>
          <w:b/>
          <w:u w:val="single"/>
        </w:rPr>
        <w:t>WYKAZ OSÓB</w:t>
      </w:r>
      <w:r w:rsidRPr="00094762">
        <w:rPr>
          <w:rFonts w:ascii="Arial" w:eastAsia="Calibri" w:hAnsi="Arial" w:cs="Arial"/>
        </w:rPr>
        <w:t xml:space="preserve"> skierowanych przez Wykonawcę do realizacji zamówienia publicznego na  </w:t>
      </w:r>
      <w:r w:rsidR="00CC0747" w:rsidRPr="00094762">
        <w:rPr>
          <w:rFonts w:ascii="Arial" w:hAnsi="Arial" w:cs="Arial"/>
          <w:b/>
        </w:rPr>
        <w:t xml:space="preserve">robotę budowlaną w zakresie: </w:t>
      </w:r>
      <w:r w:rsidR="002656CD">
        <w:rPr>
          <w:rFonts w:ascii="Arial" w:hAnsi="Arial" w:cs="Arial"/>
          <w:b/>
        </w:rPr>
        <w:t>r</w:t>
      </w:r>
      <w:r w:rsidR="002656CD" w:rsidRPr="004F5EAB">
        <w:rPr>
          <w:rFonts w:ascii="Arial" w:hAnsi="Arial" w:cs="Arial"/>
          <w:b/>
        </w:rPr>
        <w:t>emont pomieszczeń  budynku nr 29 w kompleksie wojskowym w Zamościu przy ul. Wojska Polskiego 2 F</w:t>
      </w:r>
      <w:r w:rsidR="00CC0747" w:rsidRPr="00094762">
        <w:rPr>
          <w:rFonts w:ascii="Arial" w:hAnsi="Arial" w:cs="Arial"/>
          <w:b/>
        </w:rPr>
        <w:t xml:space="preserve">. </w:t>
      </w:r>
      <w:r w:rsidRPr="00094762">
        <w:rPr>
          <w:rFonts w:ascii="Arial" w:hAnsi="Arial" w:cs="Arial"/>
          <w:b/>
        </w:rPr>
        <w:t>Nr sprawy ZP/</w:t>
      </w:r>
      <w:r w:rsidR="00CC0747" w:rsidRPr="00094762">
        <w:rPr>
          <w:rFonts w:ascii="Arial" w:hAnsi="Arial" w:cs="Arial"/>
          <w:b/>
        </w:rPr>
        <w:t>TP/</w:t>
      </w:r>
      <w:r w:rsidR="00D35DF3">
        <w:rPr>
          <w:rFonts w:ascii="Arial" w:hAnsi="Arial" w:cs="Arial"/>
          <w:b/>
        </w:rPr>
        <w:t>2</w:t>
      </w:r>
      <w:r w:rsidR="002656CD">
        <w:rPr>
          <w:rFonts w:ascii="Arial" w:hAnsi="Arial" w:cs="Arial"/>
          <w:b/>
        </w:rPr>
        <w:t>7</w:t>
      </w:r>
      <w:r w:rsidR="00CC0747" w:rsidRPr="00094762">
        <w:rPr>
          <w:rFonts w:ascii="Arial" w:hAnsi="Arial" w:cs="Arial"/>
          <w:b/>
        </w:rPr>
        <w:t>/2021.</w:t>
      </w:r>
    </w:p>
    <w:p w:rsidR="00E276E2" w:rsidRPr="0053293D" w:rsidRDefault="00E276E2" w:rsidP="00E276E2">
      <w:pPr>
        <w:spacing w:after="0"/>
        <w:jc w:val="both"/>
        <w:rPr>
          <w:rFonts w:ascii="Arial" w:eastAsia="Times New Roman" w:hAnsi="Arial" w:cs="Arial"/>
          <w:b/>
          <w:sz w:val="20"/>
          <w:szCs w:val="20"/>
        </w:rPr>
      </w:pPr>
    </w:p>
    <w:p w:rsidR="00E276E2" w:rsidRPr="0053293D" w:rsidRDefault="00E276E2" w:rsidP="00E276E2">
      <w:pPr>
        <w:spacing w:after="0" w:line="240" w:lineRule="auto"/>
        <w:jc w:val="both"/>
        <w:rPr>
          <w:rFonts w:ascii="Arial" w:eastAsia="Calibri" w:hAnsi="Arial" w:cs="Arial"/>
          <w:i/>
          <w:color w:val="000000"/>
          <w:sz w:val="20"/>
          <w:szCs w:val="20"/>
          <w:lang w:eastAsia="ar-SA"/>
        </w:rPr>
      </w:pPr>
      <w:r w:rsidRPr="0053293D">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E276E2" w:rsidRDefault="00E276E2" w:rsidP="00E276E2">
      <w:pPr>
        <w:spacing w:after="0" w:line="240" w:lineRule="auto"/>
        <w:jc w:val="center"/>
        <w:rPr>
          <w:rFonts w:ascii="Arial" w:eastAsia="Calibri" w:hAnsi="Arial" w:cs="Arial"/>
          <w:b/>
          <w:sz w:val="18"/>
          <w:szCs w:val="18"/>
        </w:rPr>
      </w:pPr>
    </w:p>
    <w:tbl>
      <w:tblPr>
        <w:tblStyle w:val="Tabela-Siatka"/>
        <w:tblW w:w="5443" w:type="pct"/>
        <w:tblInd w:w="-289" w:type="dxa"/>
        <w:tblLayout w:type="fixed"/>
        <w:tblLook w:val="04A0" w:firstRow="1" w:lastRow="0" w:firstColumn="1" w:lastColumn="0" w:noHBand="0" w:noVBand="1"/>
      </w:tblPr>
      <w:tblGrid>
        <w:gridCol w:w="399"/>
        <w:gridCol w:w="1938"/>
        <w:gridCol w:w="1811"/>
        <w:gridCol w:w="1900"/>
        <w:gridCol w:w="2083"/>
        <w:gridCol w:w="1361"/>
      </w:tblGrid>
      <w:tr w:rsidR="00CC7818" w:rsidRPr="00E75ED0" w:rsidTr="00206C6D">
        <w:trPr>
          <w:trHeight w:val="1074"/>
        </w:trPr>
        <w:tc>
          <w:tcPr>
            <w:tcW w:w="210" w:type="pct"/>
            <w:vMerge w:val="restart"/>
            <w:vAlign w:val="center"/>
          </w:tcPr>
          <w:p w:rsidR="00CC7818" w:rsidRPr="00E75ED0" w:rsidRDefault="00CC7818" w:rsidP="00072D65">
            <w:pPr>
              <w:jc w:val="center"/>
              <w:rPr>
                <w:rFonts w:ascii="Arial" w:hAnsi="Arial" w:cs="Arial"/>
                <w:b/>
                <w:sz w:val="18"/>
                <w:szCs w:val="18"/>
              </w:rPr>
            </w:pPr>
            <w:r w:rsidRPr="00E75ED0">
              <w:rPr>
                <w:rFonts w:ascii="Arial" w:hAnsi="Arial" w:cs="Arial"/>
                <w:b/>
                <w:sz w:val="18"/>
                <w:szCs w:val="18"/>
              </w:rPr>
              <w:t>Lp.</w:t>
            </w:r>
          </w:p>
        </w:tc>
        <w:tc>
          <w:tcPr>
            <w:tcW w:w="1021" w:type="pct"/>
            <w:vMerge w:val="restart"/>
            <w:vAlign w:val="center"/>
          </w:tcPr>
          <w:p w:rsidR="00CC7818" w:rsidRPr="00E75ED0" w:rsidRDefault="00CC7818" w:rsidP="00072D65">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1955" w:type="pct"/>
            <w:gridSpan w:val="2"/>
            <w:vAlign w:val="center"/>
          </w:tcPr>
          <w:p w:rsidR="00BF4E51" w:rsidRDefault="00CC7818" w:rsidP="00BF4E51">
            <w:pPr>
              <w:ind w:right="-128"/>
              <w:jc w:val="both"/>
              <w:rPr>
                <w:rFonts w:ascii="Arial" w:hAnsi="Arial" w:cs="Arial"/>
                <w:sz w:val="20"/>
                <w:szCs w:val="20"/>
              </w:rPr>
            </w:pPr>
            <w:r w:rsidRPr="00BF4E51">
              <w:rPr>
                <w:rFonts w:ascii="Arial" w:hAnsi="Arial" w:cs="Arial"/>
                <w:sz w:val="20"/>
                <w:szCs w:val="20"/>
              </w:rPr>
              <w:t>Uprawnienia budowlane do pełnienia samodzielnych funkcji technicznych w budownictwie oraz przynależnością do właściwej izby samorządu zawodowego w zakresie kierowania robotami o specjalności:</w:t>
            </w:r>
            <w:r w:rsidR="00206C6D" w:rsidRPr="00BF4E51">
              <w:rPr>
                <w:rFonts w:ascii="Arial" w:hAnsi="Arial" w:cs="Arial"/>
                <w:sz w:val="20"/>
                <w:szCs w:val="20"/>
              </w:rPr>
              <w:t xml:space="preserve"> </w:t>
            </w:r>
          </w:p>
          <w:p w:rsidR="00BF4E51" w:rsidRPr="00BF4E51" w:rsidRDefault="00BF4E51" w:rsidP="00BF4E51">
            <w:pPr>
              <w:ind w:right="-128"/>
              <w:jc w:val="both"/>
              <w:rPr>
                <w:rFonts w:ascii="Arial" w:hAnsi="Arial" w:cs="Arial"/>
                <w:i/>
                <w:sz w:val="20"/>
                <w:szCs w:val="20"/>
              </w:rPr>
            </w:pPr>
            <w:r>
              <w:rPr>
                <w:rFonts w:ascii="Arial" w:hAnsi="Arial" w:cs="Arial"/>
                <w:i/>
                <w:sz w:val="20"/>
                <w:szCs w:val="20"/>
              </w:rPr>
              <w:t xml:space="preserve">- </w:t>
            </w:r>
            <w:r w:rsidRPr="00BF4E51">
              <w:rPr>
                <w:rFonts w:ascii="Arial" w:hAnsi="Arial" w:cs="Arial"/>
                <w:i/>
                <w:sz w:val="20"/>
                <w:szCs w:val="20"/>
              </w:rPr>
              <w:t>konstrukcyjno-budowlanej;</w:t>
            </w:r>
          </w:p>
          <w:p w:rsidR="00BF4E51" w:rsidRPr="00E657E7" w:rsidRDefault="005E20B0" w:rsidP="005E20B0">
            <w:pPr>
              <w:pStyle w:val="Akapitzlist"/>
              <w:spacing w:line="276" w:lineRule="auto"/>
              <w:ind w:left="170" w:right="-128" w:hanging="142"/>
              <w:jc w:val="both"/>
              <w:rPr>
                <w:rFonts w:ascii="Arial" w:hAnsi="Arial" w:cs="Arial"/>
                <w:i/>
                <w:sz w:val="20"/>
                <w:szCs w:val="20"/>
              </w:rPr>
            </w:pPr>
            <w:r>
              <w:rPr>
                <w:rFonts w:ascii="Arial" w:hAnsi="Arial" w:cs="Arial"/>
                <w:i/>
                <w:sz w:val="20"/>
                <w:szCs w:val="20"/>
              </w:rPr>
              <w:t xml:space="preserve">- </w:t>
            </w:r>
            <w:r w:rsidR="00BF4E51" w:rsidRPr="00E657E7">
              <w:rPr>
                <w:rFonts w:ascii="Arial" w:hAnsi="Arial" w:cs="Arial"/>
                <w:i/>
                <w:sz w:val="20"/>
                <w:szCs w:val="20"/>
              </w:rPr>
              <w:t>instalacyjnej w zakresie sieci, instalacji i urządzeń</w:t>
            </w:r>
            <w:r w:rsidR="00BF4E51">
              <w:rPr>
                <w:rFonts w:ascii="Arial" w:hAnsi="Arial" w:cs="Arial"/>
                <w:i/>
                <w:sz w:val="20"/>
                <w:szCs w:val="20"/>
              </w:rPr>
              <w:t xml:space="preserve"> </w:t>
            </w:r>
            <w:r w:rsidR="00BF4E51" w:rsidRPr="00E657E7">
              <w:rPr>
                <w:rFonts w:ascii="Arial" w:hAnsi="Arial" w:cs="Arial"/>
                <w:i/>
                <w:sz w:val="20"/>
                <w:szCs w:val="20"/>
              </w:rPr>
              <w:t>elektrycznych i elektroenergetycznych;</w:t>
            </w:r>
          </w:p>
          <w:p w:rsidR="00CC7818" w:rsidRPr="00FE230A" w:rsidRDefault="00BF4E51" w:rsidP="00BF4E51">
            <w:pPr>
              <w:jc w:val="center"/>
              <w:rPr>
                <w:rFonts w:ascii="Arial" w:hAnsi="Arial" w:cs="Arial"/>
                <w:sz w:val="20"/>
                <w:szCs w:val="20"/>
              </w:rPr>
            </w:pPr>
            <w:r>
              <w:rPr>
                <w:rFonts w:ascii="Arial" w:hAnsi="Arial" w:cs="Arial"/>
                <w:i/>
                <w:sz w:val="20"/>
                <w:szCs w:val="20"/>
              </w:rPr>
              <w:t xml:space="preserve">- </w:t>
            </w:r>
            <w:r w:rsidRPr="00E657E7">
              <w:rPr>
                <w:rFonts w:ascii="Arial" w:hAnsi="Arial" w:cs="Arial"/>
                <w:i/>
                <w:sz w:val="20"/>
                <w:szCs w:val="20"/>
              </w:rPr>
              <w:t xml:space="preserve"> instalacyjnej w zakresie sieci, instalacji i urządzeń cieplnych, wentylacyjnych, gazowych, wodociągowych i kanalizacyjnych</w:t>
            </w:r>
          </w:p>
        </w:tc>
        <w:tc>
          <w:tcPr>
            <w:tcW w:w="1097" w:type="pct"/>
          </w:tcPr>
          <w:p w:rsidR="00CC7818" w:rsidRDefault="00CC7818" w:rsidP="00072D65">
            <w:pPr>
              <w:jc w:val="center"/>
              <w:rPr>
                <w:rFonts w:ascii="Arial" w:hAnsi="Arial" w:cs="Arial"/>
                <w:b/>
                <w:sz w:val="20"/>
                <w:szCs w:val="20"/>
              </w:rPr>
            </w:pPr>
          </w:p>
          <w:p w:rsidR="00CC7818" w:rsidRDefault="00CC7818" w:rsidP="00072D65">
            <w:pPr>
              <w:jc w:val="center"/>
              <w:rPr>
                <w:rFonts w:ascii="Arial" w:hAnsi="Arial" w:cs="Arial"/>
                <w:b/>
                <w:sz w:val="20"/>
                <w:szCs w:val="20"/>
              </w:rPr>
            </w:pPr>
          </w:p>
          <w:p w:rsidR="00CC7818" w:rsidRPr="00FE230A" w:rsidRDefault="00CC7818" w:rsidP="00072D65">
            <w:pPr>
              <w:jc w:val="center"/>
              <w:rPr>
                <w:rFonts w:ascii="Arial" w:hAnsi="Arial" w:cs="Arial"/>
                <w:b/>
                <w:sz w:val="20"/>
                <w:szCs w:val="20"/>
              </w:rPr>
            </w:pPr>
            <w:r w:rsidRPr="00FE230A">
              <w:rPr>
                <w:rFonts w:ascii="Arial" w:hAnsi="Arial" w:cs="Arial"/>
                <w:b/>
                <w:sz w:val="20"/>
                <w:szCs w:val="20"/>
              </w:rPr>
              <w:t xml:space="preserve">Zakres czynności do wykonania </w:t>
            </w:r>
            <w:r w:rsidRPr="00FE230A">
              <w:rPr>
                <w:rFonts w:ascii="Arial" w:hAnsi="Arial" w:cs="Arial"/>
                <w:b/>
                <w:sz w:val="20"/>
                <w:szCs w:val="20"/>
              </w:rPr>
              <w:br/>
              <w:t xml:space="preserve">w ramach realizacji zamówienia </w:t>
            </w:r>
          </w:p>
        </w:tc>
        <w:tc>
          <w:tcPr>
            <w:tcW w:w="717" w:type="pct"/>
            <w:vAlign w:val="center"/>
          </w:tcPr>
          <w:p w:rsidR="00CC7818" w:rsidRPr="00E75ED0" w:rsidRDefault="00CC7818" w:rsidP="00072D65">
            <w:pPr>
              <w:rPr>
                <w:rFonts w:ascii="Arial" w:hAnsi="Arial" w:cs="Arial"/>
                <w:b/>
                <w:sz w:val="18"/>
                <w:szCs w:val="18"/>
              </w:rPr>
            </w:pPr>
            <w:r>
              <w:rPr>
                <w:rFonts w:ascii="Arial" w:hAnsi="Arial" w:cs="Arial"/>
                <w:b/>
                <w:sz w:val="18"/>
                <w:szCs w:val="18"/>
              </w:rPr>
              <w:t>Podstawa dysponowania osobą</w:t>
            </w:r>
          </w:p>
          <w:p w:rsidR="00CC7818" w:rsidRPr="00E75ED0" w:rsidRDefault="00CC7818" w:rsidP="00072D65">
            <w:pPr>
              <w:ind w:right="1858"/>
              <w:rPr>
                <w:rFonts w:ascii="Arial" w:hAnsi="Arial" w:cs="Arial"/>
                <w:b/>
                <w:sz w:val="18"/>
                <w:szCs w:val="18"/>
              </w:rPr>
            </w:pPr>
          </w:p>
        </w:tc>
      </w:tr>
      <w:tr w:rsidR="00206C6D" w:rsidRPr="00E75ED0" w:rsidTr="00206C6D">
        <w:trPr>
          <w:trHeight w:val="1064"/>
        </w:trPr>
        <w:tc>
          <w:tcPr>
            <w:tcW w:w="210" w:type="pct"/>
            <w:vMerge/>
            <w:vAlign w:val="center"/>
          </w:tcPr>
          <w:p w:rsidR="00206C6D" w:rsidRPr="00E75ED0" w:rsidRDefault="00206C6D" w:rsidP="00072D65">
            <w:pPr>
              <w:jc w:val="center"/>
              <w:rPr>
                <w:rFonts w:ascii="Arial" w:hAnsi="Arial" w:cs="Arial"/>
                <w:b/>
                <w:sz w:val="18"/>
                <w:szCs w:val="18"/>
              </w:rPr>
            </w:pPr>
          </w:p>
        </w:tc>
        <w:tc>
          <w:tcPr>
            <w:tcW w:w="1021" w:type="pct"/>
            <w:vMerge/>
            <w:vAlign w:val="center"/>
          </w:tcPr>
          <w:p w:rsidR="00206C6D" w:rsidRPr="00E75ED0" w:rsidRDefault="00206C6D" w:rsidP="00072D65">
            <w:pPr>
              <w:spacing w:after="100" w:afterAutospacing="1"/>
              <w:jc w:val="center"/>
              <w:rPr>
                <w:rFonts w:ascii="Arial" w:hAnsi="Arial" w:cs="Arial"/>
                <w:b/>
                <w:sz w:val="18"/>
                <w:szCs w:val="18"/>
              </w:rPr>
            </w:pPr>
          </w:p>
        </w:tc>
        <w:tc>
          <w:tcPr>
            <w:tcW w:w="954"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N</w:t>
            </w:r>
            <w:r>
              <w:rPr>
                <w:rFonts w:ascii="Arial" w:hAnsi="Arial" w:cs="Arial"/>
                <w:b/>
                <w:sz w:val="18"/>
                <w:szCs w:val="18"/>
              </w:rPr>
              <w:t xml:space="preserve">umer </w:t>
            </w:r>
          </w:p>
        </w:tc>
        <w:tc>
          <w:tcPr>
            <w:tcW w:w="1001"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D</w:t>
            </w:r>
            <w:r>
              <w:rPr>
                <w:rFonts w:ascii="Arial" w:hAnsi="Arial" w:cs="Arial"/>
                <w:b/>
                <w:sz w:val="18"/>
                <w:szCs w:val="18"/>
              </w:rPr>
              <w:t>ata wydania</w:t>
            </w:r>
          </w:p>
        </w:tc>
        <w:tc>
          <w:tcPr>
            <w:tcW w:w="1097" w:type="pct"/>
          </w:tcPr>
          <w:p w:rsidR="00206C6D" w:rsidRPr="00E75ED0" w:rsidRDefault="00206C6D" w:rsidP="00072D65">
            <w:pPr>
              <w:jc w:val="center"/>
              <w:rPr>
                <w:rFonts w:ascii="Arial" w:hAnsi="Arial" w:cs="Arial"/>
                <w:b/>
                <w:sz w:val="18"/>
                <w:szCs w:val="18"/>
              </w:rPr>
            </w:pPr>
          </w:p>
        </w:tc>
        <w:tc>
          <w:tcPr>
            <w:tcW w:w="717" w:type="pct"/>
            <w:vAlign w:val="center"/>
          </w:tcPr>
          <w:p w:rsidR="00206C6D" w:rsidRPr="00E75ED0" w:rsidRDefault="00206C6D" w:rsidP="00072D65">
            <w:pPr>
              <w:jc w:val="center"/>
              <w:rPr>
                <w:rFonts w:ascii="Arial" w:hAnsi="Arial" w:cs="Arial"/>
                <w:b/>
                <w:sz w:val="18"/>
                <w:szCs w:val="18"/>
              </w:rPr>
            </w:pPr>
          </w:p>
        </w:tc>
      </w:tr>
      <w:tr w:rsidR="00206C6D" w:rsidRPr="00E75ED0" w:rsidTr="00206C6D">
        <w:trPr>
          <w:trHeight w:val="281"/>
        </w:trPr>
        <w:tc>
          <w:tcPr>
            <w:tcW w:w="210" w:type="pct"/>
          </w:tcPr>
          <w:p w:rsidR="00206C6D" w:rsidRPr="00E75ED0" w:rsidRDefault="00206C6D" w:rsidP="00072D65">
            <w:pPr>
              <w:jc w:val="center"/>
              <w:rPr>
                <w:rFonts w:ascii="Arial" w:hAnsi="Arial" w:cs="Arial"/>
                <w:sz w:val="18"/>
                <w:szCs w:val="18"/>
              </w:rPr>
            </w:pPr>
            <w:r w:rsidRPr="00E75ED0">
              <w:rPr>
                <w:rFonts w:ascii="Arial" w:hAnsi="Arial" w:cs="Arial"/>
                <w:sz w:val="18"/>
                <w:szCs w:val="18"/>
              </w:rPr>
              <w:t>1.</w:t>
            </w:r>
          </w:p>
        </w:tc>
        <w:tc>
          <w:tcPr>
            <w:tcW w:w="1021" w:type="pct"/>
          </w:tcPr>
          <w:p w:rsidR="00206C6D" w:rsidRDefault="00206C6D" w:rsidP="00072D65">
            <w:pPr>
              <w:jc w:val="center"/>
              <w:rPr>
                <w:rFonts w:ascii="Arial" w:hAnsi="Arial" w:cs="Arial"/>
                <w:sz w:val="18"/>
                <w:szCs w:val="18"/>
              </w:rPr>
            </w:pPr>
          </w:p>
          <w:p w:rsidR="00206C6D" w:rsidRDefault="00206C6D" w:rsidP="00072D65">
            <w:pPr>
              <w:jc w:val="center"/>
              <w:rPr>
                <w:rFonts w:ascii="Arial" w:hAnsi="Arial" w:cs="Arial"/>
                <w:sz w:val="18"/>
                <w:szCs w:val="18"/>
              </w:rPr>
            </w:pPr>
          </w:p>
        </w:tc>
        <w:tc>
          <w:tcPr>
            <w:tcW w:w="954" w:type="pct"/>
          </w:tcPr>
          <w:p w:rsidR="00206C6D" w:rsidRPr="00E75ED0" w:rsidRDefault="00206C6D" w:rsidP="00072D65">
            <w:pPr>
              <w:jc w:val="both"/>
              <w:rPr>
                <w:rFonts w:ascii="Arial" w:hAnsi="Arial" w:cs="Arial"/>
                <w:sz w:val="18"/>
                <w:szCs w:val="18"/>
              </w:rPr>
            </w:pPr>
          </w:p>
        </w:tc>
        <w:tc>
          <w:tcPr>
            <w:tcW w:w="1001" w:type="pct"/>
          </w:tcPr>
          <w:p w:rsidR="00206C6D" w:rsidRPr="00E75ED0" w:rsidRDefault="00206C6D" w:rsidP="00072D65">
            <w:pPr>
              <w:jc w:val="both"/>
              <w:rPr>
                <w:rFonts w:ascii="Arial" w:hAnsi="Arial" w:cs="Arial"/>
                <w:sz w:val="18"/>
                <w:szCs w:val="18"/>
              </w:rPr>
            </w:pPr>
          </w:p>
        </w:tc>
        <w:tc>
          <w:tcPr>
            <w:tcW w:w="1097" w:type="pct"/>
          </w:tcPr>
          <w:p w:rsidR="00206C6D" w:rsidRPr="00E75ED0" w:rsidRDefault="00206C6D" w:rsidP="00072D65">
            <w:pPr>
              <w:jc w:val="both"/>
              <w:rPr>
                <w:rFonts w:ascii="Arial" w:hAnsi="Arial" w:cs="Arial"/>
                <w:sz w:val="18"/>
                <w:szCs w:val="18"/>
              </w:rPr>
            </w:pPr>
          </w:p>
        </w:tc>
        <w:tc>
          <w:tcPr>
            <w:tcW w:w="717" w:type="pct"/>
          </w:tcPr>
          <w:p w:rsidR="00206C6D" w:rsidRPr="00E75ED0" w:rsidRDefault="00206C6D" w:rsidP="00072D65">
            <w:pPr>
              <w:jc w:val="both"/>
              <w:rPr>
                <w:rFonts w:ascii="Arial" w:hAnsi="Arial" w:cs="Arial"/>
                <w:sz w:val="18"/>
                <w:szCs w:val="18"/>
              </w:rPr>
            </w:pPr>
          </w:p>
        </w:tc>
      </w:tr>
      <w:tr w:rsidR="00206C6D" w:rsidRPr="00E75ED0" w:rsidTr="00206C6D">
        <w:trPr>
          <w:trHeight w:val="540"/>
        </w:trPr>
        <w:tc>
          <w:tcPr>
            <w:tcW w:w="210" w:type="pct"/>
          </w:tcPr>
          <w:p w:rsidR="00206C6D" w:rsidRPr="00E75ED0" w:rsidRDefault="00206C6D" w:rsidP="00072D65">
            <w:pPr>
              <w:jc w:val="both"/>
              <w:rPr>
                <w:rFonts w:ascii="Arial" w:hAnsi="Arial" w:cs="Arial"/>
                <w:sz w:val="18"/>
                <w:szCs w:val="18"/>
              </w:rPr>
            </w:pPr>
            <w:r w:rsidRPr="00E75ED0">
              <w:rPr>
                <w:rFonts w:ascii="Arial" w:hAnsi="Arial" w:cs="Arial"/>
                <w:sz w:val="18"/>
                <w:szCs w:val="18"/>
              </w:rPr>
              <w:t>…..</w:t>
            </w:r>
          </w:p>
        </w:tc>
        <w:tc>
          <w:tcPr>
            <w:tcW w:w="1021" w:type="pct"/>
          </w:tcPr>
          <w:p w:rsidR="00206C6D" w:rsidRDefault="00206C6D" w:rsidP="00072D65">
            <w:pPr>
              <w:jc w:val="both"/>
              <w:rPr>
                <w:rFonts w:ascii="Arial" w:hAnsi="Arial" w:cs="Arial"/>
                <w:sz w:val="18"/>
                <w:szCs w:val="18"/>
              </w:rPr>
            </w:pPr>
          </w:p>
          <w:p w:rsidR="00206C6D" w:rsidRPr="00E75ED0" w:rsidRDefault="00206C6D" w:rsidP="00072D65">
            <w:pPr>
              <w:jc w:val="both"/>
              <w:rPr>
                <w:rFonts w:ascii="Arial" w:hAnsi="Arial" w:cs="Arial"/>
                <w:sz w:val="18"/>
                <w:szCs w:val="18"/>
              </w:rPr>
            </w:pPr>
          </w:p>
        </w:tc>
        <w:tc>
          <w:tcPr>
            <w:tcW w:w="954" w:type="pct"/>
          </w:tcPr>
          <w:p w:rsidR="00206C6D" w:rsidRPr="00E75ED0" w:rsidRDefault="00206C6D" w:rsidP="00072D65">
            <w:pPr>
              <w:jc w:val="both"/>
              <w:rPr>
                <w:rFonts w:ascii="Arial" w:hAnsi="Arial" w:cs="Arial"/>
                <w:sz w:val="18"/>
                <w:szCs w:val="18"/>
              </w:rPr>
            </w:pPr>
          </w:p>
        </w:tc>
        <w:tc>
          <w:tcPr>
            <w:tcW w:w="1001" w:type="pct"/>
          </w:tcPr>
          <w:p w:rsidR="00206C6D" w:rsidRPr="00E75ED0" w:rsidRDefault="00206C6D" w:rsidP="00072D65">
            <w:pPr>
              <w:jc w:val="both"/>
              <w:rPr>
                <w:rFonts w:ascii="Arial" w:hAnsi="Arial" w:cs="Arial"/>
                <w:sz w:val="18"/>
                <w:szCs w:val="18"/>
              </w:rPr>
            </w:pPr>
          </w:p>
        </w:tc>
        <w:tc>
          <w:tcPr>
            <w:tcW w:w="1097" w:type="pct"/>
          </w:tcPr>
          <w:p w:rsidR="00206C6D" w:rsidRPr="00E75ED0" w:rsidRDefault="00206C6D" w:rsidP="00072D65">
            <w:pPr>
              <w:jc w:val="both"/>
              <w:rPr>
                <w:rFonts w:ascii="Arial" w:hAnsi="Arial" w:cs="Arial"/>
                <w:sz w:val="18"/>
                <w:szCs w:val="18"/>
              </w:rPr>
            </w:pPr>
          </w:p>
        </w:tc>
        <w:tc>
          <w:tcPr>
            <w:tcW w:w="717" w:type="pct"/>
          </w:tcPr>
          <w:p w:rsidR="00206C6D" w:rsidRPr="00E75ED0" w:rsidRDefault="00206C6D" w:rsidP="00072D65">
            <w:pPr>
              <w:jc w:val="both"/>
              <w:rPr>
                <w:rFonts w:ascii="Arial" w:hAnsi="Arial" w:cs="Arial"/>
                <w:sz w:val="18"/>
                <w:szCs w:val="18"/>
              </w:rPr>
            </w:pPr>
          </w:p>
        </w:tc>
      </w:tr>
      <w:tr w:rsidR="005E20B0" w:rsidRPr="00E75ED0" w:rsidTr="00206C6D">
        <w:trPr>
          <w:trHeight w:val="540"/>
        </w:trPr>
        <w:tc>
          <w:tcPr>
            <w:tcW w:w="210" w:type="pct"/>
          </w:tcPr>
          <w:p w:rsidR="005E20B0" w:rsidRPr="00E75ED0" w:rsidRDefault="005E20B0" w:rsidP="00072D65">
            <w:pPr>
              <w:jc w:val="both"/>
              <w:rPr>
                <w:rFonts w:ascii="Arial" w:hAnsi="Arial" w:cs="Arial"/>
                <w:sz w:val="18"/>
                <w:szCs w:val="18"/>
              </w:rPr>
            </w:pPr>
          </w:p>
        </w:tc>
        <w:tc>
          <w:tcPr>
            <w:tcW w:w="1021" w:type="pct"/>
          </w:tcPr>
          <w:p w:rsidR="005E20B0" w:rsidRDefault="005E20B0" w:rsidP="00072D65">
            <w:pPr>
              <w:jc w:val="both"/>
              <w:rPr>
                <w:rFonts w:ascii="Arial" w:hAnsi="Arial" w:cs="Arial"/>
                <w:sz w:val="18"/>
                <w:szCs w:val="18"/>
              </w:rPr>
            </w:pPr>
          </w:p>
        </w:tc>
        <w:tc>
          <w:tcPr>
            <w:tcW w:w="954" w:type="pct"/>
          </w:tcPr>
          <w:p w:rsidR="005E20B0" w:rsidRPr="00E75ED0" w:rsidRDefault="005E20B0" w:rsidP="00072D65">
            <w:pPr>
              <w:jc w:val="both"/>
              <w:rPr>
                <w:rFonts w:ascii="Arial" w:hAnsi="Arial" w:cs="Arial"/>
                <w:sz w:val="18"/>
                <w:szCs w:val="18"/>
              </w:rPr>
            </w:pPr>
          </w:p>
        </w:tc>
        <w:tc>
          <w:tcPr>
            <w:tcW w:w="1001" w:type="pct"/>
          </w:tcPr>
          <w:p w:rsidR="005E20B0" w:rsidRPr="00E75ED0" w:rsidRDefault="005E20B0" w:rsidP="00072D65">
            <w:pPr>
              <w:jc w:val="both"/>
              <w:rPr>
                <w:rFonts w:ascii="Arial" w:hAnsi="Arial" w:cs="Arial"/>
                <w:sz w:val="18"/>
                <w:szCs w:val="18"/>
              </w:rPr>
            </w:pPr>
          </w:p>
        </w:tc>
        <w:tc>
          <w:tcPr>
            <w:tcW w:w="1097" w:type="pct"/>
          </w:tcPr>
          <w:p w:rsidR="005E20B0" w:rsidRPr="00E75ED0" w:rsidRDefault="005E20B0" w:rsidP="00072D65">
            <w:pPr>
              <w:jc w:val="both"/>
              <w:rPr>
                <w:rFonts w:ascii="Arial" w:hAnsi="Arial" w:cs="Arial"/>
                <w:sz w:val="18"/>
                <w:szCs w:val="18"/>
              </w:rPr>
            </w:pPr>
          </w:p>
        </w:tc>
        <w:tc>
          <w:tcPr>
            <w:tcW w:w="717" w:type="pct"/>
          </w:tcPr>
          <w:p w:rsidR="005E20B0" w:rsidRPr="00E75ED0" w:rsidRDefault="005E20B0" w:rsidP="00072D65">
            <w:pPr>
              <w:jc w:val="both"/>
              <w:rPr>
                <w:rFonts w:ascii="Arial" w:hAnsi="Arial" w:cs="Arial"/>
                <w:sz w:val="18"/>
                <w:szCs w:val="18"/>
              </w:rPr>
            </w:pPr>
          </w:p>
        </w:tc>
      </w:tr>
    </w:tbl>
    <w:p w:rsidR="00CC0747" w:rsidRDefault="00CC0747" w:rsidP="00CC0747">
      <w:pPr>
        <w:spacing w:after="0"/>
        <w:jc w:val="both"/>
        <w:rPr>
          <w:rFonts w:ascii="Arial" w:eastAsia="Calibri" w:hAnsi="Arial" w:cs="Arial"/>
          <w:b/>
          <w:color w:val="FF0000"/>
          <w:sz w:val="20"/>
          <w:szCs w:val="20"/>
        </w:rPr>
      </w:pPr>
    </w:p>
    <w:p w:rsidR="00360B56" w:rsidRPr="009B436E" w:rsidRDefault="00360B56" w:rsidP="00360B56">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Pr>
          <w:rFonts w:ascii="Arial" w:eastAsia="Calibri" w:hAnsi="Arial" w:cs="Arial"/>
          <w:b/>
          <w:color w:val="FF0000"/>
          <w:sz w:val="18"/>
          <w:szCs w:val="18"/>
        </w:rPr>
        <w:t>–ELEKTRONICZN</w:t>
      </w:r>
      <w:r w:rsidR="00DF06D6">
        <w:rPr>
          <w:rFonts w:ascii="Arial" w:eastAsia="Calibri" w:hAnsi="Arial" w:cs="Arial"/>
          <w:b/>
          <w:color w:val="FF0000"/>
          <w:sz w:val="18"/>
          <w:szCs w:val="18"/>
        </w:rPr>
        <w:t>IE</w:t>
      </w:r>
      <w:r>
        <w:rPr>
          <w:rFonts w:ascii="Arial" w:eastAsia="Calibri" w:hAnsi="Arial" w:cs="Arial"/>
          <w:b/>
          <w:color w:val="FF0000"/>
          <w:sz w:val="18"/>
          <w:szCs w:val="18"/>
        </w:rPr>
        <w:t xml:space="preserve"> </w:t>
      </w:r>
      <w:r w:rsidRPr="009B436E">
        <w:rPr>
          <w:rFonts w:ascii="Arial" w:eastAsia="Times New Roman" w:hAnsi="Arial" w:cs="Arial"/>
          <w:b/>
          <w:color w:val="FF0000"/>
          <w:sz w:val="18"/>
          <w:szCs w:val="18"/>
          <w:lang w:eastAsia="ar-SA"/>
        </w:rPr>
        <w:t xml:space="preserve">PODPISEM ELEKTRONICZNYM, </w:t>
      </w:r>
      <w:r>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Pr="009B436E">
        <w:rPr>
          <w:rFonts w:ascii="Arial" w:eastAsia="Calibri" w:hAnsi="Arial" w:cs="Arial"/>
          <w:b/>
          <w:color w:val="FF0000"/>
          <w:sz w:val="18"/>
          <w:szCs w:val="18"/>
        </w:rPr>
        <w:t xml:space="preserve"> </w:t>
      </w:r>
    </w:p>
    <w:p w:rsidR="00CC0747" w:rsidRPr="00E276E2" w:rsidRDefault="00CC0747" w:rsidP="00CC0747">
      <w:pPr>
        <w:spacing w:after="0"/>
        <w:jc w:val="both"/>
        <w:rPr>
          <w:rFonts w:ascii="Arial" w:eastAsia="Calibri" w:hAnsi="Arial" w:cs="Arial"/>
          <w:b/>
          <w:color w:val="FF0000"/>
          <w:sz w:val="20"/>
          <w:szCs w:val="20"/>
        </w:rPr>
      </w:pPr>
    </w:p>
    <w:p w:rsidR="00E276E2" w:rsidRDefault="00E276E2" w:rsidP="00E276E2">
      <w:pPr>
        <w:spacing w:after="0" w:line="240" w:lineRule="auto"/>
        <w:rPr>
          <w:rFonts w:ascii="Arial" w:hAnsi="Arial" w:cs="Arial"/>
        </w:rPr>
        <w:sectPr w:rsidR="00E276E2" w:rsidSect="007E0E44">
          <w:pgSz w:w="11906" w:h="16838"/>
          <w:pgMar w:top="1418" w:right="1418" w:bottom="1418" w:left="1985" w:header="709" w:footer="709" w:gutter="0"/>
          <w:cols w:space="708"/>
          <w:docGrid w:linePitch="360"/>
        </w:sectPr>
      </w:pPr>
      <w:r>
        <w:rPr>
          <w:rFonts w:ascii="Arial" w:eastAsia="Calibri" w:hAnsi="Arial" w:cs="Arial"/>
          <w:i/>
          <w:sz w:val="20"/>
          <w:szCs w:val="20"/>
        </w:rPr>
        <w:tab/>
      </w:r>
    </w:p>
    <w:p w:rsidR="00E276E2" w:rsidRDefault="00D35DF3"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094762">
        <w:rPr>
          <w:rFonts w:ascii="Arial" w:hAnsi="Arial" w:cs="Arial"/>
          <w:i/>
          <w:sz w:val="20"/>
          <w:szCs w:val="20"/>
        </w:rPr>
        <w:t xml:space="preserve"> </w:t>
      </w:r>
      <w:r w:rsidR="00E276E2" w:rsidRPr="00094762">
        <w:rPr>
          <w:rFonts w:ascii="Arial" w:hAnsi="Arial" w:cs="Arial"/>
          <w:i/>
          <w:sz w:val="20"/>
          <w:szCs w:val="20"/>
        </w:rPr>
        <w:t xml:space="preserve">Zał. nr  8 </w:t>
      </w:r>
      <w:r w:rsidR="00094762">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Pr="008078A7" w:rsidRDefault="00E276E2" w:rsidP="00094762">
      <w:pPr>
        <w:spacing w:after="150" w:line="240" w:lineRule="auto"/>
        <w:contextualSpacing/>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xml:space="preserve">, że w postępowaniu o udzielenie zamówienia publicznego </w:t>
      </w:r>
      <w:r w:rsidR="00094762" w:rsidRPr="00CC0747">
        <w:rPr>
          <w:rFonts w:ascii="Arial" w:eastAsia="Calibri" w:hAnsi="Arial" w:cs="Arial"/>
          <w:sz w:val="20"/>
          <w:szCs w:val="20"/>
        </w:rPr>
        <w:t xml:space="preserve">na  </w:t>
      </w:r>
      <w:r w:rsidR="00094762" w:rsidRPr="00CC0747">
        <w:rPr>
          <w:rFonts w:ascii="Arial" w:hAnsi="Arial" w:cs="Arial"/>
          <w:b/>
          <w:sz w:val="20"/>
          <w:szCs w:val="20"/>
        </w:rPr>
        <w:t xml:space="preserve">robotę budowlaną </w:t>
      </w:r>
      <w:r w:rsidR="00CC7818">
        <w:rPr>
          <w:rFonts w:ascii="Arial" w:hAnsi="Arial" w:cs="Arial"/>
          <w:b/>
          <w:sz w:val="20"/>
          <w:szCs w:val="20"/>
        </w:rPr>
        <w:br/>
      </w:r>
      <w:r w:rsidR="00094762" w:rsidRPr="00CC0747">
        <w:rPr>
          <w:rFonts w:ascii="Arial" w:hAnsi="Arial" w:cs="Arial"/>
          <w:b/>
          <w:sz w:val="20"/>
          <w:szCs w:val="20"/>
        </w:rPr>
        <w:t xml:space="preserve">w zakresie: </w:t>
      </w:r>
      <w:r w:rsidR="002656CD" w:rsidRPr="008078A7">
        <w:rPr>
          <w:rFonts w:ascii="Arial" w:hAnsi="Arial" w:cs="Arial"/>
          <w:b/>
          <w:sz w:val="20"/>
          <w:szCs w:val="20"/>
        </w:rPr>
        <w:t xml:space="preserve">remont pomieszczeń  budynku nr 29 w kompleksie wojskowym w Zamościu przy ul. Wojska Polskiego 2 F. </w:t>
      </w:r>
      <w:r w:rsidR="00094762" w:rsidRPr="008078A7">
        <w:rPr>
          <w:rFonts w:ascii="Arial" w:hAnsi="Arial" w:cs="Arial"/>
          <w:b/>
          <w:sz w:val="20"/>
          <w:szCs w:val="20"/>
        </w:rPr>
        <w:t>Nr sprawy ZP/TP/</w:t>
      </w:r>
      <w:r w:rsidR="00D35DF3">
        <w:rPr>
          <w:rFonts w:ascii="Arial" w:hAnsi="Arial" w:cs="Arial"/>
          <w:b/>
          <w:sz w:val="20"/>
          <w:szCs w:val="20"/>
        </w:rPr>
        <w:t>2</w:t>
      </w:r>
      <w:r w:rsidR="002656CD" w:rsidRPr="008078A7">
        <w:rPr>
          <w:rFonts w:ascii="Arial" w:hAnsi="Arial" w:cs="Arial"/>
          <w:b/>
          <w:sz w:val="20"/>
          <w:szCs w:val="20"/>
        </w:rPr>
        <w:t>7</w:t>
      </w:r>
      <w:r w:rsidR="00094762" w:rsidRPr="008078A7">
        <w:rPr>
          <w:rFonts w:ascii="Arial" w:hAnsi="Arial" w:cs="Arial"/>
          <w:b/>
          <w:sz w:val="20"/>
          <w:szCs w:val="20"/>
        </w:rPr>
        <w:t>/2021.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0A4D17">
      <w:pPr>
        <w:pStyle w:val="Akapitzlist"/>
        <w:numPr>
          <w:ilvl w:val="0"/>
          <w:numId w:val="123"/>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0A4D17">
      <w:pPr>
        <w:pStyle w:val="Akapitzlist"/>
        <w:numPr>
          <w:ilvl w:val="0"/>
          <w:numId w:val="123"/>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0A4D17">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0A4D17">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DF06D6" w:rsidRDefault="00DF06D6" w:rsidP="00DF06D6">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Pr>
          <w:rFonts w:ascii="Arial" w:eastAsia="Calibri" w:hAnsi="Arial" w:cs="Arial"/>
          <w:b/>
          <w:color w:val="FF0000"/>
          <w:sz w:val="18"/>
          <w:szCs w:val="18"/>
        </w:rPr>
        <w:t>–</w:t>
      </w:r>
      <w:r w:rsidRPr="009B436E">
        <w:rPr>
          <w:rFonts w:ascii="Arial" w:eastAsia="Times New Roman" w:hAnsi="Arial" w:cs="Arial"/>
          <w:b/>
          <w:color w:val="FF0000"/>
          <w:sz w:val="18"/>
          <w:szCs w:val="18"/>
          <w:lang w:eastAsia="ar-SA"/>
        </w:rPr>
        <w:t xml:space="preserve">PODPISEM ELEKTRONICZNYM, </w:t>
      </w:r>
      <w:r>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Pr="009B436E">
        <w:rPr>
          <w:rFonts w:ascii="Arial" w:eastAsia="Calibri" w:hAnsi="Arial" w:cs="Arial"/>
          <w:b/>
          <w:color w:val="FF0000"/>
          <w:sz w:val="18"/>
          <w:szCs w:val="18"/>
        </w:rPr>
        <w:t xml:space="preserve"> </w:t>
      </w:r>
    </w:p>
    <w:p w:rsidR="00D35DF3" w:rsidRDefault="00D35DF3" w:rsidP="00DF06D6">
      <w:pPr>
        <w:spacing w:after="0"/>
        <w:jc w:val="both"/>
        <w:rPr>
          <w:rFonts w:ascii="Arial" w:eastAsia="Calibri" w:hAnsi="Arial" w:cs="Arial"/>
          <w:b/>
          <w:color w:val="FF0000"/>
          <w:sz w:val="18"/>
          <w:szCs w:val="18"/>
        </w:rPr>
      </w:pPr>
    </w:p>
    <w:p w:rsidR="00D35DF3" w:rsidRPr="009B436E" w:rsidRDefault="00D35DF3" w:rsidP="00DF06D6">
      <w:pPr>
        <w:spacing w:after="0"/>
        <w:jc w:val="both"/>
        <w:rPr>
          <w:rFonts w:ascii="Arial" w:eastAsia="Calibri" w:hAnsi="Arial" w:cs="Arial"/>
          <w:b/>
          <w:color w:val="FF0000"/>
          <w:sz w:val="18"/>
          <w:szCs w:val="18"/>
        </w:rPr>
      </w:pPr>
    </w:p>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lastRenderedPageBreak/>
        <w:t xml:space="preserve">Załącznik nr </w:t>
      </w:r>
      <w:r w:rsidR="00CC7818">
        <w:rPr>
          <w:rFonts w:ascii="Arial" w:eastAsia="Calibri" w:hAnsi="Arial" w:cs="Arial"/>
          <w:bCs/>
          <w:color w:val="000000"/>
          <w:sz w:val="20"/>
          <w:szCs w:val="20"/>
          <w:lang w:eastAsia="pl-PL"/>
        </w:rPr>
        <w:t xml:space="preserve">9 </w:t>
      </w:r>
      <w:r w:rsidRPr="00C41E0A">
        <w:rPr>
          <w:rFonts w:ascii="Arial" w:eastAsia="Calibri" w:hAnsi="Arial" w:cs="Arial"/>
          <w:bCs/>
          <w:color w:val="000000"/>
          <w:sz w:val="20"/>
          <w:szCs w:val="20"/>
          <w:lang w:eastAsia="pl-PL"/>
        </w:rPr>
        <w:t>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8078A7"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AE4668" w:rsidRPr="008078A7">
        <w:rPr>
          <w:rFonts w:ascii="Arial" w:hAnsi="Arial" w:cs="Arial"/>
          <w:b/>
          <w:i/>
        </w:rPr>
        <w:t xml:space="preserve">robota budowlana w zakresie: </w:t>
      </w:r>
      <w:r w:rsidR="008078A7" w:rsidRPr="008078A7">
        <w:rPr>
          <w:rFonts w:ascii="Arial" w:hAnsi="Arial" w:cs="Arial"/>
          <w:b/>
        </w:rPr>
        <w:t>remont pomieszczeń  budynku nr 29 w kompleksie wojskowym w Zamościu przy ul. Wojska Polskiego 2 F</w:t>
      </w:r>
      <w:r w:rsidR="00AE4668" w:rsidRPr="008078A7">
        <w:rPr>
          <w:rFonts w:ascii="Arial" w:hAnsi="Arial" w:cs="Arial"/>
          <w:b/>
          <w:i/>
        </w:rPr>
        <w:t>. Nr sprawy ZP/TP/</w:t>
      </w:r>
      <w:r w:rsidR="00D35DF3">
        <w:rPr>
          <w:rFonts w:ascii="Arial" w:hAnsi="Arial" w:cs="Arial"/>
          <w:b/>
          <w:i/>
        </w:rPr>
        <w:t>2</w:t>
      </w:r>
      <w:r w:rsidR="008078A7">
        <w:rPr>
          <w:rFonts w:ascii="Arial" w:hAnsi="Arial" w:cs="Arial"/>
          <w:b/>
          <w:i/>
        </w:rPr>
        <w:t>7</w:t>
      </w:r>
      <w:r w:rsidR="00AE4668" w:rsidRPr="008078A7">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0A4D17">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0A4D17">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8078A7" w:rsidP="00AE4668">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w:t>
      </w:r>
      <w:r>
        <w:rPr>
          <w:rFonts w:ascii="Arial" w:eastAsia="Calibri" w:hAnsi="Arial" w:cs="Arial"/>
          <w:b/>
          <w:color w:val="FF0000"/>
          <w:sz w:val="18"/>
          <w:szCs w:val="18"/>
        </w:rPr>
        <w:t>–</w:t>
      </w:r>
      <w:r w:rsidR="005E20B0">
        <w:rPr>
          <w:rFonts w:ascii="Arial" w:eastAsia="Calibri" w:hAnsi="Arial" w:cs="Arial"/>
          <w:b/>
          <w:color w:val="FF0000"/>
          <w:sz w:val="18"/>
          <w:szCs w:val="18"/>
        </w:rPr>
        <w:t xml:space="preserve"> </w:t>
      </w:r>
      <w:r w:rsidRPr="009B436E">
        <w:rPr>
          <w:rFonts w:ascii="Arial" w:eastAsia="Times New Roman" w:hAnsi="Arial" w:cs="Arial"/>
          <w:b/>
          <w:color w:val="FF0000"/>
          <w:sz w:val="18"/>
          <w:szCs w:val="18"/>
          <w:lang w:eastAsia="ar-SA"/>
        </w:rPr>
        <w:t xml:space="preserve">PODPISEM ELEKTRONICZNYM, </w:t>
      </w:r>
      <w:r>
        <w:rPr>
          <w:rFonts w:ascii="Arial" w:eastAsia="Times New Roman" w:hAnsi="Arial" w:cs="Arial"/>
          <w:b/>
          <w:color w:val="FF0000"/>
          <w:sz w:val="18"/>
          <w:szCs w:val="18"/>
          <w:lang w:eastAsia="ar-SA"/>
        </w:rPr>
        <w:t xml:space="preserve">LUB W POSTACI ELEKTRONICZNEJ </w:t>
      </w:r>
      <w:r w:rsidRPr="009B436E">
        <w:rPr>
          <w:rFonts w:ascii="Arial" w:eastAsia="Times New Roman" w:hAnsi="Arial" w:cs="Arial"/>
          <w:b/>
          <w:color w:val="FF0000"/>
          <w:sz w:val="18"/>
          <w:szCs w:val="18"/>
          <w:lang w:eastAsia="ar-SA"/>
        </w:rPr>
        <w:t>PODPISEM OSOBISTYM LUB PODPISEM ZAUFANYM</w:t>
      </w:r>
      <w:r w:rsidR="00AE4668" w:rsidRPr="00715F58">
        <w:rPr>
          <w:rFonts w:ascii="Arial" w:eastAsia="Times New Roman" w:hAnsi="Arial" w:cs="Arial"/>
          <w:b/>
          <w:color w:val="FF0000"/>
          <w:sz w:val="18"/>
          <w:szCs w:val="18"/>
          <w:lang w:eastAsia="ar-SA"/>
        </w:rPr>
        <w:t>.</w:t>
      </w:r>
      <w:r w:rsidR="00AE4668"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7E0E44">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18" w:rsidRDefault="00297B18" w:rsidP="00F76D9F">
      <w:pPr>
        <w:spacing w:after="0" w:line="240" w:lineRule="auto"/>
      </w:pPr>
      <w:r>
        <w:separator/>
      </w:r>
    </w:p>
  </w:endnote>
  <w:endnote w:type="continuationSeparator" w:id="0">
    <w:p w:rsidR="00297B18" w:rsidRDefault="00297B18"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TE15BB398t00">
    <w:altName w:val="Arial Unicode MS"/>
    <w:charset w:val="88"/>
    <w:family w:val="auto"/>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197560"/>
      <w:docPartObj>
        <w:docPartGallery w:val="Page Numbers (Bottom of Page)"/>
        <w:docPartUnique/>
      </w:docPartObj>
    </w:sdtPr>
    <w:sdtContent>
      <w:p w:rsidR="00F04234" w:rsidRDefault="00F04234">
        <w:pPr>
          <w:pStyle w:val="Stopka"/>
          <w:jc w:val="right"/>
        </w:pPr>
        <w:r>
          <w:fldChar w:fldCharType="begin"/>
        </w:r>
        <w:r>
          <w:instrText>PAGE   \* MERGEFORMAT</w:instrText>
        </w:r>
        <w:r>
          <w:fldChar w:fldCharType="separate"/>
        </w:r>
        <w:r w:rsidR="00C14A92">
          <w:rPr>
            <w:noProof/>
          </w:rPr>
          <w:t>31</w:t>
        </w:r>
        <w:r>
          <w:fldChar w:fldCharType="end"/>
        </w:r>
      </w:p>
    </w:sdtContent>
  </w:sdt>
  <w:p w:rsidR="00F04234" w:rsidRDefault="00F042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Content>
      <w:p w:rsidR="00F04234" w:rsidRDefault="00F04234">
        <w:pPr>
          <w:pStyle w:val="Stopka"/>
          <w:jc w:val="right"/>
        </w:pPr>
        <w:r>
          <w:fldChar w:fldCharType="begin"/>
        </w:r>
        <w:r>
          <w:instrText>PAGE   \* MERGEFORMAT</w:instrText>
        </w:r>
        <w:r>
          <w:fldChar w:fldCharType="separate"/>
        </w:r>
        <w:r w:rsidR="00C14A92">
          <w:rPr>
            <w:noProof/>
          </w:rPr>
          <w:t>119</w:t>
        </w:r>
        <w:r>
          <w:fldChar w:fldCharType="end"/>
        </w:r>
      </w:p>
    </w:sdtContent>
  </w:sdt>
  <w:p w:rsidR="00F04234" w:rsidRDefault="00F042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18" w:rsidRDefault="00297B18" w:rsidP="00F76D9F">
      <w:pPr>
        <w:spacing w:after="0" w:line="240" w:lineRule="auto"/>
      </w:pPr>
      <w:r>
        <w:separator/>
      </w:r>
    </w:p>
  </w:footnote>
  <w:footnote w:type="continuationSeparator" w:id="0">
    <w:p w:rsidR="00297B18" w:rsidRDefault="00297B18" w:rsidP="00F76D9F">
      <w:pPr>
        <w:spacing w:after="0" w:line="240" w:lineRule="auto"/>
      </w:pPr>
      <w:r>
        <w:continuationSeparator/>
      </w:r>
    </w:p>
  </w:footnote>
  <w:footnote w:id="1">
    <w:p w:rsidR="00F04234" w:rsidRDefault="00F04234" w:rsidP="00341AFE">
      <w:pPr>
        <w:pStyle w:val="Tekstprzypisudolnego1"/>
      </w:pPr>
      <w:r>
        <w:rPr>
          <w:rStyle w:val="Odwoanieprzypisudolnego"/>
        </w:rPr>
        <w:footnoteRef/>
      </w:r>
      <w:r>
        <w:t xml:space="preserve"> Treść umowy zostanie dostosowana do treści oferty.</w:t>
      </w:r>
    </w:p>
  </w:footnote>
  <w:footnote w:id="2">
    <w:p w:rsidR="00F04234" w:rsidRDefault="00F04234" w:rsidP="00341AFE">
      <w:pPr>
        <w:pStyle w:val="Tekstprzypisudolnego1"/>
      </w:pPr>
      <w:r>
        <w:rPr>
          <w:rStyle w:val="Odwoanieprzypisudolnego"/>
        </w:rPr>
        <w:footnoteRef/>
      </w:r>
      <w:r>
        <w:t xml:space="preserve"> Treść dostosowana zostanie do treści oferty</w:t>
      </w:r>
    </w:p>
  </w:footnote>
  <w:footnote w:id="3">
    <w:p w:rsidR="00F04234" w:rsidRDefault="00F04234" w:rsidP="00341AFE">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1177E49"/>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024302EB"/>
    <w:multiLevelType w:val="hybridMultilevel"/>
    <w:tmpl w:val="1D2095D4"/>
    <w:lvl w:ilvl="0" w:tplc="72D6E53E">
      <w:start w:val="1"/>
      <w:numFmt w:val="bullet"/>
      <w:lvlText w:val="─"/>
      <w:lvlJc w:val="left"/>
      <w:pPr>
        <w:ind w:left="720" w:hanging="360"/>
      </w:pPr>
      <w:rPr>
        <w:rFonts w:ascii="Arial" w:hAnsi="Arial" w:cs="Arial"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EA0819"/>
    <w:multiLevelType w:val="multilevel"/>
    <w:tmpl w:val="F7225B64"/>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start w:val="1"/>
      <w:numFmt w:val="bullet"/>
      <w:lvlText w:val="─"/>
      <w:lvlJc w:val="left"/>
      <w:rPr>
        <w:rFonts w:ascii="Arial" w:hAnsi="Arial" w:cs="Arial" w:hint="default"/>
        <w:b w:val="0"/>
        <w:sz w:val="22"/>
        <w:szCs w:val="22"/>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AB5356"/>
    <w:multiLevelType w:val="hybridMultilevel"/>
    <w:tmpl w:val="A1D852CC"/>
    <w:lvl w:ilvl="0" w:tplc="B44C7888">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05763681"/>
    <w:multiLevelType w:val="hybridMultilevel"/>
    <w:tmpl w:val="3F64722A"/>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064109CF"/>
    <w:multiLevelType w:val="hybridMultilevel"/>
    <w:tmpl w:val="DF90340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071968BB"/>
    <w:multiLevelType w:val="hybridMultilevel"/>
    <w:tmpl w:val="40BCF71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6">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C85A33"/>
    <w:multiLevelType w:val="multilevel"/>
    <w:tmpl w:val="24960090"/>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start w:val="32"/>
      <w:numFmt w:val="decimal"/>
      <w:lvlText w:val="%4"/>
      <w:lvlJc w:val="left"/>
      <w:pPr>
        <w:ind w:left="2520" w:hanging="360"/>
      </w:pPr>
      <w:rPr>
        <w:rFonts w:hint="default"/>
        <w:i w:val="0"/>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3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3351320"/>
    <w:multiLevelType w:val="hybridMultilevel"/>
    <w:tmpl w:val="B080C23C"/>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9">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0">
    <w:nsid w:val="1A4E5D1C"/>
    <w:multiLevelType w:val="multilevel"/>
    <w:tmpl w:val="EAA4352A"/>
    <w:lvl w:ilvl="0">
      <w:start w:val="1"/>
      <w:numFmt w:val="decimal"/>
      <w:lvlText w:val="%1."/>
      <w:lvlJc w:val="left"/>
      <w:pPr>
        <w:ind w:left="577" w:hanging="435"/>
      </w:pPr>
      <w:rPr>
        <w:rFonts w:hint="default"/>
        <w:b/>
      </w:rPr>
    </w:lvl>
    <w:lvl w:ilvl="1">
      <w:start w:val="1"/>
      <w:numFmt w:val="decimal"/>
      <w:isLgl/>
      <w:lvlText w:val="%1.%2"/>
      <w:lvlJc w:val="left"/>
      <w:pPr>
        <w:ind w:left="720" w:hanging="360"/>
      </w:pPr>
      <w:rPr>
        <w:rFonts w:hint="default"/>
        <w:b/>
      </w:rPr>
    </w:lvl>
    <w:lvl w:ilvl="2">
      <w:start w:val="1"/>
      <w:numFmt w:val="upperLetter"/>
      <w:lvlText w:val="%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3">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4">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5">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6">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2">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nsid w:val="27187D9A"/>
    <w:multiLevelType w:val="hybridMultilevel"/>
    <w:tmpl w:val="04E8AE6A"/>
    <w:lvl w:ilvl="0" w:tplc="9822BC40">
      <w:start w:val="1"/>
      <w:numFmt w:val="bullet"/>
      <w:lvlText w:val=""/>
      <w:lvlJc w:val="left"/>
      <w:pPr>
        <w:ind w:left="720" w:hanging="360"/>
      </w:pPr>
      <w:rPr>
        <w:rFonts w:ascii="Symbol" w:hAnsi="Symbo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E261EC0"/>
    <w:multiLevelType w:val="multilevel"/>
    <w:tmpl w:val="40D0E8C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EB504BD"/>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67">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8">
    <w:nsid w:val="32DC70D5"/>
    <w:multiLevelType w:val="hybridMultilevel"/>
    <w:tmpl w:val="1C00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nsid w:val="335630D4"/>
    <w:multiLevelType w:val="hybridMultilevel"/>
    <w:tmpl w:val="D3CE0C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nsid w:val="34683330"/>
    <w:multiLevelType w:val="hybridMultilevel"/>
    <w:tmpl w:val="D0E2E7E6"/>
    <w:lvl w:ilvl="0" w:tplc="EDEE5E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4A60126"/>
    <w:multiLevelType w:val="multilevel"/>
    <w:tmpl w:val="6EB818B0"/>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5123E54"/>
    <w:multiLevelType w:val="hybridMultilevel"/>
    <w:tmpl w:val="B724614C"/>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76">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35942F22"/>
    <w:multiLevelType w:val="hybridMultilevel"/>
    <w:tmpl w:val="CA5CD808"/>
    <w:lvl w:ilvl="0" w:tplc="B7165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63A1F9E"/>
    <w:multiLevelType w:val="hybridMultilevel"/>
    <w:tmpl w:val="726C2954"/>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7993015"/>
    <w:multiLevelType w:val="hybridMultilevel"/>
    <w:tmpl w:val="BBF8C0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396D3FAE"/>
    <w:multiLevelType w:val="hybridMultilevel"/>
    <w:tmpl w:val="971CAC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6">
    <w:nsid w:val="3C457329"/>
    <w:multiLevelType w:val="hybridMultilevel"/>
    <w:tmpl w:val="972C15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3E062F17"/>
    <w:multiLevelType w:val="hybridMultilevel"/>
    <w:tmpl w:val="4C6C3224"/>
    <w:lvl w:ilvl="0" w:tplc="72D6E53E">
      <w:start w:val="1"/>
      <w:numFmt w:val="bullet"/>
      <w:lvlText w:val="─"/>
      <w:lvlJc w:val="left"/>
      <w:pPr>
        <w:tabs>
          <w:tab w:val="num" w:pos="720"/>
        </w:tabs>
        <w:ind w:left="720" w:hanging="360"/>
      </w:pPr>
      <w:rPr>
        <w:rFonts w:ascii="Arial" w:hAnsi="Arial" w:cs="Arial" w:hint="default"/>
        <w:b/>
        <w:sz w:val="22"/>
        <w:szCs w:val="22"/>
      </w:rPr>
    </w:lvl>
    <w:lvl w:ilvl="1" w:tplc="4978F494">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0">
    <w:nsid w:val="3EB434E2"/>
    <w:multiLevelType w:val="multilevel"/>
    <w:tmpl w:val="1E782720"/>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5">
    <w:nsid w:val="43E431FA"/>
    <w:multiLevelType w:val="multilevel"/>
    <w:tmpl w:val="6E74F2C0"/>
    <w:lvl w:ilvl="0">
      <w:start w:val="1"/>
      <w:numFmt w:val="upperRoman"/>
      <w:lvlText w:val="%1."/>
      <w:lvlJc w:val="right"/>
      <w:pPr>
        <w:ind w:left="540" w:hanging="54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7">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8">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9">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nsid w:val="489E1FF6"/>
    <w:multiLevelType w:val="hybridMultilevel"/>
    <w:tmpl w:val="93DCC91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7">
    <w:nsid w:val="4DC306A8"/>
    <w:multiLevelType w:val="hybridMultilevel"/>
    <w:tmpl w:val="F70AD7A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536E77E7"/>
    <w:multiLevelType w:val="hybridMultilevel"/>
    <w:tmpl w:val="A6E2BDD8"/>
    <w:lvl w:ilvl="0" w:tplc="783C0E7E">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14">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45C2709"/>
    <w:multiLevelType w:val="hybridMultilevel"/>
    <w:tmpl w:val="84B0D672"/>
    <w:lvl w:ilvl="0" w:tplc="C59EE4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7">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0">
    <w:nsid w:val="56792086"/>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2">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6">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9">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34">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6">
    <w:nsid w:val="600E563B"/>
    <w:multiLevelType w:val="hybridMultilevel"/>
    <w:tmpl w:val="D45C70F0"/>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9">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65C90DE9"/>
    <w:multiLevelType w:val="hybridMultilevel"/>
    <w:tmpl w:val="4A74C2DC"/>
    <w:lvl w:ilvl="0" w:tplc="E44CD79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4">
    <w:nsid w:val="66D37EBC"/>
    <w:multiLevelType w:val="hybridMultilevel"/>
    <w:tmpl w:val="A9942EA2"/>
    <w:lvl w:ilvl="0" w:tplc="C59EE4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6">
    <w:nsid w:val="684D1732"/>
    <w:multiLevelType w:val="hybridMultilevel"/>
    <w:tmpl w:val="FF9A563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68501F5A"/>
    <w:multiLevelType w:val="hybridMultilevel"/>
    <w:tmpl w:val="DE421136"/>
    <w:lvl w:ilvl="0" w:tplc="FC247C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1">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5">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6">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58">
    <w:nsid w:val="70140989"/>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9">
    <w:nsid w:val="757F5E5C"/>
    <w:multiLevelType w:val="hybridMultilevel"/>
    <w:tmpl w:val="76F88BB6"/>
    <w:lvl w:ilvl="0" w:tplc="72D6E53E">
      <w:start w:val="1"/>
      <w:numFmt w:val="bullet"/>
      <w:lvlText w:val="─"/>
      <w:lvlJc w:val="left"/>
      <w:pPr>
        <w:ind w:left="720" w:hanging="360"/>
      </w:pPr>
      <w:rPr>
        <w:rFonts w:ascii="Arial" w:hAnsi="Arial" w:cs="Aria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7">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68">
    <w:nsid w:val="7B8570E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nsid w:val="7BB06123"/>
    <w:multiLevelType w:val="hybridMultilevel"/>
    <w:tmpl w:val="C7C8C9C8"/>
    <w:lvl w:ilvl="0" w:tplc="C59EE498">
      <w:start w:val="1"/>
      <w:numFmt w:val="bullet"/>
      <w:lvlText w:val=""/>
      <w:lvlJc w:val="left"/>
      <w:pPr>
        <w:ind w:left="720" w:hanging="360"/>
      </w:pPr>
      <w:rPr>
        <w:rFonts w:ascii="Symbol" w:hAnsi="Symbol"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7BC162C6"/>
    <w:multiLevelType w:val="hybridMultilevel"/>
    <w:tmpl w:val="439880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1">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4">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8"/>
  </w:num>
  <w:num w:numId="2">
    <w:abstractNumId w:val="24"/>
  </w:num>
  <w:num w:numId="3">
    <w:abstractNumId w:val="79"/>
  </w:num>
  <w:num w:numId="4">
    <w:abstractNumId w:val="112"/>
  </w:num>
  <w:num w:numId="5">
    <w:abstractNumId w:val="139"/>
    <w:lvlOverride w:ilvl="0">
      <w:lvl w:ilvl="0" w:tplc="7FF6890A">
        <w:start w:val="1"/>
        <w:numFmt w:val="decimal"/>
        <w:lvlText w:val="%1)"/>
        <w:lvlJc w:val="left"/>
        <w:pPr>
          <w:ind w:left="720" w:hanging="360"/>
        </w:pPr>
        <w:rPr>
          <w:b w:val="0"/>
        </w:rPr>
      </w:lvl>
    </w:lvlOverride>
  </w:num>
  <w:num w:numId="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7"/>
  </w:num>
  <w:num w:numId="8">
    <w:abstractNumId w:val="74"/>
  </w:num>
  <w:num w:numId="9">
    <w:abstractNumId w:val="151"/>
  </w:num>
  <w:num w:numId="10">
    <w:abstractNumId w:val="47"/>
  </w:num>
  <w:num w:numId="11">
    <w:abstractNumId w:val="91"/>
  </w:num>
  <w:num w:numId="12">
    <w:abstractNumId w:val="59"/>
  </w:num>
  <w:num w:numId="13">
    <w:abstractNumId w:val="65"/>
  </w:num>
  <w:num w:numId="14">
    <w:abstractNumId w:val="54"/>
  </w:num>
  <w:num w:numId="15">
    <w:abstractNumId w:val="152"/>
  </w:num>
  <w:num w:numId="16">
    <w:abstractNumId w:val="118"/>
  </w:num>
  <w:num w:numId="17">
    <w:abstractNumId w:val="0"/>
  </w:num>
  <w:num w:numId="18">
    <w:abstractNumId w:val="83"/>
  </w:num>
  <w:num w:numId="19">
    <w:abstractNumId w:val="62"/>
  </w:num>
  <w:num w:numId="20">
    <w:abstractNumId w:val="82"/>
  </w:num>
  <w:num w:numId="21">
    <w:abstractNumId w:val="6"/>
  </w:num>
  <w:num w:numId="22">
    <w:abstractNumId w:val="7"/>
  </w:num>
  <w:num w:numId="23">
    <w:abstractNumId w:val="76"/>
  </w:num>
  <w:num w:numId="24">
    <w:abstractNumId w:val="92"/>
  </w:num>
  <w:num w:numId="25">
    <w:abstractNumId w:val="117"/>
  </w:num>
  <w:num w:numId="26">
    <w:abstractNumId w:val="163"/>
  </w:num>
  <w:num w:numId="27">
    <w:abstractNumId w:val="132"/>
  </w:num>
  <w:num w:numId="28">
    <w:abstractNumId w:val="164"/>
  </w:num>
  <w:num w:numId="29">
    <w:abstractNumId w:val="156"/>
  </w:num>
  <w:num w:numId="30">
    <w:abstractNumId w:val="104"/>
  </w:num>
  <w:num w:numId="31">
    <w:abstractNumId w:val="128"/>
  </w:num>
  <w:num w:numId="32">
    <w:abstractNumId w:val="94"/>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9"/>
  </w:num>
  <w:num w:numId="35">
    <w:abstractNumId w:val="39"/>
  </w:num>
  <w:num w:numId="36">
    <w:abstractNumId w:val="105"/>
  </w:num>
  <w:num w:numId="37">
    <w:abstractNumId w:val="119"/>
  </w:num>
  <w:num w:numId="38">
    <w:abstractNumId w:val="37"/>
  </w:num>
  <w:num w:numId="39">
    <w:abstractNumId w:val="165"/>
  </w:num>
  <w:num w:numId="40">
    <w:abstractNumId w:val="13"/>
  </w:num>
  <w:num w:numId="41">
    <w:abstractNumId w:val="171"/>
  </w:num>
  <w:num w:numId="42">
    <w:abstractNumId w:val="1"/>
  </w:num>
  <w:num w:numId="43">
    <w:abstractNumId w:val="102"/>
  </w:num>
  <w:num w:numId="44">
    <w:abstractNumId w:val="69"/>
  </w:num>
  <w:num w:numId="45">
    <w:abstractNumId w:val="17"/>
  </w:num>
  <w:num w:numId="46">
    <w:abstractNumId w:val="26"/>
  </w:num>
  <w:num w:numId="47">
    <w:abstractNumId w:val="15"/>
  </w:num>
  <w:num w:numId="48">
    <w:abstractNumId w:val="98"/>
  </w:num>
  <w:num w:numId="49">
    <w:abstractNumId w:val="49"/>
  </w:num>
  <w:num w:numId="50">
    <w:abstractNumId w:val="114"/>
  </w:num>
  <w:num w:numId="51">
    <w:abstractNumId w:val="140"/>
  </w:num>
  <w:num w:numId="52">
    <w:abstractNumId w:val="64"/>
  </w:num>
  <w:num w:numId="53">
    <w:abstractNumId w:val="124"/>
  </w:num>
  <w:num w:numId="54">
    <w:abstractNumId w:val="74"/>
    <w:lvlOverride w:ilvl="0">
      <w:lvl w:ilvl="0" w:tplc="16341A14">
        <w:start w:val="1"/>
        <w:numFmt w:val="decimal"/>
        <w:lvlText w:val="%1)"/>
        <w:lvlJc w:val="left"/>
        <w:pPr>
          <w:ind w:left="720" w:hanging="360"/>
        </w:pPr>
        <w:rPr>
          <w:b/>
        </w:rPr>
      </w:lvl>
    </w:lvlOverride>
    <w:lvlOverride w:ilvl="1">
      <w:lvl w:ilvl="1" w:tplc="04150019">
        <w:start w:val="1"/>
        <w:numFmt w:val="decimal"/>
        <w:lvlText w:val="%2."/>
        <w:lvlJc w:val="left"/>
        <w:pPr>
          <w:ind w:left="1440" w:hanging="360"/>
        </w:pPr>
        <w:rPr>
          <w:rFonts w:hint="default"/>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0"/>
  </w:num>
  <w:num w:numId="57">
    <w:abstractNumId w:val="148"/>
  </w:num>
  <w:num w:numId="58">
    <w:abstractNumId w:val="125"/>
  </w:num>
  <w:num w:numId="59">
    <w:abstractNumId w:val="161"/>
  </w:num>
  <w:num w:numId="60">
    <w:abstractNumId w:val="100"/>
  </w:num>
  <w:num w:numId="61">
    <w:abstractNumId w:val="38"/>
  </w:num>
  <w:num w:numId="62">
    <w:abstractNumId w:val="149"/>
  </w:num>
  <w:num w:numId="63">
    <w:abstractNumId w:val="97"/>
  </w:num>
  <w:num w:numId="64">
    <w:abstractNumId w:val="67"/>
  </w:num>
  <w:num w:numId="65">
    <w:abstractNumId w:val="42"/>
  </w:num>
  <w:num w:numId="66">
    <w:abstractNumId w:val="23"/>
  </w:num>
  <w:num w:numId="67">
    <w:abstractNumId w:val="101"/>
  </w:num>
  <w:num w:numId="68">
    <w:abstractNumId w:val="35"/>
  </w:num>
  <w:num w:numId="69">
    <w:abstractNumId w:val="162"/>
  </w:num>
  <w:num w:numId="70">
    <w:abstractNumId w:val="121"/>
  </w:num>
  <w:num w:numId="71">
    <w:abstractNumId w:val="150"/>
  </w:num>
  <w:num w:numId="72">
    <w:abstractNumId w:val="141"/>
  </w:num>
  <w:num w:numId="73">
    <w:abstractNumId w:val="32"/>
  </w:num>
  <w:num w:numId="74">
    <w:abstractNumId w:val="69"/>
    <w:lvlOverride w:ilvl="0">
      <w:lvl w:ilvl="0">
        <w:start w:val="1"/>
        <w:numFmt w:val="decimal"/>
        <w:lvlText w:val="%1)"/>
        <w:lvlJc w:val="left"/>
        <w:pPr>
          <w:ind w:left="0" w:firstLine="0"/>
        </w:pPr>
      </w:lvl>
    </w:lvlOverride>
  </w:num>
  <w:num w:numId="7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num>
  <w:num w:numId="84">
    <w:abstractNumId w:val="126"/>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startOverride w:val="1"/>
      <w:lvl w:ilvl="0">
        <w:start w:val="1"/>
        <w:numFmt w:val="decimal"/>
        <w:lvlText w:val="%1)"/>
        <w:lvlJc w:val="left"/>
        <w:pPr>
          <w:ind w:left="0" w:firstLine="0"/>
        </w:pPr>
      </w:lvl>
    </w:lvlOverride>
  </w:num>
  <w:num w:numId="89">
    <w:abstractNumId w:val="20"/>
  </w:num>
  <w:num w:numId="90">
    <w:abstractNumId w:val="143"/>
  </w:num>
  <w:num w:numId="91">
    <w:abstractNumId w:val="167"/>
  </w:num>
  <w:num w:numId="92">
    <w:abstractNumId w:val="109"/>
  </w:num>
  <w:num w:numId="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4"/>
  </w:num>
  <w:num w:numId="95">
    <w:abstractNumId w:val="43"/>
  </w:num>
  <w:num w:numId="9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2"/>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1"/>
  </w:num>
  <w:num w:numId="101">
    <w:abstractNumId w:val="85"/>
  </w:num>
  <w:num w:numId="102">
    <w:abstractNumId w:val="173"/>
  </w:num>
  <w:num w:numId="103">
    <w:abstractNumId w:val="46"/>
  </w:num>
  <w:num w:numId="104">
    <w:abstractNumId w:val="29"/>
  </w:num>
  <w:num w:numId="105">
    <w:abstractNumId w:val="56"/>
  </w:num>
  <w:num w:numId="106">
    <w:abstractNumId w:val="45"/>
  </w:num>
  <w:num w:numId="107">
    <w:abstractNumId w:val="133"/>
  </w:num>
  <w:num w:numId="108">
    <w:abstractNumId w:val="66"/>
  </w:num>
  <w:num w:numId="109">
    <w:abstractNumId w:val="134"/>
  </w:num>
  <w:num w:numId="110">
    <w:abstractNumId w:val="116"/>
  </w:num>
  <w:num w:numId="111">
    <w:abstractNumId w:val="145"/>
  </w:num>
  <w:num w:numId="112">
    <w:abstractNumId w:val="27"/>
  </w:num>
  <w:num w:numId="113">
    <w:abstractNumId w:val="36"/>
  </w:num>
  <w:num w:numId="114">
    <w:abstractNumId w:val="166"/>
  </w:num>
  <w:num w:numId="115">
    <w:abstractNumId w:val="89"/>
  </w:num>
  <w:num w:numId="116">
    <w:abstractNumId w:val="71"/>
  </w:num>
  <w:num w:numId="117">
    <w:abstractNumId w:val="25"/>
  </w:num>
  <w:num w:numId="118">
    <w:abstractNumId w:val="137"/>
  </w:num>
  <w:num w:numId="119">
    <w:abstractNumId w:val="50"/>
  </w:num>
  <w:num w:numId="1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1"/>
  </w:num>
  <w:num w:numId="124">
    <w:abstractNumId w:val="130"/>
  </w:num>
  <w:num w:numId="125">
    <w:abstractNumId w:val="139"/>
  </w:num>
  <w:num w:numId="126">
    <w:abstractNumId w:val="113"/>
  </w:num>
  <w:num w:numId="127">
    <w:abstractNumId w:val="172"/>
  </w:num>
  <w:num w:numId="128">
    <w:abstractNumId w:val="3"/>
  </w:num>
  <w:num w:numId="129">
    <w:abstractNumId w:val="61"/>
  </w:num>
  <w:num w:numId="130">
    <w:abstractNumId w:val="93"/>
  </w:num>
  <w:num w:numId="131">
    <w:abstractNumId w:val="106"/>
  </w:num>
  <w:num w:numId="132">
    <w:abstractNumId w:val="120"/>
  </w:num>
  <w:num w:numId="133">
    <w:abstractNumId w:val="158"/>
  </w:num>
  <w:num w:numId="134">
    <w:abstractNumId w:val="60"/>
  </w:num>
  <w:num w:numId="135">
    <w:abstractNumId w:val="57"/>
  </w:num>
  <w:num w:numId="136">
    <w:abstractNumId w:val="11"/>
  </w:num>
  <w:num w:numId="137">
    <w:abstractNumId w:val="40"/>
  </w:num>
  <w:num w:numId="138">
    <w:abstractNumId w:val="95"/>
  </w:num>
  <w:num w:numId="139">
    <w:abstractNumId w:val="90"/>
  </w:num>
  <w:num w:numId="140">
    <w:abstractNumId w:val="18"/>
  </w:num>
  <w:num w:numId="141">
    <w:abstractNumId w:val="88"/>
  </w:num>
  <w:num w:numId="142">
    <w:abstractNumId w:val="78"/>
  </w:num>
  <w:num w:numId="143">
    <w:abstractNumId w:val="16"/>
  </w:num>
  <w:num w:numId="144">
    <w:abstractNumId w:val="169"/>
  </w:num>
  <w:num w:numId="145">
    <w:abstractNumId w:val="146"/>
  </w:num>
  <w:num w:numId="146">
    <w:abstractNumId w:val="58"/>
  </w:num>
  <w:num w:numId="147">
    <w:abstractNumId w:val="12"/>
  </w:num>
  <w:num w:numId="148">
    <w:abstractNumId w:val="77"/>
  </w:num>
  <w:num w:numId="149">
    <w:abstractNumId w:val="159"/>
  </w:num>
  <w:num w:numId="150">
    <w:abstractNumId w:val="115"/>
  </w:num>
  <w:num w:numId="151">
    <w:abstractNumId w:val="80"/>
  </w:num>
  <w:num w:numId="152">
    <w:abstractNumId w:val="31"/>
  </w:num>
  <w:num w:numId="153">
    <w:abstractNumId w:val="21"/>
  </w:num>
  <w:num w:numId="154">
    <w:abstractNumId w:val="19"/>
  </w:num>
  <w:num w:numId="155">
    <w:abstractNumId w:val="136"/>
  </w:num>
  <w:num w:numId="156">
    <w:abstractNumId w:val="103"/>
  </w:num>
  <w:num w:numId="157">
    <w:abstractNumId w:val="144"/>
  </w:num>
  <w:num w:numId="158">
    <w:abstractNumId w:val="107"/>
  </w:num>
  <w:num w:numId="159">
    <w:abstractNumId w:val="75"/>
  </w:num>
  <w:num w:numId="160">
    <w:abstractNumId w:val="72"/>
  </w:num>
  <w:num w:numId="161">
    <w:abstractNumId w:val="147"/>
  </w:num>
  <w:num w:numId="162">
    <w:abstractNumId w:val="73"/>
  </w:num>
  <w:num w:numId="163">
    <w:abstractNumId w:val="170"/>
  </w:num>
  <w:num w:numId="164">
    <w:abstractNumId w:val="84"/>
  </w:num>
  <w:num w:numId="165">
    <w:abstractNumId w:val="68"/>
  </w:num>
  <w:num w:numId="166">
    <w:abstractNumId w:val="86"/>
  </w:num>
  <w:num w:numId="167">
    <w:abstractNumId w:val="70"/>
  </w:num>
  <w:num w:numId="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9"/>
  </w:num>
  <w:num w:numId="173">
    <w:abstractNumId w:val="127"/>
  </w:num>
  <w:num w:numId="174">
    <w:abstractNumId w:val="10"/>
  </w:num>
  <w:num w:numId="175">
    <w:abstractNumId w:val="168"/>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31226"/>
    <w:rsid w:val="0003174E"/>
    <w:rsid w:val="00034CB4"/>
    <w:rsid w:val="000369C7"/>
    <w:rsid w:val="00044D06"/>
    <w:rsid w:val="0004693E"/>
    <w:rsid w:val="000471EE"/>
    <w:rsid w:val="00050008"/>
    <w:rsid w:val="000512E4"/>
    <w:rsid w:val="00052EB1"/>
    <w:rsid w:val="000530B2"/>
    <w:rsid w:val="000535FB"/>
    <w:rsid w:val="00054538"/>
    <w:rsid w:val="00055E7E"/>
    <w:rsid w:val="00060383"/>
    <w:rsid w:val="00060B87"/>
    <w:rsid w:val="00060CBF"/>
    <w:rsid w:val="00061996"/>
    <w:rsid w:val="00062A12"/>
    <w:rsid w:val="0006672E"/>
    <w:rsid w:val="000727D4"/>
    <w:rsid w:val="00072CD7"/>
    <w:rsid w:val="00072D65"/>
    <w:rsid w:val="000738D5"/>
    <w:rsid w:val="00073FD5"/>
    <w:rsid w:val="00074BBD"/>
    <w:rsid w:val="00075598"/>
    <w:rsid w:val="00075A6A"/>
    <w:rsid w:val="00081388"/>
    <w:rsid w:val="00083DF8"/>
    <w:rsid w:val="00085318"/>
    <w:rsid w:val="000855EC"/>
    <w:rsid w:val="000874D2"/>
    <w:rsid w:val="00090F60"/>
    <w:rsid w:val="00091A7B"/>
    <w:rsid w:val="00091DBF"/>
    <w:rsid w:val="00092E7F"/>
    <w:rsid w:val="00094762"/>
    <w:rsid w:val="000A1409"/>
    <w:rsid w:val="000A2163"/>
    <w:rsid w:val="000A2166"/>
    <w:rsid w:val="000A358A"/>
    <w:rsid w:val="000A41FE"/>
    <w:rsid w:val="000A4D17"/>
    <w:rsid w:val="000A79A0"/>
    <w:rsid w:val="000A7A1F"/>
    <w:rsid w:val="000B1133"/>
    <w:rsid w:val="000B1BF1"/>
    <w:rsid w:val="000B2CE9"/>
    <w:rsid w:val="000B2F00"/>
    <w:rsid w:val="000B496D"/>
    <w:rsid w:val="000B4D68"/>
    <w:rsid w:val="000B4E73"/>
    <w:rsid w:val="000C0093"/>
    <w:rsid w:val="000C015B"/>
    <w:rsid w:val="000C4723"/>
    <w:rsid w:val="000C534C"/>
    <w:rsid w:val="000C6C45"/>
    <w:rsid w:val="000C6E62"/>
    <w:rsid w:val="000C7B09"/>
    <w:rsid w:val="000D3933"/>
    <w:rsid w:val="000D408B"/>
    <w:rsid w:val="000D7CC0"/>
    <w:rsid w:val="000E35D3"/>
    <w:rsid w:val="000E3BE2"/>
    <w:rsid w:val="000E45C3"/>
    <w:rsid w:val="000E5958"/>
    <w:rsid w:val="000E6010"/>
    <w:rsid w:val="000E7AD8"/>
    <w:rsid w:val="000F1FAA"/>
    <w:rsid w:val="000F23B2"/>
    <w:rsid w:val="000F491A"/>
    <w:rsid w:val="001022B5"/>
    <w:rsid w:val="00115AC0"/>
    <w:rsid w:val="00120A65"/>
    <w:rsid w:val="00121858"/>
    <w:rsid w:val="001253B5"/>
    <w:rsid w:val="0012757D"/>
    <w:rsid w:val="00127B3C"/>
    <w:rsid w:val="001307F9"/>
    <w:rsid w:val="001308A9"/>
    <w:rsid w:val="0013112E"/>
    <w:rsid w:val="0013131B"/>
    <w:rsid w:val="001328BE"/>
    <w:rsid w:val="00134C76"/>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480B"/>
    <w:rsid w:val="00174859"/>
    <w:rsid w:val="00174E17"/>
    <w:rsid w:val="00175743"/>
    <w:rsid w:val="00175A92"/>
    <w:rsid w:val="00180596"/>
    <w:rsid w:val="001832D4"/>
    <w:rsid w:val="00183C6C"/>
    <w:rsid w:val="00187CA2"/>
    <w:rsid w:val="00190376"/>
    <w:rsid w:val="00197F46"/>
    <w:rsid w:val="001A52C8"/>
    <w:rsid w:val="001B3E01"/>
    <w:rsid w:val="001C02D7"/>
    <w:rsid w:val="001C2BA2"/>
    <w:rsid w:val="001C2FBA"/>
    <w:rsid w:val="001D1148"/>
    <w:rsid w:val="001D3685"/>
    <w:rsid w:val="001D7574"/>
    <w:rsid w:val="001E007F"/>
    <w:rsid w:val="001E0828"/>
    <w:rsid w:val="001E2B03"/>
    <w:rsid w:val="001E3275"/>
    <w:rsid w:val="001E7030"/>
    <w:rsid w:val="001F07B6"/>
    <w:rsid w:val="001F4577"/>
    <w:rsid w:val="001F5143"/>
    <w:rsid w:val="001F6D54"/>
    <w:rsid w:val="0020026F"/>
    <w:rsid w:val="0020327B"/>
    <w:rsid w:val="00203DCB"/>
    <w:rsid w:val="00206C6D"/>
    <w:rsid w:val="00206D80"/>
    <w:rsid w:val="00214569"/>
    <w:rsid w:val="00215877"/>
    <w:rsid w:val="00215A0F"/>
    <w:rsid w:val="00216485"/>
    <w:rsid w:val="00216C0C"/>
    <w:rsid w:val="0022036D"/>
    <w:rsid w:val="0022167E"/>
    <w:rsid w:val="00221954"/>
    <w:rsid w:val="00227DA1"/>
    <w:rsid w:val="00235C18"/>
    <w:rsid w:val="00237DD7"/>
    <w:rsid w:val="0024188D"/>
    <w:rsid w:val="002431B6"/>
    <w:rsid w:val="00244E45"/>
    <w:rsid w:val="002500FA"/>
    <w:rsid w:val="00250168"/>
    <w:rsid w:val="00252D8C"/>
    <w:rsid w:val="00257CFD"/>
    <w:rsid w:val="00260924"/>
    <w:rsid w:val="00263C42"/>
    <w:rsid w:val="002643FC"/>
    <w:rsid w:val="00264BD7"/>
    <w:rsid w:val="002656CD"/>
    <w:rsid w:val="00265B16"/>
    <w:rsid w:val="002662F4"/>
    <w:rsid w:val="00267A5F"/>
    <w:rsid w:val="00273843"/>
    <w:rsid w:val="00277006"/>
    <w:rsid w:val="00277925"/>
    <w:rsid w:val="00280982"/>
    <w:rsid w:val="00281A21"/>
    <w:rsid w:val="002825C9"/>
    <w:rsid w:val="00285A70"/>
    <w:rsid w:val="00285EC2"/>
    <w:rsid w:val="0029144A"/>
    <w:rsid w:val="002915FE"/>
    <w:rsid w:val="00291A0F"/>
    <w:rsid w:val="0029361F"/>
    <w:rsid w:val="00293EE1"/>
    <w:rsid w:val="0029450F"/>
    <w:rsid w:val="00294E6F"/>
    <w:rsid w:val="00296867"/>
    <w:rsid w:val="0029706D"/>
    <w:rsid w:val="00297301"/>
    <w:rsid w:val="00297B18"/>
    <w:rsid w:val="002A20F3"/>
    <w:rsid w:val="002A27DF"/>
    <w:rsid w:val="002A3AFB"/>
    <w:rsid w:val="002A5375"/>
    <w:rsid w:val="002A5E28"/>
    <w:rsid w:val="002A6F2A"/>
    <w:rsid w:val="002B33C9"/>
    <w:rsid w:val="002B343D"/>
    <w:rsid w:val="002B5543"/>
    <w:rsid w:val="002B581A"/>
    <w:rsid w:val="002B667E"/>
    <w:rsid w:val="002C045C"/>
    <w:rsid w:val="002C1016"/>
    <w:rsid w:val="002C10A0"/>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041"/>
    <w:rsid w:val="0030473C"/>
    <w:rsid w:val="00312850"/>
    <w:rsid w:val="003154B9"/>
    <w:rsid w:val="00316411"/>
    <w:rsid w:val="00316C75"/>
    <w:rsid w:val="00321DE6"/>
    <w:rsid w:val="00322232"/>
    <w:rsid w:val="0032303C"/>
    <w:rsid w:val="00323136"/>
    <w:rsid w:val="003234DE"/>
    <w:rsid w:val="00325D2C"/>
    <w:rsid w:val="0032655F"/>
    <w:rsid w:val="003277A1"/>
    <w:rsid w:val="00330DCF"/>
    <w:rsid w:val="003320D0"/>
    <w:rsid w:val="003404BA"/>
    <w:rsid w:val="00340FB1"/>
    <w:rsid w:val="00341AFE"/>
    <w:rsid w:val="0034235F"/>
    <w:rsid w:val="00342EBC"/>
    <w:rsid w:val="00343CC0"/>
    <w:rsid w:val="00344749"/>
    <w:rsid w:val="00345D1E"/>
    <w:rsid w:val="0035358D"/>
    <w:rsid w:val="00355CEB"/>
    <w:rsid w:val="0035634E"/>
    <w:rsid w:val="003565C0"/>
    <w:rsid w:val="00360295"/>
    <w:rsid w:val="00360B56"/>
    <w:rsid w:val="003610ED"/>
    <w:rsid w:val="00366642"/>
    <w:rsid w:val="00370607"/>
    <w:rsid w:val="00374F43"/>
    <w:rsid w:val="00375BE4"/>
    <w:rsid w:val="00376720"/>
    <w:rsid w:val="00381F93"/>
    <w:rsid w:val="00383E73"/>
    <w:rsid w:val="003869CA"/>
    <w:rsid w:val="0039511B"/>
    <w:rsid w:val="00395ABF"/>
    <w:rsid w:val="00395F2B"/>
    <w:rsid w:val="00395FCC"/>
    <w:rsid w:val="003971EC"/>
    <w:rsid w:val="003A2B21"/>
    <w:rsid w:val="003A4F69"/>
    <w:rsid w:val="003A5728"/>
    <w:rsid w:val="003A73F7"/>
    <w:rsid w:val="003B0A74"/>
    <w:rsid w:val="003B5CFF"/>
    <w:rsid w:val="003C0195"/>
    <w:rsid w:val="003C45BC"/>
    <w:rsid w:val="003C484D"/>
    <w:rsid w:val="003C75F9"/>
    <w:rsid w:val="003C76D9"/>
    <w:rsid w:val="003D12A5"/>
    <w:rsid w:val="003D287B"/>
    <w:rsid w:val="003D2BE7"/>
    <w:rsid w:val="003E0D2C"/>
    <w:rsid w:val="003E1DE4"/>
    <w:rsid w:val="003E2EFE"/>
    <w:rsid w:val="003E5759"/>
    <w:rsid w:val="003E5D6C"/>
    <w:rsid w:val="003E733A"/>
    <w:rsid w:val="003F1843"/>
    <w:rsid w:val="003F22D0"/>
    <w:rsid w:val="003F5452"/>
    <w:rsid w:val="003F6F24"/>
    <w:rsid w:val="003F760B"/>
    <w:rsid w:val="003F7CA2"/>
    <w:rsid w:val="004027C0"/>
    <w:rsid w:val="0041192C"/>
    <w:rsid w:val="00411F42"/>
    <w:rsid w:val="00416723"/>
    <w:rsid w:val="00417999"/>
    <w:rsid w:val="004216FD"/>
    <w:rsid w:val="00421715"/>
    <w:rsid w:val="004218BE"/>
    <w:rsid w:val="00421910"/>
    <w:rsid w:val="0042197A"/>
    <w:rsid w:val="00424158"/>
    <w:rsid w:val="00425507"/>
    <w:rsid w:val="00425DA7"/>
    <w:rsid w:val="00426D5D"/>
    <w:rsid w:val="00427D3E"/>
    <w:rsid w:val="004301C3"/>
    <w:rsid w:val="004302D7"/>
    <w:rsid w:val="004309EA"/>
    <w:rsid w:val="00433700"/>
    <w:rsid w:val="00436EBC"/>
    <w:rsid w:val="0043724F"/>
    <w:rsid w:val="004379DF"/>
    <w:rsid w:val="00441075"/>
    <w:rsid w:val="0044109A"/>
    <w:rsid w:val="004424A6"/>
    <w:rsid w:val="00442AE3"/>
    <w:rsid w:val="00443D51"/>
    <w:rsid w:val="00444C09"/>
    <w:rsid w:val="004468E5"/>
    <w:rsid w:val="00447C89"/>
    <w:rsid w:val="0045051F"/>
    <w:rsid w:val="00450B62"/>
    <w:rsid w:val="0045100B"/>
    <w:rsid w:val="004514AF"/>
    <w:rsid w:val="004534AE"/>
    <w:rsid w:val="004544CA"/>
    <w:rsid w:val="00454D79"/>
    <w:rsid w:val="004571E8"/>
    <w:rsid w:val="004621FA"/>
    <w:rsid w:val="0046323D"/>
    <w:rsid w:val="004643B4"/>
    <w:rsid w:val="00464488"/>
    <w:rsid w:val="004649AF"/>
    <w:rsid w:val="004669F6"/>
    <w:rsid w:val="00474397"/>
    <w:rsid w:val="00474417"/>
    <w:rsid w:val="00475847"/>
    <w:rsid w:val="00475EF8"/>
    <w:rsid w:val="0047781E"/>
    <w:rsid w:val="00477EC4"/>
    <w:rsid w:val="004817B7"/>
    <w:rsid w:val="004831FF"/>
    <w:rsid w:val="004862FA"/>
    <w:rsid w:val="00490AAA"/>
    <w:rsid w:val="00491B3C"/>
    <w:rsid w:val="00492843"/>
    <w:rsid w:val="00492923"/>
    <w:rsid w:val="00492A41"/>
    <w:rsid w:val="00496D28"/>
    <w:rsid w:val="004A0275"/>
    <w:rsid w:val="004A0A0F"/>
    <w:rsid w:val="004A0AB8"/>
    <w:rsid w:val="004A1402"/>
    <w:rsid w:val="004A205B"/>
    <w:rsid w:val="004A5108"/>
    <w:rsid w:val="004A5363"/>
    <w:rsid w:val="004B0BA1"/>
    <w:rsid w:val="004B5013"/>
    <w:rsid w:val="004B6941"/>
    <w:rsid w:val="004C0996"/>
    <w:rsid w:val="004D3141"/>
    <w:rsid w:val="004D3FDE"/>
    <w:rsid w:val="004D637E"/>
    <w:rsid w:val="004D6B20"/>
    <w:rsid w:val="004E18F1"/>
    <w:rsid w:val="004E613A"/>
    <w:rsid w:val="004E7483"/>
    <w:rsid w:val="004F08E2"/>
    <w:rsid w:val="004F0EA9"/>
    <w:rsid w:val="004F4C1C"/>
    <w:rsid w:val="004F5EAB"/>
    <w:rsid w:val="004F66E8"/>
    <w:rsid w:val="004F722D"/>
    <w:rsid w:val="00501340"/>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41A"/>
    <w:rsid w:val="00534A06"/>
    <w:rsid w:val="00534EC0"/>
    <w:rsid w:val="00540189"/>
    <w:rsid w:val="005424CE"/>
    <w:rsid w:val="005436AF"/>
    <w:rsid w:val="00543703"/>
    <w:rsid w:val="00545AAD"/>
    <w:rsid w:val="00547367"/>
    <w:rsid w:val="005503F8"/>
    <w:rsid w:val="00551868"/>
    <w:rsid w:val="00552934"/>
    <w:rsid w:val="005561C3"/>
    <w:rsid w:val="005618FD"/>
    <w:rsid w:val="00562283"/>
    <w:rsid w:val="005645B8"/>
    <w:rsid w:val="005657EA"/>
    <w:rsid w:val="0056615A"/>
    <w:rsid w:val="00566905"/>
    <w:rsid w:val="00566A59"/>
    <w:rsid w:val="005750BB"/>
    <w:rsid w:val="00577E4D"/>
    <w:rsid w:val="0058210B"/>
    <w:rsid w:val="005822D5"/>
    <w:rsid w:val="00583BDA"/>
    <w:rsid w:val="0058630F"/>
    <w:rsid w:val="00591151"/>
    <w:rsid w:val="0059117E"/>
    <w:rsid w:val="00595503"/>
    <w:rsid w:val="00595707"/>
    <w:rsid w:val="005A2576"/>
    <w:rsid w:val="005A2BE2"/>
    <w:rsid w:val="005A315E"/>
    <w:rsid w:val="005A726D"/>
    <w:rsid w:val="005B0F9A"/>
    <w:rsid w:val="005B1427"/>
    <w:rsid w:val="005B264B"/>
    <w:rsid w:val="005B5CBD"/>
    <w:rsid w:val="005B7785"/>
    <w:rsid w:val="005C4E46"/>
    <w:rsid w:val="005D3C60"/>
    <w:rsid w:val="005D5AF6"/>
    <w:rsid w:val="005D5C55"/>
    <w:rsid w:val="005D6B94"/>
    <w:rsid w:val="005E20B0"/>
    <w:rsid w:val="005E2DBE"/>
    <w:rsid w:val="005E3743"/>
    <w:rsid w:val="005F0F2F"/>
    <w:rsid w:val="005F23EF"/>
    <w:rsid w:val="005F2FF9"/>
    <w:rsid w:val="005F4BD9"/>
    <w:rsid w:val="005F6969"/>
    <w:rsid w:val="005F7223"/>
    <w:rsid w:val="0060066F"/>
    <w:rsid w:val="00600A63"/>
    <w:rsid w:val="00600FBA"/>
    <w:rsid w:val="00603E08"/>
    <w:rsid w:val="0060559B"/>
    <w:rsid w:val="006075B3"/>
    <w:rsid w:val="00607AFD"/>
    <w:rsid w:val="00610DE2"/>
    <w:rsid w:val="00612528"/>
    <w:rsid w:val="00613068"/>
    <w:rsid w:val="00613593"/>
    <w:rsid w:val="00615E26"/>
    <w:rsid w:val="00616374"/>
    <w:rsid w:val="00617B6B"/>
    <w:rsid w:val="00622A72"/>
    <w:rsid w:val="00622ECD"/>
    <w:rsid w:val="00625565"/>
    <w:rsid w:val="00632174"/>
    <w:rsid w:val="00641DBC"/>
    <w:rsid w:val="006428F5"/>
    <w:rsid w:val="00642B33"/>
    <w:rsid w:val="00647D32"/>
    <w:rsid w:val="00650673"/>
    <w:rsid w:val="00651B9A"/>
    <w:rsid w:val="00654ADB"/>
    <w:rsid w:val="00654B3B"/>
    <w:rsid w:val="006564BF"/>
    <w:rsid w:val="006613F0"/>
    <w:rsid w:val="00662DAA"/>
    <w:rsid w:val="00666571"/>
    <w:rsid w:val="00672AC3"/>
    <w:rsid w:val="006733D2"/>
    <w:rsid w:val="00681B06"/>
    <w:rsid w:val="00686638"/>
    <w:rsid w:val="00690BB6"/>
    <w:rsid w:val="00690F09"/>
    <w:rsid w:val="00693661"/>
    <w:rsid w:val="00694A38"/>
    <w:rsid w:val="006951FB"/>
    <w:rsid w:val="006A1442"/>
    <w:rsid w:val="006A2DE7"/>
    <w:rsid w:val="006A6EC1"/>
    <w:rsid w:val="006B0227"/>
    <w:rsid w:val="006B36CF"/>
    <w:rsid w:val="006B54CA"/>
    <w:rsid w:val="006C2119"/>
    <w:rsid w:val="006C2E5F"/>
    <w:rsid w:val="006C4215"/>
    <w:rsid w:val="006C6F59"/>
    <w:rsid w:val="006C73FB"/>
    <w:rsid w:val="006D1445"/>
    <w:rsid w:val="006D4468"/>
    <w:rsid w:val="006D7D1B"/>
    <w:rsid w:val="006D7EBE"/>
    <w:rsid w:val="006E29A3"/>
    <w:rsid w:val="006F10B6"/>
    <w:rsid w:val="006F16ED"/>
    <w:rsid w:val="006F20B3"/>
    <w:rsid w:val="006F2812"/>
    <w:rsid w:val="006F32D3"/>
    <w:rsid w:val="006F357C"/>
    <w:rsid w:val="006F443D"/>
    <w:rsid w:val="0070048B"/>
    <w:rsid w:val="00700D13"/>
    <w:rsid w:val="00702BDA"/>
    <w:rsid w:val="00705CE2"/>
    <w:rsid w:val="00707E03"/>
    <w:rsid w:val="007102C8"/>
    <w:rsid w:val="007110F0"/>
    <w:rsid w:val="00711A68"/>
    <w:rsid w:val="00712318"/>
    <w:rsid w:val="0071233D"/>
    <w:rsid w:val="00715359"/>
    <w:rsid w:val="00715F58"/>
    <w:rsid w:val="007171FE"/>
    <w:rsid w:val="00721AA0"/>
    <w:rsid w:val="0072239D"/>
    <w:rsid w:val="007274AF"/>
    <w:rsid w:val="0073138A"/>
    <w:rsid w:val="00735405"/>
    <w:rsid w:val="00735CAC"/>
    <w:rsid w:val="007367EB"/>
    <w:rsid w:val="00740958"/>
    <w:rsid w:val="00741453"/>
    <w:rsid w:val="007414E8"/>
    <w:rsid w:val="0074482B"/>
    <w:rsid w:val="00744AD8"/>
    <w:rsid w:val="0075244A"/>
    <w:rsid w:val="007552FD"/>
    <w:rsid w:val="00755F07"/>
    <w:rsid w:val="0075646E"/>
    <w:rsid w:val="0076340C"/>
    <w:rsid w:val="00764998"/>
    <w:rsid w:val="00766606"/>
    <w:rsid w:val="007677A2"/>
    <w:rsid w:val="00770065"/>
    <w:rsid w:val="00775515"/>
    <w:rsid w:val="00775E09"/>
    <w:rsid w:val="00780416"/>
    <w:rsid w:val="00782AF3"/>
    <w:rsid w:val="00782BA1"/>
    <w:rsid w:val="0079021E"/>
    <w:rsid w:val="00791A45"/>
    <w:rsid w:val="0079206B"/>
    <w:rsid w:val="00796761"/>
    <w:rsid w:val="007A1498"/>
    <w:rsid w:val="007A2428"/>
    <w:rsid w:val="007A24B5"/>
    <w:rsid w:val="007A2563"/>
    <w:rsid w:val="007A2CCB"/>
    <w:rsid w:val="007A53AB"/>
    <w:rsid w:val="007A7D88"/>
    <w:rsid w:val="007B3FBF"/>
    <w:rsid w:val="007B547A"/>
    <w:rsid w:val="007B64CD"/>
    <w:rsid w:val="007B737E"/>
    <w:rsid w:val="007D3C99"/>
    <w:rsid w:val="007D4592"/>
    <w:rsid w:val="007D6CC2"/>
    <w:rsid w:val="007D73A5"/>
    <w:rsid w:val="007E0E44"/>
    <w:rsid w:val="007E1839"/>
    <w:rsid w:val="007E3E59"/>
    <w:rsid w:val="007E4A6B"/>
    <w:rsid w:val="007F0157"/>
    <w:rsid w:val="008007AD"/>
    <w:rsid w:val="008028C4"/>
    <w:rsid w:val="00804BA5"/>
    <w:rsid w:val="00805805"/>
    <w:rsid w:val="00806991"/>
    <w:rsid w:val="008078A7"/>
    <w:rsid w:val="00807AE6"/>
    <w:rsid w:val="00811DAB"/>
    <w:rsid w:val="008127D3"/>
    <w:rsid w:val="008132E4"/>
    <w:rsid w:val="008164EE"/>
    <w:rsid w:val="0081718C"/>
    <w:rsid w:val="00823A3C"/>
    <w:rsid w:val="0082482F"/>
    <w:rsid w:val="00826591"/>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7426"/>
    <w:rsid w:val="008803E6"/>
    <w:rsid w:val="008804E5"/>
    <w:rsid w:val="0088670B"/>
    <w:rsid w:val="00890ADA"/>
    <w:rsid w:val="0089187F"/>
    <w:rsid w:val="00891D68"/>
    <w:rsid w:val="008969AC"/>
    <w:rsid w:val="0089733F"/>
    <w:rsid w:val="008977C6"/>
    <w:rsid w:val="008A00D2"/>
    <w:rsid w:val="008A1936"/>
    <w:rsid w:val="008A2036"/>
    <w:rsid w:val="008A6536"/>
    <w:rsid w:val="008B163B"/>
    <w:rsid w:val="008B265C"/>
    <w:rsid w:val="008B42BA"/>
    <w:rsid w:val="008B4FA1"/>
    <w:rsid w:val="008B5251"/>
    <w:rsid w:val="008B5C6A"/>
    <w:rsid w:val="008B60A8"/>
    <w:rsid w:val="008B66BF"/>
    <w:rsid w:val="008B6E12"/>
    <w:rsid w:val="008B787F"/>
    <w:rsid w:val="008D1DE7"/>
    <w:rsid w:val="008D282D"/>
    <w:rsid w:val="008D2AD1"/>
    <w:rsid w:val="008D3488"/>
    <w:rsid w:val="008E293B"/>
    <w:rsid w:val="008E52DF"/>
    <w:rsid w:val="008E6EA8"/>
    <w:rsid w:val="008F1EF5"/>
    <w:rsid w:val="008F365F"/>
    <w:rsid w:val="008F4D48"/>
    <w:rsid w:val="008F5316"/>
    <w:rsid w:val="008F63D0"/>
    <w:rsid w:val="008F7F57"/>
    <w:rsid w:val="00902B89"/>
    <w:rsid w:val="0091194C"/>
    <w:rsid w:val="00911B8B"/>
    <w:rsid w:val="009258E3"/>
    <w:rsid w:val="00926DD9"/>
    <w:rsid w:val="0092768E"/>
    <w:rsid w:val="00927FE4"/>
    <w:rsid w:val="009310F3"/>
    <w:rsid w:val="009326EA"/>
    <w:rsid w:val="00933E0F"/>
    <w:rsid w:val="0093591F"/>
    <w:rsid w:val="00936B6B"/>
    <w:rsid w:val="00937F3E"/>
    <w:rsid w:val="00947611"/>
    <w:rsid w:val="00950852"/>
    <w:rsid w:val="00955708"/>
    <w:rsid w:val="00957874"/>
    <w:rsid w:val="0096446E"/>
    <w:rsid w:val="00964F7D"/>
    <w:rsid w:val="00965E94"/>
    <w:rsid w:val="0096666D"/>
    <w:rsid w:val="00970BA2"/>
    <w:rsid w:val="00973F01"/>
    <w:rsid w:val="00974864"/>
    <w:rsid w:val="0097591E"/>
    <w:rsid w:val="00980434"/>
    <w:rsid w:val="00980A97"/>
    <w:rsid w:val="009826BA"/>
    <w:rsid w:val="0098362B"/>
    <w:rsid w:val="009857F5"/>
    <w:rsid w:val="009922AB"/>
    <w:rsid w:val="00993F6B"/>
    <w:rsid w:val="00995397"/>
    <w:rsid w:val="00996473"/>
    <w:rsid w:val="009A1729"/>
    <w:rsid w:val="009A194B"/>
    <w:rsid w:val="009A2563"/>
    <w:rsid w:val="009A2CD7"/>
    <w:rsid w:val="009A5F64"/>
    <w:rsid w:val="009B024A"/>
    <w:rsid w:val="009B2D96"/>
    <w:rsid w:val="009B436E"/>
    <w:rsid w:val="009B4A24"/>
    <w:rsid w:val="009B7FBB"/>
    <w:rsid w:val="009C0E77"/>
    <w:rsid w:val="009C124D"/>
    <w:rsid w:val="009C3D61"/>
    <w:rsid w:val="009C48AD"/>
    <w:rsid w:val="009C516E"/>
    <w:rsid w:val="009C5828"/>
    <w:rsid w:val="009C7D2A"/>
    <w:rsid w:val="009D02F7"/>
    <w:rsid w:val="009D0403"/>
    <w:rsid w:val="009D4034"/>
    <w:rsid w:val="009D6DAE"/>
    <w:rsid w:val="009D74AA"/>
    <w:rsid w:val="009E0ACF"/>
    <w:rsid w:val="009E0BFF"/>
    <w:rsid w:val="009E5C48"/>
    <w:rsid w:val="009E6D36"/>
    <w:rsid w:val="009F04C9"/>
    <w:rsid w:val="009F5EA0"/>
    <w:rsid w:val="00A016A1"/>
    <w:rsid w:val="00A01E3D"/>
    <w:rsid w:val="00A03AFE"/>
    <w:rsid w:val="00A048EF"/>
    <w:rsid w:val="00A07892"/>
    <w:rsid w:val="00A125B9"/>
    <w:rsid w:val="00A12644"/>
    <w:rsid w:val="00A12A89"/>
    <w:rsid w:val="00A1397D"/>
    <w:rsid w:val="00A1516B"/>
    <w:rsid w:val="00A21519"/>
    <w:rsid w:val="00A22CA2"/>
    <w:rsid w:val="00A26161"/>
    <w:rsid w:val="00A265FF"/>
    <w:rsid w:val="00A27F9B"/>
    <w:rsid w:val="00A3210E"/>
    <w:rsid w:val="00A421BC"/>
    <w:rsid w:val="00A4380C"/>
    <w:rsid w:val="00A45885"/>
    <w:rsid w:val="00A51A9E"/>
    <w:rsid w:val="00A53BD2"/>
    <w:rsid w:val="00A5423D"/>
    <w:rsid w:val="00A5763E"/>
    <w:rsid w:val="00A61C21"/>
    <w:rsid w:val="00A66202"/>
    <w:rsid w:val="00A66332"/>
    <w:rsid w:val="00A6713E"/>
    <w:rsid w:val="00A71CCD"/>
    <w:rsid w:val="00A74E4F"/>
    <w:rsid w:val="00A76706"/>
    <w:rsid w:val="00A76880"/>
    <w:rsid w:val="00A83A1D"/>
    <w:rsid w:val="00A86A9E"/>
    <w:rsid w:val="00A86CA6"/>
    <w:rsid w:val="00A879E1"/>
    <w:rsid w:val="00A91ADB"/>
    <w:rsid w:val="00A93938"/>
    <w:rsid w:val="00A93A2D"/>
    <w:rsid w:val="00A9437F"/>
    <w:rsid w:val="00A97CDB"/>
    <w:rsid w:val="00AA03A8"/>
    <w:rsid w:val="00AA0D5C"/>
    <w:rsid w:val="00AA1EDC"/>
    <w:rsid w:val="00AA64D4"/>
    <w:rsid w:val="00AB008F"/>
    <w:rsid w:val="00AB1CE8"/>
    <w:rsid w:val="00AB40F6"/>
    <w:rsid w:val="00AB79DC"/>
    <w:rsid w:val="00AC0559"/>
    <w:rsid w:val="00AC0ECB"/>
    <w:rsid w:val="00AC3248"/>
    <w:rsid w:val="00AC66F7"/>
    <w:rsid w:val="00AE015B"/>
    <w:rsid w:val="00AE1778"/>
    <w:rsid w:val="00AE1E99"/>
    <w:rsid w:val="00AE21A9"/>
    <w:rsid w:val="00AE4668"/>
    <w:rsid w:val="00AF20D0"/>
    <w:rsid w:val="00B036C4"/>
    <w:rsid w:val="00B0603D"/>
    <w:rsid w:val="00B07C69"/>
    <w:rsid w:val="00B12ED5"/>
    <w:rsid w:val="00B15C13"/>
    <w:rsid w:val="00B1716A"/>
    <w:rsid w:val="00B210F9"/>
    <w:rsid w:val="00B2262E"/>
    <w:rsid w:val="00B243CB"/>
    <w:rsid w:val="00B246B8"/>
    <w:rsid w:val="00B24C07"/>
    <w:rsid w:val="00B2613E"/>
    <w:rsid w:val="00B26AEA"/>
    <w:rsid w:val="00B339DB"/>
    <w:rsid w:val="00B35A1F"/>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483C"/>
    <w:rsid w:val="00B85C23"/>
    <w:rsid w:val="00B86D75"/>
    <w:rsid w:val="00B87078"/>
    <w:rsid w:val="00B871C8"/>
    <w:rsid w:val="00B90BE8"/>
    <w:rsid w:val="00B925BF"/>
    <w:rsid w:val="00B92BE6"/>
    <w:rsid w:val="00B9323B"/>
    <w:rsid w:val="00B956A1"/>
    <w:rsid w:val="00BA042A"/>
    <w:rsid w:val="00BA2EAF"/>
    <w:rsid w:val="00BA3CA7"/>
    <w:rsid w:val="00BA3CA9"/>
    <w:rsid w:val="00BA640C"/>
    <w:rsid w:val="00BB1A7D"/>
    <w:rsid w:val="00BB44DD"/>
    <w:rsid w:val="00BC065F"/>
    <w:rsid w:val="00BC29FC"/>
    <w:rsid w:val="00BC479B"/>
    <w:rsid w:val="00BC5892"/>
    <w:rsid w:val="00BD1156"/>
    <w:rsid w:val="00BD3EEF"/>
    <w:rsid w:val="00BE0634"/>
    <w:rsid w:val="00BE1506"/>
    <w:rsid w:val="00BE4CDF"/>
    <w:rsid w:val="00BE5E85"/>
    <w:rsid w:val="00BE74C1"/>
    <w:rsid w:val="00BF19FA"/>
    <w:rsid w:val="00BF4E51"/>
    <w:rsid w:val="00BF70A1"/>
    <w:rsid w:val="00BF73BE"/>
    <w:rsid w:val="00BF76C6"/>
    <w:rsid w:val="00C01A21"/>
    <w:rsid w:val="00C04211"/>
    <w:rsid w:val="00C102AB"/>
    <w:rsid w:val="00C12D5B"/>
    <w:rsid w:val="00C12E34"/>
    <w:rsid w:val="00C13F4A"/>
    <w:rsid w:val="00C14A92"/>
    <w:rsid w:val="00C14DE7"/>
    <w:rsid w:val="00C15D96"/>
    <w:rsid w:val="00C23501"/>
    <w:rsid w:val="00C26834"/>
    <w:rsid w:val="00C2770D"/>
    <w:rsid w:val="00C36C1A"/>
    <w:rsid w:val="00C41E0A"/>
    <w:rsid w:val="00C454EC"/>
    <w:rsid w:val="00C470DD"/>
    <w:rsid w:val="00C4756F"/>
    <w:rsid w:val="00C5421C"/>
    <w:rsid w:val="00C558C7"/>
    <w:rsid w:val="00C56DD7"/>
    <w:rsid w:val="00C6612C"/>
    <w:rsid w:val="00C67BBE"/>
    <w:rsid w:val="00C71205"/>
    <w:rsid w:val="00C73505"/>
    <w:rsid w:val="00C74AB5"/>
    <w:rsid w:val="00C74F21"/>
    <w:rsid w:val="00C777F2"/>
    <w:rsid w:val="00C81F20"/>
    <w:rsid w:val="00C8226F"/>
    <w:rsid w:val="00C9061C"/>
    <w:rsid w:val="00C93F94"/>
    <w:rsid w:val="00C95B6E"/>
    <w:rsid w:val="00C96C8F"/>
    <w:rsid w:val="00C96DF9"/>
    <w:rsid w:val="00CA09DB"/>
    <w:rsid w:val="00CA2D1F"/>
    <w:rsid w:val="00CA5490"/>
    <w:rsid w:val="00CA7399"/>
    <w:rsid w:val="00CA74FC"/>
    <w:rsid w:val="00CB098A"/>
    <w:rsid w:val="00CB1A78"/>
    <w:rsid w:val="00CB1AA4"/>
    <w:rsid w:val="00CB2FE1"/>
    <w:rsid w:val="00CB46D2"/>
    <w:rsid w:val="00CB5D3B"/>
    <w:rsid w:val="00CC0747"/>
    <w:rsid w:val="00CC0ED4"/>
    <w:rsid w:val="00CC14EA"/>
    <w:rsid w:val="00CC1D97"/>
    <w:rsid w:val="00CC43E9"/>
    <w:rsid w:val="00CC75E0"/>
    <w:rsid w:val="00CC7818"/>
    <w:rsid w:val="00CC7F08"/>
    <w:rsid w:val="00CC7F12"/>
    <w:rsid w:val="00CD33C0"/>
    <w:rsid w:val="00CE2E71"/>
    <w:rsid w:val="00CE2EB4"/>
    <w:rsid w:val="00CE35E4"/>
    <w:rsid w:val="00CE3C1C"/>
    <w:rsid w:val="00CE3F57"/>
    <w:rsid w:val="00CE5B87"/>
    <w:rsid w:val="00CE750B"/>
    <w:rsid w:val="00CF1DAE"/>
    <w:rsid w:val="00CF48BB"/>
    <w:rsid w:val="00D00429"/>
    <w:rsid w:val="00D00F35"/>
    <w:rsid w:val="00D01C82"/>
    <w:rsid w:val="00D028C6"/>
    <w:rsid w:val="00D03063"/>
    <w:rsid w:val="00D03AB1"/>
    <w:rsid w:val="00D04898"/>
    <w:rsid w:val="00D049F3"/>
    <w:rsid w:val="00D05B3F"/>
    <w:rsid w:val="00D0612F"/>
    <w:rsid w:val="00D1008B"/>
    <w:rsid w:val="00D11C79"/>
    <w:rsid w:val="00D20CD0"/>
    <w:rsid w:val="00D2155F"/>
    <w:rsid w:val="00D216BC"/>
    <w:rsid w:val="00D21DA4"/>
    <w:rsid w:val="00D250C4"/>
    <w:rsid w:val="00D27301"/>
    <w:rsid w:val="00D30A48"/>
    <w:rsid w:val="00D31348"/>
    <w:rsid w:val="00D31CE6"/>
    <w:rsid w:val="00D323AD"/>
    <w:rsid w:val="00D35DF3"/>
    <w:rsid w:val="00D36BB0"/>
    <w:rsid w:val="00D41BA5"/>
    <w:rsid w:val="00D42BC3"/>
    <w:rsid w:val="00D4446D"/>
    <w:rsid w:val="00D46C5F"/>
    <w:rsid w:val="00D47167"/>
    <w:rsid w:val="00D473EC"/>
    <w:rsid w:val="00D500CD"/>
    <w:rsid w:val="00D51F84"/>
    <w:rsid w:val="00D5346B"/>
    <w:rsid w:val="00D53984"/>
    <w:rsid w:val="00D53E71"/>
    <w:rsid w:val="00D54EF6"/>
    <w:rsid w:val="00D62477"/>
    <w:rsid w:val="00D64ED0"/>
    <w:rsid w:val="00D65871"/>
    <w:rsid w:val="00D660BE"/>
    <w:rsid w:val="00D67D21"/>
    <w:rsid w:val="00D70BF1"/>
    <w:rsid w:val="00D71232"/>
    <w:rsid w:val="00D72C91"/>
    <w:rsid w:val="00D76E5E"/>
    <w:rsid w:val="00D77599"/>
    <w:rsid w:val="00D82672"/>
    <w:rsid w:val="00D82BE1"/>
    <w:rsid w:val="00D839EF"/>
    <w:rsid w:val="00D87F1C"/>
    <w:rsid w:val="00D90467"/>
    <w:rsid w:val="00D90D3E"/>
    <w:rsid w:val="00D94353"/>
    <w:rsid w:val="00D95454"/>
    <w:rsid w:val="00DA05A4"/>
    <w:rsid w:val="00DA0BE0"/>
    <w:rsid w:val="00DA2830"/>
    <w:rsid w:val="00DA2C67"/>
    <w:rsid w:val="00DA327F"/>
    <w:rsid w:val="00DA3A49"/>
    <w:rsid w:val="00DA4F9A"/>
    <w:rsid w:val="00DB0904"/>
    <w:rsid w:val="00DB3BED"/>
    <w:rsid w:val="00DB71C3"/>
    <w:rsid w:val="00DC0E23"/>
    <w:rsid w:val="00DC2ABE"/>
    <w:rsid w:val="00DC356F"/>
    <w:rsid w:val="00DC4EC6"/>
    <w:rsid w:val="00DC5940"/>
    <w:rsid w:val="00DC5948"/>
    <w:rsid w:val="00DC5CC7"/>
    <w:rsid w:val="00DC65A8"/>
    <w:rsid w:val="00DD0BEB"/>
    <w:rsid w:val="00DD2AF1"/>
    <w:rsid w:val="00DD3075"/>
    <w:rsid w:val="00DD36E7"/>
    <w:rsid w:val="00DD3DFD"/>
    <w:rsid w:val="00DD4CA2"/>
    <w:rsid w:val="00DD6CE7"/>
    <w:rsid w:val="00DD6E2F"/>
    <w:rsid w:val="00DE1D5E"/>
    <w:rsid w:val="00DE32B4"/>
    <w:rsid w:val="00DE40F9"/>
    <w:rsid w:val="00DF06D6"/>
    <w:rsid w:val="00DF2319"/>
    <w:rsid w:val="00DF41F7"/>
    <w:rsid w:val="00DF44DA"/>
    <w:rsid w:val="00DF46C1"/>
    <w:rsid w:val="00DF5D37"/>
    <w:rsid w:val="00E02B8E"/>
    <w:rsid w:val="00E0609D"/>
    <w:rsid w:val="00E0624C"/>
    <w:rsid w:val="00E06A0B"/>
    <w:rsid w:val="00E10BF4"/>
    <w:rsid w:val="00E119C0"/>
    <w:rsid w:val="00E123EA"/>
    <w:rsid w:val="00E15EB7"/>
    <w:rsid w:val="00E168CE"/>
    <w:rsid w:val="00E170DE"/>
    <w:rsid w:val="00E2014E"/>
    <w:rsid w:val="00E23390"/>
    <w:rsid w:val="00E261DC"/>
    <w:rsid w:val="00E2662E"/>
    <w:rsid w:val="00E26FAC"/>
    <w:rsid w:val="00E276E2"/>
    <w:rsid w:val="00E30A66"/>
    <w:rsid w:val="00E326DC"/>
    <w:rsid w:val="00E3361F"/>
    <w:rsid w:val="00E338CD"/>
    <w:rsid w:val="00E33C17"/>
    <w:rsid w:val="00E42B09"/>
    <w:rsid w:val="00E437B2"/>
    <w:rsid w:val="00E46A8A"/>
    <w:rsid w:val="00E50B93"/>
    <w:rsid w:val="00E51BDA"/>
    <w:rsid w:val="00E51F84"/>
    <w:rsid w:val="00E54C0B"/>
    <w:rsid w:val="00E550B5"/>
    <w:rsid w:val="00E55DCB"/>
    <w:rsid w:val="00E57D75"/>
    <w:rsid w:val="00E62095"/>
    <w:rsid w:val="00E634BE"/>
    <w:rsid w:val="00E6386B"/>
    <w:rsid w:val="00E65553"/>
    <w:rsid w:val="00E65558"/>
    <w:rsid w:val="00E76188"/>
    <w:rsid w:val="00E81E2B"/>
    <w:rsid w:val="00E82B0C"/>
    <w:rsid w:val="00E8356B"/>
    <w:rsid w:val="00E85D11"/>
    <w:rsid w:val="00E91A96"/>
    <w:rsid w:val="00E9240A"/>
    <w:rsid w:val="00EA0546"/>
    <w:rsid w:val="00EA27DE"/>
    <w:rsid w:val="00EA46CD"/>
    <w:rsid w:val="00EA576F"/>
    <w:rsid w:val="00EA57A9"/>
    <w:rsid w:val="00EA7498"/>
    <w:rsid w:val="00EB1B5C"/>
    <w:rsid w:val="00EB215E"/>
    <w:rsid w:val="00EB3217"/>
    <w:rsid w:val="00EB41BA"/>
    <w:rsid w:val="00EB5422"/>
    <w:rsid w:val="00EC30D6"/>
    <w:rsid w:val="00EC338E"/>
    <w:rsid w:val="00ED3F02"/>
    <w:rsid w:val="00ED5D38"/>
    <w:rsid w:val="00ED638C"/>
    <w:rsid w:val="00EE45A1"/>
    <w:rsid w:val="00EE5760"/>
    <w:rsid w:val="00EE651C"/>
    <w:rsid w:val="00EE7BEA"/>
    <w:rsid w:val="00EF070F"/>
    <w:rsid w:val="00EF2E45"/>
    <w:rsid w:val="00EF71BC"/>
    <w:rsid w:val="00EF7B47"/>
    <w:rsid w:val="00F00E86"/>
    <w:rsid w:val="00F0128F"/>
    <w:rsid w:val="00F02205"/>
    <w:rsid w:val="00F04234"/>
    <w:rsid w:val="00F0783E"/>
    <w:rsid w:val="00F07D25"/>
    <w:rsid w:val="00F11657"/>
    <w:rsid w:val="00F1524F"/>
    <w:rsid w:val="00F16377"/>
    <w:rsid w:val="00F3240F"/>
    <w:rsid w:val="00F32B87"/>
    <w:rsid w:val="00F34657"/>
    <w:rsid w:val="00F37C04"/>
    <w:rsid w:val="00F40A1E"/>
    <w:rsid w:val="00F41FC6"/>
    <w:rsid w:val="00F43B15"/>
    <w:rsid w:val="00F44BD5"/>
    <w:rsid w:val="00F459C6"/>
    <w:rsid w:val="00F47A10"/>
    <w:rsid w:val="00F5060A"/>
    <w:rsid w:val="00F50B3B"/>
    <w:rsid w:val="00F51975"/>
    <w:rsid w:val="00F537C2"/>
    <w:rsid w:val="00F560DA"/>
    <w:rsid w:val="00F566DC"/>
    <w:rsid w:val="00F57159"/>
    <w:rsid w:val="00F57F3C"/>
    <w:rsid w:val="00F61170"/>
    <w:rsid w:val="00F630A6"/>
    <w:rsid w:val="00F63A9D"/>
    <w:rsid w:val="00F64279"/>
    <w:rsid w:val="00F6445A"/>
    <w:rsid w:val="00F710C1"/>
    <w:rsid w:val="00F71A06"/>
    <w:rsid w:val="00F76D9F"/>
    <w:rsid w:val="00F80E12"/>
    <w:rsid w:val="00F819B7"/>
    <w:rsid w:val="00F81EAF"/>
    <w:rsid w:val="00F833E2"/>
    <w:rsid w:val="00F83570"/>
    <w:rsid w:val="00F85DF9"/>
    <w:rsid w:val="00F87F45"/>
    <w:rsid w:val="00F9296C"/>
    <w:rsid w:val="00F92F37"/>
    <w:rsid w:val="00F94B33"/>
    <w:rsid w:val="00F97C86"/>
    <w:rsid w:val="00FA01D3"/>
    <w:rsid w:val="00FA1D99"/>
    <w:rsid w:val="00FA320C"/>
    <w:rsid w:val="00FA3D30"/>
    <w:rsid w:val="00FA5430"/>
    <w:rsid w:val="00FB1BB1"/>
    <w:rsid w:val="00FB643F"/>
    <w:rsid w:val="00FB649A"/>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5"/>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uiPriority w:val="99"/>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iPriority w:val="99"/>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4"/>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numbering" w:customStyle="1" w:styleId="WWNum21">
    <w:name w:val="WWNum21"/>
    <w:basedOn w:val="Bezlisty"/>
    <w:rsid w:val="00D01C82"/>
    <w:pPr>
      <w:numPr>
        <w:numId w:val="162"/>
      </w:numPr>
    </w:pPr>
  </w:style>
  <w:style w:type="numbering" w:customStyle="1" w:styleId="Bezlisty28">
    <w:name w:val="Bez listy28"/>
    <w:next w:val="Bezlisty"/>
    <w:uiPriority w:val="99"/>
    <w:semiHidden/>
    <w:unhideWhenUsed/>
    <w:rsid w:val="00D0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5"/>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uiPriority w:val="99"/>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iPriority w:val="99"/>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4"/>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numbering" w:customStyle="1" w:styleId="WWNum21">
    <w:name w:val="WWNum21"/>
    <w:basedOn w:val="Bezlisty"/>
    <w:rsid w:val="00D01C82"/>
    <w:pPr>
      <w:numPr>
        <w:numId w:val="162"/>
      </w:numPr>
    </w:pPr>
  </w:style>
  <w:style w:type="numbering" w:customStyle="1" w:styleId="Bezlisty28">
    <w:name w:val="Bez listy28"/>
    <w:next w:val="Bezlisty"/>
    <w:uiPriority w:val="99"/>
    <w:semiHidden/>
    <w:unhideWhenUsed/>
    <w:rsid w:val="00D0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ron.mil.pl"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pn/32wog" TargetMode="External"/><Relationship Id="rId39" Type="http://schemas.openxmlformats.org/officeDocument/2006/relationships/hyperlink" Target="https://ems.ms.gov.pl;https://www.ceidg.gov.pl" TargetMode="External"/><Relationship Id="rId3" Type="http://schemas.openxmlformats.org/officeDocument/2006/relationships/numbering" Target="numbering.xml"/><Relationship Id="rId21" Type="http://schemas.openxmlformats.org/officeDocument/2006/relationships/hyperlink" Target="https://sip.lex.pl/" TargetMode="External"/><Relationship Id="rId34" Type="http://schemas.openxmlformats.org/officeDocument/2006/relationships/hyperlink" Target="https://platformazakupowa.pl/pn/32wog"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32wo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hyperlink" Target="mailto:32wog.zampub@ron.mil.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www.32wog.wp.mil.pl" TargetMode="External"/><Relationship Id="rId19" Type="http://schemas.openxmlformats.org/officeDocument/2006/relationships/hyperlink" Target="https://platformazakupowa.pl/pn/32wog"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https://platformazakupowa.pl/pn/32wog"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C088-EE30-4554-A541-0D1AAFAA6DA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3F8154A-BE3B-46E6-88A8-A4EB660E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1</Pages>
  <Words>38247</Words>
  <Characters>229486</Characters>
  <Application>Microsoft Office Word</Application>
  <DocSecurity>0</DocSecurity>
  <Lines>1912</Lines>
  <Paragraphs>534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267199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Łuszczak Joanna</cp:lastModifiedBy>
  <cp:revision>92</cp:revision>
  <cp:lastPrinted>2021-05-24T10:10:00Z</cp:lastPrinted>
  <dcterms:created xsi:type="dcterms:W3CDTF">2021-01-26T10:17:00Z</dcterms:created>
  <dcterms:modified xsi:type="dcterms:W3CDTF">2021-07-14T05:54:00Z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fcd1391d-25e3-4758-ac3e-4f445315a68d</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