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3AB50073" w:rsidR="00E93474" w:rsidRPr="00DE4486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DE4486">
        <w:rPr>
          <w:rFonts w:ascii="Arial" w:hAnsi="Arial" w:cs="Arial"/>
          <w:sz w:val="22"/>
          <w:szCs w:val="22"/>
        </w:rPr>
        <w:t>PZD.261.</w:t>
      </w:r>
      <w:r w:rsidR="00743E4A" w:rsidRPr="00DE4486">
        <w:rPr>
          <w:rFonts w:ascii="Arial" w:hAnsi="Arial" w:cs="Arial"/>
          <w:sz w:val="22"/>
          <w:szCs w:val="22"/>
        </w:rPr>
        <w:t>4</w:t>
      </w:r>
      <w:r w:rsidRPr="00DE4486">
        <w:rPr>
          <w:rFonts w:ascii="Arial" w:hAnsi="Arial" w:cs="Arial"/>
          <w:sz w:val="22"/>
          <w:szCs w:val="22"/>
        </w:rPr>
        <w:t>.202</w:t>
      </w:r>
      <w:r w:rsidR="00DE4486" w:rsidRPr="00DE4486">
        <w:rPr>
          <w:rFonts w:ascii="Arial" w:hAnsi="Arial" w:cs="Arial"/>
          <w:sz w:val="22"/>
          <w:szCs w:val="22"/>
        </w:rPr>
        <w:t>4</w:t>
      </w:r>
      <w:r w:rsidRPr="00DE4486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6FF3FA0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023C4E" w:rsidRPr="00023C4E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Remonty cząstkowe nawierzchni bitumicznych </w:t>
      </w:r>
      <w:r w:rsidR="00023C4E" w:rsidRPr="00023C4E">
        <w:rPr>
          <w:rFonts w:ascii="Arial" w:hAnsi="Arial" w:cs="Arial"/>
          <w:b/>
          <w:bCs/>
          <w:iCs/>
          <w:sz w:val="32"/>
          <w:szCs w:val="32"/>
          <w:u w:val="single"/>
        </w:rPr>
        <w:br/>
        <w:t>emulsją asfaltową i grysami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DCECFB1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224393">
        <w:rPr>
          <w:rFonts w:ascii="Arial" w:hAnsi="Arial" w:cs="Arial"/>
        </w:rPr>
        <w:t xml:space="preserve">t.j.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</w:t>
      </w:r>
      <w:r w:rsidR="00DE4486">
        <w:rPr>
          <w:rFonts w:ascii="Arial" w:hAnsi="Arial" w:cs="Arial"/>
        </w:rPr>
        <w:t>3</w:t>
      </w:r>
      <w:r w:rsidR="00743E4A">
        <w:rPr>
          <w:rFonts w:ascii="Arial" w:hAnsi="Arial" w:cs="Arial"/>
        </w:rPr>
        <w:t>.1</w:t>
      </w:r>
      <w:r w:rsidR="00DE4486">
        <w:rPr>
          <w:rFonts w:ascii="Arial" w:hAnsi="Arial" w:cs="Arial"/>
        </w:rPr>
        <w:t>605</w:t>
      </w:r>
      <w:r w:rsidR="00743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33E12073" w:rsidR="00E93474" w:rsidRPr="003F77A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F77AB">
        <w:rPr>
          <w:rFonts w:ascii="Arial" w:hAnsi="Arial" w:cs="Arial"/>
          <w:sz w:val="22"/>
          <w:szCs w:val="22"/>
        </w:rPr>
        <w:t xml:space="preserve">Ostrów Wielkopolski, dnia </w:t>
      </w:r>
      <w:r w:rsidR="00DE4486" w:rsidRPr="003F77AB">
        <w:rPr>
          <w:rFonts w:ascii="Arial" w:hAnsi="Arial" w:cs="Arial"/>
          <w:sz w:val="22"/>
          <w:szCs w:val="22"/>
        </w:rPr>
        <w:t>28</w:t>
      </w:r>
      <w:r w:rsidRPr="003F77AB">
        <w:rPr>
          <w:rFonts w:ascii="Arial" w:hAnsi="Arial" w:cs="Arial"/>
          <w:sz w:val="22"/>
          <w:szCs w:val="22"/>
        </w:rPr>
        <w:t>.0</w:t>
      </w:r>
      <w:r w:rsidR="00743E4A" w:rsidRPr="003F77AB">
        <w:rPr>
          <w:rFonts w:ascii="Arial" w:hAnsi="Arial" w:cs="Arial"/>
          <w:sz w:val="22"/>
          <w:szCs w:val="22"/>
        </w:rPr>
        <w:t>3</w:t>
      </w:r>
      <w:r w:rsidRPr="003F77AB">
        <w:rPr>
          <w:rFonts w:ascii="Arial" w:hAnsi="Arial" w:cs="Arial"/>
          <w:sz w:val="22"/>
          <w:szCs w:val="22"/>
        </w:rPr>
        <w:t>.202</w:t>
      </w:r>
      <w:r w:rsidR="00DE4486" w:rsidRPr="003F77AB">
        <w:rPr>
          <w:rFonts w:ascii="Arial" w:hAnsi="Arial" w:cs="Arial"/>
          <w:sz w:val="22"/>
          <w:szCs w:val="22"/>
        </w:rPr>
        <w:t>4</w:t>
      </w:r>
      <w:r w:rsidRPr="003F77AB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3F77AB" w:rsidRDefault="00E93474" w:rsidP="00E93474">
      <w:pPr>
        <w:rPr>
          <w:rFonts w:ascii="Arial" w:hAnsi="Arial" w:cs="Arial"/>
        </w:rPr>
      </w:pPr>
    </w:p>
    <w:p w14:paraId="21B81C46" w14:textId="495EFE04" w:rsidR="00E93474" w:rsidRPr="00F445B2" w:rsidRDefault="00E93474" w:rsidP="00E93474">
      <w:pPr>
        <w:rPr>
          <w:rFonts w:ascii="Arial" w:hAnsi="Arial" w:cs="Arial"/>
        </w:rPr>
      </w:pPr>
    </w:p>
    <w:p w14:paraId="5C43AB6E" w14:textId="77777777" w:rsidR="009E537B" w:rsidRPr="00F445B2" w:rsidRDefault="009E537B" w:rsidP="00E93474"/>
    <w:p w14:paraId="2F216B85" w14:textId="7F1871D0" w:rsidR="00E93474" w:rsidRPr="003F77AB" w:rsidRDefault="00E93474" w:rsidP="00E93474">
      <w:pPr>
        <w:jc w:val="center"/>
        <w:rPr>
          <w:rFonts w:ascii="Arial" w:hAnsi="Arial" w:cs="Arial"/>
        </w:rPr>
      </w:pPr>
      <w:r w:rsidRPr="003F77AB">
        <w:rPr>
          <w:rFonts w:ascii="Arial" w:hAnsi="Arial" w:cs="Arial"/>
        </w:rPr>
        <w:t xml:space="preserve">Ostrów Wielkopolski, </w:t>
      </w:r>
      <w:r w:rsidR="00023C4E" w:rsidRPr="003F77AB">
        <w:rPr>
          <w:rFonts w:ascii="Arial" w:hAnsi="Arial" w:cs="Arial"/>
        </w:rPr>
        <w:t>ma</w:t>
      </w:r>
      <w:r w:rsidR="00743E4A" w:rsidRPr="003F77AB">
        <w:rPr>
          <w:rFonts w:ascii="Arial" w:hAnsi="Arial" w:cs="Arial"/>
        </w:rPr>
        <w:t xml:space="preserve">rzec </w:t>
      </w:r>
      <w:r w:rsidRPr="003F77AB">
        <w:rPr>
          <w:rFonts w:ascii="Arial" w:hAnsi="Arial" w:cs="Arial"/>
        </w:rPr>
        <w:t>202</w:t>
      </w:r>
      <w:r w:rsidR="001A293B" w:rsidRPr="003F77AB">
        <w:rPr>
          <w:rFonts w:ascii="Arial" w:hAnsi="Arial" w:cs="Arial"/>
        </w:rPr>
        <w:t>4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021B6068" w:rsidR="00A7487C" w:rsidRPr="00065D2A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065D2A">
        <w:rPr>
          <w:rFonts w:ascii="Arial" w:hAnsi="Arial" w:cs="Arial"/>
          <w:sz w:val="22"/>
          <w:szCs w:val="22"/>
        </w:rPr>
        <w:t xml:space="preserve">t.j. </w:t>
      </w:r>
      <w:r w:rsidRPr="00CA07EB">
        <w:rPr>
          <w:rFonts w:ascii="Arial" w:hAnsi="Arial" w:cs="Arial"/>
          <w:sz w:val="22"/>
          <w:szCs w:val="22"/>
        </w:rPr>
        <w:t>Dz.U.20</w:t>
      </w:r>
      <w:r w:rsidR="00065D2A">
        <w:rPr>
          <w:rFonts w:ascii="Arial" w:hAnsi="Arial" w:cs="Arial"/>
          <w:sz w:val="22"/>
          <w:szCs w:val="22"/>
        </w:rPr>
        <w:t>2</w:t>
      </w:r>
      <w:r w:rsidR="001A293B">
        <w:rPr>
          <w:rFonts w:ascii="Arial" w:hAnsi="Arial" w:cs="Arial"/>
          <w:sz w:val="22"/>
          <w:szCs w:val="22"/>
        </w:rPr>
        <w:t>3</w:t>
      </w:r>
      <w:r w:rsidRPr="00CA07EB">
        <w:rPr>
          <w:rFonts w:ascii="Arial" w:hAnsi="Arial" w:cs="Arial"/>
          <w:sz w:val="22"/>
          <w:szCs w:val="22"/>
        </w:rPr>
        <w:t>.</w:t>
      </w:r>
      <w:r w:rsidR="00065D2A">
        <w:rPr>
          <w:rFonts w:ascii="Arial" w:hAnsi="Arial" w:cs="Arial"/>
          <w:sz w:val="22"/>
          <w:szCs w:val="22"/>
        </w:rPr>
        <w:t>1</w:t>
      </w:r>
      <w:r w:rsidR="001A293B">
        <w:rPr>
          <w:rFonts w:ascii="Arial" w:hAnsi="Arial" w:cs="Arial"/>
          <w:sz w:val="22"/>
          <w:szCs w:val="22"/>
        </w:rPr>
        <w:t>605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4CCF0E8" w14:textId="7B943A23" w:rsidR="00016982" w:rsidRPr="00F95C86" w:rsidRDefault="00016982" w:rsidP="00016982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74038496"/>
      <w:bookmarkStart w:id="1" w:name="_Hlk10105356"/>
      <w:r w:rsidRPr="00016982">
        <w:rPr>
          <w:rFonts w:ascii="Arial" w:hAnsi="Arial" w:cs="Arial"/>
          <w:bCs/>
          <w:color w:val="000000" w:themeColor="text1"/>
          <w:sz w:val="22"/>
          <w:szCs w:val="22"/>
        </w:rPr>
        <w:t>Przedmiotem zamówienia jest wykonanie robót budowlanych dla zadania „</w:t>
      </w:r>
      <w:r w:rsidRPr="00016982">
        <w:rPr>
          <w:rFonts w:ascii="Arial" w:hAnsi="Arial" w:cs="Arial"/>
          <w:bCs/>
          <w:iCs/>
          <w:color w:val="000000" w:themeColor="text1"/>
          <w:sz w:val="22"/>
          <w:szCs w:val="22"/>
        </w:rPr>
        <w:t>Remonty cząstkowe nawierzchni bitumicznych emulsją asfaltową i grysami na drogach powiatowych pozamiejskich, zlokalizowanych na terenie powiatu ostrowskiego</w:t>
      </w:r>
      <w:r w:rsidRPr="00016982">
        <w:rPr>
          <w:rFonts w:ascii="Arial" w:hAnsi="Arial" w:cs="Arial"/>
          <w:bCs/>
          <w:color w:val="000000" w:themeColor="text1"/>
          <w:sz w:val="22"/>
          <w:szCs w:val="22"/>
        </w:rPr>
        <w:t xml:space="preserve">” zwane w dalszej treści niniejszej SWZ „przedmiotem zamówienia”. Roboty budowlane polegają na wykonywaniu remontów cząstkowych nawierzchni bitumicznych emulsją asfaltową i grysami na drogach powiatowych pozamiejskich, zlokalizowanych na terenie powiatu ostrowskiego – 2 zadania. </w:t>
      </w:r>
    </w:p>
    <w:p w14:paraId="4D1DE5FD" w14:textId="7EB9FFD8" w:rsidR="00F95C86" w:rsidRP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/>
          <w:color w:val="000000" w:themeColor="text1"/>
          <w:sz w:val="22"/>
          <w:szCs w:val="22"/>
        </w:rPr>
        <w:t>a)  Zadanie 1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 xml:space="preserve"> – Remonty cząstkowe na obszarze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F0D05B0" w14:textId="14199166" w:rsid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/>
          <w:color w:val="000000" w:themeColor="text1"/>
          <w:sz w:val="22"/>
          <w:szCs w:val="22"/>
        </w:rPr>
        <w:t>b)  Zadanie 2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 xml:space="preserve"> – Remonty cząstkowe na obszarze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33EBB31F" w14:textId="77777777" w:rsidR="00F95C86" w:rsidRPr="00F95C86" w:rsidRDefault="00F95C86" w:rsidP="00F95C86">
      <w:pPr>
        <w:pStyle w:val="Stopka"/>
        <w:ind w:left="709"/>
        <w:jc w:val="both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0087526B" w14:textId="021EEA9F" w:rsidR="00F95C86" w:rsidRDefault="00F95C86" w:rsidP="00F95C8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5C86">
        <w:rPr>
          <w:rFonts w:ascii="Arial" w:hAnsi="Arial" w:cs="Arial"/>
          <w:bCs/>
          <w:color w:val="000000" w:themeColor="text1"/>
          <w:sz w:val="22"/>
          <w:szCs w:val="22"/>
        </w:rPr>
        <w:t>Graficzne określenie obszarów przedstawia załącznik do SWZ pn. „Mapa poglądowa”:</w:t>
      </w:r>
    </w:p>
    <w:p w14:paraId="0337D603" w14:textId="3F2DC545" w:rsidR="00F95C86" w:rsidRPr="00F95C86" w:rsidRDefault="00F95C86" w:rsidP="00F95C86">
      <w:pPr>
        <w:pStyle w:val="A"/>
        <w:keepNext w:val="0"/>
        <w:tabs>
          <w:tab w:val="left" w:pos="567"/>
        </w:tabs>
        <w:spacing w:before="0" w:line="240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b/>
          <w:bCs/>
          <w:sz w:val="22"/>
          <w:szCs w:val="22"/>
          <w:lang w:val="pl-PL" w:eastAsia="pl-PL"/>
        </w:rPr>
        <w:tab/>
      </w:r>
      <w:r>
        <w:rPr>
          <w:b/>
          <w:bCs/>
          <w:sz w:val="22"/>
          <w:szCs w:val="22"/>
          <w:lang w:val="pl-PL" w:eastAsia="pl-PL"/>
        </w:rPr>
        <w:tab/>
      </w:r>
      <w:r w:rsidRPr="00F95C86">
        <w:rPr>
          <w:rFonts w:ascii="Arial" w:hAnsi="Arial" w:cs="Arial"/>
          <w:sz w:val="22"/>
          <w:szCs w:val="22"/>
          <w:lang w:val="pl-PL" w:eastAsia="pl-PL"/>
        </w:rPr>
        <w:t>OBSZAR „A” – zachodnia część powiatu ostrowskiego</w:t>
      </w:r>
    </w:p>
    <w:p w14:paraId="1019DB81" w14:textId="77777777" w:rsidR="00F95C86" w:rsidRPr="00F95C86" w:rsidRDefault="00F95C86" w:rsidP="00F95C86">
      <w:pPr>
        <w:pStyle w:val="A"/>
        <w:keepNext w:val="0"/>
        <w:spacing w:before="0" w:line="240" w:lineRule="auto"/>
        <w:ind w:hanging="12"/>
        <w:rPr>
          <w:rFonts w:ascii="Arial" w:hAnsi="Arial" w:cs="Arial"/>
          <w:sz w:val="22"/>
          <w:szCs w:val="22"/>
          <w:lang w:val="pl-PL" w:eastAsia="pl-PL"/>
        </w:rPr>
      </w:pPr>
      <w:r w:rsidRPr="00F95C86">
        <w:rPr>
          <w:rFonts w:ascii="Arial" w:hAnsi="Arial" w:cs="Arial"/>
          <w:sz w:val="22"/>
          <w:szCs w:val="22"/>
          <w:lang w:val="pl-PL" w:eastAsia="pl-PL"/>
        </w:rPr>
        <w:t>OBSZAR „B” – wschodnia część powiatu ostrowskiego</w:t>
      </w:r>
    </w:p>
    <w:p w14:paraId="4B068FFF" w14:textId="2DF89FE2" w:rsidR="00F95C86" w:rsidRPr="00F95C86" w:rsidRDefault="00F95C86" w:rsidP="00F95C86">
      <w:pPr>
        <w:pStyle w:val="A"/>
        <w:keepNext w:val="0"/>
        <w:tabs>
          <w:tab w:val="left" w:pos="567"/>
        </w:tabs>
        <w:spacing w:before="0" w:line="240" w:lineRule="auto"/>
        <w:rPr>
          <w:rFonts w:ascii="Arial" w:hAnsi="Arial" w:cs="Arial"/>
          <w:sz w:val="22"/>
          <w:szCs w:val="22"/>
          <w:lang w:val="pl-PL" w:eastAsia="pl-PL"/>
        </w:rPr>
      </w:pPr>
      <w:r w:rsidRPr="00F95C86">
        <w:rPr>
          <w:rFonts w:ascii="Arial" w:hAnsi="Arial" w:cs="Arial"/>
          <w:sz w:val="22"/>
          <w:szCs w:val="22"/>
          <w:lang w:val="pl-PL" w:eastAsia="pl-PL"/>
        </w:rPr>
        <w:tab/>
      </w:r>
      <w:r w:rsidRPr="00F95C86">
        <w:rPr>
          <w:rFonts w:ascii="Arial" w:hAnsi="Arial" w:cs="Arial"/>
          <w:sz w:val="22"/>
          <w:szCs w:val="22"/>
          <w:lang w:val="pl-PL" w:eastAsia="pl-PL"/>
        </w:rPr>
        <w:tab/>
        <w:t>Linia rozgraniczająca OBSZARY A i B przebiega wzdłuż:</w:t>
      </w:r>
    </w:p>
    <w:p w14:paraId="55CF19F4" w14:textId="654BFE3F" w:rsidR="00F95C86" w:rsidRPr="0049333D" w:rsidRDefault="007127A9" w:rsidP="00F95C86">
      <w:pPr>
        <w:pStyle w:val="A"/>
        <w:keepNext w:val="0"/>
        <w:numPr>
          <w:ilvl w:val="0"/>
          <w:numId w:val="60"/>
        </w:numPr>
        <w:tabs>
          <w:tab w:val="clear" w:pos="720"/>
          <w:tab w:val="num" w:pos="1134"/>
        </w:tabs>
        <w:spacing w:before="0" w:line="240" w:lineRule="auto"/>
        <w:ind w:left="993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dawny przebieg </w:t>
      </w:r>
      <w:r w:rsidR="00F95C86" w:rsidRPr="0049333D">
        <w:rPr>
          <w:rFonts w:ascii="Arial" w:hAnsi="Arial" w:cs="Arial"/>
          <w:sz w:val="22"/>
          <w:szCs w:val="22"/>
          <w:lang w:val="pl-PL" w:eastAsia="pl-PL"/>
        </w:rPr>
        <w:t>drogi krajowej nr 11 (Sobótka – Ostrów Wielkopolski – Antonin)</w:t>
      </w:r>
    </w:p>
    <w:p w14:paraId="078D866D" w14:textId="6C0589C5" w:rsidR="00545142" w:rsidRDefault="00545142" w:rsidP="00F95C86">
      <w:pPr>
        <w:tabs>
          <w:tab w:val="left" w:pos="709"/>
        </w:tabs>
        <w:contextualSpacing/>
        <w:jc w:val="both"/>
        <w:rPr>
          <w:rFonts w:ascii="Arial" w:hAnsi="Arial" w:cs="Arial"/>
          <w:color w:val="00B050"/>
        </w:rPr>
      </w:pPr>
      <w:bookmarkStart w:id="2" w:name="_Hlk74038538"/>
      <w:bookmarkEnd w:id="0"/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3" w:name="_Hlk13658199"/>
      <w:bookmarkEnd w:id="1"/>
      <w:bookmarkEnd w:id="2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2E81F8B1" w14:textId="01DF78BE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23.31.40-2</w:t>
      </w:r>
      <w:r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drogowe</w:t>
      </w:r>
    </w:p>
    <w:p w14:paraId="4B2E6824" w14:textId="542183D3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23.31.41-9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E5E1A5C" w14:textId="512B76FF" w:rsidR="001A2E08" w:rsidRPr="00B167B6" w:rsidRDefault="001A2E08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31.42-6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>R</w:t>
      </w:r>
      <w:r w:rsidR="00B167B6" w:rsidRPr="00B167B6">
        <w:rPr>
          <w:rFonts w:cs="Arial"/>
          <w:b w:val="0"/>
          <w:spacing w:val="0"/>
          <w:sz w:val="22"/>
          <w:szCs w:val="22"/>
        </w:rPr>
        <w:t>oboty w zakresie naprawy dróg</w:t>
      </w:r>
    </w:p>
    <w:p w14:paraId="0B262586" w14:textId="10963A91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32.20-7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B167B6" w:rsidRPr="00B167B6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59613007" w14:textId="0A35ECC4" w:rsidR="003122A7" w:rsidRPr="00AA1A38" w:rsidRDefault="003122A7" w:rsidP="003122A7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3122A7">
        <w:rPr>
          <w:rFonts w:ascii="Arial" w:eastAsia="Times New Roman" w:hAnsi="Arial" w:cs="Arial"/>
          <w:u w:val="single"/>
          <w:lang w:eastAsia="pl-PL"/>
        </w:rPr>
        <w:t>Ilości poszczególnych asortymentów podane w Formularzu cenowym (załącznik nr 2A do SWZ i Załącznik nr 2B do SWZ) są wielkością orientacyjną i Zamawiający nie gwarantuje zlecenia tych robót w podanym zakresie</w:t>
      </w:r>
      <w:r w:rsidRPr="003122A7">
        <w:rPr>
          <w:rFonts w:ascii="Arial" w:eastAsia="Times New Roman" w:hAnsi="Arial" w:cs="Arial"/>
          <w:lang w:eastAsia="pl-PL"/>
        </w:rPr>
        <w:t xml:space="preserve">, przy czym minimalna ilość która zostanie zrealizowana </w:t>
      </w:r>
      <w:r w:rsidRPr="00745662">
        <w:rPr>
          <w:rFonts w:ascii="Arial" w:eastAsia="Times New Roman" w:hAnsi="Arial" w:cs="Arial"/>
          <w:lang w:eastAsia="pl-PL"/>
        </w:rPr>
        <w:t xml:space="preserve">obejmuje co najmniej 50% wartości brutto </w:t>
      </w:r>
      <w:r w:rsidRPr="003122A7">
        <w:rPr>
          <w:rFonts w:ascii="Arial" w:eastAsia="Times New Roman" w:hAnsi="Arial" w:cs="Arial"/>
          <w:lang w:eastAsia="pl-PL"/>
        </w:rPr>
        <w:t>określonej w ofercie Wykonawcy (w Formularzu cenowym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122A7">
        <w:rPr>
          <w:rFonts w:ascii="Arial" w:eastAsia="Times New Roman" w:hAnsi="Arial" w:cs="Arial"/>
          <w:lang w:eastAsia="pl-PL"/>
        </w:rPr>
        <w:t>– Załącznik nr 2A</w:t>
      </w:r>
      <w:r w:rsidR="00AA1A38">
        <w:rPr>
          <w:rFonts w:ascii="Arial" w:eastAsia="Times New Roman" w:hAnsi="Arial" w:cs="Arial"/>
          <w:lang w:eastAsia="pl-PL"/>
        </w:rPr>
        <w:t xml:space="preserve">, </w:t>
      </w:r>
      <w:r w:rsidR="00AA1A38" w:rsidRPr="003122A7">
        <w:rPr>
          <w:rFonts w:ascii="Arial" w:eastAsia="Times New Roman" w:hAnsi="Arial" w:cs="Arial"/>
          <w:lang w:eastAsia="pl-PL"/>
        </w:rPr>
        <w:t>Formularzu cenowym</w:t>
      </w:r>
      <w:r w:rsidR="00AA1A38">
        <w:rPr>
          <w:rFonts w:ascii="Arial" w:eastAsia="Times New Roman" w:hAnsi="Arial" w:cs="Arial"/>
          <w:lang w:eastAsia="pl-PL"/>
        </w:rPr>
        <w:t xml:space="preserve"> </w:t>
      </w:r>
      <w:r w:rsidR="00AA1A38" w:rsidRPr="003122A7">
        <w:rPr>
          <w:rFonts w:ascii="Arial" w:eastAsia="Times New Roman" w:hAnsi="Arial" w:cs="Arial"/>
          <w:lang w:eastAsia="pl-PL"/>
        </w:rPr>
        <w:t>– Załącznik nr 2</w:t>
      </w:r>
      <w:r w:rsidR="00AA1A38">
        <w:rPr>
          <w:rFonts w:ascii="Arial" w:eastAsia="Times New Roman" w:hAnsi="Arial" w:cs="Arial"/>
          <w:lang w:eastAsia="pl-PL"/>
        </w:rPr>
        <w:t>B</w:t>
      </w:r>
      <w:r w:rsidRPr="003122A7">
        <w:rPr>
          <w:rFonts w:ascii="Arial" w:eastAsia="Times New Roman" w:hAnsi="Arial" w:cs="Arial"/>
          <w:lang w:eastAsia="pl-PL"/>
        </w:rPr>
        <w:t xml:space="preserve">). Ilość robót wyniknie w trakcie obowiązywania umowy w zależności od </w:t>
      </w:r>
      <w:r w:rsidRPr="003122A7">
        <w:rPr>
          <w:rFonts w:ascii="Arial" w:eastAsia="Times New Roman" w:hAnsi="Arial" w:cs="Arial"/>
          <w:lang w:eastAsia="pl-PL"/>
        </w:rPr>
        <w:lastRenderedPageBreak/>
        <w:t>potrzeb. Obmiar zleconych robót zostanie sporządzony przez Wykonawcę, a jego zgodność sprawdzona przez Zamawiającego w ramach procedury odbioru robót.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273291EB" w:rsidR="00E93474" w:rsidRPr="00687586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745662">
        <w:rPr>
          <w:rFonts w:ascii="Arial" w:hAnsi="Arial" w:cs="Arial"/>
        </w:rPr>
        <w:t xml:space="preserve">budowlane (t.j. </w:t>
      </w:r>
      <w:r w:rsidRPr="00745662">
        <w:rPr>
          <w:rFonts w:ascii="Arial" w:hAnsi="Arial" w:cs="Arial"/>
          <w:bCs/>
        </w:rPr>
        <w:t>Dz.U.202</w:t>
      </w:r>
      <w:r w:rsidR="00745662" w:rsidRPr="00745662">
        <w:rPr>
          <w:rFonts w:ascii="Arial" w:hAnsi="Arial" w:cs="Arial"/>
          <w:bCs/>
        </w:rPr>
        <w:t>3</w:t>
      </w:r>
      <w:r w:rsidRPr="00745662">
        <w:rPr>
          <w:rFonts w:ascii="Arial" w:hAnsi="Arial" w:cs="Arial"/>
          <w:bCs/>
        </w:rPr>
        <w:t>.</w:t>
      </w:r>
      <w:r w:rsidR="00745662" w:rsidRPr="00745662">
        <w:rPr>
          <w:rFonts w:ascii="Arial" w:hAnsi="Arial" w:cs="Arial"/>
          <w:bCs/>
        </w:rPr>
        <w:t>682</w:t>
      </w:r>
      <w:r w:rsidRPr="00745662">
        <w:rPr>
          <w:rFonts w:ascii="Arial" w:hAnsi="Arial" w:cs="Arial"/>
          <w:bCs/>
        </w:rPr>
        <w:t xml:space="preserve"> ze zm.</w:t>
      </w:r>
      <w:r w:rsidRPr="00745662">
        <w:rPr>
          <w:rFonts w:ascii="Arial" w:hAnsi="Arial" w:cs="Arial"/>
        </w:rPr>
        <w:t xml:space="preserve">) oraz </w:t>
      </w:r>
      <w:r w:rsidRPr="00BB733E">
        <w:rPr>
          <w:rFonts w:ascii="Arial" w:hAnsi="Arial" w:cs="Arial"/>
        </w:rPr>
        <w:t xml:space="preserve">ustawy z dnia </w:t>
      </w:r>
      <w:r w:rsidRPr="00BB733E">
        <w:rPr>
          <w:rFonts w:ascii="Arial" w:hAnsi="Arial" w:cs="Arial"/>
        </w:rPr>
        <w:br/>
        <w:t xml:space="preserve">16 kwietnia 2004r.  o wyrobach </w:t>
      </w:r>
      <w:r w:rsidRPr="00745662">
        <w:rPr>
          <w:rFonts w:ascii="Arial" w:hAnsi="Arial" w:cs="Arial"/>
        </w:rPr>
        <w:t xml:space="preserve">budowlanych </w:t>
      </w:r>
      <w:bookmarkStart w:id="5" w:name="_Hlk13660327"/>
      <w:r w:rsidRPr="00745662">
        <w:rPr>
          <w:rFonts w:ascii="Arial" w:hAnsi="Arial" w:cs="Arial"/>
        </w:rPr>
        <w:t>(t.j. Dz.U.202</w:t>
      </w:r>
      <w:r w:rsidR="00397EBC" w:rsidRPr="00745662">
        <w:rPr>
          <w:rFonts w:ascii="Arial" w:hAnsi="Arial" w:cs="Arial"/>
        </w:rPr>
        <w:t>1</w:t>
      </w:r>
      <w:r w:rsidRPr="00745662">
        <w:rPr>
          <w:rFonts w:ascii="Arial" w:hAnsi="Arial" w:cs="Arial"/>
        </w:rPr>
        <w:t>.</w:t>
      </w:r>
      <w:r w:rsidR="00397EBC" w:rsidRPr="00745662">
        <w:rPr>
          <w:rFonts w:ascii="Arial" w:hAnsi="Arial" w:cs="Arial"/>
        </w:rPr>
        <w:t>1213</w:t>
      </w:r>
      <w:r w:rsidRPr="00745662">
        <w:rPr>
          <w:rFonts w:ascii="Arial" w:hAnsi="Arial" w:cs="Arial"/>
        </w:rPr>
        <w:t>)</w:t>
      </w:r>
      <w:bookmarkEnd w:id="5"/>
      <w:r w:rsidRPr="00745662">
        <w:rPr>
          <w:rFonts w:ascii="Arial" w:hAnsi="Arial" w:cs="Arial"/>
        </w:rPr>
        <w:t xml:space="preserve"> oraz </w:t>
      </w:r>
      <w:r w:rsidRPr="00687586">
        <w:rPr>
          <w:rFonts w:ascii="Arial" w:hAnsi="Arial" w:cs="Arial"/>
        </w:rPr>
        <w:t>innych przepisów, o ile ma</w:t>
      </w:r>
      <w:r w:rsidRPr="00687586">
        <w:rPr>
          <w:rFonts w:ascii="Arial" w:eastAsia="TimesNewRoman" w:hAnsi="Arial" w:cs="Arial"/>
        </w:rPr>
        <w:t xml:space="preserve">ją </w:t>
      </w:r>
      <w:r w:rsidRPr="00687586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35F277E9" w14:textId="753388C3" w:rsidR="00A35B7F" w:rsidRPr="00A35B7F" w:rsidRDefault="00E93474" w:rsidP="00A35B7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</w:t>
      </w:r>
      <w:r w:rsidR="00A35B7F" w:rsidRPr="00A35B7F">
        <w:rPr>
          <w:rFonts w:ascii="Arial" w:hAnsi="Arial" w:cs="Arial"/>
        </w:rPr>
        <w:t xml:space="preserve">Polskich Norm przenoszących normy europejskie lub norm innych państw członkowskich Europejskiego Obszaru Gospodarczego przenoszących te normy europejskie oraz norm, o których mowa </w:t>
      </w:r>
      <w:r w:rsidR="00A35B7F">
        <w:rPr>
          <w:rFonts w:ascii="Arial" w:hAnsi="Arial" w:cs="Arial"/>
        </w:rPr>
        <w:br/>
      </w:r>
      <w:r w:rsidR="00A35B7F" w:rsidRPr="00A35B7F">
        <w:rPr>
          <w:rFonts w:ascii="Arial" w:hAnsi="Arial" w:cs="Arial"/>
        </w:rPr>
        <w:t>w art. 101 ust. 1 pkt 2 ustawy Pzp przy opisie przedmiotu zamówienia uwzględnia się w kolejności:</w:t>
      </w:r>
    </w:p>
    <w:p w14:paraId="31EEEACE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Normy;</w:t>
      </w:r>
    </w:p>
    <w:p w14:paraId="35B2AD6A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aprobaty techniczne;</w:t>
      </w:r>
    </w:p>
    <w:p w14:paraId="22B3876A" w14:textId="77777777" w:rsidR="00A35B7F" w:rsidRPr="00A35B7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5C5EA10F" w14:textId="77777777" w:rsidR="00A35B7F" w:rsidRPr="00C8592F" w:rsidRDefault="00A35B7F" w:rsidP="00A35B7F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2004r. o wyrobach </w:t>
      </w:r>
      <w:r w:rsidRPr="00C8592F">
        <w:rPr>
          <w:rFonts w:ascii="Arial" w:hAnsi="Arial" w:cs="Arial"/>
        </w:rPr>
        <w:t>budowlanych (t.j. Dz.U.2021.1213).</w:t>
      </w:r>
    </w:p>
    <w:p w14:paraId="35559517" w14:textId="77777777" w:rsidR="00A35B7F" w:rsidRPr="00A35B7F" w:rsidRDefault="00A35B7F" w:rsidP="00A35B7F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A35B7F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2F4568A0" w:rsidR="00E93474" w:rsidRDefault="00E93474" w:rsidP="00A35B7F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3FA9096C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 xml:space="preserve">o </w:t>
      </w:r>
      <w:r w:rsidRPr="00C8592F">
        <w:rPr>
          <w:rFonts w:ascii="Arial" w:hAnsi="Arial" w:cs="Arial"/>
        </w:rPr>
        <w:t>odpadach (t.j.Dz.U.</w:t>
      </w:r>
      <w:r w:rsidR="00911608" w:rsidRPr="00C8592F">
        <w:rPr>
          <w:rFonts w:ascii="Arial" w:hAnsi="Arial" w:cs="Arial"/>
        </w:rPr>
        <w:t>202</w:t>
      </w:r>
      <w:r w:rsidR="00C8592F" w:rsidRPr="00C8592F">
        <w:rPr>
          <w:rFonts w:ascii="Arial" w:hAnsi="Arial" w:cs="Arial"/>
        </w:rPr>
        <w:t>3</w:t>
      </w:r>
      <w:r w:rsidR="00911608" w:rsidRPr="00C8592F">
        <w:rPr>
          <w:rFonts w:ascii="Arial" w:hAnsi="Arial" w:cs="Arial"/>
        </w:rPr>
        <w:t>.</w:t>
      </w:r>
      <w:r w:rsidR="00C8592F" w:rsidRPr="00C8592F">
        <w:rPr>
          <w:rFonts w:ascii="Arial" w:hAnsi="Arial" w:cs="Arial"/>
        </w:rPr>
        <w:t xml:space="preserve">1587 </w:t>
      </w:r>
      <w:r w:rsidR="00D13C30" w:rsidRPr="00C8592F">
        <w:rPr>
          <w:rFonts w:ascii="Arial" w:hAnsi="Arial" w:cs="Arial"/>
        </w:rPr>
        <w:t>ze zm.</w:t>
      </w:r>
      <w:r w:rsidRPr="00C8592F">
        <w:rPr>
          <w:rFonts w:ascii="Arial" w:hAnsi="Arial" w:cs="Arial"/>
        </w:rPr>
        <w:t xml:space="preserve">). </w:t>
      </w:r>
      <w:r w:rsidRPr="00F613AB">
        <w:rPr>
          <w:rFonts w:ascii="Arial" w:hAnsi="Arial" w:cs="Arial"/>
        </w:rPr>
        <w:t xml:space="preserve">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689833B4" w:rsidR="00E93474" w:rsidRPr="00FA477F" w:rsidRDefault="00336061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FA477F">
        <w:rPr>
          <w:rFonts w:ascii="Arial" w:hAnsi="Arial" w:cs="Arial"/>
          <w:b/>
          <w:bCs/>
        </w:rPr>
        <w:t>Opis części zamówienia, jeżeli Zamawiający dopuszcza składanie ofert częściowych</w:t>
      </w:r>
      <w:r w:rsidR="00E93474" w:rsidRPr="00FA477F">
        <w:rPr>
          <w:rFonts w:ascii="Arial" w:hAnsi="Arial" w:cs="Arial"/>
          <w:b/>
          <w:bCs/>
        </w:rPr>
        <w:t>.</w:t>
      </w:r>
    </w:p>
    <w:p w14:paraId="32047701" w14:textId="63E5EF32" w:rsidR="00336061" w:rsidRPr="00FA477F" w:rsidRDefault="00336061" w:rsidP="00336061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u w:val="single"/>
        </w:rPr>
      </w:pPr>
      <w:r w:rsidRPr="00FA477F">
        <w:rPr>
          <w:rFonts w:ascii="Arial" w:hAnsi="Arial" w:cs="Arial"/>
          <w:u w:val="single"/>
        </w:rPr>
        <w:t xml:space="preserve">Zamawiający dopuszcza możliwość składania ofert częściowych. 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 w:rsidRPr="00FA477F">
        <w:rPr>
          <w:rFonts w:ascii="Arial" w:hAnsi="Arial" w:cs="Arial"/>
        </w:rPr>
        <w:t xml:space="preserve">Zamawiający nie dopuszcza składania ofert wariantowych oraz w </w:t>
      </w:r>
      <w:r w:rsidRPr="00AC2A08">
        <w:rPr>
          <w:rFonts w:ascii="Arial" w:hAnsi="Arial" w:cs="Arial"/>
        </w:rPr>
        <w:t xml:space="preserve">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5A7F9262" w:rsidR="00E93474" w:rsidRPr="00CE7B3E" w:rsidRDefault="00E93474" w:rsidP="00E93474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27EBA">
        <w:rPr>
          <w:rFonts w:ascii="Arial" w:hAnsi="Arial" w:cs="Arial"/>
        </w:rPr>
        <w:lastRenderedPageBreak/>
        <w:t>Zamawiający stosownie do art. 95 ust. 1 ustawy Pzp, wymaga</w:t>
      </w:r>
      <w:r w:rsidR="00AC2A08" w:rsidRPr="00327EBA">
        <w:rPr>
          <w:rFonts w:ascii="Arial" w:hAnsi="Arial" w:cs="Arial"/>
        </w:rPr>
        <w:t xml:space="preserve"> </w:t>
      </w:r>
      <w:r w:rsidR="00360E67" w:rsidRPr="00327EBA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tj. </w:t>
      </w:r>
      <w:bookmarkStart w:id="6" w:name="_Hlk73950416"/>
      <w:r w:rsidR="00327EBA" w:rsidRPr="001237CA">
        <w:rPr>
          <w:rFonts w:ascii="Arial" w:hAnsi="Arial" w:cs="Arial"/>
          <w:u w:val="single"/>
        </w:rPr>
        <w:t>remontem</w:t>
      </w:r>
      <w:r w:rsidR="001237CA" w:rsidRPr="001237CA">
        <w:rPr>
          <w:rFonts w:ascii="Arial" w:hAnsi="Arial" w:cs="Arial"/>
          <w:u w:val="single"/>
        </w:rPr>
        <w:t xml:space="preserve"> </w:t>
      </w:r>
      <w:r w:rsidR="00C77E59">
        <w:rPr>
          <w:rFonts w:ascii="Arial" w:hAnsi="Arial" w:cs="Arial"/>
          <w:u w:val="single"/>
        </w:rPr>
        <w:t xml:space="preserve">cząstkowym </w:t>
      </w:r>
      <w:r w:rsidR="00327EBA" w:rsidRPr="001237CA">
        <w:rPr>
          <w:rFonts w:ascii="Arial" w:hAnsi="Arial" w:cs="Arial"/>
          <w:u w:val="single"/>
        </w:rPr>
        <w:t>nawierzchni bitumicznych</w:t>
      </w:r>
      <w:r w:rsidR="00C77E59">
        <w:rPr>
          <w:rFonts w:ascii="Arial" w:hAnsi="Arial" w:cs="Arial"/>
          <w:u w:val="single"/>
        </w:rPr>
        <w:t xml:space="preserve"> emulsją asfaltową i grysami</w:t>
      </w:r>
      <w:r w:rsidR="00327EBA" w:rsidRPr="001237CA">
        <w:rPr>
          <w:rFonts w:ascii="Arial" w:hAnsi="Arial" w:cs="Arial"/>
          <w:u w:val="single"/>
        </w:rPr>
        <w:t>.</w:t>
      </w:r>
      <w:bookmarkEnd w:id="6"/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150FB70F" w14:textId="77777777" w:rsidR="00CE7B3E" w:rsidRDefault="00E93474" w:rsidP="00CE7B3E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  <w:r w:rsidR="00CE7B3E">
        <w:rPr>
          <w:rFonts w:ascii="Arial" w:hAnsi="Arial" w:cs="Arial"/>
          <w:b/>
        </w:rPr>
        <w:t xml:space="preserve"> </w:t>
      </w:r>
    </w:p>
    <w:p w14:paraId="17374EA8" w14:textId="2FC78A41" w:rsidR="0067027B" w:rsidRPr="00CE7B3E" w:rsidRDefault="00E93474" w:rsidP="00CE7B3E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CE7B3E">
        <w:rPr>
          <w:rFonts w:ascii="Arial" w:hAnsi="Arial" w:cs="Arial"/>
        </w:rPr>
        <w:t>Zamawiający przewiduje możliwość udzielenia zamówień w okresie 3 lat od dnia udzielenia zamówienia podstawowego, dotychczasowemu Wykonawcy,  zamówień, o których mowa w art. 214 ust. 1 pkt 7 ustawy Pzp.</w:t>
      </w:r>
      <w:r w:rsidR="00360E67" w:rsidRPr="00CE7B3E">
        <w:rPr>
          <w:rFonts w:ascii="Arial" w:hAnsi="Arial" w:cs="Arial"/>
        </w:rPr>
        <w:t xml:space="preserve"> </w:t>
      </w:r>
      <w:r w:rsidR="0067027B" w:rsidRPr="00CE7B3E">
        <w:rPr>
          <w:rFonts w:ascii="Arial" w:hAnsi="Arial" w:cs="Arial"/>
          <w:lang w:val="en-GB"/>
        </w:rPr>
        <w:t>Zamówienia te będą polegały na powtórzeniu podobnych robót budowlanych obejmujących:</w:t>
      </w:r>
      <w:r w:rsidR="00957BCC" w:rsidRPr="00CE7B3E">
        <w:rPr>
          <w:rFonts w:ascii="Arial" w:hAnsi="Arial" w:cs="Arial"/>
          <w:lang w:val="en-GB"/>
        </w:rPr>
        <w:t xml:space="preserve"> </w:t>
      </w:r>
      <w:r w:rsidR="00957BCC" w:rsidRPr="00CE7B3E">
        <w:rPr>
          <w:rFonts w:ascii="Arial" w:hAnsi="Arial" w:cs="Arial"/>
        </w:rPr>
        <w:t>wykonywanie remontów cząstkowych nawierzchni bitumicznych emulsją asfaltową i grysami na drogach powiatowych pozamiejskich, zlokalizowanych na terenie powiatu ostrowskiego</w:t>
      </w:r>
      <w:r w:rsidR="0067027B" w:rsidRPr="00CE7B3E">
        <w:rPr>
          <w:rFonts w:ascii="Arial" w:hAnsi="Arial" w:cs="Arial"/>
        </w:rPr>
        <w:t>, zgodnych z przedmiotem zamówienia podstawowego</w:t>
      </w:r>
      <w:r w:rsidR="00957BCC" w:rsidRPr="00CE7B3E">
        <w:rPr>
          <w:rFonts w:ascii="Arial" w:hAnsi="Arial" w:cs="Arial"/>
        </w:rPr>
        <w:t>.</w:t>
      </w:r>
      <w:r w:rsidR="0067027B" w:rsidRPr="00CE7B3E">
        <w:rPr>
          <w:rFonts w:ascii="Arial" w:hAnsi="Arial" w:cs="Arial"/>
        </w:rPr>
        <w:t xml:space="preserve"> Wartość zamówień, o których mowa w art. 214 ust. 1 pkt 7 została oszacowana na </w:t>
      </w:r>
      <w:r w:rsidR="00957BCC" w:rsidRPr="00CE7B3E">
        <w:rPr>
          <w:rFonts w:ascii="Arial" w:hAnsi="Arial" w:cs="Arial"/>
          <w:shd w:val="clear" w:color="auto" w:fill="FFFFFF"/>
        </w:rPr>
        <w:t>4</w:t>
      </w:r>
      <w:r w:rsidR="00805316" w:rsidRPr="00CE7B3E">
        <w:rPr>
          <w:rFonts w:ascii="Arial" w:hAnsi="Arial" w:cs="Arial"/>
          <w:shd w:val="clear" w:color="auto" w:fill="FFFFFF"/>
        </w:rPr>
        <w:t>59 405</w:t>
      </w:r>
      <w:r w:rsidR="006F417B" w:rsidRPr="00CE7B3E">
        <w:rPr>
          <w:rFonts w:ascii="Arial" w:hAnsi="Arial" w:cs="Arial"/>
          <w:shd w:val="clear" w:color="auto" w:fill="FFFFFF"/>
        </w:rPr>
        <w:t>,00</w:t>
      </w:r>
      <w:r w:rsidR="00BB733E" w:rsidRPr="00CE7B3E">
        <w:rPr>
          <w:rFonts w:ascii="Arial" w:hAnsi="Arial" w:cs="Arial"/>
          <w:shd w:val="clear" w:color="auto" w:fill="FFFFFF"/>
        </w:rPr>
        <w:t xml:space="preserve"> </w:t>
      </w:r>
      <w:r w:rsidR="0067027B" w:rsidRPr="00CE7B3E">
        <w:rPr>
          <w:rFonts w:ascii="Arial" w:hAnsi="Arial" w:cs="Arial"/>
        </w:rPr>
        <w:t>zł brutto</w:t>
      </w:r>
      <w:r w:rsidR="00CE7B3E">
        <w:rPr>
          <w:rFonts w:ascii="Arial" w:hAnsi="Arial" w:cs="Arial"/>
        </w:rPr>
        <w:t xml:space="preserve"> (Zadanie nr 1 - obszar „A” = 221 400,00 zł brutto, Zadanie nr 2 - obszar „B” = 238 005,00 zł brutto</w:t>
      </w:r>
      <w:r w:rsidR="0067027B" w:rsidRPr="00CE7B3E">
        <w:rPr>
          <w:rFonts w:ascii="Arial" w:hAnsi="Arial" w:cs="Arial"/>
        </w:rPr>
        <w:t>. Wysokość wynagrodzenia zostanie ustalona na podstawie cen jednostkowych, udzielonego zamówienia podstawowego.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06A02AAD" w14:textId="5AA92692" w:rsidR="00E93474" w:rsidRPr="00C8592F" w:rsidRDefault="00E93474" w:rsidP="0055529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C204C8" w:rsidRPr="00C8592F">
        <w:rPr>
          <w:rFonts w:ascii="Arial" w:hAnsi="Arial" w:cs="Arial"/>
          <w:b/>
          <w:sz w:val="22"/>
          <w:szCs w:val="22"/>
          <w:lang w:eastAsia="pl-PL"/>
        </w:rPr>
        <w:t>2</w:t>
      </w:r>
      <w:r w:rsidR="00805316" w:rsidRPr="00C8592F">
        <w:rPr>
          <w:rFonts w:ascii="Arial" w:hAnsi="Arial" w:cs="Arial"/>
          <w:b/>
          <w:sz w:val="22"/>
          <w:szCs w:val="22"/>
          <w:lang w:eastAsia="pl-PL"/>
        </w:rPr>
        <w:t>2</w:t>
      </w:r>
      <w:r w:rsidR="00E052EB" w:rsidRPr="00C8592F">
        <w:rPr>
          <w:rFonts w:ascii="Arial" w:hAnsi="Arial" w:cs="Arial"/>
          <w:b/>
          <w:sz w:val="22"/>
          <w:szCs w:val="22"/>
          <w:lang w:eastAsia="pl-PL"/>
        </w:rPr>
        <w:t xml:space="preserve"> tygodni</w:t>
      </w:r>
      <w:r w:rsidR="00ED515C" w:rsidRPr="00C8592F">
        <w:rPr>
          <w:rFonts w:ascii="Arial" w:hAnsi="Arial" w:cs="Arial"/>
          <w:b/>
          <w:sz w:val="22"/>
          <w:szCs w:val="22"/>
          <w:lang w:eastAsia="pl-PL"/>
        </w:rPr>
        <w:t>e</w:t>
      </w:r>
      <w:r w:rsidR="00E052EB" w:rsidRPr="00C8592F">
        <w:rPr>
          <w:rFonts w:ascii="Arial" w:hAnsi="Arial" w:cs="Arial"/>
          <w:b/>
          <w:sz w:val="22"/>
          <w:szCs w:val="22"/>
          <w:lang w:eastAsia="pl-PL"/>
        </w:rPr>
        <w:t xml:space="preserve"> od dnia podpisania umowy (</w:t>
      </w:r>
      <w:r w:rsidR="00C204C8" w:rsidRPr="00C8592F">
        <w:rPr>
          <w:rFonts w:ascii="Arial" w:hAnsi="Arial" w:cs="Arial"/>
          <w:b/>
          <w:sz w:val="22"/>
          <w:szCs w:val="22"/>
          <w:lang w:eastAsia="pl-PL"/>
        </w:rPr>
        <w:t>1</w:t>
      </w:r>
      <w:r w:rsidR="00805316" w:rsidRPr="00C8592F">
        <w:rPr>
          <w:rFonts w:ascii="Arial" w:hAnsi="Arial" w:cs="Arial"/>
          <w:b/>
          <w:sz w:val="22"/>
          <w:szCs w:val="22"/>
          <w:lang w:eastAsia="pl-PL"/>
        </w:rPr>
        <w:t>54</w:t>
      </w:r>
      <w:r w:rsidR="00E052EB" w:rsidRPr="00C8592F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19DA2881" w14:textId="77777777" w:rsidR="00805316" w:rsidRPr="00C204C8" w:rsidRDefault="00805316" w:rsidP="0055529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04B3EE8" w14:textId="28E39435" w:rsidR="00AC610D" w:rsidRPr="00C8592F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E42031">
        <w:rPr>
          <w:rFonts w:ascii="Arial" w:hAnsi="Arial" w:cs="Arial"/>
          <w:sz w:val="22"/>
          <w:szCs w:val="22"/>
        </w:rPr>
        <w:t>Wykonawca m</w:t>
      </w:r>
      <w:r w:rsidR="00C47775" w:rsidRPr="00E42031">
        <w:rPr>
          <w:rFonts w:ascii="Arial" w:hAnsi="Arial" w:cs="Arial"/>
          <w:sz w:val="22"/>
          <w:szCs w:val="22"/>
        </w:rPr>
        <w:t>usi</w:t>
      </w:r>
      <w:r w:rsidRPr="00E42031">
        <w:rPr>
          <w:rFonts w:ascii="Arial" w:hAnsi="Arial" w:cs="Arial"/>
          <w:sz w:val="22"/>
          <w:szCs w:val="22"/>
        </w:rPr>
        <w:t xml:space="preserve"> posiadać doświadczenie polegające na wykonaniu (zakończeniu) </w:t>
      </w:r>
      <w:r w:rsidR="00C47775" w:rsidRPr="00E42031">
        <w:rPr>
          <w:rFonts w:ascii="Arial" w:hAnsi="Arial" w:cs="Arial"/>
          <w:sz w:val="22"/>
          <w:szCs w:val="22"/>
        </w:rPr>
        <w:br/>
      </w:r>
      <w:r w:rsidRPr="00C8592F">
        <w:rPr>
          <w:rFonts w:ascii="Arial" w:hAnsi="Arial" w:cs="Arial"/>
          <w:iCs/>
          <w:sz w:val="22"/>
          <w:szCs w:val="22"/>
          <w:u w:val="single"/>
        </w:rPr>
        <w:t xml:space="preserve">w okresie ostatnich 5 lat przed upływem terminu składania ofert, a jeżeli okres prowadzenia działalności jest krótszy – w tym okresie, </w:t>
      </w:r>
      <w:r w:rsidR="00325A39" w:rsidRPr="00C8592F">
        <w:rPr>
          <w:rFonts w:ascii="Arial" w:hAnsi="Arial" w:cs="Arial"/>
          <w:iCs/>
          <w:sz w:val="22"/>
          <w:szCs w:val="22"/>
          <w:u w:val="single"/>
        </w:rPr>
        <w:t xml:space="preserve">wykonanie </w:t>
      </w:r>
      <w:r w:rsidRPr="00C8592F">
        <w:rPr>
          <w:rFonts w:ascii="Arial" w:hAnsi="Arial" w:cs="Arial"/>
          <w:sz w:val="22"/>
          <w:szCs w:val="22"/>
          <w:u w:val="single"/>
        </w:rPr>
        <w:t xml:space="preserve">co najmniej </w:t>
      </w:r>
      <w:r w:rsidR="00325A39" w:rsidRPr="00C8592F">
        <w:rPr>
          <w:rFonts w:ascii="Arial" w:hAnsi="Arial" w:cs="Arial"/>
          <w:sz w:val="22"/>
          <w:szCs w:val="22"/>
          <w:u w:val="single"/>
        </w:rPr>
        <w:t>1</w:t>
      </w:r>
      <w:r w:rsidRPr="00C8592F">
        <w:rPr>
          <w:rFonts w:ascii="Arial" w:hAnsi="Arial" w:cs="Arial"/>
          <w:sz w:val="22"/>
          <w:szCs w:val="22"/>
          <w:u w:val="single"/>
        </w:rPr>
        <w:t xml:space="preserve">000 Mg </w:t>
      </w:r>
      <w:r w:rsidR="00325A39" w:rsidRPr="00C8592F">
        <w:rPr>
          <w:rFonts w:ascii="Arial" w:hAnsi="Arial" w:cs="Arial"/>
          <w:sz w:val="22"/>
          <w:szCs w:val="22"/>
          <w:u w:val="single"/>
        </w:rPr>
        <w:t>(emulsja + grys) remontów cząstkowych nawierzchni bitumicznych</w:t>
      </w:r>
      <w:r w:rsidRPr="00C8592F">
        <w:rPr>
          <w:rFonts w:ascii="Arial" w:hAnsi="Arial" w:cs="Arial"/>
          <w:sz w:val="22"/>
          <w:szCs w:val="22"/>
          <w:u w:val="single"/>
        </w:rPr>
        <w:t>.</w:t>
      </w:r>
      <w:r w:rsidRPr="00C8592F">
        <w:rPr>
          <w:rFonts w:ascii="Arial" w:hAnsi="Arial" w:cs="Arial"/>
          <w:sz w:val="22"/>
          <w:szCs w:val="22"/>
        </w:rPr>
        <w:t xml:space="preserve"> </w:t>
      </w:r>
    </w:p>
    <w:p w14:paraId="3DB976AB" w14:textId="77777777" w:rsidR="00325A39" w:rsidRPr="00C8592F" w:rsidRDefault="00325A39" w:rsidP="00325A39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09AC29BF" w14:textId="2B123919" w:rsidR="00325A39" w:rsidRPr="00C8592F" w:rsidRDefault="00325A39" w:rsidP="0034661D">
      <w:pPr>
        <w:ind w:left="708"/>
        <w:jc w:val="both"/>
        <w:rPr>
          <w:rFonts w:ascii="Arial" w:hAnsi="Arial" w:cs="Arial"/>
        </w:rPr>
      </w:pPr>
      <w:r w:rsidRPr="00C8592F">
        <w:rPr>
          <w:rFonts w:ascii="Arial" w:hAnsi="Arial" w:cs="Arial"/>
          <w:b/>
          <w:u w:val="single"/>
        </w:rPr>
        <w:t>UWAGA!</w:t>
      </w:r>
      <w:r w:rsidRPr="00C8592F">
        <w:rPr>
          <w:rFonts w:ascii="Arial" w:hAnsi="Arial" w:cs="Arial"/>
        </w:rPr>
        <w:t xml:space="preserve"> Wykonawca składający ofertę tylko na jeden obszar zobowiązany jest wykazać minimalne doświadczenie polegające na tym, że w okresie ostatnich 5 lat, a jeżeli okres działalności jest krótszy – w tym okresie wykonał co najmniej 500 Mg (emulsja+grys) remontów cząstkowych nawierzchni bitumicznych.</w:t>
      </w:r>
    </w:p>
    <w:p w14:paraId="578F0AC4" w14:textId="6A723BFB" w:rsidR="0034661D" w:rsidRPr="0034661D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34661D">
        <w:rPr>
          <w:rFonts w:ascii="Arial" w:hAnsi="Arial" w:cs="Arial"/>
          <w:sz w:val="22"/>
          <w:szCs w:val="22"/>
        </w:rPr>
        <w:t xml:space="preserve">. Przez niezbędny potencjał sprzętowy należy rozumieć dysponowanie przez wykonawcę, co najmniej następującym sprzętem, środkami transportu i urządzeniami wymienionymi w poniższej tabeli: </w:t>
      </w:r>
    </w:p>
    <w:p w14:paraId="3B74038C" w14:textId="6CB8D2E5" w:rsidR="0034661D" w:rsidRPr="00BB582A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4363" w:type="pct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621"/>
        <w:gridCol w:w="1719"/>
        <w:gridCol w:w="3043"/>
      </w:tblGrid>
      <w:tr w:rsidR="0034661D" w:rsidRPr="0034661D" w14:paraId="7A012143" w14:textId="77777777" w:rsidTr="009D6CA4">
        <w:tc>
          <w:tcPr>
            <w:tcW w:w="332" w:type="pct"/>
            <w:vAlign w:val="center"/>
          </w:tcPr>
          <w:p w14:paraId="574CD882" w14:textId="77777777" w:rsidR="0034661D" w:rsidRPr="0034661D" w:rsidRDefault="0034661D" w:rsidP="00346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57" w:type="pct"/>
            <w:vAlign w:val="center"/>
          </w:tcPr>
          <w:p w14:paraId="3A1AC5CC" w14:textId="77777777" w:rsidR="0034661D" w:rsidRPr="0034661D" w:rsidRDefault="0034661D" w:rsidP="00346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30230365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liczba jednostek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4A45FCD4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UWAGI</w:t>
            </w:r>
          </w:p>
        </w:tc>
      </w:tr>
      <w:tr w:rsidR="0034661D" w:rsidRPr="0034661D" w14:paraId="3B3AA222" w14:textId="77777777" w:rsidTr="009D6CA4">
        <w:tc>
          <w:tcPr>
            <w:tcW w:w="332" w:type="pct"/>
            <w:vAlign w:val="center"/>
          </w:tcPr>
          <w:p w14:paraId="1865F5C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57" w:type="pct"/>
            <w:vAlign w:val="center"/>
          </w:tcPr>
          <w:p w14:paraId="1A92EFF8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Remonter  typu </w:t>
            </w:r>
            <w:r w:rsidRPr="0034661D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„patcher”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120CCFAB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szt. na jedno zadanie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10878D0B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zasobnikiem na 2 frakcje grysu</w:t>
            </w:r>
          </w:p>
        </w:tc>
      </w:tr>
      <w:tr w:rsidR="0034661D" w:rsidRPr="0034661D" w14:paraId="0C5B8659" w14:textId="77777777" w:rsidTr="00805316">
        <w:tc>
          <w:tcPr>
            <w:tcW w:w="332" w:type="pct"/>
            <w:vAlign w:val="center"/>
          </w:tcPr>
          <w:p w14:paraId="536AC29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57" w:type="pct"/>
            <w:vAlign w:val="center"/>
          </w:tcPr>
          <w:p w14:paraId="41B85607" w14:textId="77777777" w:rsidR="0034661D" w:rsidRPr="0034661D" w:rsidRDefault="0034661D" w:rsidP="0034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Szczotka mechaniczna do czyszczenia   nawierzchni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5904669A" w14:textId="77777777" w:rsidR="0034661D" w:rsidRPr="0034661D" w:rsidRDefault="0034661D" w:rsidP="008053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4661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924" w:type="pct"/>
            <w:tcBorders>
              <w:left w:val="single" w:sz="4" w:space="0" w:color="auto"/>
            </w:tcBorders>
            <w:vAlign w:val="center"/>
          </w:tcPr>
          <w:p w14:paraId="18E10A79" w14:textId="77777777" w:rsidR="0034661D" w:rsidRPr="0034661D" w:rsidRDefault="0034661D" w:rsidP="00346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F692BA1" w14:textId="77777777" w:rsidR="0034661D" w:rsidRPr="00BB582A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325671FA" w14:textId="77777777" w:rsidR="0034661D" w:rsidRPr="0034661D" w:rsidRDefault="0034661D" w:rsidP="0034661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  <w:u w:val="single"/>
        </w:rPr>
      </w:pP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589D352" w14:textId="77777777" w:rsidR="0086496B" w:rsidRDefault="0086496B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</w:p>
    <w:p w14:paraId="7653AA33" w14:textId="77777777" w:rsidR="0086496B" w:rsidRDefault="0086496B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</w:p>
    <w:p w14:paraId="1336FAFA" w14:textId="537CD066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lastRenderedPageBreak/>
        <w:t>UWAGA!</w:t>
      </w:r>
    </w:p>
    <w:p w14:paraId="3F4714A6" w14:textId="0AC1FDD1" w:rsidR="00E93474" w:rsidRPr="00F613AB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6C5DE7">
        <w:rPr>
          <w:rFonts w:ascii="Arial" w:hAnsi="Arial" w:cs="Arial"/>
          <w:sz w:val="22"/>
          <w:szCs w:val="22"/>
        </w:rPr>
        <w:t xml:space="preserve">Prawo </w:t>
      </w:r>
      <w:r w:rsidRPr="00C8592F">
        <w:rPr>
          <w:rFonts w:ascii="Arial" w:hAnsi="Arial" w:cs="Arial"/>
          <w:sz w:val="22"/>
          <w:szCs w:val="22"/>
        </w:rPr>
        <w:t>budowlane (t.j. Dz.U.202</w:t>
      </w:r>
      <w:r w:rsidR="00C8592F" w:rsidRPr="00C8592F">
        <w:rPr>
          <w:rFonts w:ascii="Arial" w:hAnsi="Arial" w:cs="Arial"/>
          <w:sz w:val="22"/>
          <w:szCs w:val="22"/>
        </w:rPr>
        <w:t>3</w:t>
      </w:r>
      <w:r w:rsidRPr="00C8592F">
        <w:rPr>
          <w:rFonts w:ascii="Arial" w:hAnsi="Arial" w:cs="Arial"/>
          <w:sz w:val="22"/>
          <w:szCs w:val="22"/>
        </w:rPr>
        <w:t>.</w:t>
      </w:r>
      <w:r w:rsidR="00C8592F" w:rsidRPr="00C8592F">
        <w:rPr>
          <w:rFonts w:ascii="Arial" w:hAnsi="Arial" w:cs="Arial"/>
          <w:sz w:val="22"/>
          <w:szCs w:val="22"/>
        </w:rPr>
        <w:t>682</w:t>
      </w:r>
      <w:r w:rsidRPr="00C8592F">
        <w:rPr>
          <w:rFonts w:ascii="Arial" w:hAnsi="Arial" w:cs="Arial"/>
          <w:sz w:val="22"/>
          <w:szCs w:val="22"/>
        </w:rPr>
        <w:t xml:space="preserve"> ze zm.) </w:t>
      </w:r>
      <w:r w:rsidRPr="007B438E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</w:t>
      </w:r>
      <w:r w:rsidRPr="00C8592F">
        <w:rPr>
          <w:rFonts w:ascii="Arial" w:hAnsi="Arial" w:cs="Arial"/>
          <w:sz w:val="22"/>
          <w:szCs w:val="22"/>
        </w:rPr>
        <w:t xml:space="preserve">w budownictwie (Dz.U.2019.831) lub </w:t>
      </w:r>
      <w:r w:rsidRPr="007B438E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</w:t>
      </w:r>
      <w:r w:rsidRPr="00F613AB">
        <w:rPr>
          <w:rFonts w:ascii="Arial" w:hAnsi="Arial" w:cs="Arial"/>
          <w:sz w:val="22"/>
          <w:szCs w:val="22"/>
        </w:rPr>
        <w:t xml:space="preserve">zawodowych nabytych w państwach członkowskich Unii </w:t>
      </w:r>
      <w:r w:rsidRPr="00C8592F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C8592F">
        <w:rPr>
          <w:rFonts w:ascii="Arial" w:hAnsi="Arial" w:cs="Arial"/>
          <w:sz w:val="22"/>
          <w:szCs w:val="22"/>
        </w:rPr>
        <w:t>(t.j. Dz.U.202</w:t>
      </w:r>
      <w:r w:rsidR="00F613AB" w:rsidRPr="00C8592F">
        <w:rPr>
          <w:rFonts w:ascii="Arial" w:hAnsi="Arial" w:cs="Arial"/>
          <w:sz w:val="22"/>
          <w:szCs w:val="22"/>
        </w:rPr>
        <w:t>3</w:t>
      </w:r>
      <w:r w:rsidRPr="00C8592F">
        <w:rPr>
          <w:rFonts w:ascii="Arial" w:hAnsi="Arial" w:cs="Arial"/>
          <w:sz w:val="22"/>
          <w:szCs w:val="22"/>
        </w:rPr>
        <w:t>.</w:t>
      </w:r>
      <w:r w:rsidR="00F613AB" w:rsidRPr="00C8592F">
        <w:rPr>
          <w:rFonts w:ascii="Arial" w:hAnsi="Arial" w:cs="Arial"/>
          <w:sz w:val="22"/>
          <w:szCs w:val="22"/>
        </w:rPr>
        <w:t>334</w:t>
      </w:r>
      <w:r w:rsidRPr="00C8592F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6C5DE7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43C58A91" w14:textId="77777777" w:rsidR="00D34895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0C61B5C5" w14:textId="77777777" w:rsidR="00D34895" w:rsidRPr="006C5DE7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6C5DE7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6C5DE7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6C5DE7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1B86F8EC" w14:textId="77777777" w:rsidR="00D34895" w:rsidRPr="006C5DE7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6C5DE7">
        <w:rPr>
          <w:rFonts w:ascii="Arial" w:hAnsi="Arial" w:cs="Arial"/>
          <w:bCs/>
          <w:iCs/>
        </w:rPr>
        <w:t xml:space="preserve">Wykluczenie Wykonawcy nastąpi w przypadkach, o których mowa w art. 111 ustawy Pzp </w:t>
      </w:r>
      <w:r w:rsidRPr="006C5DE7">
        <w:rPr>
          <w:rFonts w:ascii="Arial" w:hAnsi="Arial" w:cs="Arial"/>
          <w:bCs/>
          <w:iCs/>
          <w:u w:val="single"/>
        </w:rPr>
        <w:t xml:space="preserve">oraz w </w:t>
      </w:r>
      <w:r w:rsidRPr="006C5DE7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4082B9C" w14:textId="77777777" w:rsidR="00D34895" w:rsidRPr="0049151F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C5DE7">
        <w:rPr>
          <w:rFonts w:ascii="Arial" w:hAnsi="Arial" w:cs="Arial"/>
          <w:bCs/>
          <w:iCs/>
        </w:rPr>
        <w:t xml:space="preserve">Wykonawca nie podlega wykluczeniu w okolicznościach określonych </w:t>
      </w:r>
      <w:r w:rsidRPr="0049151F">
        <w:rPr>
          <w:rFonts w:ascii="Arial" w:hAnsi="Arial" w:cs="Arial"/>
          <w:bCs/>
          <w:iCs/>
          <w:color w:val="000000"/>
        </w:rPr>
        <w:t>w art. 108 ust. 1 pkt 1, 2 i 5 ustawy Pzp, jeżeli udowodni Zamawiającemu, że spełnił łącznie przesłanki określone w art. 110 ust. 2 ustawy Pzp.</w:t>
      </w:r>
    </w:p>
    <w:p w14:paraId="687DCA26" w14:textId="77777777" w:rsidR="00D34895" w:rsidRPr="0049151F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3CC102C6" w14:textId="77777777" w:rsidR="00D34895" w:rsidRDefault="00D34895" w:rsidP="00D34895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939B77" w:rsidR="00E93474" w:rsidRPr="006C5DE7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5DE7">
        <w:rPr>
          <w:rFonts w:ascii="Arial" w:hAnsi="Arial" w:cs="Arial"/>
          <w:sz w:val="22"/>
          <w:szCs w:val="22"/>
          <w:u w:val="single"/>
        </w:rPr>
        <w:t>Formularz cenowy</w:t>
      </w:r>
      <w:r w:rsidR="00E93474" w:rsidRPr="006C5DE7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6C5DE7">
        <w:rPr>
          <w:rFonts w:ascii="Arial" w:hAnsi="Arial" w:cs="Arial"/>
          <w:sz w:val="22"/>
          <w:szCs w:val="22"/>
        </w:rPr>
        <w:t xml:space="preserve">– </w:t>
      </w:r>
      <w:r w:rsidR="00E93474" w:rsidRPr="006C5DE7">
        <w:rPr>
          <w:rFonts w:ascii="Arial" w:hAnsi="Arial" w:cs="Arial"/>
          <w:b/>
          <w:sz w:val="22"/>
          <w:szCs w:val="22"/>
        </w:rPr>
        <w:t xml:space="preserve">Załącznik nr </w:t>
      </w:r>
      <w:r w:rsidR="00CF1AF8" w:rsidRPr="006C5DE7">
        <w:rPr>
          <w:rFonts w:ascii="Arial" w:hAnsi="Arial" w:cs="Arial"/>
          <w:b/>
          <w:sz w:val="22"/>
          <w:szCs w:val="22"/>
        </w:rPr>
        <w:t>2</w:t>
      </w:r>
      <w:r w:rsidR="00117A08" w:rsidRPr="006C5DE7">
        <w:rPr>
          <w:rFonts w:ascii="Arial" w:hAnsi="Arial" w:cs="Arial"/>
          <w:b/>
          <w:sz w:val="22"/>
          <w:szCs w:val="22"/>
        </w:rPr>
        <w:t>A i/lub Załącznik nr 2B</w:t>
      </w:r>
      <w:r w:rsidR="00E93474" w:rsidRPr="006C5DE7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lastRenderedPageBreak/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8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8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3FE69DD" w:rsidR="00C47775" w:rsidRPr="00EB4B2C" w:rsidRDefault="00C47775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F336810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9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40DE41A" w14:textId="311B010B" w:rsidR="00AB2848" w:rsidRDefault="00E93474" w:rsidP="00FA78C8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7403DA23" w14:textId="77777777" w:rsidR="00FA78C8" w:rsidRPr="00FA78C8" w:rsidRDefault="00FA78C8" w:rsidP="00FA78C8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5E8F104E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317179CC" w14:textId="4B910E49" w:rsidR="009141E4" w:rsidRPr="006C5DE7" w:rsidRDefault="009141E4" w:rsidP="009141E4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6C5DE7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6C5DE7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lastRenderedPageBreak/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489EA0AE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EB4B2C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Remonty </w:t>
      </w:r>
      <w:r w:rsidR="000A0D8B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cząstkowe </w:t>
      </w:r>
      <w:r w:rsidR="00EB4B2C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nawierzchni bitumicznych</w:t>
      </w:r>
      <w:r w:rsidR="000A0D8B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emulsją asfaltową i grysami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</w:t>
      </w:r>
      <w:r w:rsidRPr="000477BE">
        <w:rPr>
          <w:rFonts w:ascii="Arial" w:eastAsia="Times New Roman" w:hAnsi="Arial" w:cs="Arial"/>
          <w:color w:val="000000"/>
          <w:lang w:eastAsia="pl-PL"/>
        </w:rPr>
        <w:lastRenderedPageBreak/>
        <w:t xml:space="preserve">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5FB20B13" w14:textId="77777777" w:rsidR="00C051DB" w:rsidRPr="00C051DB" w:rsidRDefault="00C93E81" w:rsidP="004F715D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="00C051DB">
        <w:rPr>
          <w:rFonts w:ascii="Arial" w:eastAsia="Calibri" w:hAnsi="Arial" w:cs="Arial"/>
          <w:color w:val="000000"/>
        </w:rPr>
        <w:t>:</w:t>
      </w:r>
    </w:p>
    <w:p w14:paraId="56A17116" w14:textId="70EDECF2" w:rsidR="00C051DB" w:rsidRPr="003B1EDD" w:rsidRDefault="00C051DB" w:rsidP="00C051DB">
      <w:pPr>
        <w:pStyle w:val="Akapitzlist"/>
        <w:tabs>
          <w:tab w:val="left" w:pos="284"/>
        </w:tabs>
        <w:spacing w:after="0" w:line="256" w:lineRule="auto"/>
        <w:jc w:val="both"/>
        <w:rPr>
          <w:rFonts w:ascii="Arial" w:eastAsia="Calibri" w:hAnsi="Arial" w:cs="Arial"/>
          <w:b/>
          <w:bCs/>
        </w:rPr>
      </w:pPr>
      <w:r w:rsidRPr="003B1EDD">
        <w:rPr>
          <w:rFonts w:ascii="Arial" w:eastAsia="Calibri" w:hAnsi="Arial" w:cs="Arial"/>
          <w:b/>
          <w:bCs/>
        </w:rPr>
        <w:t xml:space="preserve">- Zadanie </w:t>
      </w:r>
      <w:r w:rsidR="004E789E" w:rsidRPr="003B1EDD">
        <w:rPr>
          <w:rFonts w:ascii="Arial" w:eastAsia="Calibri" w:hAnsi="Arial" w:cs="Arial"/>
          <w:b/>
          <w:bCs/>
        </w:rPr>
        <w:t xml:space="preserve">nr </w:t>
      </w:r>
      <w:r w:rsidRPr="003B1EDD">
        <w:rPr>
          <w:rFonts w:ascii="Arial" w:eastAsia="Calibri" w:hAnsi="Arial" w:cs="Arial"/>
          <w:b/>
          <w:bCs/>
        </w:rPr>
        <w:t xml:space="preserve">1 – </w:t>
      </w:r>
      <w:r w:rsidR="0086496B">
        <w:rPr>
          <w:rFonts w:ascii="Arial" w:eastAsia="Calibri" w:hAnsi="Arial" w:cs="Arial"/>
          <w:b/>
          <w:bCs/>
        </w:rPr>
        <w:t>1</w:t>
      </w:r>
      <w:r w:rsidRPr="003B1EDD">
        <w:rPr>
          <w:rFonts w:ascii="Arial" w:eastAsia="Calibri" w:hAnsi="Arial" w:cs="Arial"/>
          <w:b/>
          <w:bCs/>
        </w:rPr>
        <w:t xml:space="preserve"> </w:t>
      </w:r>
      <w:r w:rsidR="0086496B">
        <w:rPr>
          <w:rFonts w:ascii="Arial" w:eastAsia="Calibri" w:hAnsi="Arial" w:cs="Arial"/>
          <w:b/>
          <w:bCs/>
        </w:rPr>
        <w:t>5</w:t>
      </w:r>
      <w:r w:rsidRPr="003B1EDD">
        <w:rPr>
          <w:rFonts w:ascii="Arial" w:eastAsia="Calibri" w:hAnsi="Arial" w:cs="Arial"/>
          <w:b/>
          <w:bCs/>
        </w:rPr>
        <w:t>00,00 zł</w:t>
      </w:r>
    </w:p>
    <w:p w14:paraId="64F5CE53" w14:textId="30280718" w:rsidR="004E789E" w:rsidRPr="003B1EDD" w:rsidRDefault="004E789E" w:rsidP="00C051DB">
      <w:pPr>
        <w:pStyle w:val="Akapitzlist"/>
        <w:tabs>
          <w:tab w:val="left" w:pos="284"/>
        </w:tabs>
        <w:spacing w:after="0" w:line="256" w:lineRule="auto"/>
        <w:jc w:val="both"/>
        <w:rPr>
          <w:rFonts w:ascii="Arial" w:eastAsia="Calibri" w:hAnsi="Arial" w:cs="Arial"/>
          <w:b/>
          <w:bCs/>
        </w:rPr>
      </w:pPr>
      <w:r w:rsidRPr="003B1EDD">
        <w:rPr>
          <w:rFonts w:ascii="Arial" w:eastAsia="Calibri" w:hAnsi="Arial" w:cs="Arial"/>
          <w:b/>
          <w:bCs/>
        </w:rPr>
        <w:t xml:space="preserve">- Zadanie nr 2 – </w:t>
      </w:r>
      <w:r w:rsidR="0086496B">
        <w:rPr>
          <w:rFonts w:ascii="Arial" w:eastAsia="Calibri" w:hAnsi="Arial" w:cs="Arial"/>
          <w:b/>
          <w:bCs/>
        </w:rPr>
        <w:t>1</w:t>
      </w:r>
      <w:r w:rsidRPr="003B1EDD">
        <w:rPr>
          <w:rFonts w:ascii="Arial" w:eastAsia="Calibri" w:hAnsi="Arial" w:cs="Arial"/>
          <w:b/>
          <w:bCs/>
        </w:rPr>
        <w:t xml:space="preserve"> </w:t>
      </w:r>
      <w:r w:rsidR="0086496B">
        <w:rPr>
          <w:rFonts w:ascii="Arial" w:eastAsia="Calibri" w:hAnsi="Arial" w:cs="Arial"/>
          <w:b/>
          <w:bCs/>
        </w:rPr>
        <w:t>5</w:t>
      </w:r>
      <w:r w:rsidRPr="003B1EDD">
        <w:rPr>
          <w:rFonts w:ascii="Arial" w:eastAsia="Calibri" w:hAnsi="Arial" w:cs="Arial"/>
          <w:b/>
          <w:bCs/>
        </w:rPr>
        <w:t xml:space="preserve">00,00 zł </w:t>
      </w:r>
    </w:p>
    <w:p w14:paraId="7236578E" w14:textId="037DFAAC" w:rsidR="00C93E81" w:rsidRPr="004E789E" w:rsidRDefault="004E789E" w:rsidP="004E789E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  <w:b/>
          <w:bCs/>
          <w:color w:val="FF0000"/>
        </w:rPr>
      </w:pPr>
      <w:r w:rsidRPr="004E789E">
        <w:rPr>
          <w:rFonts w:ascii="Arial" w:eastAsia="Calibri" w:hAnsi="Arial" w:cs="Arial"/>
        </w:rPr>
        <w:t>Wykonawca wnosi wadium</w:t>
      </w:r>
      <w:r w:rsidRPr="004E789E">
        <w:rPr>
          <w:rFonts w:ascii="Arial" w:eastAsia="Calibri" w:hAnsi="Arial" w:cs="Arial"/>
          <w:b/>
          <w:bCs/>
        </w:rPr>
        <w:t xml:space="preserve"> </w:t>
      </w:r>
      <w:r w:rsidR="00C93E81" w:rsidRPr="004E789E">
        <w:rPr>
          <w:rFonts w:ascii="Arial" w:eastAsia="Calibri" w:hAnsi="Arial" w:cs="Arial"/>
        </w:rPr>
        <w:t xml:space="preserve">w </w:t>
      </w:r>
      <w:r>
        <w:rPr>
          <w:rFonts w:ascii="Arial" w:eastAsia="Calibri" w:hAnsi="Arial" w:cs="Arial"/>
        </w:rPr>
        <w:t xml:space="preserve">jednej lub </w:t>
      </w:r>
      <w:r w:rsidR="0086496B">
        <w:rPr>
          <w:rFonts w:ascii="Arial" w:eastAsia="Calibri" w:hAnsi="Arial" w:cs="Arial"/>
        </w:rPr>
        <w:t xml:space="preserve">w </w:t>
      </w:r>
      <w:r>
        <w:rPr>
          <w:rFonts w:ascii="Arial" w:eastAsia="Calibri" w:hAnsi="Arial" w:cs="Arial"/>
        </w:rPr>
        <w:t xml:space="preserve">kilku </w:t>
      </w:r>
      <w:r w:rsidR="00C93E81" w:rsidRPr="004E789E">
        <w:rPr>
          <w:rFonts w:ascii="Arial" w:eastAsia="Calibri" w:hAnsi="Arial" w:cs="Arial"/>
        </w:rPr>
        <w:t>następujących formach:</w:t>
      </w:r>
    </w:p>
    <w:p w14:paraId="29C9D022" w14:textId="77777777" w:rsidR="00C93E81" w:rsidRDefault="00C93E81" w:rsidP="004F715D">
      <w:pPr>
        <w:numPr>
          <w:ilvl w:val="0"/>
          <w:numId w:val="55"/>
        </w:numPr>
        <w:spacing w:after="0" w:line="256" w:lineRule="auto"/>
        <w:ind w:left="1440" w:hanging="11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pieniądzu – </w:t>
      </w:r>
      <w:r>
        <w:rPr>
          <w:rFonts w:ascii="Arial" w:eastAsia="Calibri" w:hAnsi="Arial" w:cs="Arial"/>
          <w:b/>
          <w:u w:val="single"/>
        </w:rPr>
        <w:t>wpłata przelewem</w:t>
      </w:r>
      <w:r>
        <w:rPr>
          <w:rFonts w:ascii="Arial" w:eastAsia="Calibri" w:hAnsi="Arial" w:cs="Arial"/>
        </w:rPr>
        <w:t xml:space="preserve"> na rachunek bankowy Zamawiającego: </w:t>
      </w:r>
    </w:p>
    <w:p w14:paraId="3E427168" w14:textId="77777777" w:rsid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BOŚ o/Ostrów Wielkopolski 64 1540 1173 2001 4000 1296 0024</w:t>
      </w:r>
    </w:p>
    <w:p w14:paraId="6C1D4AD6" w14:textId="23CB7B81" w:rsidR="00C93E81" w:rsidRP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poleceniu przelewu należy wpisać</w:t>
      </w:r>
      <w:r w:rsidRPr="00C93E81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„Wadium –</w:t>
      </w:r>
      <w:r w:rsidR="007060A8">
        <w:rPr>
          <w:rFonts w:ascii="Arial" w:hAnsi="Arial" w:cs="Arial"/>
          <w:b/>
          <w:highlight w:val="yellow"/>
        </w:rPr>
        <w:t xml:space="preserve"> Emulsja i grysy – Zadanie nr ….</w:t>
      </w:r>
      <w:r>
        <w:rPr>
          <w:rFonts w:ascii="Arial" w:hAnsi="Arial" w:cs="Arial"/>
          <w:b/>
          <w:highlight w:val="yellow"/>
        </w:rPr>
        <w:t>”</w:t>
      </w:r>
    </w:p>
    <w:p w14:paraId="3ACCE12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bankowych,</w:t>
      </w:r>
    </w:p>
    <w:p w14:paraId="60E5DD0C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ubezpieczeniowych,</w:t>
      </w:r>
    </w:p>
    <w:p w14:paraId="6D5DED53" w14:textId="6F51CDEE" w:rsidR="00C93E81" w:rsidRPr="00B413A7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poręczeniach udzielanych przez podmioty, o których mowa </w:t>
      </w:r>
      <w:r w:rsidRPr="00C93E81">
        <w:rPr>
          <w:rFonts w:ascii="Arial" w:eastAsia="Calibri" w:hAnsi="Arial" w:cs="Arial"/>
        </w:rPr>
        <w:t xml:space="preserve">w </w:t>
      </w:r>
      <w:hyperlink r:id="rId26" w:anchor="/document/16888361?unitId=art%286%28b%29%29ust%285%29pkt%282%29&amp;cm=DOCUMENT" w:tgtFrame="_blank" w:history="1">
        <w:r w:rsidRPr="00C93E81">
          <w:rPr>
            <w:rStyle w:val="Hipercze"/>
            <w:rFonts w:ascii="Arial" w:eastAsia="Calibri" w:hAnsi="Arial" w:cs="Arial"/>
            <w:color w:val="auto"/>
            <w:u w:val="none"/>
          </w:rPr>
          <w:t>art. 6b ust. 5 pkt 2</w:t>
        </w:r>
      </w:hyperlink>
      <w:r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B413A7">
        <w:rPr>
          <w:rFonts w:ascii="Arial" w:eastAsia="Calibri" w:hAnsi="Arial" w:cs="Arial"/>
        </w:rPr>
        <w:t>(</w:t>
      </w:r>
      <w:r w:rsidR="00282413" w:rsidRPr="00B413A7">
        <w:rPr>
          <w:rFonts w:ascii="Arial" w:eastAsia="Calibri" w:hAnsi="Arial" w:cs="Arial"/>
        </w:rPr>
        <w:t xml:space="preserve">t.j. </w:t>
      </w:r>
      <w:r w:rsidRPr="00B413A7">
        <w:rPr>
          <w:rFonts w:ascii="Arial" w:eastAsia="Calibri" w:hAnsi="Arial" w:cs="Arial"/>
        </w:rPr>
        <w:t>Dz.U.202</w:t>
      </w:r>
      <w:r w:rsidR="00B413A7" w:rsidRPr="00B413A7">
        <w:rPr>
          <w:rFonts w:ascii="Arial" w:eastAsia="Calibri" w:hAnsi="Arial" w:cs="Arial"/>
        </w:rPr>
        <w:t>4</w:t>
      </w:r>
      <w:r w:rsidR="00282413" w:rsidRPr="00B413A7">
        <w:rPr>
          <w:rFonts w:ascii="Arial" w:eastAsia="Calibri" w:hAnsi="Arial" w:cs="Arial"/>
        </w:rPr>
        <w:t>.</w:t>
      </w:r>
      <w:r w:rsidR="00B413A7" w:rsidRPr="00B413A7">
        <w:rPr>
          <w:rFonts w:ascii="Arial" w:eastAsia="Calibri" w:hAnsi="Arial" w:cs="Arial"/>
        </w:rPr>
        <w:t>419</w:t>
      </w:r>
      <w:r w:rsidRPr="00B413A7">
        <w:rPr>
          <w:rFonts w:ascii="Arial" w:eastAsia="Calibri" w:hAnsi="Arial" w:cs="Arial"/>
        </w:rPr>
        <w:t xml:space="preserve">). </w:t>
      </w:r>
    </w:p>
    <w:p w14:paraId="47666C6F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Wadium w pieniądzu zostanie uznane za wniesione w terminie, jeśli do upływu terminu składania ofert środki pieniężne zostaną zaksięgowane na rachunku Zamawiającego.</w:t>
      </w:r>
    </w:p>
    <w:p w14:paraId="3F5AABBA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t xml:space="preserve">Jeżeli </w:t>
      </w:r>
      <w:r>
        <w:rPr>
          <w:rFonts w:ascii="Arial" w:eastAsia="Calibri" w:hAnsi="Arial" w:cs="Arial"/>
          <w:b/>
          <w:bCs/>
          <w:iCs/>
        </w:rPr>
        <w:t>wadium</w:t>
      </w:r>
      <w:r>
        <w:rPr>
          <w:rFonts w:ascii="Arial" w:eastAsia="Calibri" w:hAnsi="Arial" w:cs="Arial"/>
          <w:b/>
          <w:bCs/>
        </w:rPr>
        <w:t xml:space="preserve"> jest wnoszone w formie gwarancji lub poręczenia, o których mowa        w pkt 1 ppkt 2-4, Wykonawca przekazuje Zamawiającemu oryginał gwarancji lub poręczenia, w postaci elektronicznej</w:t>
      </w:r>
      <w:r>
        <w:rPr>
          <w:rFonts w:ascii="Arial" w:eastAsia="Calibri" w:hAnsi="Arial" w:cs="Arial"/>
        </w:rPr>
        <w:t>.</w:t>
      </w:r>
    </w:p>
    <w:p w14:paraId="147ACA67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5B37E00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Oferta Wykonawcy, który nie zabezpieczy oferty dopuszczalną formą wadium, zostanie odrzucona.</w:t>
      </w:r>
    </w:p>
    <w:p w14:paraId="11F5A2C4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Zamawiający zatrzymuje wadium wraz z odsetkami,</w:t>
      </w:r>
      <w:r>
        <w:rPr>
          <w:rFonts w:ascii="Arial" w:eastAsia="Times New Roman" w:hAnsi="Arial" w:cs="Arial"/>
          <w:lang w:eastAsia="pl-PL"/>
        </w:rPr>
        <w:t xml:space="preserve"> a w przypadku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Calibri" w:hAnsi="Arial" w:cs="Arial"/>
        </w:rPr>
        <w:t xml:space="preserve"> jeżeli:</w:t>
      </w:r>
    </w:p>
    <w:p w14:paraId="1771E7BD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07D3E96C" w14:textId="77777777" w:rsidR="00C93E81" w:rsidRDefault="00C93E81" w:rsidP="004F715D">
      <w:pPr>
        <w:numPr>
          <w:ilvl w:val="0"/>
          <w:numId w:val="56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Wykonawca, którego oferta została wybrana:</w:t>
      </w:r>
    </w:p>
    <w:p w14:paraId="67AE8AB5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2E0C1D9E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wniósł wymaganego zabezpieczenia należytego wykonania umowy – (jeżeli było wymagane),</w:t>
      </w:r>
    </w:p>
    <w:p w14:paraId="21D90467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zawarcie umowy w sprawie zamówienia publicznego stało się niemożliwe </w:t>
      </w:r>
      <w:r>
        <w:rPr>
          <w:rFonts w:ascii="Arial" w:eastAsia="Calibri" w:hAnsi="Arial" w:cs="Arial"/>
        </w:rPr>
        <w:br/>
        <w:t>z przyczyn leżących po stronie Wykonawcy, którego oferta została wybrana.</w:t>
      </w:r>
    </w:p>
    <w:p w14:paraId="1D8A9A45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zwraca wadium</w:t>
      </w:r>
      <w:r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694CFB0B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upływu terminu związania ofertą,</w:t>
      </w:r>
    </w:p>
    <w:p w14:paraId="4947B4C1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zawarcia umowy w sprawie zamówienia publicznego,</w:t>
      </w:r>
    </w:p>
    <w:p w14:paraId="5EEE2F32" w14:textId="77777777" w:rsidR="00C93E81" w:rsidRDefault="00C93E81" w:rsidP="004F715D">
      <w:pPr>
        <w:numPr>
          <w:ilvl w:val="0"/>
          <w:numId w:val="57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72957E42" w14:textId="09601313" w:rsidR="00C93E81" w:rsidRDefault="00C93E81" w:rsidP="004F715D">
      <w:pPr>
        <w:pStyle w:val="Akapitzlist"/>
        <w:numPr>
          <w:ilvl w:val="0"/>
          <w:numId w:val="58"/>
        </w:numPr>
        <w:spacing w:after="0" w:line="256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</w:t>
      </w:r>
      <w:r w:rsidR="00407C2B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ykonawcy:</w:t>
      </w:r>
    </w:p>
    <w:p w14:paraId="6C1995CC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C949BA3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oferta została odrzucona,</w:t>
      </w:r>
    </w:p>
    <w:p w14:paraId="5C237EAD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58BF911B" w14:textId="3544CC34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4FB9D879" w:rsidR="00E93474" w:rsidRPr="00392C27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86010A">
        <w:rPr>
          <w:rFonts w:ascii="Arial" w:hAnsi="Arial" w:cs="Arial"/>
          <w:bCs/>
          <w:iCs/>
        </w:rPr>
        <w:t xml:space="preserve">ofertą: </w:t>
      </w:r>
      <w:r w:rsidRPr="00FC7BC9">
        <w:rPr>
          <w:rFonts w:ascii="Arial" w:hAnsi="Arial" w:cs="Arial"/>
          <w:b/>
          <w:bCs/>
          <w:iCs/>
        </w:rPr>
        <w:t xml:space="preserve">do dnia </w:t>
      </w:r>
      <w:r w:rsidR="009204E9">
        <w:rPr>
          <w:rFonts w:ascii="Arial" w:hAnsi="Arial" w:cs="Arial"/>
          <w:b/>
          <w:bCs/>
          <w:iCs/>
        </w:rPr>
        <w:t>11</w:t>
      </w:r>
      <w:r w:rsidRPr="00FC7BC9">
        <w:rPr>
          <w:rFonts w:ascii="Arial" w:hAnsi="Arial" w:cs="Arial"/>
          <w:b/>
          <w:bCs/>
          <w:iCs/>
        </w:rPr>
        <w:t>.0</w:t>
      </w:r>
      <w:r w:rsidR="009204E9">
        <w:rPr>
          <w:rFonts w:ascii="Arial" w:hAnsi="Arial" w:cs="Arial"/>
          <w:b/>
          <w:bCs/>
          <w:iCs/>
        </w:rPr>
        <w:t>5</w:t>
      </w:r>
      <w:r w:rsidRPr="00FC7BC9">
        <w:rPr>
          <w:rFonts w:ascii="Arial" w:hAnsi="Arial" w:cs="Arial"/>
          <w:b/>
          <w:bCs/>
          <w:iCs/>
        </w:rPr>
        <w:t>.202</w:t>
      </w:r>
      <w:r w:rsidR="009204E9">
        <w:rPr>
          <w:rFonts w:ascii="Arial" w:hAnsi="Arial" w:cs="Arial"/>
          <w:b/>
          <w:bCs/>
          <w:iCs/>
        </w:rPr>
        <w:t>4</w:t>
      </w:r>
      <w:r w:rsidRPr="00FC7BC9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 xml:space="preserve">W przypadku, gdy wybór najkorzystniejszej oferty nie nastąpi przed upływem terminu związania ofertą, Zamawiający przed upływem tego terminu zwróci się jednokrotnie do </w:t>
      </w:r>
      <w:r w:rsidRPr="0019273D">
        <w:rPr>
          <w:rFonts w:ascii="Arial" w:hAnsi="Arial" w:cs="Arial"/>
          <w:bCs/>
          <w:iCs/>
          <w:color w:val="000000"/>
        </w:rPr>
        <w:lastRenderedPageBreak/>
        <w:t>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C7192F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5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7B438E">
        <w:rPr>
          <w:rFonts w:ascii="Arial" w:hAnsi="Arial" w:cs="Arial"/>
          <w:iCs/>
        </w:rPr>
        <w:br/>
      </w:r>
      <w:bookmarkStart w:id="16" w:name="_Hlk70425547"/>
      <w:r w:rsidRPr="00C7192F">
        <w:rPr>
          <w:rFonts w:ascii="Arial" w:hAnsi="Arial" w:cs="Arial"/>
          <w:iCs/>
        </w:rPr>
        <w:t>(Dz. U.2020</w:t>
      </w:r>
      <w:r w:rsidR="006F0170" w:rsidRPr="00C7192F">
        <w:rPr>
          <w:rFonts w:ascii="Arial" w:hAnsi="Arial" w:cs="Arial"/>
          <w:iCs/>
        </w:rPr>
        <w:t>.</w:t>
      </w:r>
      <w:r w:rsidRPr="00C7192F">
        <w:rPr>
          <w:rFonts w:ascii="Arial" w:hAnsi="Arial" w:cs="Arial"/>
          <w:iCs/>
        </w:rPr>
        <w:t>2452)</w:t>
      </w:r>
      <w:r w:rsidRPr="00C7192F">
        <w:rPr>
          <w:rFonts w:ascii="Arial" w:hAnsi="Arial" w:cs="Arial"/>
        </w:rPr>
        <w:t>,</w:t>
      </w:r>
      <w:bookmarkEnd w:id="16"/>
    </w:p>
    <w:p w14:paraId="3EC85F8A" w14:textId="5C2B5C11" w:rsidR="00E93474" w:rsidRPr="00C7192F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</w:t>
      </w:r>
      <w:r w:rsidRPr="00363BC9">
        <w:rPr>
          <w:rFonts w:ascii="Arial" w:hAnsi="Arial" w:cs="Arial"/>
          <w:lang w:eastAsia="pl-PL"/>
        </w:rPr>
        <w:t xml:space="preserve">lutego 2005 r. </w:t>
      </w:r>
      <w:bookmarkStart w:id="17" w:name="_Hlk70425570"/>
      <w:r w:rsidRPr="00363BC9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C7192F">
        <w:rPr>
          <w:rFonts w:ascii="Arial" w:hAnsi="Arial" w:cs="Arial"/>
          <w:lang w:eastAsia="pl-PL"/>
        </w:rPr>
        <w:t>publiczne (</w:t>
      </w:r>
      <w:r w:rsidR="006F0170" w:rsidRPr="00C7192F">
        <w:rPr>
          <w:rFonts w:ascii="Arial" w:hAnsi="Arial" w:cs="Arial"/>
          <w:lang w:eastAsia="pl-PL"/>
        </w:rPr>
        <w:t xml:space="preserve">t.j. </w:t>
      </w:r>
      <w:r w:rsidRPr="00C7192F">
        <w:rPr>
          <w:rFonts w:ascii="Arial" w:hAnsi="Arial" w:cs="Arial"/>
          <w:lang w:eastAsia="pl-PL"/>
        </w:rPr>
        <w:t>Dz.U.202</w:t>
      </w:r>
      <w:r w:rsidR="00C7192F" w:rsidRPr="00C7192F">
        <w:rPr>
          <w:rFonts w:ascii="Arial" w:hAnsi="Arial" w:cs="Arial"/>
          <w:lang w:eastAsia="pl-PL"/>
        </w:rPr>
        <w:t>4</w:t>
      </w:r>
      <w:r w:rsidR="006F0170" w:rsidRPr="00C7192F">
        <w:rPr>
          <w:rFonts w:ascii="Arial" w:hAnsi="Arial" w:cs="Arial"/>
          <w:lang w:eastAsia="pl-PL"/>
        </w:rPr>
        <w:t>.</w:t>
      </w:r>
      <w:r w:rsidR="00C7192F" w:rsidRPr="00C7192F">
        <w:rPr>
          <w:rFonts w:ascii="Arial" w:hAnsi="Arial" w:cs="Arial"/>
          <w:lang w:eastAsia="pl-PL"/>
        </w:rPr>
        <w:t>307</w:t>
      </w:r>
      <w:r w:rsidRPr="00C7192F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</w:t>
      </w:r>
      <w:r w:rsidRPr="00681562">
        <w:rPr>
          <w:rFonts w:ascii="Arial" w:hAnsi="Arial" w:cs="Arial"/>
        </w:rPr>
        <w:lastRenderedPageBreak/>
        <w:t>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rekomenduje wykorzystanie podpisu z kwalifikowanym znacznikiem czasu.</w:t>
      </w:r>
    </w:p>
    <w:bookmarkEnd w:id="18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D29934B" w:rsidR="00E93474" w:rsidRPr="009F6E2B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AB37DA">
        <w:rPr>
          <w:rFonts w:ascii="Arial" w:hAnsi="Arial" w:cs="Arial"/>
          <w:sz w:val="22"/>
          <w:szCs w:val="22"/>
        </w:rPr>
        <w:t>dnia</w:t>
      </w:r>
      <w:r w:rsidRPr="00AB37DA">
        <w:rPr>
          <w:rFonts w:ascii="Arial" w:hAnsi="Arial" w:cs="Arial"/>
          <w:spacing w:val="-2"/>
          <w:sz w:val="22"/>
          <w:szCs w:val="22"/>
        </w:rPr>
        <w:t xml:space="preserve"> </w:t>
      </w:r>
      <w:r w:rsidR="008F302C">
        <w:rPr>
          <w:rFonts w:ascii="Arial" w:hAnsi="Arial" w:cs="Arial"/>
          <w:b/>
          <w:bCs/>
          <w:spacing w:val="-2"/>
          <w:sz w:val="22"/>
          <w:szCs w:val="22"/>
        </w:rPr>
        <w:t>12</w:t>
      </w:r>
      <w:r w:rsidR="00496CE1" w:rsidRPr="009F6E2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8F302C">
        <w:rPr>
          <w:rFonts w:ascii="Arial" w:hAnsi="Arial" w:cs="Arial"/>
          <w:b/>
          <w:bCs/>
          <w:spacing w:val="-2"/>
          <w:sz w:val="22"/>
          <w:szCs w:val="22"/>
        </w:rPr>
        <w:t>kwietnia</w:t>
      </w:r>
      <w:r w:rsidRPr="009F6E2B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8F302C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Pr="009F6E2B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9F6E2B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9F6E2B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5A4B986C" w:rsidR="00E93474" w:rsidRPr="009F6E2B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</w:t>
      </w:r>
      <w:r w:rsidRPr="00776D4C">
        <w:rPr>
          <w:rFonts w:ascii="Arial" w:hAnsi="Arial" w:cs="Arial"/>
        </w:rPr>
        <w:t xml:space="preserve">ofert nastąpi w dniu </w:t>
      </w:r>
      <w:r w:rsidR="008F302C">
        <w:rPr>
          <w:rFonts w:ascii="Arial" w:hAnsi="Arial" w:cs="Arial"/>
          <w:b/>
          <w:bCs/>
        </w:rPr>
        <w:t>12 kwietnia 2024</w:t>
      </w:r>
      <w:r w:rsidRPr="009F6E2B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9F6E2B">
        <w:rPr>
          <w:rFonts w:ascii="Arial" w:hAnsi="Arial" w:cs="Arial"/>
          <w:b/>
          <w:bCs/>
          <w:spacing w:val="-2"/>
        </w:rPr>
        <w:t>9</w:t>
      </w:r>
      <w:r w:rsidR="008F302C">
        <w:rPr>
          <w:rFonts w:ascii="Arial" w:hAnsi="Arial" w:cs="Arial"/>
          <w:b/>
          <w:bCs/>
          <w:spacing w:val="-2"/>
          <w:vertAlign w:val="superscript"/>
        </w:rPr>
        <w:t>15</w:t>
      </w:r>
      <w:r w:rsidRPr="009F6E2B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6727C4B4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B22473" w14:textId="1EEC2357" w:rsidR="00443080" w:rsidRDefault="00443080" w:rsidP="00443080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85655D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/>
          <w:sz w:val="22"/>
          <w:szCs w:val="22"/>
        </w:rPr>
        <w:lastRenderedPageBreak/>
        <w:t xml:space="preserve">Sposób obliczenia ceny </w:t>
      </w:r>
    </w:p>
    <w:p w14:paraId="1F52EA42" w14:textId="52DB2003" w:rsidR="00BF25B6" w:rsidRPr="0085655D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zobowiązany jest sporządzić i załączyć do oferty wypełniony Formularz cenowy (Załącznik nr 2A i/lub Załącznik nr 2B do SWZ).</w:t>
      </w:r>
    </w:p>
    <w:p w14:paraId="4303C81A" w14:textId="4801BD97" w:rsidR="00ED4ADD" w:rsidRPr="0085655D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>Wykonawca określi cen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ę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jednostkow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>ą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netto za </w:t>
      </w:r>
      <w:r w:rsidR="00BF25B6" w:rsidRPr="0085655D">
        <w:rPr>
          <w:rFonts w:ascii="Arial" w:hAnsi="Arial" w:cs="Arial"/>
          <w:bCs/>
          <w:iCs/>
          <w:sz w:val="22"/>
          <w:szCs w:val="22"/>
        </w:rPr>
        <w:t xml:space="preserve">wyszczególniony </w:t>
      </w:r>
      <w:r w:rsidRPr="0085655D">
        <w:rPr>
          <w:rFonts w:ascii="Arial" w:hAnsi="Arial" w:cs="Arial"/>
          <w:bCs/>
          <w:iCs/>
          <w:sz w:val="22"/>
          <w:szCs w:val="22"/>
        </w:rPr>
        <w:t>asortyment robót poprzez wypełnienie stosownych pól w Formularzu cenowym – Załącznik nr 2</w:t>
      </w:r>
      <w:r w:rsidR="00DC7D7E" w:rsidRPr="0085655D">
        <w:rPr>
          <w:rFonts w:ascii="Arial" w:hAnsi="Arial" w:cs="Arial"/>
          <w:bCs/>
          <w:iCs/>
          <w:sz w:val="22"/>
          <w:szCs w:val="22"/>
        </w:rPr>
        <w:t>A i/lub Załącznik nr 2B</w:t>
      </w:r>
      <w:r w:rsidRPr="0085655D">
        <w:rPr>
          <w:rFonts w:ascii="Arial" w:hAnsi="Arial" w:cs="Arial"/>
          <w:bCs/>
          <w:iCs/>
          <w:sz w:val="22"/>
          <w:szCs w:val="22"/>
        </w:rPr>
        <w:t xml:space="preserve"> do SWZ.</w:t>
      </w:r>
    </w:p>
    <w:p w14:paraId="6BB55883" w14:textId="6E9004A9" w:rsidR="00E93474" w:rsidRPr="004767C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</w:t>
      </w:r>
      <w:r w:rsidR="004767CE">
        <w:rPr>
          <w:rFonts w:ascii="Arial" w:hAnsi="Arial" w:cs="Arial"/>
          <w:bCs/>
          <w:iCs/>
          <w:sz w:val="22"/>
          <w:szCs w:val="22"/>
        </w:rPr>
        <w:t xml:space="preserve">wskazanych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należy obliczyć poprzez przemnożenie ilości i ceny jednostkowej jaką Wykonawca oferuje dla </w:t>
      </w:r>
      <w:r w:rsidR="004767CE">
        <w:rPr>
          <w:rFonts w:ascii="Arial" w:hAnsi="Arial" w:cs="Arial"/>
          <w:bCs/>
          <w:iCs/>
          <w:sz w:val="22"/>
          <w:szCs w:val="22"/>
        </w:rPr>
        <w:t>wyszczególnionej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pozycji. Cen</w:t>
      </w:r>
      <w:r w:rsidR="004767CE">
        <w:rPr>
          <w:rFonts w:ascii="Arial" w:hAnsi="Arial" w:cs="Arial"/>
          <w:bCs/>
          <w:iCs/>
          <w:sz w:val="22"/>
          <w:szCs w:val="22"/>
        </w:rPr>
        <w:t>y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jednostkowe określone przez Wykonawcę, zostaną ustalone na okres ważności kontraktu i nie będą podlegały zmianom. </w:t>
      </w:r>
    </w:p>
    <w:p w14:paraId="260FCB32" w14:textId="1FA80143" w:rsidR="004767CE" w:rsidRPr="0085655D" w:rsidRDefault="004767CE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5655D">
        <w:rPr>
          <w:rFonts w:ascii="Arial" w:hAnsi="Arial" w:cs="Arial"/>
          <w:bCs/>
          <w:iCs/>
          <w:sz w:val="22"/>
          <w:szCs w:val="22"/>
        </w:rPr>
        <w:t xml:space="preserve">Ostateczną cenę oferty stanowi wartość brutto Formularza cenowego (oddzielnie dla każdego zadania).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Pr="005A36E5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36E5"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5D1F8C5C" w14:textId="2C7E098E" w:rsidR="005A36E5" w:rsidRDefault="005A36E5" w:rsidP="001A62A0">
      <w:pPr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contextualSpacing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niniejszym postępowaniu w poszczególnych częściach zamówienia (tj. Zadanie 1, Zadanie 2) będą stosowane nw. kryteria ocen ofert.</w:t>
      </w:r>
    </w:p>
    <w:p w14:paraId="169C6B2A" w14:textId="2EF08B5F" w:rsidR="001A62A0" w:rsidRPr="001A62A0" w:rsidRDefault="001A62A0" w:rsidP="001A62A0">
      <w:pPr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contextualSpacing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62A0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9C7D56C" w14:textId="77777777" w:rsidR="001A62A0" w:rsidRPr="001A62A0" w:rsidRDefault="001A62A0" w:rsidP="001A62A0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1A62A0" w:rsidRPr="001A62A0" w14:paraId="5C799739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533553" w14:textId="77777777" w:rsidR="001A62A0" w:rsidRPr="001A62A0" w:rsidRDefault="001A62A0" w:rsidP="001A62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1879E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2CA9C4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2A0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1A62A0" w:rsidRPr="001A62A0" w14:paraId="01E8341B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970" w14:textId="77777777" w:rsidR="001A62A0" w:rsidRPr="001A62A0" w:rsidRDefault="001A62A0" w:rsidP="001A62A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1E76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675D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60 pkt</w:t>
            </w:r>
          </w:p>
        </w:tc>
      </w:tr>
      <w:tr w:rsidR="001A62A0" w:rsidRPr="001A62A0" w14:paraId="55203A09" w14:textId="77777777" w:rsidTr="009D6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0B4" w14:textId="77777777" w:rsidR="001A62A0" w:rsidRPr="001A62A0" w:rsidRDefault="001A62A0" w:rsidP="001A62A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1945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Termin wykonania</w:t>
            </w:r>
            <w:r w:rsidRPr="001A62A0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850" w14:textId="77777777" w:rsidR="001A62A0" w:rsidRPr="001A62A0" w:rsidRDefault="001A62A0" w:rsidP="001A62A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1A62A0">
              <w:rPr>
                <w:rFonts w:ascii="Arial" w:hAnsi="Arial" w:cs="Arial"/>
              </w:rPr>
              <w:t>40 pkt</w:t>
            </w:r>
          </w:p>
        </w:tc>
      </w:tr>
    </w:tbl>
    <w:p w14:paraId="505F5538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p w14:paraId="74551909" w14:textId="77777777" w:rsidR="001A62A0" w:rsidRPr="001A62A0" w:rsidRDefault="001A62A0" w:rsidP="001A62A0">
      <w:pPr>
        <w:suppressAutoHyphens/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A62A0">
        <w:rPr>
          <w:rFonts w:ascii="Arial" w:eastAsia="Times New Roman" w:hAnsi="Arial" w:cs="Arial"/>
          <w:sz w:val="20"/>
          <w:szCs w:val="20"/>
          <w:lang w:eastAsia="ar-SA"/>
        </w:rPr>
        <w:t>* czas rozpoczęcia prac od momentu zgłoszenia zlecenia</w:t>
      </w:r>
    </w:p>
    <w:p w14:paraId="7FAE6A59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132D0BD" w14:textId="77777777" w:rsidR="001A62A0" w:rsidRPr="001A62A0" w:rsidRDefault="001A62A0" w:rsidP="001A62A0">
      <w:pPr>
        <w:numPr>
          <w:ilvl w:val="0"/>
          <w:numId w:val="40"/>
        </w:numPr>
        <w:suppressAutoHyphens/>
        <w:spacing w:after="0"/>
        <w:ind w:left="709" w:hanging="567"/>
        <w:jc w:val="both"/>
        <w:rPr>
          <w:rFonts w:ascii="Arial" w:eastAsia="Times New Roman" w:hAnsi="Arial" w:cs="Arial"/>
          <w:lang w:eastAsia="ar-SA"/>
        </w:rPr>
      </w:pPr>
      <w:r w:rsidRPr="001A62A0">
        <w:rPr>
          <w:rFonts w:ascii="Arial" w:eastAsia="Times New Roman" w:hAnsi="Arial" w:cs="Arial"/>
          <w:lang w:eastAsia="ar-SA"/>
        </w:rPr>
        <w:t>Punkty przyznawane za podane kryteria będą liczone według następujących wzorów:</w:t>
      </w:r>
    </w:p>
    <w:p w14:paraId="757EDEF7" w14:textId="77777777" w:rsidR="001A62A0" w:rsidRPr="001A62A0" w:rsidRDefault="001A62A0" w:rsidP="001A62A0">
      <w:pPr>
        <w:suppressAutoHyphens/>
        <w:spacing w:after="0"/>
        <w:ind w:left="709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1F3C90AF" w14:textId="77777777" w:rsidR="001A62A0" w:rsidRPr="001A62A0" w:rsidRDefault="001A62A0" w:rsidP="001A62A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1A62A0">
        <w:rPr>
          <w:rFonts w:ascii="Arial" w:hAnsi="Arial" w:cs="Arial"/>
          <w:b/>
          <w:color w:val="000000"/>
          <w:u w:val="single"/>
        </w:rPr>
        <w:t>Kryterium „CENA”</w:t>
      </w:r>
    </w:p>
    <w:p w14:paraId="7187533A" w14:textId="56908327" w:rsidR="001A62A0" w:rsidRPr="001A62A0" w:rsidRDefault="001A62A0" w:rsidP="001A62A0">
      <w:pPr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</w:rPr>
      </w:pPr>
      <w:r w:rsidRPr="005A36E5">
        <w:rPr>
          <w:rFonts w:ascii="Arial" w:hAnsi="Arial" w:cs="Arial"/>
        </w:rPr>
        <w:t>Kryterium „CENA” będzie rozpatrywane na podstawie ceny brutto za wykonanie przedmiotu zamówienia, podanej przez Wykonawcę w „Formularzu cenowym” (Załącznik</w:t>
      </w:r>
      <w:r w:rsidR="00CD7673" w:rsidRPr="005A36E5">
        <w:rPr>
          <w:rFonts w:ascii="Arial" w:hAnsi="Arial" w:cs="Arial"/>
        </w:rPr>
        <w:t xml:space="preserve"> nr 2A i/lub Załącznik nr 2B do SWZ).</w:t>
      </w:r>
      <w:r w:rsidRPr="005A36E5">
        <w:rPr>
          <w:rFonts w:ascii="Arial" w:hAnsi="Arial" w:cs="Arial"/>
        </w:rPr>
        <w:t xml:space="preserve"> </w:t>
      </w:r>
      <w:r w:rsidRPr="001A62A0">
        <w:rPr>
          <w:rFonts w:ascii="Arial" w:hAnsi="Arial" w:cs="Arial"/>
          <w:color w:val="000000"/>
        </w:rPr>
        <w:t xml:space="preserve">Zamawiający ofercie o najniższej cenie przyzna 60 </w:t>
      </w:r>
      <w:r w:rsidRPr="001A62A0">
        <w:rPr>
          <w:rFonts w:ascii="Arial" w:hAnsi="Arial" w:cs="Arial"/>
        </w:rPr>
        <w:t xml:space="preserve">pkt </w:t>
      </w:r>
      <w:r w:rsidRPr="001A62A0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F90C71D" w14:textId="77777777" w:rsidR="001A62A0" w:rsidRPr="001A62A0" w:rsidRDefault="001A62A0" w:rsidP="001A62A0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Opis sposobu obliczenia:</w:t>
      </w:r>
    </w:p>
    <w:p w14:paraId="203384DF" w14:textId="77777777" w:rsidR="001A62A0" w:rsidRPr="001A62A0" w:rsidRDefault="001A62A0" w:rsidP="001A62A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>c</w:t>
      </w:r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= C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/ C</w:t>
      </w:r>
      <w:r w:rsidRPr="001A62A0">
        <w:rPr>
          <w:rFonts w:ascii="Arial" w:hAnsi="Arial" w:cs="Arial"/>
          <w:b/>
          <w:bCs/>
          <w:color w:val="000000"/>
          <w:sz w:val="17"/>
          <w:szCs w:val="17"/>
        </w:rPr>
        <w:t xml:space="preserve">b </w:t>
      </w:r>
      <w:r w:rsidRPr="001A62A0">
        <w:rPr>
          <w:rFonts w:ascii="Arial" w:hAnsi="Arial" w:cs="Arial"/>
          <w:b/>
          <w:bCs/>
          <w:color w:val="000000"/>
          <w:sz w:val="26"/>
          <w:szCs w:val="26"/>
        </w:rPr>
        <w:t>x 60 pkt</w:t>
      </w:r>
    </w:p>
    <w:p w14:paraId="737D10B0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A62A0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1FF61A30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A62A0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3F576CCB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i/>
          <w:iCs/>
          <w:color w:val="000000"/>
        </w:rPr>
        <w:t>C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r w:rsidRPr="001A62A0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17F57AEB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i/>
          <w:iCs/>
          <w:color w:val="000000"/>
        </w:rPr>
        <w:t>C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b</w:t>
      </w:r>
      <w:r w:rsidRPr="001A62A0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3F7954AD" w14:textId="77777777" w:rsidR="001A62A0" w:rsidRPr="001A62A0" w:rsidRDefault="001A62A0" w:rsidP="001A6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A62A0">
        <w:rPr>
          <w:rFonts w:ascii="Arial" w:hAnsi="Arial" w:cs="Arial"/>
          <w:i/>
          <w:iCs/>
          <w:color w:val="000000"/>
        </w:rPr>
        <w:t>60 - waga kryterium ceny</w:t>
      </w:r>
      <w:r w:rsidRPr="001A62A0"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2CB23961" w14:textId="77777777" w:rsidR="001A62A0" w:rsidRPr="001A62A0" w:rsidRDefault="001A62A0" w:rsidP="001A62A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C50117C" w14:textId="77777777" w:rsidR="001A62A0" w:rsidRPr="001A62A0" w:rsidRDefault="001A62A0" w:rsidP="001A62A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1A62A0">
        <w:rPr>
          <w:rFonts w:ascii="Arial" w:hAnsi="Arial" w:cs="Arial"/>
          <w:b/>
          <w:color w:val="000000"/>
          <w:u w:val="single"/>
        </w:rPr>
        <w:t>Kryterium „TERMIN WYKONANIA” – czas rozpoczęcia prac od momentu zgłoszenia zlecenia – 40 pkt</w:t>
      </w:r>
    </w:p>
    <w:p w14:paraId="36BB9452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Kryterium „Termin wykonania” będzie rozpatrywane na podstawie zadeklarowanego przez Wykonawcę w „Formularzu ofertowym” czasu rozpoczęcia prac od momentu zgłoszenia zlecenia przez Zamawiającego.</w:t>
      </w:r>
    </w:p>
    <w:p w14:paraId="5535D233" w14:textId="1C41C80C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1A62A0">
        <w:rPr>
          <w:rFonts w:ascii="Arial" w:hAnsi="Arial" w:cs="Arial"/>
          <w:b/>
          <w:bCs/>
          <w:color w:val="000000"/>
        </w:rPr>
        <w:t>Minimalny czas rozpoczęcia prac – 1</w:t>
      </w:r>
      <w:r w:rsidR="00CD7673">
        <w:rPr>
          <w:rFonts w:ascii="Arial" w:hAnsi="Arial" w:cs="Arial"/>
          <w:b/>
          <w:bCs/>
          <w:color w:val="000000"/>
        </w:rPr>
        <w:t xml:space="preserve"> dzień</w:t>
      </w:r>
      <w:r w:rsidRPr="001A62A0">
        <w:rPr>
          <w:rFonts w:ascii="Arial" w:hAnsi="Arial" w:cs="Arial"/>
          <w:b/>
          <w:bCs/>
          <w:color w:val="000000"/>
        </w:rPr>
        <w:t xml:space="preserve"> – 40 pkt</w:t>
      </w:r>
    </w:p>
    <w:p w14:paraId="0CCDC227" w14:textId="31CF765A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1A62A0">
        <w:rPr>
          <w:rFonts w:ascii="Arial" w:hAnsi="Arial" w:cs="Arial"/>
          <w:b/>
          <w:bCs/>
          <w:color w:val="000000"/>
        </w:rPr>
        <w:t xml:space="preserve">Maksymalny czas rozpoczęcia prac – </w:t>
      </w:r>
      <w:r w:rsidR="00CD7673">
        <w:rPr>
          <w:rFonts w:ascii="Arial" w:hAnsi="Arial" w:cs="Arial"/>
          <w:b/>
          <w:bCs/>
          <w:color w:val="000000"/>
        </w:rPr>
        <w:t>5 dni</w:t>
      </w:r>
      <w:r w:rsidRPr="001A62A0">
        <w:rPr>
          <w:rFonts w:ascii="Arial" w:hAnsi="Arial" w:cs="Arial"/>
          <w:b/>
          <w:bCs/>
          <w:color w:val="000000"/>
        </w:rPr>
        <w:t xml:space="preserve"> – </w:t>
      </w:r>
      <w:r w:rsidR="00CD7673">
        <w:rPr>
          <w:rFonts w:ascii="Arial" w:hAnsi="Arial" w:cs="Arial"/>
          <w:b/>
          <w:bCs/>
          <w:color w:val="000000"/>
        </w:rPr>
        <w:t>5</w:t>
      </w:r>
      <w:r w:rsidRPr="001A62A0">
        <w:rPr>
          <w:rFonts w:ascii="Arial" w:hAnsi="Arial" w:cs="Arial"/>
          <w:b/>
          <w:bCs/>
          <w:color w:val="000000"/>
        </w:rPr>
        <w:t xml:space="preserve"> pkt </w:t>
      </w:r>
    </w:p>
    <w:p w14:paraId="4C9DFA8E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134"/>
        <w:gridCol w:w="1134"/>
        <w:gridCol w:w="1134"/>
      </w:tblGrid>
      <w:tr w:rsidR="00CD7673" w:rsidRPr="001A62A0" w14:paraId="2A6482E6" w14:textId="51F1F685" w:rsidTr="00CD7673">
        <w:tc>
          <w:tcPr>
            <w:tcW w:w="2693" w:type="dxa"/>
            <w:shd w:val="clear" w:color="auto" w:fill="auto"/>
            <w:vAlign w:val="center"/>
          </w:tcPr>
          <w:p w14:paraId="63A1EFC0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77949B" w14:textId="28FD84FA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62A0">
              <w:rPr>
                <w:rFonts w:ascii="Arial" w:eastAsia="Calibri" w:hAnsi="Arial" w:cs="Arial"/>
                <w:sz w:val="18"/>
                <w:szCs w:val="18"/>
              </w:rPr>
              <w:t>Czas rozpoczęcia prac od momentu zgłoszenia zlecenia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„T” (dni)</w:t>
            </w:r>
          </w:p>
          <w:p w14:paraId="448CE1D0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FCACB" w14:textId="513FA379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3AC9B" w14:textId="5940C858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18EA6" w14:textId="0D9D9ED0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A5610" w14:textId="20A45311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A8B2E3F" w14:textId="37DE1048" w:rsidR="00CD7673" w:rsidRDefault="00CD7673" w:rsidP="00CD767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CD7673" w:rsidRPr="001A62A0" w14:paraId="4511B285" w14:textId="587A103C" w:rsidTr="00CD7673">
        <w:tc>
          <w:tcPr>
            <w:tcW w:w="2693" w:type="dxa"/>
            <w:shd w:val="clear" w:color="auto" w:fill="auto"/>
            <w:vAlign w:val="center"/>
          </w:tcPr>
          <w:p w14:paraId="6CFE7849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597457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A62A0">
              <w:rPr>
                <w:rFonts w:ascii="Arial" w:eastAsia="Calibri" w:hAnsi="Arial" w:cs="Arial"/>
                <w:sz w:val="18"/>
                <w:szCs w:val="18"/>
              </w:rPr>
              <w:t>Przyznane punkty:</w:t>
            </w:r>
          </w:p>
          <w:p w14:paraId="77D11621" w14:textId="7777777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4AD8D1" w14:textId="0B416CB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C81E5" w14:textId="37D90F27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02254" w14:textId="3A25C59F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1DF55" w14:textId="7D29F98C" w:rsidR="00CD7673" w:rsidRPr="001A62A0" w:rsidRDefault="00CD7673" w:rsidP="001A62A0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5DCDB678" w14:textId="3287E1EF" w:rsidR="00CD7673" w:rsidRPr="001A62A0" w:rsidRDefault="00CD7673" w:rsidP="00CD767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</w:tr>
    </w:tbl>
    <w:p w14:paraId="52FA6EB5" w14:textId="77777777" w:rsidR="001A62A0" w:rsidRPr="001A62A0" w:rsidRDefault="001A62A0" w:rsidP="001A6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C760026" w14:textId="49DA8C5E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Najkrótszy możliwy termin wykonania wymagany przez Zamawiającego to 1 </w:t>
      </w:r>
      <w:r w:rsidR="00CD7673">
        <w:rPr>
          <w:rFonts w:ascii="Arial" w:hAnsi="Arial" w:cs="Arial"/>
          <w:color w:val="000000"/>
        </w:rPr>
        <w:t>dzień</w:t>
      </w:r>
      <w:r w:rsidRPr="001A62A0">
        <w:rPr>
          <w:rFonts w:ascii="Arial" w:hAnsi="Arial" w:cs="Arial"/>
          <w:color w:val="000000"/>
        </w:rPr>
        <w:t>.</w:t>
      </w:r>
    </w:p>
    <w:p w14:paraId="05F0AF50" w14:textId="28165A69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Najdłuższy możliwy termin wykonania wymagany przez Zamawiającego to </w:t>
      </w:r>
      <w:r w:rsidR="00CD7673">
        <w:rPr>
          <w:rFonts w:ascii="Arial" w:hAnsi="Arial" w:cs="Arial"/>
          <w:color w:val="000000"/>
        </w:rPr>
        <w:t>5</w:t>
      </w:r>
      <w:r w:rsidRPr="001A62A0">
        <w:rPr>
          <w:rFonts w:ascii="Arial" w:hAnsi="Arial" w:cs="Arial"/>
          <w:color w:val="000000"/>
        </w:rPr>
        <w:t xml:space="preserve"> </w:t>
      </w:r>
      <w:r w:rsidR="00CD7673">
        <w:rPr>
          <w:rFonts w:ascii="Arial" w:hAnsi="Arial" w:cs="Arial"/>
          <w:color w:val="000000"/>
        </w:rPr>
        <w:t>dni</w:t>
      </w:r>
      <w:r w:rsidRPr="001A62A0">
        <w:rPr>
          <w:rFonts w:ascii="Arial" w:hAnsi="Arial" w:cs="Arial"/>
          <w:color w:val="000000"/>
        </w:rPr>
        <w:t>.</w:t>
      </w:r>
    </w:p>
    <w:p w14:paraId="7D824D20" w14:textId="022536A2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Wykonawca może zaproponować wyłącznie termin wykonania podan</w:t>
      </w:r>
      <w:r w:rsidR="00CD7673">
        <w:rPr>
          <w:rFonts w:ascii="Arial" w:hAnsi="Arial" w:cs="Arial"/>
          <w:color w:val="000000"/>
        </w:rPr>
        <w:t>y</w:t>
      </w:r>
      <w:r w:rsidRPr="001A62A0">
        <w:rPr>
          <w:rFonts w:ascii="Arial" w:hAnsi="Arial" w:cs="Arial"/>
          <w:color w:val="000000"/>
        </w:rPr>
        <w:t xml:space="preserve"> jak w tabeli powyżej.</w:t>
      </w:r>
    </w:p>
    <w:p w14:paraId="0AD5C641" w14:textId="4A5895E6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W przypadku, gdy Wykonawca zadeklaruje termin wykonania krótszy niż 1</w:t>
      </w:r>
      <w:r w:rsidR="00F34EE4">
        <w:rPr>
          <w:rFonts w:ascii="Arial" w:hAnsi="Arial" w:cs="Arial"/>
          <w:color w:val="000000"/>
        </w:rPr>
        <w:t xml:space="preserve"> dzień</w:t>
      </w:r>
      <w:r w:rsidRPr="001A62A0">
        <w:rPr>
          <w:rFonts w:ascii="Arial" w:hAnsi="Arial" w:cs="Arial"/>
          <w:color w:val="000000"/>
        </w:rPr>
        <w:t>, ocenie będzie podlegał okres 1</w:t>
      </w:r>
      <w:r w:rsidR="00F34EE4">
        <w:rPr>
          <w:rFonts w:ascii="Arial" w:hAnsi="Arial" w:cs="Arial"/>
          <w:color w:val="000000"/>
        </w:rPr>
        <w:t xml:space="preserve"> dniowy</w:t>
      </w:r>
      <w:r w:rsidRPr="001A62A0">
        <w:rPr>
          <w:rFonts w:ascii="Arial" w:hAnsi="Arial" w:cs="Arial"/>
          <w:color w:val="000000"/>
        </w:rPr>
        <w:t>.</w:t>
      </w:r>
    </w:p>
    <w:p w14:paraId="46236861" w14:textId="3661DE97" w:rsidR="001A62A0" w:rsidRPr="001A62A0" w:rsidRDefault="001A62A0" w:rsidP="001A62A0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 xml:space="preserve">Natomiast w przypadku, gdy Wykonawca zadeklaruje termin wykonania dłuższy niż </w:t>
      </w:r>
      <w:r w:rsidR="00F34EE4">
        <w:rPr>
          <w:rFonts w:ascii="Arial" w:hAnsi="Arial" w:cs="Arial"/>
          <w:color w:val="000000"/>
        </w:rPr>
        <w:t>5</w:t>
      </w:r>
      <w:r w:rsidRPr="001A62A0">
        <w:rPr>
          <w:rFonts w:ascii="Arial" w:hAnsi="Arial" w:cs="Arial"/>
          <w:color w:val="000000"/>
        </w:rPr>
        <w:t xml:space="preserve"> </w:t>
      </w:r>
      <w:r w:rsidR="00F34EE4">
        <w:rPr>
          <w:rFonts w:ascii="Arial" w:hAnsi="Arial" w:cs="Arial"/>
          <w:color w:val="000000"/>
        </w:rPr>
        <w:t>dni</w:t>
      </w:r>
      <w:r w:rsidRPr="001A62A0">
        <w:rPr>
          <w:rFonts w:ascii="Arial" w:hAnsi="Arial" w:cs="Arial"/>
          <w:color w:val="000000"/>
        </w:rPr>
        <w:t xml:space="preserve"> oferta Wykonawcy będzie podlegała odrzuceniu.</w:t>
      </w:r>
    </w:p>
    <w:p w14:paraId="576836FD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10"/>
          <w:szCs w:val="10"/>
        </w:rPr>
      </w:pPr>
    </w:p>
    <w:p w14:paraId="54127B60" w14:textId="07D93BBF" w:rsidR="001A62A0" w:rsidRPr="001A62A0" w:rsidRDefault="001A62A0" w:rsidP="001A62A0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1A62A0">
        <w:rPr>
          <w:rFonts w:ascii="Arial" w:hAnsi="Arial" w:cs="Arial"/>
          <w:color w:val="000000"/>
          <w:u w:val="single"/>
        </w:rPr>
        <w:t>Uwaga:</w:t>
      </w:r>
      <w:r w:rsidRPr="001A62A0">
        <w:rPr>
          <w:rFonts w:ascii="Arial" w:hAnsi="Arial" w:cs="Arial"/>
          <w:color w:val="000000"/>
        </w:rPr>
        <w:t xml:space="preserve"> 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Jeśli Wykonawca zaoferuje termin wykonania krótszy niż </w:t>
      </w:r>
      <w:r w:rsidR="00F34EE4">
        <w:rPr>
          <w:rFonts w:ascii="Arial" w:eastAsia="Times New Roman" w:hAnsi="Arial" w:cs="Arial"/>
          <w:color w:val="000000"/>
          <w:lang w:eastAsia="ar-SA"/>
        </w:rPr>
        <w:t>1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34EE4">
        <w:rPr>
          <w:rFonts w:ascii="Arial" w:eastAsia="Times New Roman" w:hAnsi="Arial" w:cs="Arial"/>
          <w:color w:val="000000"/>
          <w:lang w:eastAsia="ar-SA"/>
        </w:rPr>
        <w:t>dzień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, Zamawiający przyjmie go (wpisze do umowy z wybranym Wykonawcą), jednakże będzie brany pod uwagę przy ocenie ofert termin wykonania </w:t>
      </w:r>
      <w:r w:rsidR="00F34EE4">
        <w:rPr>
          <w:rFonts w:ascii="Arial" w:eastAsia="Times New Roman" w:hAnsi="Arial" w:cs="Arial"/>
          <w:color w:val="000000"/>
          <w:lang w:eastAsia="ar-SA"/>
        </w:rPr>
        <w:t>1</w:t>
      </w:r>
      <w:r w:rsidRPr="001A62A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F34EE4">
        <w:rPr>
          <w:rFonts w:ascii="Arial" w:eastAsia="Times New Roman" w:hAnsi="Arial" w:cs="Arial"/>
          <w:color w:val="000000"/>
          <w:lang w:eastAsia="ar-SA"/>
        </w:rPr>
        <w:t>dniowy.</w:t>
      </w:r>
    </w:p>
    <w:p w14:paraId="6413E831" w14:textId="77777777" w:rsidR="001A62A0" w:rsidRPr="001A62A0" w:rsidRDefault="001A62A0" w:rsidP="001A62A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0"/>
          <w:szCs w:val="10"/>
          <w:lang w:eastAsia="ar-SA"/>
        </w:rPr>
      </w:pPr>
    </w:p>
    <w:p w14:paraId="6ABF833A" w14:textId="77777777" w:rsidR="001A62A0" w:rsidRPr="001A62A0" w:rsidRDefault="001A62A0" w:rsidP="001A62A0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501A49B2" w14:textId="77777777" w:rsidR="001A62A0" w:rsidRPr="001A62A0" w:rsidRDefault="001A62A0" w:rsidP="001A62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10"/>
          <w:szCs w:val="10"/>
        </w:rPr>
      </w:pPr>
    </w:p>
    <w:p w14:paraId="1B8A14A6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1A62A0">
        <w:rPr>
          <w:rFonts w:ascii="Arial" w:hAnsi="Arial" w:cs="Arial"/>
          <w:b/>
          <w:bCs/>
          <w:sz w:val="26"/>
          <w:szCs w:val="26"/>
        </w:rPr>
        <w:t>S</w:t>
      </w:r>
      <w:r w:rsidRPr="001A62A0">
        <w:rPr>
          <w:rFonts w:ascii="Arial" w:hAnsi="Arial" w:cs="Arial"/>
          <w:b/>
          <w:bCs/>
          <w:sz w:val="17"/>
          <w:szCs w:val="17"/>
        </w:rPr>
        <w:t>ko</w:t>
      </w:r>
      <w:r w:rsidRPr="001A62A0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1B46D5C3" w14:textId="77777777" w:rsidR="001A62A0" w:rsidRPr="001A62A0" w:rsidRDefault="001A62A0" w:rsidP="001A62A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b/>
          <w:bCs/>
          <w:sz w:val="26"/>
          <w:szCs w:val="26"/>
        </w:rPr>
        <w:t>S</w:t>
      </w:r>
      <w:r w:rsidRPr="001A62A0">
        <w:rPr>
          <w:rFonts w:ascii="Arial" w:hAnsi="Arial" w:cs="Arial"/>
          <w:b/>
          <w:bCs/>
          <w:sz w:val="17"/>
          <w:szCs w:val="17"/>
        </w:rPr>
        <w:t>ko</w:t>
      </w:r>
      <w:r w:rsidRPr="001A62A0">
        <w:rPr>
          <w:rFonts w:ascii="Arial" w:hAnsi="Arial" w:cs="Arial"/>
          <w:b/>
          <w:bCs/>
          <w:sz w:val="26"/>
          <w:szCs w:val="26"/>
        </w:rPr>
        <w:t>= K</w:t>
      </w:r>
      <w:r w:rsidRPr="001A62A0">
        <w:rPr>
          <w:rFonts w:ascii="Arial" w:hAnsi="Arial" w:cs="Arial"/>
          <w:b/>
          <w:bCs/>
          <w:sz w:val="17"/>
          <w:szCs w:val="17"/>
        </w:rPr>
        <w:t>c</w:t>
      </w:r>
      <w:r w:rsidRPr="001A62A0">
        <w:rPr>
          <w:rFonts w:ascii="Arial" w:hAnsi="Arial" w:cs="Arial"/>
          <w:b/>
          <w:bCs/>
          <w:sz w:val="26"/>
          <w:szCs w:val="26"/>
        </w:rPr>
        <w:t>+ K</w:t>
      </w:r>
      <w:r w:rsidRPr="001A62A0">
        <w:rPr>
          <w:rFonts w:ascii="Arial" w:hAnsi="Arial" w:cs="Arial"/>
          <w:b/>
          <w:bCs/>
          <w:sz w:val="17"/>
          <w:szCs w:val="17"/>
        </w:rPr>
        <w:t>t</w:t>
      </w:r>
    </w:p>
    <w:p w14:paraId="078348D3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1A62A0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528D75DB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i/>
          <w:iCs/>
          <w:color w:val="000000"/>
        </w:rPr>
        <w:t>S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1A62A0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7EF3D09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1A62A0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0053A04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1A62A0">
        <w:rPr>
          <w:rFonts w:ascii="Arial" w:hAnsi="Arial" w:cs="Arial"/>
          <w:i/>
          <w:iCs/>
          <w:color w:val="000000"/>
        </w:rPr>
        <w:t>K</w:t>
      </w:r>
      <w:r w:rsidRPr="001A62A0">
        <w:rPr>
          <w:rFonts w:ascii="Arial" w:hAnsi="Arial" w:cs="Arial"/>
          <w:i/>
          <w:iCs/>
          <w:color w:val="000000"/>
          <w:sz w:val="14"/>
          <w:szCs w:val="14"/>
        </w:rPr>
        <w:t xml:space="preserve">t </w:t>
      </w:r>
      <w:r w:rsidRPr="001A62A0">
        <w:rPr>
          <w:rFonts w:ascii="Arial" w:hAnsi="Arial" w:cs="Arial"/>
          <w:i/>
          <w:iCs/>
          <w:color w:val="000000"/>
        </w:rPr>
        <w:t>- kryterium termin wykonania.</w:t>
      </w:r>
    </w:p>
    <w:p w14:paraId="738F8AAF" w14:textId="77777777" w:rsidR="001A62A0" w:rsidRPr="001A62A0" w:rsidRDefault="001A62A0" w:rsidP="001A62A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64C8569B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74AF5C09" w14:textId="77777777" w:rsidR="001A62A0" w:rsidRPr="001A62A0" w:rsidRDefault="001A62A0" w:rsidP="001A62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1A62A0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066ABC69" w14:textId="77777777" w:rsidR="001A62A0" w:rsidRPr="001A62A0" w:rsidRDefault="001A62A0" w:rsidP="001A62A0">
      <w:pPr>
        <w:numPr>
          <w:ilvl w:val="0"/>
          <w:numId w:val="44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</w:t>
      </w:r>
      <w:r w:rsidRPr="001A62A0">
        <w:rPr>
          <w:rFonts w:ascii="Arial" w:eastAsia="TimesNewRoman" w:hAnsi="Arial" w:cs="Arial"/>
          <w:bCs/>
          <w:iCs/>
          <w:color w:val="000000"/>
        </w:rPr>
        <w:t>ą</w:t>
      </w:r>
      <w:r w:rsidRPr="001A62A0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7CAB46D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4678A0D9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1A62A0">
        <w:rPr>
          <w:rFonts w:ascii="Arial" w:eastAsia="TimesNewRoman" w:hAnsi="Arial" w:cs="Arial"/>
          <w:bCs/>
          <w:iCs/>
          <w:color w:val="000000"/>
        </w:rPr>
        <w:t>ę</w:t>
      </w:r>
      <w:r w:rsidRPr="001A62A0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1CBF8A36" w14:textId="77777777" w:rsidR="001A62A0" w:rsidRPr="001A62A0" w:rsidRDefault="001A62A0" w:rsidP="001A62A0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B260A3D" w14:textId="77777777" w:rsidR="001A62A0" w:rsidRPr="001A62A0" w:rsidRDefault="001A62A0" w:rsidP="001A62A0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ab/>
        <w:t>- niezwłocznie zawiadamiaj</w:t>
      </w:r>
      <w:r w:rsidRPr="001A62A0">
        <w:rPr>
          <w:rFonts w:ascii="Arial" w:eastAsia="TimesNewRoman" w:hAnsi="Arial" w:cs="Arial"/>
          <w:bCs/>
          <w:iCs/>
          <w:color w:val="000000"/>
        </w:rPr>
        <w:t>ą</w:t>
      </w:r>
      <w:r w:rsidRPr="001A62A0">
        <w:rPr>
          <w:rFonts w:ascii="Arial" w:eastAsia="Times New Roman" w:hAnsi="Arial" w:cs="Arial"/>
          <w:bCs/>
          <w:iCs/>
          <w:color w:val="000000"/>
        </w:rPr>
        <w:t>c o tym Wykonawc</w:t>
      </w:r>
      <w:r w:rsidRPr="001A62A0">
        <w:rPr>
          <w:rFonts w:ascii="Arial" w:eastAsia="TimesNewRoman" w:hAnsi="Arial" w:cs="Arial"/>
          <w:bCs/>
          <w:iCs/>
          <w:color w:val="000000"/>
        </w:rPr>
        <w:t>ę</w:t>
      </w:r>
      <w:r w:rsidRPr="001A62A0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7D63B114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1A62A0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48D5442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6CE65BE3" w14:textId="77777777" w:rsidR="001A62A0" w:rsidRP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5C6013AA" w14:textId="324FD24B" w:rsidR="001A62A0" w:rsidRDefault="001A62A0" w:rsidP="001A62A0">
      <w:pPr>
        <w:numPr>
          <w:ilvl w:val="0"/>
          <w:numId w:val="45"/>
        </w:numPr>
        <w:spacing w:after="0"/>
        <w:ind w:hanging="578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1A62A0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3B434D74" w14:textId="77777777" w:rsidR="001A62A0" w:rsidRPr="001A62A0" w:rsidRDefault="001A62A0" w:rsidP="001A62A0">
      <w:pPr>
        <w:spacing w:after="0"/>
        <w:ind w:left="720"/>
        <w:contextualSpacing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lastRenderedPageBreak/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17E1754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10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2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8F548A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59FB" w14:textId="77777777" w:rsidR="008F548A" w:rsidRDefault="008F548A">
      <w:pPr>
        <w:spacing w:after="0" w:line="240" w:lineRule="auto"/>
      </w:pPr>
      <w:r>
        <w:separator/>
      </w:r>
    </w:p>
  </w:endnote>
  <w:endnote w:type="continuationSeparator" w:id="0">
    <w:p w14:paraId="2FC74F16" w14:textId="77777777" w:rsidR="008F548A" w:rsidRDefault="008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5E4A93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5E4A93" w:rsidRDefault="005E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3965" w14:textId="77777777" w:rsidR="008F548A" w:rsidRDefault="008F548A">
      <w:pPr>
        <w:spacing w:after="0" w:line="240" w:lineRule="auto"/>
      </w:pPr>
      <w:r>
        <w:separator/>
      </w:r>
    </w:p>
  </w:footnote>
  <w:footnote w:type="continuationSeparator" w:id="0">
    <w:p w14:paraId="3BF2D95B" w14:textId="77777777" w:rsidR="008F548A" w:rsidRDefault="008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AC0C12"/>
    <w:multiLevelType w:val="hybridMultilevel"/>
    <w:tmpl w:val="F1107C4C"/>
    <w:lvl w:ilvl="0" w:tplc="0A9C62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406C0"/>
    <w:multiLevelType w:val="hybridMultilevel"/>
    <w:tmpl w:val="4192D12E"/>
    <w:lvl w:ilvl="0" w:tplc="79427B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1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31FA"/>
    <w:multiLevelType w:val="hybridMultilevel"/>
    <w:tmpl w:val="0BA05E04"/>
    <w:lvl w:ilvl="0" w:tplc="2BDACF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0516807E"/>
    <w:lvl w:ilvl="0" w:tplc="FAB23B7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9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6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7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8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9" w15:restartNumberingAfterBreak="0">
    <w:nsid w:val="7BF715E8"/>
    <w:multiLevelType w:val="hybridMultilevel"/>
    <w:tmpl w:val="0E9A7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41863">
    <w:abstractNumId w:val="5"/>
  </w:num>
  <w:num w:numId="2" w16cid:durableId="60909327">
    <w:abstractNumId w:val="0"/>
  </w:num>
  <w:num w:numId="3" w16cid:durableId="1982423465">
    <w:abstractNumId w:val="56"/>
  </w:num>
  <w:num w:numId="4" w16cid:durableId="602811031">
    <w:abstractNumId w:val="38"/>
  </w:num>
  <w:num w:numId="5" w16cid:durableId="1196966321">
    <w:abstractNumId w:val="14"/>
  </w:num>
  <w:num w:numId="6" w16cid:durableId="439491322">
    <w:abstractNumId w:val="30"/>
  </w:num>
  <w:num w:numId="7" w16cid:durableId="84502068">
    <w:abstractNumId w:val="48"/>
  </w:num>
  <w:num w:numId="8" w16cid:durableId="189403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265903">
    <w:abstractNumId w:val="10"/>
  </w:num>
  <w:num w:numId="10" w16cid:durableId="1037270989">
    <w:abstractNumId w:val="33"/>
  </w:num>
  <w:num w:numId="11" w16cid:durableId="2058553253">
    <w:abstractNumId w:val="19"/>
  </w:num>
  <w:num w:numId="12" w16cid:durableId="2017413757">
    <w:abstractNumId w:val="39"/>
  </w:num>
  <w:num w:numId="13" w16cid:durableId="1345865902">
    <w:abstractNumId w:val="22"/>
  </w:num>
  <w:num w:numId="14" w16cid:durableId="78446743">
    <w:abstractNumId w:val="3"/>
  </w:num>
  <w:num w:numId="15" w16cid:durableId="967667855">
    <w:abstractNumId w:val="47"/>
  </w:num>
  <w:num w:numId="16" w16cid:durableId="2131631538">
    <w:abstractNumId w:val="45"/>
  </w:num>
  <w:num w:numId="17" w16cid:durableId="1498493283">
    <w:abstractNumId w:val="8"/>
  </w:num>
  <w:num w:numId="18" w16cid:durableId="3428222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3853572">
    <w:abstractNumId w:val="42"/>
  </w:num>
  <w:num w:numId="20" w16cid:durableId="1406563959">
    <w:abstractNumId w:val="7"/>
  </w:num>
  <w:num w:numId="21" w16cid:durableId="3973615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7164221">
    <w:abstractNumId w:val="26"/>
  </w:num>
  <w:num w:numId="23" w16cid:durableId="1973905820">
    <w:abstractNumId w:val="49"/>
  </w:num>
  <w:num w:numId="24" w16cid:durableId="56631588">
    <w:abstractNumId w:val="15"/>
  </w:num>
  <w:num w:numId="25" w16cid:durableId="1404982992">
    <w:abstractNumId w:val="32"/>
  </w:num>
  <w:num w:numId="26" w16cid:durableId="1443644513">
    <w:abstractNumId w:val="35"/>
  </w:num>
  <w:num w:numId="27" w16cid:durableId="190534332">
    <w:abstractNumId w:val="52"/>
  </w:num>
  <w:num w:numId="28" w16cid:durableId="1817333635">
    <w:abstractNumId w:val="28"/>
  </w:num>
  <w:num w:numId="29" w16cid:durableId="662972232">
    <w:abstractNumId w:val="1"/>
  </w:num>
  <w:num w:numId="30" w16cid:durableId="1770275176">
    <w:abstractNumId w:val="13"/>
  </w:num>
  <w:num w:numId="31" w16cid:durableId="574318120">
    <w:abstractNumId w:val="54"/>
  </w:num>
  <w:num w:numId="32" w16cid:durableId="414396716">
    <w:abstractNumId w:val="60"/>
  </w:num>
  <w:num w:numId="33" w16cid:durableId="1402095297">
    <w:abstractNumId w:val="24"/>
  </w:num>
  <w:num w:numId="34" w16cid:durableId="1977099741">
    <w:abstractNumId w:val="29"/>
  </w:num>
  <w:num w:numId="35" w16cid:durableId="1767726272">
    <w:abstractNumId w:val="6"/>
  </w:num>
  <w:num w:numId="36" w16cid:durableId="520169226">
    <w:abstractNumId w:val="43"/>
  </w:num>
  <w:num w:numId="37" w16cid:durableId="689530127">
    <w:abstractNumId w:val="57"/>
  </w:num>
  <w:num w:numId="38" w16cid:durableId="1901090992">
    <w:abstractNumId w:val="9"/>
  </w:num>
  <w:num w:numId="39" w16cid:durableId="177545248">
    <w:abstractNumId w:val="53"/>
  </w:num>
  <w:num w:numId="40" w16cid:durableId="390663089">
    <w:abstractNumId w:val="31"/>
  </w:num>
  <w:num w:numId="41" w16cid:durableId="937828842">
    <w:abstractNumId w:val="20"/>
  </w:num>
  <w:num w:numId="42" w16cid:durableId="1516920156">
    <w:abstractNumId w:val="16"/>
  </w:num>
  <w:num w:numId="43" w16cid:durableId="1601795679">
    <w:abstractNumId w:val="27"/>
  </w:num>
  <w:num w:numId="44" w16cid:durableId="1659311323">
    <w:abstractNumId w:val="4"/>
  </w:num>
  <w:num w:numId="45" w16cid:durableId="828912340">
    <w:abstractNumId w:val="36"/>
  </w:num>
  <w:num w:numId="46" w16cid:durableId="1011175719">
    <w:abstractNumId w:val="17"/>
  </w:num>
  <w:num w:numId="47" w16cid:durableId="1049525543">
    <w:abstractNumId w:val="23"/>
  </w:num>
  <w:num w:numId="48" w16cid:durableId="480655606">
    <w:abstractNumId w:val="18"/>
  </w:num>
  <w:num w:numId="49" w16cid:durableId="219482675">
    <w:abstractNumId w:val="40"/>
  </w:num>
  <w:num w:numId="50" w16cid:durableId="982199463">
    <w:abstractNumId w:val="41"/>
  </w:num>
  <w:num w:numId="51" w16cid:durableId="667441505">
    <w:abstractNumId w:val="46"/>
  </w:num>
  <w:num w:numId="52" w16cid:durableId="1594820523">
    <w:abstractNumId w:val="44"/>
  </w:num>
  <w:num w:numId="53" w16cid:durableId="567765416">
    <w:abstractNumId w:val="34"/>
  </w:num>
  <w:num w:numId="54" w16cid:durableId="1209994501">
    <w:abstractNumId w:val="25"/>
  </w:num>
  <w:num w:numId="55" w16cid:durableId="17651509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48252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45587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18924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049117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11458804">
    <w:abstractNumId w:val="59"/>
  </w:num>
  <w:num w:numId="61" w16cid:durableId="851457744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6982"/>
    <w:rsid w:val="00017890"/>
    <w:rsid w:val="00023C4E"/>
    <w:rsid w:val="000321D9"/>
    <w:rsid w:val="000477BE"/>
    <w:rsid w:val="00053EAC"/>
    <w:rsid w:val="000617BE"/>
    <w:rsid w:val="00065D2A"/>
    <w:rsid w:val="00072296"/>
    <w:rsid w:val="00086807"/>
    <w:rsid w:val="000A0D8B"/>
    <w:rsid w:val="000A4760"/>
    <w:rsid w:val="000C0710"/>
    <w:rsid w:val="000E4D92"/>
    <w:rsid w:val="00107463"/>
    <w:rsid w:val="00107AF7"/>
    <w:rsid w:val="00117A08"/>
    <w:rsid w:val="001237CA"/>
    <w:rsid w:val="00132A67"/>
    <w:rsid w:val="0013711B"/>
    <w:rsid w:val="00143455"/>
    <w:rsid w:val="0017109B"/>
    <w:rsid w:val="001765AA"/>
    <w:rsid w:val="00184231"/>
    <w:rsid w:val="0018487F"/>
    <w:rsid w:val="00187FA2"/>
    <w:rsid w:val="001A293B"/>
    <w:rsid w:val="001A2E08"/>
    <w:rsid w:val="001A62A0"/>
    <w:rsid w:val="001B3C0F"/>
    <w:rsid w:val="001B59F3"/>
    <w:rsid w:val="001D09AF"/>
    <w:rsid w:val="001D443B"/>
    <w:rsid w:val="001E116E"/>
    <w:rsid w:val="001E65AC"/>
    <w:rsid w:val="00215F64"/>
    <w:rsid w:val="002167D6"/>
    <w:rsid w:val="00223EE7"/>
    <w:rsid w:val="00224393"/>
    <w:rsid w:val="002256FC"/>
    <w:rsid w:val="00227F30"/>
    <w:rsid w:val="00230B46"/>
    <w:rsid w:val="00272A33"/>
    <w:rsid w:val="00272D8C"/>
    <w:rsid w:val="00282413"/>
    <w:rsid w:val="00284CE9"/>
    <w:rsid w:val="00290F0C"/>
    <w:rsid w:val="00291554"/>
    <w:rsid w:val="002A7727"/>
    <w:rsid w:val="002A7F28"/>
    <w:rsid w:val="002D74A6"/>
    <w:rsid w:val="002E02F0"/>
    <w:rsid w:val="002E3870"/>
    <w:rsid w:val="002E4393"/>
    <w:rsid w:val="002E4542"/>
    <w:rsid w:val="002F3DF0"/>
    <w:rsid w:val="00305B94"/>
    <w:rsid w:val="003122A7"/>
    <w:rsid w:val="003256E7"/>
    <w:rsid w:val="00325A39"/>
    <w:rsid w:val="0032691D"/>
    <w:rsid w:val="00327EBA"/>
    <w:rsid w:val="00331695"/>
    <w:rsid w:val="003351E5"/>
    <w:rsid w:val="00336061"/>
    <w:rsid w:val="00337E81"/>
    <w:rsid w:val="00344DA2"/>
    <w:rsid w:val="0034583D"/>
    <w:rsid w:val="0034661D"/>
    <w:rsid w:val="003554F6"/>
    <w:rsid w:val="00360E67"/>
    <w:rsid w:val="00363BC9"/>
    <w:rsid w:val="00367D06"/>
    <w:rsid w:val="00372EE0"/>
    <w:rsid w:val="00377AA8"/>
    <w:rsid w:val="003901E3"/>
    <w:rsid w:val="00392C27"/>
    <w:rsid w:val="00397EBC"/>
    <w:rsid w:val="003A16BB"/>
    <w:rsid w:val="003B1EDD"/>
    <w:rsid w:val="003F77AB"/>
    <w:rsid w:val="00402318"/>
    <w:rsid w:val="00407C2B"/>
    <w:rsid w:val="00411F73"/>
    <w:rsid w:val="00443080"/>
    <w:rsid w:val="00443884"/>
    <w:rsid w:val="00447E7F"/>
    <w:rsid w:val="0047075D"/>
    <w:rsid w:val="004767CE"/>
    <w:rsid w:val="004842E5"/>
    <w:rsid w:val="00490298"/>
    <w:rsid w:val="00491088"/>
    <w:rsid w:val="0049333D"/>
    <w:rsid w:val="00496CE1"/>
    <w:rsid w:val="00497BC9"/>
    <w:rsid w:val="004A4D21"/>
    <w:rsid w:val="004D5D4D"/>
    <w:rsid w:val="004E789E"/>
    <w:rsid w:val="004F47A7"/>
    <w:rsid w:val="004F715D"/>
    <w:rsid w:val="004F7734"/>
    <w:rsid w:val="005420EA"/>
    <w:rsid w:val="00545142"/>
    <w:rsid w:val="00547684"/>
    <w:rsid w:val="0055529B"/>
    <w:rsid w:val="00561457"/>
    <w:rsid w:val="005637F4"/>
    <w:rsid w:val="00565C6C"/>
    <w:rsid w:val="00576BA4"/>
    <w:rsid w:val="005A36E5"/>
    <w:rsid w:val="005A45A7"/>
    <w:rsid w:val="005B458D"/>
    <w:rsid w:val="005C2D36"/>
    <w:rsid w:val="005C5547"/>
    <w:rsid w:val="005C64E6"/>
    <w:rsid w:val="005E4A93"/>
    <w:rsid w:val="005E65FA"/>
    <w:rsid w:val="005F4012"/>
    <w:rsid w:val="006010F5"/>
    <w:rsid w:val="006111CB"/>
    <w:rsid w:val="00613246"/>
    <w:rsid w:val="00633938"/>
    <w:rsid w:val="006347C5"/>
    <w:rsid w:val="00652DAB"/>
    <w:rsid w:val="006575C1"/>
    <w:rsid w:val="006579F1"/>
    <w:rsid w:val="0067027B"/>
    <w:rsid w:val="00680E37"/>
    <w:rsid w:val="006818C1"/>
    <w:rsid w:val="00687586"/>
    <w:rsid w:val="006A752A"/>
    <w:rsid w:val="006C5DE7"/>
    <w:rsid w:val="006D1358"/>
    <w:rsid w:val="006D371F"/>
    <w:rsid w:val="006F0170"/>
    <w:rsid w:val="006F176A"/>
    <w:rsid w:val="006F417B"/>
    <w:rsid w:val="007060A8"/>
    <w:rsid w:val="007127A9"/>
    <w:rsid w:val="00712D4B"/>
    <w:rsid w:val="00725DC9"/>
    <w:rsid w:val="00733308"/>
    <w:rsid w:val="00743E4A"/>
    <w:rsid w:val="00745662"/>
    <w:rsid w:val="00747FCF"/>
    <w:rsid w:val="00776D4C"/>
    <w:rsid w:val="00784762"/>
    <w:rsid w:val="007871B9"/>
    <w:rsid w:val="007879F3"/>
    <w:rsid w:val="007B438E"/>
    <w:rsid w:val="007C0C1A"/>
    <w:rsid w:val="007C1988"/>
    <w:rsid w:val="007D218E"/>
    <w:rsid w:val="007F31CB"/>
    <w:rsid w:val="007F6685"/>
    <w:rsid w:val="00805316"/>
    <w:rsid w:val="0085655D"/>
    <w:rsid w:val="0086010A"/>
    <w:rsid w:val="00861C61"/>
    <w:rsid w:val="0086496B"/>
    <w:rsid w:val="008726C5"/>
    <w:rsid w:val="00891C85"/>
    <w:rsid w:val="008B3912"/>
    <w:rsid w:val="008C37F4"/>
    <w:rsid w:val="008E53A4"/>
    <w:rsid w:val="008F302C"/>
    <w:rsid w:val="008F548A"/>
    <w:rsid w:val="00902FB1"/>
    <w:rsid w:val="00911608"/>
    <w:rsid w:val="009141E4"/>
    <w:rsid w:val="009204E9"/>
    <w:rsid w:val="0095589B"/>
    <w:rsid w:val="00957BCC"/>
    <w:rsid w:val="00966DD8"/>
    <w:rsid w:val="0097478C"/>
    <w:rsid w:val="009763DB"/>
    <w:rsid w:val="00993CF0"/>
    <w:rsid w:val="009A3728"/>
    <w:rsid w:val="009E1D61"/>
    <w:rsid w:val="009E35F6"/>
    <w:rsid w:val="009E537B"/>
    <w:rsid w:val="009F25E7"/>
    <w:rsid w:val="009F6E2B"/>
    <w:rsid w:val="00A1705A"/>
    <w:rsid w:val="00A30641"/>
    <w:rsid w:val="00A35B7F"/>
    <w:rsid w:val="00A44DF4"/>
    <w:rsid w:val="00A579B7"/>
    <w:rsid w:val="00A6782E"/>
    <w:rsid w:val="00A7487C"/>
    <w:rsid w:val="00A80C7A"/>
    <w:rsid w:val="00A97A99"/>
    <w:rsid w:val="00AA0B0B"/>
    <w:rsid w:val="00AA1A38"/>
    <w:rsid w:val="00AA7722"/>
    <w:rsid w:val="00AA78A0"/>
    <w:rsid w:val="00AA7D94"/>
    <w:rsid w:val="00AB05E4"/>
    <w:rsid w:val="00AB2848"/>
    <w:rsid w:val="00AB37DA"/>
    <w:rsid w:val="00AC2A08"/>
    <w:rsid w:val="00AC610D"/>
    <w:rsid w:val="00AC7D11"/>
    <w:rsid w:val="00AD1FC9"/>
    <w:rsid w:val="00AE04A4"/>
    <w:rsid w:val="00AE435F"/>
    <w:rsid w:val="00AF30D1"/>
    <w:rsid w:val="00AF375D"/>
    <w:rsid w:val="00B167B6"/>
    <w:rsid w:val="00B24E67"/>
    <w:rsid w:val="00B26F89"/>
    <w:rsid w:val="00B2739D"/>
    <w:rsid w:val="00B413A7"/>
    <w:rsid w:val="00B537F8"/>
    <w:rsid w:val="00B53E5D"/>
    <w:rsid w:val="00B84675"/>
    <w:rsid w:val="00BB582A"/>
    <w:rsid w:val="00BB733E"/>
    <w:rsid w:val="00BC2C17"/>
    <w:rsid w:val="00BD6CAE"/>
    <w:rsid w:val="00BE32F1"/>
    <w:rsid w:val="00BE6F22"/>
    <w:rsid w:val="00BF11B0"/>
    <w:rsid w:val="00BF25B6"/>
    <w:rsid w:val="00BF2C1A"/>
    <w:rsid w:val="00C025A9"/>
    <w:rsid w:val="00C051DB"/>
    <w:rsid w:val="00C05829"/>
    <w:rsid w:val="00C12F40"/>
    <w:rsid w:val="00C204C8"/>
    <w:rsid w:val="00C47775"/>
    <w:rsid w:val="00C67E64"/>
    <w:rsid w:val="00C7192F"/>
    <w:rsid w:val="00C77E59"/>
    <w:rsid w:val="00C8592F"/>
    <w:rsid w:val="00C93E81"/>
    <w:rsid w:val="00C94357"/>
    <w:rsid w:val="00CA6289"/>
    <w:rsid w:val="00CB1B4A"/>
    <w:rsid w:val="00CB61A8"/>
    <w:rsid w:val="00CC6C3B"/>
    <w:rsid w:val="00CD7673"/>
    <w:rsid w:val="00CE7B3E"/>
    <w:rsid w:val="00CF1AF8"/>
    <w:rsid w:val="00D13C30"/>
    <w:rsid w:val="00D34852"/>
    <w:rsid w:val="00D34895"/>
    <w:rsid w:val="00D34DC6"/>
    <w:rsid w:val="00D356B6"/>
    <w:rsid w:val="00D4511E"/>
    <w:rsid w:val="00D5756D"/>
    <w:rsid w:val="00D60981"/>
    <w:rsid w:val="00D67559"/>
    <w:rsid w:val="00D77209"/>
    <w:rsid w:val="00D778DB"/>
    <w:rsid w:val="00D93565"/>
    <w:rsid w:val="00D94F51"/>
    <w:rsid w:val="00D97F56"/>
    <w:rsid w:val="00DA311A"/>
    <w:rsid w:val="00DB06D2"/>
    <w:rsid w:val="00DC7D7E"/>
    <w:rsid w:val="00DD123E"/>
    <w:rsid w:val="00DE4486"/>
    <w:rsid w:val="00E0155A"/>
    <w:rsid w:val="00E03A7F"/>
    <w:rsid w:val="00E052EB"/>
    <w:rsid w:val="00E178CC"/>
    <w:rsid w:val="00E42031"/>
    <w:rsid w:val="00E5112F"/>
    <w:rsid w:val="00E57974"/>
    <w:rsid w:val="00E71B48"/>
    <w:rsid w:val="00E7656C"/>
    <w:rsid w:val="00E87846"/>
    <w:rsid w:val="00E93474"/>
    <w:rsid w:val="00EB4B2C"/>
    <w:rsid w:val="00ED4ADD"/>
    <w:rsid w:val="00ED515C"/>
    <w:rsid w:val="00EE65DE"/>
    <w:rsid w:val="00EF145F"/>
    <w:rsid w:val="00F057B3"/>
    <w:rsid w:val="00F275F0"/>
    <w:rsid w:val="00F30D74"/>
    <w:rsid w:val="00F34EE4"/>
    <w:rsid w:val="00F36639"/>
    <w:rsid w:val="00F445B2"/>
    <w:rsid w:val="00F613AB"/>
    <w:rsid w:val="00F824C7"/>
    <w:rsid w:val="00F87EC8"/>
    <w:rsid w:val="00F95C86"/>
    <w:rsid w:val="00FA477F"/>
    <w:rsid w:val="00FA78C8"/>
    <w:rsid w:val="00FC7BC9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  <w:style w:type="paragraph" w:customStyle="1" w:styleId="A">
    <w:name w:val="A"/>
    <w:rsid w:val="00F95C8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4591-3EB5-47A1-B409-395F1F13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20</Pages>
  <Words>7961</Words>
  <Characters>47767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90</cp:revision>
  <cp:lastPrinted>2024-03-28T06:54:00Z</cp:lastPrinted>
  <dcterms:created xsi:type="dcterms:W3CDTF">2022-01-14T11:22:00Z</dcterms:created>
  <dcterms:modified xsi:type="dcterms:W3CDTF">2024-03-28T08:20:00Z</dcterms:modified>
</cp:coreProperties>
</file>