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F9B" w14:textId="7067EED6" w:rsidR="00042894" w:rsidRPr="0018696E" w:rsidRDefault="00B31738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bookmarkStart w:id="0" w:name="_Hlk140351369"/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  <w:t xml:space="preserve">Stalowa Wola, </w:t>
      </w:r>
      <w:r w:rsidR="0018696E"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20</w:t>
      </w:r>
      <w:r w:rsidRPr="0018696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.08.2023 r.</w:t>
      </w:r>
    </w:p>
    <w:p w14:paraId="4750B097" w14:textId="77777777" w:rsidR="00042894" w:rsidRPr="0018696E" w:rsidRDefault="00042894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F4C27C8" w14:textId="77777777" w:rsidR="00B31738" w:rsidRPr="0018696E" w:rsidRDefault="00B31738" w:rsidP="00B31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r w:rsidRPr="0018696E">
        <w:rPr>
          <w:rFonts w:asciiTheme="minorHAnsi" w:eastAsia="Times New Roman" w:hAnsiTheme="minorHAnsi" w:cstheme="minorHAnsi"/>
          <w:b/>
          <w:bCs/>
          <w:sz w:val="22"/>
        </w:rPr>
        <w:t>INFORMACJA  O ZAPYTANIACH  WYKONAWCÓW</w:t>
      </w:r>
    </w:p>
    <w:p w14:paraId="579F1925" w14:textId="77777777" w:rsidR="00B31738" w:rsidRPr="0018696E" w:rsidRDefault="00B31738" w:rsidP="00B31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18696E">
        <w:rPr>
          <w:rFonts w:asciiTheme="minorHAnsi" w:eastAsia="Times New Roman" w:hAnsiTheme="minorHAnsi" w:cstheme="minorHAnsi"/>
          <w:b/>
          <w:bCs/>
          <w:sz w:val="22"/>
        </w:rPr>
        <w:t>WRAZ  Z  WYJAŚNIENIAMI ZAMAWIAJĄCEGO</w:t>
      </w:r>
    </w:p>
    <w:p w14:paraId="6886F110" w14:textId="77777777" w:rsidR="00B31738" w:rsidRPr="0018696E" w:rsidRDefault="00B31738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</w:p>
    <w:p w14:paraId="0CA05A7B" w14:textId="0EA19968" w:rsidR="00B31738" w:rsidRPr="0018696E" w:rsidRDefault="00B31738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18696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Nazwa zadania:</w:t>
      </w:r>
    </w:p>
    <w:p w14:paraId="7EBBD774" w14:textId="77777777" w:rsidR="00B31738" w:rsidRPr="0018696E" w:rsidRDefault="00B31738" w:rsidP="00B31738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18696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„Zakup sprzętu do prowadzenia działalności kulturalnej i ochrony dziedzictwa kulturowego” </w:t>
      </w:r>
    </w:p>
    <w:p w14:paraId="074574E1" w14:textId="77777777" w:rsidR="00B31738" w:rsidRPr="0018696E" w:rsidRDefault="00B31738" w:rsidP="00B31738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18696E">
        <w:rPr>
          <w:rFonts w:asciiTheme="minorHAnsi" w:hAnsiTheme="minorHAnsi" w:cstheme="minorHAnsi"/>
          <w:b/>
          <w:color w:val="auto"/>
          <w:sz w:val="22"/>
        </w:rPr>
        <w:t>nr sprawy: MDK.1.2023</w:t>
      </w:r>
    </w:p>
    <w:p w14:paraId="2CEE79FD" w14:textId="77777777" w:rsidR="00042894" w:rsidRPr="0018696E" w:rsidRDefault="00042894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CC88AA6" w14:textId="50053783" w:rsidR="00335848" w:rsidRPr="0018696E" w:rsidRDefault="0018696E" w:rsidP="0018696E">
      <w:pPr>
        <w:spacing w:after="120" w:line="276" w:lineRule="auto"/>
        <w:ind w:left="0" w:firstLine="0"/>
        <w:rPr>
          <w:rFonts w:asciiTheme="minorHAnsi" w:hAnsiTheme="minorHAnsi" w:cstheme="minorHAnsi"/>
          <w:sz w:val="22"/>
        </w:rPr>
      </w:pPr>
      <w:r w:rsidRPr="0018696E">
        <w:rPr>
          <w:rFonts w:asciiTheme="minorHAnsi" w:hAnsiTheme="minorHAnsi" w:cstheme="minorHAnsi"/>
          <w:sz w:val="22"/>
        </w:rPr>
        <w:t>Informuję, że zmieniono treści specyfikacji warunków zamówienia</w:t>
      </w:r>
      <w:r w:rsidRPr="0018696E">
        <w:rPr>
          <w:rFonts w:asciiTheme="minorHAnsi" w:hAnsiTheme="minorHAnsi" w:cstheme="minorHAnsi"/>
          <w:sz w:val="22"/>
        </w:rPr>
        <w:t>:</w:t>
      </w:r>
    </w:p>
    <w:p w14:paraId="074FE1E9" w14:textId="019E909D" w:rsidR="0018696E" w:rsidRPr="0018696E" w:rsidRDefault="0018696E" w:rsidP="0018696E">
      <w:pPr>
        <w:numPr>
          <w:ilvl w:val="0"/>
          <w:numId w:val="54"/>
        </w:numPr>
        <w:spacing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18696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 rozdziale V</w:t>
      </w:r>
      <w:r w:rsidRPr="0018696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 ust. 2 </w:t>
      </w:r>
    </w:p>
    <w:p w14:paraId="6585BBB8" w14:textId="77777777" w:rsidR="0018696E" w:rsidRPr="0018696E" w:rsidRDefault="0018696E" w:rsidP="0018696E">
      <w:pPr>
        <w:pStyle w:val="Akapitzlist"/>
        <w:widowControl w:val="0"/>
        <w:autoSpaceDE w:val="0"/>
        <w:autoSpaceDN w:val="0"/>
        <w:adjustRightInd w:val="0"/>
        <w:spacing w:before="60" w:after="60"/>
        <w:rPr>
          <w:rFonts w:asciiTheme="minorHAnsi" w:eastAsiaTheme="minorHAnsi" w:hAnsiTheme="minorHAnsi" w:cstheme="minorHAnsi"/>
        </w:rPr>
      </w:pPr>
      <w:r w:rsidRPr="0018696E">
        <w:rPr>
          <w:rFonts w:asciiTheme="minorHAnsi" w:hAnsiTheme="minorHAnsi" w:cstheme="minorHAnsi"/>
        </w:rPr>
        <w:t>Zamiast:</w:t>
      </w:r>
    </w:p>
    <w:p w14:paraId="39818E8D" w14:textId="77777777" w:rsidR="0018696E" w:rsidRPr="0018696E" w:rsidRDefault="0018696E" w:rsidP="0018696E">
      <w:pPr>
        <w:pStyle w:val="Teksttreci0"/>
        <w:shd w:val="clear" w:color="auto" w:fill="auto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</w:rPr>
        <w:t>Zamawiający wymaga, wykazania przez Wykonawcę spełnienia warunków określonych w art. 112 ust. 2 pkt  Ustawy dotyczących - zdolności technicznej lub zawodowej:</w:t>
      </w:r>
    </w:p>
    <w:p w14:paraId="3A467783" w14:textId="77777777" w:rsidR="0018696E" w:rsidRPr="0018696E" w:rsidRDefault="0018696E" w:rsidP="0018696E">
      <w:pPr>
        <w:widowControl w:val="0"/>
        <w:spacing w:after="0" w:line="276" w:lineRule="auto"/>
        <w:ind w:left="720" w:right="0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 xml:space="preserve">Zamawiający uzna, ze wykonawca spełnia warunek w zakresie </w:t>
      </w:r>
      <w:r w:rsidRPr="0018696E">
        <w:rPr>
          <w:rFonts w:asciiTheme="minorHAnsi" w:hAnsiTheme="minorHAnsi" w:cstheme="minorHAnsi"/>
          <w:color w:val="auto"/>
          <w:sz w:val="22"/>
          <w:lang w:bidi="pl-PL"/>
        </w:rPr>
        <w:t>zdolności technicznej, jeżeli</w:t>
      </w:r>
      <w:r w:rsidRPr="0018696E">
        <w:rPr>
          <w:rFonts w:asciiTheme="minorHAnsi" w:hAnsiTheme="minorHAnsi" w:cstheme="minorHAnsi"/>
          <w:color w:val="auto"/>
          <w:sz w:val="22"/>
        </w:rPr>
        <w:t>:</w:t>
      </w:r>
    </w:p>
    <w:p w14:paraId="3C63B096" w14:textId="77777777" w:rsidR="0018696E" w:rsidRPr="0018696E" w:rsidRDefault="0018696E" w:rsidP="0018696E">
      <w:pPr>
        <w:pStyle w:val="Teksttreci0"/>
        <w:numPr>
          <w:ilvl w:val="1"/>
          <w:numId w:val="2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  <w:lang w:bidi="pl-PL"/>
        </w:rPr>
        <w:t>część 1 - Wykonawca wykaże, że należycie wykonał w okresie ostatnich trzech lat przed upływem terminu składania ofert , a jeżeli okres prowadzenia działalności jest krótszy – w tym okresie co najmniej dwie dostawy w zakresie sprzętu multimedialnego lub  elektroakustycznego lub nagłośniającego o wartości minimum 100.000,00 zł</w:t>
      </w:r>
      <w:r w:rsidRPr="0018696E">
        <w:rPr>
          <w:rFonts w:asciiTheme="minorHAnsi" w:hAnsiTheme="minorHAnsi" w:cstheme="minorHAnsi"/>
          <w:sz w:val="22"/>
          <w:szCs w:val="22"/>
        </w:rPr>
        <w:t xml:space="preserve"> brutto każda,</w:t>
      </w:r>
    </w:p>
    <w:p w14:paraId="577A35B8" w14:textId="77777777" w:rsidR="0018696E" w:rsidRPr="0018696E" w:rsidRDefault="0018696E" w:rsidP="0018696E">
      <w:pPr>
        <w:pStyle w:val="Teksttreci0"/>
        <w:numPr>
          <w:ilvl w:val="1"/>
          <w:numId w:val="2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  <w:lang w:bidi="pl-PL"/>
        </w:rPr>
        <w:t xml:space="preserve">część 2 - Wykonawca wykaże, że należycie wykonał w okresie ostatnich trzech lat przed upływem terminu składania ofert , a jeżeli okres prowadzenia działalności jest krótszy – w tym okresie co najmniej dwie dostawy w zakresie dostawy mebli o wartości minimum 250.000,00 zł </w:t>
      </w:r>
      <w:r w:rsidRPr="0018696E">
        <w:rPr>
          <w:rFonts w:asciiTheme="minorHAnsi" w:hAnsiTheme="minorHAnsi" w:cstheme="minorHAnsi"/>
          <w:sz w:val="22"/>
          <w:szCs w:val="22"/>
        </w:rPr>
        <w:t>brutto każda.</w:t>
      </w:r>
    </w:p>
    <w:p w14:paraId="462C82F8" w14:textId="77777777" w:rsidR="0018696E" w:rsidRPr="0018696E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7B3F1D21" w14:textId="2A23DC33" w:rsidR="0018696E" w:rsidRPr="0018696E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</w:rPr>
        <w:t>Powinno być:</w:t>
      </w:r>
    </w:p>
    <w:p w14:paraId="5C51EAD4" w14:textId="77777777" w:rsidR="0018696E" w:rsidRPr="0018696E" w:rsidRDefault="0018696E" w:rsidP="0018696E">
      <w:pPr>
        <w:pStyle w:val="Teksttreci0"/>
        <w:shd w:val="clear" w:color="auto" w:fill="auto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</w:rPr>
        <w:t>Zamawiający wymaga, wykazania przez Wykonawcę spełnienia warunków określonych w art. 112 ust. 2 pkt  Ustawy dotyczących - zdolności technicznej lub zawodowej:</w:t>
      </w:r>
    </w:p>
    <w:p w14:paraId="4DAAB2F3" w14:textId="77777777" w:rsidR="0018696E" w:rsidRPr="0018696E" w:rsidRDefault="0018696E" w:rsidP="0018696E">
      <w:pPr>
        <w:widowControl w:val="0"/>
        <w:spacing w:after="0" w:line="276" w:lineRule="auto"/>
        <w:ind w:left="720" w:right="0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 xml:space="preserve">Zamawiający uzna, ze wykonawca spełnia warunek w zakresie </w:t>
      </w:r>
      <w:r w:rsidRPr="0018696E">
        <w:rPr>
          <w:rFonts w:asciiTheme="minorHAnsi" w:hAnsiTheme="minorHAnsi" w:cstheme="minorHAnsi"/>
          <w:color w:val="auto"/>
          <w:sz w:val="22"/>
          <w:lang w:bidi="pl-PL"/>
        </w:rPr>
        <w:t>zdolności technicznej, jeżeli</w:t>
      </w:r>
      <w:r w:rsidRPr="0018696E">
        <w:rPr>
          <w:rFonts w:asciiTheme="minorHAnsi" w:hAnsiTheme="minorHAnsi" w:cstheme="minorHAnsi"/>
          <w:color w:val="auto"/>
          <w:sz w:val="22"/>
        </w:rPr>
        <w:t>:</w:t>
      </w:r>
    </w:p>
    <w:p w14:paraId="289FF40A" w14:textId="77777777" w:rsidR="0018696E" w:rsidRPr="0018696E" w:rsidRDefault="0018696E" w:rsidP="0018696E">
      <w:pPr>
        <w:pStyle w:val="Teksttreci0"/>
        <w:numPr>
          <w:ilvl w:val="1"/>
          <w:numId w:val="2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  <w:lang w:bidi="pl-PL"/>
        </w:rPr>
        <w:t>część 1 - Wykonawca wykaże, że należycie wykonał w okresie ostatnich trzech lat przed upływem terminu składania ofert , a jeżeli okres prowadzenia działalności jest krótszy – w tym okresie co najmniej dwie dostawy w zakresie sprzętu multimedialnego lub  elektroakustycznego lub nagłośniającego o wartości minimum 100.000,00 zł</w:t>
      </w:r>
      <w:r w:rsidRPr="0018696E">
        <w:rPr>
          <w:rFonts w:asciiTheme="minorHAnsi" w:hAnsiTheme="minorHAnsi" w:cstheme="minorHAnsi"/>
          <w:sz w:val="22"/>
          <w:szCs w:val="22"/>
        </w:rPr>
        <w:t xml:space="preserve"> brutto każda,</w:t>
      </w:r>
    </w:p>
    <w:p w14:paraId="1B61DC5B" w14:textId="52163D57" w:rsidR="0018696E" w:rsidRPr="0018696E" w:rsidRDefault="0018696E" w:rsidP="0018696E">
      <w:pPr>
        <w:pStyle w:val="Teksttreci0"/>
        <w:numPr>
          <w:ilvl w:val="1"/>
          <w:numId w:val="2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8696E">
        <w:rPr>
          <w:rFonts w:asciiTheme="minorHAnsi" w:hAnsiTheme="minorHAnsi" w:cstheme="minorHAnsi"/>
          <w:sz w:val="22"/>
          <w:szCs w:val="22"/>
          <w:lang w:bidi="pl-PL"/>
        </w:rPr>
        <w:t>część 2 - Wykonawca wykaże, że należycie wykonał w okresie ostatnich trzech lat przed upływem terminu składania ofert , a jeżeli okres prowadzenia działalności jest krótszy – w tym okresie co najmniej dwie dostawy w zakresie dostawy mebli o wartości minimum 2</w:t>
      </w:r>
      <w:r w:rsidRPr="0018696E">
        <w:rPr>
          <w:rFonts w:asciiTheme="minorHAnsi" w:hAnsiTheme="minorHAnsi" w:cstheme="minorHAnsi"/>
          <w:sz w:val="22"/>
          <w:szCs w:val="22"/>
          <w:lang w:bidi="pl-PL"/>
        </w:rPr>
        <w:t>00</w:t>
      </w:r>
      <w:r w:rsidRPr="0018696E">
        <w:rPr>
          <w:rFonts w:asciiTheme="minorHAnsi" w:hAnsiTheme="minorHAnsi" w:cstheme="minorHAnsi"/>
          <w:sz w:val="22"/>
          <w:szCs w:val="22"/>
          <w:lang w:bidi="pl-PL"/>
        </w:rPr>
        <w:t xml:space="preserve">.000,00 zł </w:t>
      </w:r>
      <w:r w:rsidRPr="0018696E">
        <w:rPr>
          <w:rFonts w:asciiTheme="minorHAnsi" w:hAnsiTheme="minorHAnsi" w:cstheme="minorHAnsi"/>
          <w:sz w:val="22"/>
          <w:szCs w:val="22"/>
        </w:rPr>
        <w:t>brutto każda.</w:t>
      </w:r>
    </w:p>
    <w:p w14:paraId="2CA40E8D" w14:textId="77777777" w:rsidR="0018696E" w:rsidRPr="0018696E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7A821350" w14:textId="77777777" w:rsidR="0018696E" w:rsidRPr="0018696E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09180600" w14:textId="16F31A97" w:rsidR="0018696E" w:rsidRPr="0018696E" w:rsidRDefault="0018696E" w:rsidP="0018696E">
      <w:pPr>
        <w:numPr>
          <w:ilvl w:val="0"/>
          <w:numId w:val="54"/>
        </w:numPr>
        <w:spacing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18696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lastRenderedPageBreak/>
        <w:t xml:space="preserve">W rozdziale VIII, pkt. 1 </w:t>
      </w:r>
    </w:p>
    <w:p w14:paraId="68D8098D" w14:textId="77777777" w:rsidR="0018696E" w:rsidRPr="0018696E" w:rsidRDefault="0018696E" w:rsidP="0018696E">
      <w:pPr>
        <w:pStyle w:val="Akapitzlist"/>
        <w:widowControl w:val="0"/>
        <w:autoSpaceDE w:val="0"/>
        <w:autoSpaceDN w:val="0"/>
        <w:adjustRightInd w:val="0"/>
        <w:spacing w:before="60" w:after="60"/>
        <w:rPr>
          <w:rFonts w:asciiTheme="minorHAnsi" w:eastAsiaTheme="minorHAnsi" w:hAnsiTheme="minorHAnsi" w:cstheme="minorHAnsi"/>
        </w:rPr>
      </w:pPr>
      <w:r w:rsidRPr="0018696E">
        <w:rPr>
          <w:rFonts w:asciiTheme="minorHAnsi" w:hAnsiTheme="minorHAnsi" w:cstheme="minorHAnsi"/>
        </w:rPr>
        <w:t>Zamiast:</w:t>
      </w:r>
    </w:p>
    <w:p w14:paraId="71819A14" w14:textId="09CE2E88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 xml:space="preserve">Wykonawca jest związany ofertą 90 dni od upływu terminu składania ofert, tj. </w:t>
      </w:r>
      <w:r w:rsidRPr="0018696E">
        <w:rPr>
          <w:rFonts w:asciiTheme="minorHAnsi" w:hAnsiTheme="minorHAnsi" w:cstheme="minorHAnsi"/>
          <w:color w:val="auto"/>
          <w:sz w:val="22"/>
        </w:rPr>
        <w:br/>
        <w:t>19 listopada 2023 r.</w:t>
      </w:r>
      <w:r w:rsidRPr="0018696E">
        <w:rPr>
          <w:rFonts w:asciiTheme="minorHAnsi" w:hAnsiTheme="minorHAnsi" w:cstheme="minorHAnsi"/>
          <w:i/>
          <w:color w:val="auto"/>
          <w:sz w:val="22"/>
        </w:rPr>
        <w:t>,</w:t>
      </w:r>
      <w:r w:rsidRPr="0018696E">
        <w:rPr>
          <w:rFonts w:asciiTheme="minorHAnsi" w:hAnsiTheme="minorHAnsi" w:cstheme="minorHAnsi"/>
          <w:color w:val="auto"/>
          <w:sz w:val="22"/>
        </w:rPr>
        <w:t xml:space="preserve"> przy czym pierwszym dniem związania ofertą jest dzień, w którym upływa termin składania ofert.</w:t>
      </w:r>
    </w:p>
    <w:p w14:paraId="1D378600" w14:textId="77777777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</w:p>
    <w:p w14:paraId="3D2450D7" w14:textId="37630A22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>Powinno być:</w:t>
      </w:r>
    </w:p>
    <w:p w14:paraId="78B4BFF6" w14:textId="668F1BC3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 xml:space="preserve">Wykonawca jest związany ofertą 90 dni od upływu terminu składania ofert, tj. </w:t>
      </w:r>
      <w:r w:rsidRPr="0018696E">
        <w:rPr>
          <w:rFonts w:asciiTheme="minorHAnsi" w:hAnsiTheme="minorHAnsi" w:cstheme="minorHAnsi"/>
          <w:color w:val="auto"/>
          <w:sz w:val="22"/>
        </w:rPr>
        <w:br/>
      </w:r>
      <w:r w:rsidRPr="0018696E">
        <w:rPr>
          <w:rFonts w:asciiTheme="minorHAnsi" w:hAnsiTheme="minorHAnsi" w:cstheme="minorHAnsi"/>
          <w:color w:val="auto"/>
          <w:sz w:val="22"/>
        </w:rPr>
        <w:t xml:space="preserve">25 </w:t>
      </w:r>
      <w:r w:rsidRPr="0018696E">
        <w:rPr>
          <w:rFonts w:asciiTheme="minorHAnsi" w:hAnsiTheme="minorHAnsi" w:cstheme="minorHAnsi"/>
          <w:color w:val="auto"/>
          <w:sz w:val="22"/>
        </w:rPr>
        <w:t>listopada 2023 r.</w:t>
      </w:r>
      <w:r w:rsidRPr="0018696E">
        <w:rPr>
          <w:rFonts w:asciiTheme="minorHAnsi" w:hAnsiTheme="minorHAnsi" w:cstheme="minorHAnsi"/>
          <w:i/>
          <w:color w:val="auto"/>
          <w:sz w:val="22"/>
        </w:rPr>
        <w:t>,</w:t>
      </w:r>
      <w:r w:rsidRPr="0018696E">
        <w:rPr>
          <w:rFonts w:asciiTheme="minorHAnsi" w:hAnsiTheme="minorHAnsi" w:cstheme="minorHAnsi"/>
          <w:color w:val="auto"/>
          <w:sz w:val="22"/>
        </w:rPr>
        <w:t xml:space="preserve"> przy czym pierwszym dniem związania ofertą jest dzień, w którym upływa termin składania ofert.</w:t>
      </w:r>
    </w:p>
    <w:p w14:paraId="0C57EB83" w14:textId="77777777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</w:p>
    <w:p w14:paraId="18C0B0BD" w14:textId="77777777" w:rsidR="0018696E" w:rsidRPr="0018696E" w:rsidRDefault="0018696E" w:rsidP="0018696E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60" w:after="60"/>
        <w:ind w:left="567"/>
        <w:jc w:val="both"/>
        <w:rPr>
          <w:rFonts w:asciiTheme="minorHAnsi" w:eastAsiaTheme="minorHAnsi" w:hAnsiTheme="minorHAnsi" w:cstheme="minorHAnsi"/>
          <w:b/>
          <w:bCs/>
        </w:rPr>
      </w:pPr>
      <w:r w:rsidRPr="0018696E">
        <w:rPr>
          <w:rFonts w:asciiTheme="minorHAnsi" w:hAnsiTheme="minorHAnsi" w:cstheme="minorHAnsi"/>
          <w:b/>
          <w:bCs/>
        </w:rPr>
        <w:t xml:space="preserve">W rozdziale XI, pkt. 25  </w:t>
      </w:r>
    </w:p>
    <w:p w14:paraId="3345C714" w14:textId="1663F6E7" w:rsidR="0018696E" w:rsidRPr="0018696E" w:rsidRDefault="0018696E" w:rsidP="0018696E">
      <w:pPr>
        <w:ind w:left="0" w:right="55"/>
        <w:rPr>
          <w:rFonts w:asciiTheme="minorHAnsi" w:hAnsiTheme="minorHAnsi" w:cstheme="minorHAnsi"/>
          <w:sz w:val="22"/>
        </w:rPr>
      </w:pPr>
    </w:p>
    <w:p w14:paraId="23407A09" w14:textId="77777777" w:rsidR="0018696E" w:rsidRPr="0018696E" w:rsidRDefault="0018696E" w:rsidP="0018696E">
      <w:pPr>
        <w:widowControl w:val="0"/>
        <w:autoSpaceDE w:val="0"/>
        <w:autoSpaceDN w:val="0"/>
        <w:adjustRightInd w:val="0"/>
        <w:spacing w:before="60" w:after="60"/>
        <w:ind w:left="0" w:firstLine="567"/>
        <w:rPr>
          <w:rFonts w:asciiTheme="minorHAnsi" w:eastAsiaTheme="minorHAnsi" w:hAnsiTheme="minorHAnsi" w:cstheme="minorHAnsi"/>
          <w:color w:val="auto"/>
        </w:rPr>
      </w:pPr>
      <w:r w:rsidRPr="0018696E">
        <w:rPr>
          <w:rFonts w:asciiTheme="minorHAnsi" w:hAnsiTheme="minorHAnsi" w:cstheme="minorHAnsi"/>
        </w:rPr>
        <w:t>Zamiast:</w:t>
      </w:r>
    </w:p>
    <w:p w14:paraId="6E86A099" w14:textId="77777777" w:rsidR="0018696E" w:rsidRPr="0018696E" w:rsidRDefault="0018696E" w:rsidP="0018696E">
      <w:pPr>
        <w:spacing w:line="276" w:lineRule="auto"/>
        <w:ind w:left="567" w:right="55" w:firstLine="0"/>
        <w:rPr>
          <w:rFonts w:asciiTheme="minorHAnsi" w:hAnsiTheme="minorHAnsi" w:cstheme="minorHAnsi"/>
          <w:bCs/>
          <w:color w:val="auto"/>
          <w:sz w:val="22"/>
        </w:rPr>
      </w:pPr>
      <w:r w:rsidRPr="0018696E">
        <w:rPr>
          <w:rFonts w:asciiTheme="minorHAnsi" w:hAnsiTheme="minorHAnsi" w:cstheme="minorHAnsi"/>
          <w:bCs/>
          <w:color w:val="auto"/>
          <w:sz w:val="22"/>
        </w:rPr>
        <w:t>Termin składania ofert upływa w dniu 22 sierpnia 2023 r., o godz. 12:00. Decyduje data oraz dokładny czas (</w:t>
      </w:r>
      <w:proofErr w:type="spellStart"/>
      <w:r w:rsidRPr="0018696E">
        <w:rPr>
          <w:rFonts w:asciiTheme="minorHAnsi" w:hAnsiTheme="minorHAnsi" w:cstheme="minorHAnsi"/>
          <w:bCs/>
          <w:color w:val="auto"/>
          <w:sz w:val="22"/>
        </w:rPr>
        <w:t>hh:mm:ss</w:t>
      </w:r>
      <w:proofErr w:type="spellEnd"/>
      <w:r w:rsidRPr="0018696E">
        <w:rPr>
          <w:rFonts w:asciiTheme="minorHAnsi" w:hAnsiTheme="minorHAnsi" w:cstheme="minorHAnsi"/>
          <w:bCs/>
          <w:color w:val="auto"/>
          <w:sz w:val="22"/>
        </w:rPr>
        <w:t xml:space="preserve">) generowany wg czasu lokalnego serwera synchronizowanego zegarem Głównego Urzędu Miar. </w:t>
      </w:r>
    </w:p>
    <w:p w14:paraId="32227245" w14:textId="77777777" w:rsidR="0018696E" w:rsidRPr="0018696E" w:rsidRDefault="0018696E" w:rsidP="0018696E">
      <w:pPr>
        <w:ind w:left="0" w:right="55"/>
        <w:rPr>
          <w:rFonts w:asciiTheme="minorHAnsi" w:hAnsiTheme="minorHAnsi" w:cstheme="minorHAnsi"/>
          <w:sz w:val="22"/>
        </w:rPr>
      </w:pPr>
    </w:p>
    <w:p w14:paraId="4CD0E32D" w14:textId="77777777" w:rsidR="0018696E" w:rsidRPr="0018696E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b/>
          <w:i/>
          <w:color w:val="auto"/>
          <w:sz w:val="22"/>
          <w:u w:val="single"/>
        </w:rPr>
      </w:pPr>
    </w:p>
    <w:p w14:paraId="0316FC82" w14:textId="77777777" w:rsidR="0018696E" w:rsidRPr="0018696E" w:rsidRDefault="0018696E" w:rsidP="0018696E">
      <w:pPr>
        <w:spacing w:line="276" w:lineRule="auto"/>
        <w:ind w:left="0" w:right="55" w:firstLine="567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>Powinno być:</w:t>
      </w:r>
    </w:p>
    <w:p w14:paraId="567ACBFE" w14:textId="0FD680BA" w:rsidR="0018696E" w:rsidRPr="0018696E" w:rsidRDefault="0018696E" w:rsidP="0018696E">
      <w:pPr>
        <w:spacing w:line="276" w:lineRule="auto"/>
        <w:ind w:left="567" w:right="55" w:firstLine="0"/>
        <w:rPr>
          <w:rFonts w:asciiTheme="minorHAnsi" w:hAnsiTheme="minorHAnsi" w:cstheme="minorHAnsi"/>
          <w:color w:val="auto"/>
          <w:sz w:val="22"/>
        </w:rPr>
      </w:pPr>
      <w:r w:rsidRPr="0018696E">
        <w:rPr>
          <w:rFonts w:asciiTheme="minorHAnsi" w:hAnsiTheme="minorHAnsi" w:cstheme="minorHAnsi"/>
          <w:color w:val="auto"/>
          <w:sz w:val="22"/>
        </w:rPr>
        <w:t>Termin składania ofert upływa w dniu 2</w:t>
      </w:r>
      <w:r w:rsidRPr="0018696E">
        <w:rPr>
          <w:rFonts w:asciiTheme="minorHAnsi" w:hAnsiTheme="minorHAnsi" w:cstheme="minorHAnsi"/>
          <w:color w:val="auto"/>
          <w:sz w:val="22"/>
        </w:rPr>
        <w:t>8</w:t>
      </w:r>
      <w:r w:rsidRPr="0018696E">
        <w:rPr>
          <w:rFonts w:asciiTheme="minorHAnsi" w:hAnsiTheme="minorHAnsi" w:cstheme="minorHAnsi"/>
          <w:color w:val="auto"/>
          <w:sz w:val="22"/>
        </w:rPr>
        <w:t xml:space="preserve"> sierpnia 2023 r., o godz. 12:00. Decyduje data oraz dokładny czas (</w:t>
      </w:r>
      <w:proofErr w:type="spellStart"/>
      <w:r w:rsidRPr="0018696E">
        <w:rPr>
          <w:rFonts w:asciiTheme="minorHAnsi" w:hAnsiTheme="minorHAnsi" w:cstheme="minorHAnsi"/>
          <w:color w:val="auto"/>
          <w:sz w:val="22"/>
        </w:rPr>
        <w:t>hh:mm:ss</w:t>
      </w:r>
      <w:proofErr w:type="spellEnd"/>
      <w:r w:rsidRPr="0018696E">
        <w:rPr>
          <w:rFonts w:asciiTheme="minorHAnsi" w:hAnsiTheme="minorHAnsi" w:cstheme="minorHAnsi"/>
          <w:color w:val="auto"/>
          <w:sz w:val="22"/>
        </w:rPr>
        <w:t xml:space="preserve">) generowany wg czasu lokalnego serwera synchronizowanego zegarem Głównego Urzędu Miar. </w:t>
      </w:r>
    </w:p>
    <w:p w14:paraId="47B2BE89" w14:textId="77777777" w:rsidR="0018696E" w:rsidRDefault="0018696E" w:rsidP="0018696E">
      <w:pPr>
        <w:spacing w:line="276" w:lineRule="auto"/>
        <w:ind w:left="567" w:right="55" w:firstLine="0"/>
        <w:rPr>
          <w:rFonts w:asciiTheme="minorHAnsi" w:hAnsiTheme="minorHAnsi" w:cstheme="minorHAnsi"/>
          <w:bCs/>
          <w:color w:val="auto"/>
          <w:sz w:val="22"/>
        </w:rPr>
      </w:pPr>
    </w:p>
    <w:p w14:paraId="6C5653B7" w14:textId="77777777" w:rsidR="0018696E" w:rsidRPr="0018696E" w:rsidRDefault="0018696E" w:rsidP="0018696E">
      <w:pPr>
        <w:spacing w:line="276" w:lineRule="auto"/>
        <w:ind w:left="567" w:right="55" w:firstLine="0"/>
        <w:rPr>
          <w:rFonts w:asciiTheme="minorHAnsi" w:hAnsiTheme="minorHAnsi" w:cstheme="minorHAnsi"/>
          <w:bCs/>
          <w:color w:val="auto"/>
          <w:sz w:val="22"/>
        </w:rPr>
      </w:pPr>
    </w:p>
    <w:p w14:paraId="370932BE" w14:textId="77777777" w:rsidR="0018696E" w:rsidRPr="0018696E" w:rsidRDefault="0018696E" w:rsidP="0018696E">
      <w:pPr>
        <w:pStyle w:val="kropka-1"/>
        <w:numPr>
          <w:ilvl w:val="0"/>
          <w:numId w:val="54"/>
        </w:numPr>
        <w:ind w:left="720"/>
        <w:rPr>
          <w:rFonts w:asciiTheme="minorHAnsi" w:hAnsiTheme="minorHAnsi" w:cstheme="minorHAnsi"/>
          <w:b/>
          <w:bCs/>
          <w:szCs w:val="22"/>
        </w:rPr>
      </w:pPr>
      <w:r w:rsidRPr="0018696E">
        <w:rPr>
          <w:rFonts w:asciiTheme="minorHAnsi" w:hAnsiTheme="minorHAnsi" w:cstheme="minorHAnsi"/>
          <w:b/>
          <w:bCs/>
          <w:szCs w:val="22"/>
        </w:rPr>
        <w:t xml:space="preserve">W rozdziale XII, pkt. 1 </w:t>
      </w:r>
    </w:p>
    <w:p w14:paraId="2A2DA524" w14:textId="77777777" w:rsidR="0018696E" w:rsidRPr="0018696E" w:rsidRDefault="0018696E" w:rsidP="0018696E">
      <w:pPr>
        <w:pStyle w:val="Akapitzlist"/>
        <w:widowControl w:val="0"/>
        <w:autoSpaceDE w:val="0"/>
        <w:autoSpaceDN w:val="0"/>
        <w:adjustRightInd w:val="0"/>
        <w:spacing w:before="60" w:after="60"/>
        <w:ind w:left="502"/>
        <w:rPr>
          <w:rFonts w:asciiTheme="minorHAnsi" w:eastAsiaTheme="minorHAnsi" w:hAnsiTheme="minorHAnsi" w:cstheme="minorHAnsi"/>
        </w:rPr>
      </w:pPr>
      <w:r w:rsidRPr="0018696E">
        <w:rPr>
          <w:rFonts w:asciiTheme="minorHAnsi" w:hAnsiTheme="minorHAnsi" w:cstheme="minorHAnsi"/>
        </w:rPr>
        <w:t>Zamiast:</w:t>
      </w:r>
    </w:p>
    <w:p w14:paraId="550D1F07" w14:textId="77777777" w:rsidR="0018696E" w:rsidRPr="0018696E" w:rsidRDefault="0018696E" w:rsidP="0018696E">
      <w:pPr>
        <w:spacing w:after="4" w:line="276" w:lineRule="auto"/>
        <w:ind w:left="502" w:right="55" w:firstLine="0"/>
        <w:rPr>
          <w:rFonts w:asciiTheme="minorHAnsi" w:hAnsiTheme="minorHAnsi" w:cstheme="minorHAnsi"/>
          <w:bCs/>
          <w:color w:val="auto"/>
          <w:sz w:val="22"/>
        </w:rPr>
      </w:pPr>
      <w:r w:rsidRPr="0018696E">
        <w:rPr>
          <w:rFonts w:asciiTheme="minorHAnsi" w:hAnsiTheme="minorHAnsi" w:cstheme="minorHAnsi"/>
          <w:bCs/>
          <w:color w:val="auto"/>
          <w:sz w:val="22"/>
        </w:rPr>
        <w:t xml:space="preserve">Otwarcie ofert nastąpi niezwłocznie po upływie terminu składania ofert, tj. w dniu         </w:t>
      </w:r>
      <w:r w:rsidRPr="0018696E">
        <w:rPr>
          <w:rFonts w:asciiTheme="minorHAnsi" w:hAnsiTheme="minorHAnsi" w:cstheme="minorHAnsi"/>
          <w:bCs/>
          <w:color w:val="auto"/>
          <w:sz w:val="22"/>
        </w:rPr>
        <w:br/>
        <w:t xml:space="preserve">22 sierpnia 2023 r., o godz. 12:30 w siedzibie Zamawiającego. Otwarcie ofert dokonywane jest przez odszyfrowanie i otwarcie ofert. </w:t>
      </w:r>
    </w:p>
    <w:p w14:paraId="5E8176E9" w14:textId="46CD1660" w:rsidR="0018696E" w:rsidRPr="0018696E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/>
        </w:rPr>
      </w:pPr>
    </w:p>
    <w:p w14:paraId="63C2C734" w14:textId="51F04282" w:rsidR="0018696E" w:rsidRPr="0018696E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Cs/>
        </w:rPr>
      </w:pPr>
      <w:r w:rsidRPr="0018696E">
        <w:rPr>
          <w:rFonts w:asciiTheme="minorHAnsi" w:hAnsiTheme="minorHAnsi" w:cstheme="minorHAnsi"/>
          <w:bCs/>
        </w:rPr>
        <w:t>Powinno być:</w:t>
      </w:r>
    </w:p>
    <w:p w14:paraId="572572CE" w14:textId="54F5B4B5" w:rsidR="0018696E" w:rsidRPr="0018696E" w:rsidRDefault="0018696E" w:rsidP="0018696E">
      <w:pPr>
        <w:spacing w:after="4" w:line="276" w:lineRule="auto"/>
        <w:ind w:left="502" w:right="55" w:firstLine="0"/>
        <w:rPr>
          <w:rFonts w:asciiTheme="minorHAnsi" w:hAnsiTheme="minorHAnsi" w:cstheme="minorHAnsi"/>
          <w:bCs/>
          <w:color w:val="auto"/>
          <w:sz w:val="22"/>
        </w:rPr>
      </w:pPr>
      <w:r w:rsidRPr="0018696E">
        <w:rPr>
          <w:rFonts w:asciiTheme="minorHAnsi" w:hAnsiTheme="minorHAnsi" w:cstheme="minorHAnsi"/>
          <w:bCs/>
          <w:color w:val="auto"/>
          <w:sz w:val="22"/>
        </w:rPr>
        <w:t xml:space="preserve">Otwarcie ofert nastąpi niezwłocznie po upływie terminu składania ofert, tj. w dniu         </w:t>
      </w:r>
      <w:r w:rsidRPr="0018696E">
        <w:rPr>
          <w:rFonts w:asciiTheme="minorHAnsi" w:hAnsiTheme="minorHAnsi" w:cstheme="minorHAnsi"/>
          <w:bCs/>
          <w:color w:val="auto"/>
          <w:sz w:val="22"/>
        </w:rPr>
        <w:br/>
        <w:t>2</w:t>
      </w:r>
      <w:r w:rsidRPr="0018696E">
        <w:rPr>
          <w:rFonts w:asciiTheme="minorHAnsi" w:hAnsiTheme="minorHAnsi" w:cstheme="minorHAnsi"/>
          <w:bCs/>
          <w:color w:val="auto"/>
          <w:sz w:val="22"/>
        </w:rPr>
        <w:t>8</w:t>
      </w:r>
      <w:r w:rsidR="00F709FD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18696E">
        <w:rPr>
          <w:rFonts w:asciiTheme="minorHAnsi" w:hAnsiTheme="minorHAnsi" w:cstheme="minorHAnsi"/>
          <w:bCs/>
          <w:color w:val="auto"/>
          <w:sz w:val="22"/>
        </w:rPr>
        <w:t xml:space="preserve">sierpnia 2023 r., o godz. 12:30 w siedzibie Zamawiającego. Otwarcie ofert dokonywane jest przez odszyfrowanie i otwarcie ofert. </w:t>
      </w:r>
    </w:p>
    <w:bookmarkEnd w:id="0"/>
    <w:p w14:paraId="002DF941" w14:textId="77777777" w:rsidR="0018696E" w:rsidRPr="0018696E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/>
        </w:rPr>
      </w:pPr>
    </w:p>
    <w:sectPr w:rsidR="0018696E" w:rsidRPr="0018696E" w:rsidSect="0059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33" w:bottom="860" w:left="1200" w:header="708" w:footer="2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B7B9" w14:textId="77777777" w:rsidR="00256D08" w:rsidRDefault="00256D08">
      <w:pPr>
        <w:spacing w:after="0" w:line="240" w:lineRule="auto"/>
      </w:pPr>
      <w:r>
        <w:separator/>
      </w:r>
    </w:p>
  </w:endnote>
  <w:endnote w:type="continuationSeparator" w:id="0">
    <w:p w14:paraId="38D1C68B" w14:textId="77777777" w:rsidR="00256D08" w:rsidRDefault="0025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1A8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8CD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260" w:rsidRPr="00276260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1CC3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4AD" w:rsidRPr="009B74A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75E4" w14:textId="77777777" w:rsidR="00256D08" w:rsidRDefault="00256D08">
      <w:pPr>
        <w:spacing w:after="0" w:line="240" w:lineRule="auto"/>
      </w:pPr>
      <w:r>
        <w:separator/>
      </w:r>
    </w:p>
  </w:footnote>
  <w:footnote w:type="continuationSeparator" w:id="0">
    <w:p w14:paraId="20D9667D" w14:textId="77777777" w:rsidR="00256D08" w:rsidRDefault="0025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B" w14:textId="77777777" w:rsidR="00B56881" w:rsidRDefault="00B56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191" w14:textId="584F562D" w:rsidR="00065481" w:rsidRPr="002F3075" w:rsidRDefault="00065481" w:rsidP="002F3075">
    <w:pPr>
      <w:pStyle w:val="Nagwek"/>
      <w:ind w:right="701"/>
      <w:jc w:val="right"/>
      <w:rPr>
        <w:rFonts w:ascii="Arial" w:hAnsi="Arial" w:cs="Arial"/>
        <w:sz w:val="24"/>
        <w:szCs w:val="24"/>
      </w:rPr>
    </w:pPr>
    <w:r>
      <w:tab/>
    </w:r>
    <w:r>
      <w:tab/>
    </w:r>
    <w:r w:rsidRPr="002F3075">
      <w:rPr>
        <w:rFonts w:ascii="Arial" w:hAnsi="Arial" w:cs="Arial"/>
        <w:sz w:val="24"/>
        <w:szCs w:val="24"/>
      </w:rPr>
      <w:t xml:space="preserve">                                                               Nr sprawy:</w:t>
    </w:r>
    <w:r>
      <w:rPr>
        <w:rFonts w:ascii="Arial" w:hAnsi="Arial" w:cs="Arial"/>
        <w:sz w:val="24"/>
        <w:szCs w:val="24"/>
      </w:rPr>
      <w:t xml:space="preserve"> </w:t>
    </w:r>
    <w:r w:rsidR="00C81554">
      <w:rPr>
        <w:rFonts w:ascii="Arial" w:hAnsi="Arial" w:cs="Arial"/>
        <w:sz w:val="24"/>
        <w:szCs w:val="24"/>
      </w:rPr>
      <w:t>MDK.1.2023</w:t>
    </w:r>
    <w:r w:rsidRPr="002F307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E93" w14:textId="7AB58DB5" w:rsidR="00065481" w:rsidRDefault="009F4867" w:rsidP="009F4867">
    <w:pPr>
      <w:pStyle w:val="przypisy"/>
      <w:tabs>
        <w:tab w:val="clear" w:pos="2004"/>
        <w:tab w:val="clear" w:pos="8080"/>
        <w:tab w:val="left" w:pos="855"/>
      </w:tabs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220A5C1B" wp14:editId="59DB80BA">
          <wp:extent cx="6211570" cy="1733550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1034" cy="1736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04"/>
    <w:multiLevelType w:val="hybridMultilevel"/>
    <w:tmpl w:val="6D527B84"/>
    <w:lvl w:ilvl="0" w:tplc="D8AAAA8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AE0757"/>
    <w:multiLevelType w:val="hybridMultilevel"/>
    <w:tmpl w:val="B2F868C0"/>
    <w:lvl w:ilvl="0" w:tplc="28BC407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52969F20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1240">
      <w:start w:val="1"/>
      <w:numFmt w:val="decimal"/>
      <w:lvlRestart w:val="0"/>
      <w:lvlText w:val="%3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B46F1"/>
    <w:multiLevelType w:val="hybridMultilevel"/>
    <w:tmpl w:val="3B8CE03C"/>
    <w:lvl w:ilvl="0" w:tplc="F118EBE0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A87C2C"/>
    <w:multiLevelType w:val="multilevel"/>
    <w:tmpl w:val="355C926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D417D7"/>
    <w:multiLevelType w:val="multilevel"/>
    <w:tmpl w:val="28BAAD7E"/>
    <w:lvl w:ilvl="0">
      <w:start w:val="1"/>
      <w:numFmt w:val="bullet"/>
      <w:pStyle w:val="kropka-1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547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5835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19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6555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691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7275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763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7995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63708D"/>
    <w:multiLevelType w:val="hybridMultilevel"/>
    <w:tmpl w:val="91107CFA"/>
    <w:lvl w:ilvl="0" w:tplc="0032D8D4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4" w15:restartNumberingAfterBreak="0">
    <w:nsid w:val="1EB84085"/>
    <w:multiLevelType w:val="multilevel"/>
    <w:tmpl w:val="D0889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632D6D"/>
    <w:multiLevelType w:val="hybridMultilevel"/>
    <w:tmpl w:val="DC044212"/>
    <w:lvl w:ilvl="0" w:tplc="7FB6D40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83B27"/>
    <w:multiLevelType w:val="hybridMultilevel"/>
    <w:tmpl w:val="37BC91C8"/>
    <w:lvl w:ilvl="0" w:tplc="32C2AABC">
      <w:start w:val="1"/>
      <w:numFmt w:val="lowerLetter"/>
      <w:lvlText w:val="%1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5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2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0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5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1C1B22"/>
    <w:multiLevelType w:val="hybridMultilevel"/>
    <w:tmpl w:val="B78E64B6"/>
    <w:lvl w:ilvl="0" w:tplc="09848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1C33CD"/>
    <w:multiLevelType w:val="hybridMultilevel"/>
    <w:tmpl w:val="DB0C1A08"/>
    <w:lvl w:ilvl="0" w:tplc="FB9046A4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8A20D0"/>
    <w:multiLevelType w:val="hybridMultilevel"/>
    <w:tmpl w:val="82FC8A6E"/>
    <w:lvl w:ilvl="0" w:tplc="0F9886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66436"/>
    <w:multiLevelType w:val="multilevel"/>
    <w:tmpl w:val="5336A8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4C400B0"/>
    <w:multiLevelType w:val="hybridMultilevel"/>
    <w:tmpl w:val="2200D5A2"/>
    <w:lvl w:ilvl="0" w:tplc="28B64E4C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>
      <w:start w:val="1"/>
      <w:numFmt w:val="lowerRoman"/>
      <w:lvlText w:val="%3."/>
      <w:lvlJc w:val="right"/>
      <w:pPr>
        <w:ind w:left="3797" w:hanging="180"/>
      </w:pPr>
    </w:lvl>
    <w:lvl w:ilvl="3" w:tplc="0415000F">
      <w:start w:val="1"/>
      <w:numFmt w:val="decimal"/>
      <w:lvlText w:val="%4."/>
      <w:lvlJc w:val="left"/>
      <w:pPr>
        <w:ind w:left="4517" w:hanging="360"/>
      </w:pPr>
    </w:lvl>
    <w:lvl w:ilvl="4" w:tplc="04150019">
      <w:start w:val="1"/>
      <w:numFmt w:val="lowerLetter"/>
      <w:lvlText w:val="%5."/>
      <w:lvlJc w:val="left"/>
      <w:pPr>
        <w:ind w:left="5237" w:hanging="360"/>
      </w:pPr>
    </w:lvl>
    <w:lvl w:ilvl="5" w:tplc="0415001B">
      <w:start w:val="1"/>
      <w:numFmt w:val="lowerRoman"/>
      <w:lvlText w:val="%6."/>
      <w:lvlJc w:val="right"/>
      <w:pPr>
        <w:ind w:left="5957" w:hanging="180"/>
      </w:pPr>
    </w:lvl>
    <w:lvl w:ilvl="6" w:tplc="0415000F">
      <w:start w:val="1"/>
      <w:numFmt w:val="decimal"/>
      <w:lvlText w:val="%7."/>
      <w:lvlJc w:val="left"/>
      <w:pPr>
        <w:ind w:left="6677" w:hanging="360"/>
      </w:pPr>
    </w:lvl>
    <w:lvl w:ilvl="7" w:tplc="04150019">
      <w:start w:val="1"/>
      <w:numFmt w:val="lowerLetter"/>
      <w:lvlText w:val="%8."/>
      <w:lvlJc w:val="left"/>
      <w:pPr>
        <w:ind w:left="7397" w:hanging="360"/>
      </w:pPr>
    </w:lvl>
    <w:lvl w:ilvl="8" w:tplc="0415001B">
      <w:start w:val="1"/>
      <w:numFmt w:val="lowerRoman"/>
      <w:lvlText w:val="%9."/>
      <w:lvlJc w:val="right"/>
      <w:pPr>
        <w:ind w:left="8117" w:hanging="180"/>
      </w:pPr>
    </w:lvl>
  </w:abstractNum>
  <w:abstractNum w:abstractNumId="26" w15:restartNumberingAfterBreak="0">
    <w:nsid w:val="362F6482"/>
    <w:multiLevelType w:val="hybridMultilevel"/>
    <w:tmpl w:val="D116E5BC"/>
    <w:lvl w:ilvl="0" w:tplc="EA90277C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7E08D0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BA94586"/>
    <w:multiLevelType w:val="hybridMultilevel"/>
    <w:tmpl w:val="AD787150"/>
    <w:lvl w:ilvl="0" w:tplc="5008CBB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1" w15:restartNumberingAfterBreak="0">
    <w:nsid w:val="4C0C4010"/>
    <w:multiLevelType w:val="hybridMultilevel"/>
    <w:tmpl w:val="C13A665E"/>
    <w:lvl w:ilvl="0" w:tplc="BB367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0496">
      <w:start w:val="1"/>
      <w:numFmt w:val="lowerLetter"/>
      <w:lvlText w:val="%2"/>
      <w:lvlJc w:val="left"/>
      <w:pPr>
        <w:ind w:left="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9AA">
      <w:start w:val="1"/>
      <w:numFmt w:val="lowerRoman"/>
      <w:lvlText w:val="%3"/>
      <w:lvlJc w:val="left"/>
      <w:pPr>
        <w:ind w:left="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6A350">
      <w:start w:val="1"/>
      <w:numFmt w:val="lowerLetter"/>
      <w:lvlRestart w:val="0"/>
      <w:lvlText w:val="%4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80952">
      <w:start w:val="1"/>
      <w:numFmt w:val="lowerLetter"/>
      <w:lvlText w:val="%5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E2C3C">
      <w:start w:val="1"/>
      <w:numFmt w:val="lowerRoman"/>
      <w:lvlText w:val="%6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B48">
      <w:start w:val="1"/>
      <w:numFmt w:val="decimal"/>
      <w:lvlText w:val="%7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9EAE">
      <w:start w:val="1"/>
      <w:numFmt w:val="lowerLetter"/>
      <w:lvlText w:val="%8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6CF2">
      <w:start w:val="1"/>
      <w:numFmt w:val="lowerRoman"/>
      <w:lvlText w:val="%9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4E141B"/>
    <w:multiLevelType w:val="hybridMultilevel"/>
    <w:tmpl w:val="F3769566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4D783917"/>
    <w:multiLevelType w:val="hybridMultilevel"/>
    <w:tmpl w:val="0AA0F21E"/>
    <w:lvl w:ilvl="0" w:tplc="269205C4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5D6E46"/>
    <w:multiLevelType w:val="hybridMultilevel"/>
    <w:tmpl w:val="65804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756D4F"/>
    <w:multiLevelType w:val="hybridMultilevel"/>
    <w:tmpl w:val="99E805CC"/>
    <w:lvl w:ilvl="0" w:tplc="A5228712">
      <w:start w:val="1"/>
      <w:numFmt w:val="bullet"/>
      <w:lvlText w:val="-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44BE4">
      <w:start w:val="1"/>
      <w:numFmt w:val="bullet"/>
      <w:lvlText w:val="o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8E12">
      <w:start w:val="1"/>
      <w:numFmt w:val="bullet"/>
      <w:lvlText w:val="▪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C9314">
      <w:start w:val="1"/>
      <w:numFmt w:val="bullet"/>
      <w:lvlText w:val="•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EB05E">
      <w:start w:val="1"/>
      <w:numFmt w:val="bullet"/>
      <w:lvlText w:val="o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CC8">
      <w:start w:val="1"/>
      <w:numFmt w:val="bullet"/>
      <w:lvlText w:val="▪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61ED4">
      <w:start w:val="1"/>
      <w:numFmt w:val="bullet"/>
      <w:lvlText w:val="•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F24">
      <w:start w:val="1"/>
      <w:numFmt w:val="bullet"/>
      <w:lvlText w:val="o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E0A4">
      <w:start w:val="1"/>
      <w:numFmt w:val="bullet"/>
      <w:lvlText w:val="▪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5C3CAD"/>
    <w:multiLevelType w:val="hybridMultilevel"/>
    <w:tmpl w:val="EE12E0F6"/>
    <w:lvl w:ilvl="0" w:tplc="1D5493EC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4AEC0">
      <w:start w:val="1"/>
      <w:numFmt w:val="lowerLetter"/>
      <w:lvlText w:val="%2)"/>
      <w:lvlJc w:val="left"/>
      <w:pPr>
        <w:ind w:left="71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6FB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08C0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D3F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A44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C4372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AB66A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25A9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1A2162"/>
    <w:multiLevelType w:val="hybridMultilevel"/>
    <w:tmpl w:val="89D6689A"/>
    <w:lvl w:ilvl="0" w:tplc="6746887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C11D19"/>
    <w:multiLevelType w:val="hybridMultilevel"/>
    <w:tmpl w:val="80581B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DC1FE8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7B5334"/>
    <w:multiLevelType w:val="multilevel"/>
    <w:tmpl w:val="26F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2B51EE"/>
    <w:multiLevelType w:val="hybridMultilevel"/>
    <w:tmpl w:val="FC92F070"/>
    <w:lvl w:ilvl="0" w:tplc="480079E0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3" w15:restartNumberingAfterBreak="0">
    <w:nsid w:val="698C6A50"/>
    <w:multiLevelType w:val="hybridMultilevel"/>
    <w:tmpl w:val="BD7016E0"/>
    <w:lvl w:ilvl="0" w:tplc="E89EA018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2362B2"/>
    <w:multiLevelType w:val="hybridMultilevel"/>
    <w:tmpl w:val="2132D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296896"/>
    <w:multiLevelType w:val="hybridMultilevel"/>
    <w:tmpl w:val="D35E3BB2"/>
    <w:lvl w:ilvl="0" w:tplc="719E32FE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EA62ED6"/>
    <w:multiLevelType w:val="hybridMultilevel"/>
    <w:tmpl w:val="8B360AFA"/>
    <w:lvl w:ilvl="0" w:tplc="5A027F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757AB"/>
    <w:multiLevelType w:val="hybridMultilevel"/>
    <w:tmpl w:val="28A835E2"/>
    <w:lvl w:ilvl="0" w:tplc="E86864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A523A5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044118">
    <w:abstractNumId w:val="1"/>
  </w:num>
  <w:num w:numId="2" w16cid:durableId="149029366">
    <w:abstractNumId w:val="36"/>
  </w:num>
  <w:num w:numId="3" w16cid:durableId="262958957">
    <w:abstractNumId w:val="37"/>
  </w:num>
  <w:num w:numId="4" w16cid:durableId="433407495">
    <w:abstractNumId w:val="19"/>
  </w:num>
  <w:num w:numId="5" w16cid:durableId="481041846">
    <w:abstractNumId w:val="35"/>
  </w:num>
  <w:num w:numId="6" w16cid:durableId="66658219">
    <w:abstractNumId w:val="33"/>
  </w:num>
  <w:num w:numId="7" w16cid:durableId="341863673">
    <w:abstractNumId w:val="39"/>
  </w:num>
  <w:num w:numId="8" w16cid:durableId="101338045">
    <w:abstractNumId w:val="2"/>
  </w:num>
  <w:num w:numId="9" w16cid:durableId="1550721100">
    <w:abstractNumId w:val="31"/>
  </w:num>
  <w:num w:numId="10" w16cid:durableId="2112504452">
    <w:abstractNumId w:val="7"/>
  </w:num>
  <w:num w:numId="11" w16cid:durableId="948464522">
    <w:abstractNumId w:val="21"/>
  </w:num>
  <w:num w:numId="12" w16cid:durableId="2079937234">
    <w:abstractNumId w:val="26"/>
  </w:num>
  <w:num w:numId="13" w16cid:durableId="849563982">
    <w:abstractNumId w:val="11"/>
  </w:num>
  <w:num w:numId="14" w16cid:durableId="332149266">
    <w:abstractNumId w:val="12"/>
  </w:num>
  <w:num w:numId="15" w16cid:durableId="1930963275">
    <w:abstractNumId w:val="43"/>
  </w:num>
  <w:num w:numId="16" w16cid:durableId="2109688885">
    <w:abstractNumId w:val="27"/>
  </w:num>
  <w:num w:numId="17" w16cid:durableId="679502423">
    <w:abstractNumId w:val="4"/>
  </w:num>
  <w:num w:numId="18" w16cid:durableId="1096246448">
    <w:abstractNumId w:val="16"/>
  </w:num>
  <w:num w:numId="19" w16cid:durableId="632061822">
    <w:abstractNumId w:val="10"/>
  </w:num>
  <w:num w:numId="20" w16cid:durableId="1813864947">
    <w:abstractNumId w:val="49"/>
  </w:num>
  <w:num w:numId="21" w16cid:durableId="823934937">
    <w:abstractNumId w:val="15"/>
  </w:num>
  <w:num w:numId="22" w16cid:durableId="53740236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4741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946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974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776832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863426">
    <w:abstractNumId w:val="41"/>
  </w:num>
  <w:num w:numId="28" w16cid:durableId="1399667207">
    <w:abstractNumId w:val="20"/>
  </w:num>
  <w:num w:numId="29" w16cid:durableId="1455758287">
    <w:abstractNumId w:val="47"/>
  </w:num>
  <w:num w:numId="30" w16cid:durableId="19708189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971255">
    <w:abstractNumId w:val="32"/>
  </w:num>
  <w:num w:numId="32" w16cid:durableId="2122647343">
    <w:abstractNumId w:val="8"/>
  </w:num>
  <w:num w:numId="33" w16cid:durableId="1909270183">
    <w:abstractNumId w:val="38"/>
  </w:num>
  <w:num w:numId="34" w16cid:durableId="725178017">
    <w:abstractNumId w:val="34"/>
  </w:num>
  <w:num w:numId="35" w16cid:durableId="1516577166">
    <w:abstractNumId w:val="44"/>
  </w:num>
  <w:num w:numId="36" w16cid:durableId="376471532">
    <w:abstractNumId w:val="0"/>
  </w:num>
  <w:num w:numId="37" w16cid:durableId="722481441">
    <w:abstractNumId w:val="29"/>
  </w:num>
  <w:num w:numId="38" w16cid:durableId="267085217">
    <w:abstractNumId w:val="13"/>
  </w:num>
  <w:num w:numId="39" w16cid:durableId="170530537">
    <w:abstractNumId w:val="50"/>
  </w:num>
  <w:num w:numId="40" w16cid:durableId="678124566">
    <w:abstractNumId w:val="40"/>
  </w:num>
  <w:num w:numId="41" w16cid:durableId="1205874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40573">
    <w:abstractNumId w:val="22"/>
  </w:num>
  <w:num w:numId="43" w16cid:durableId="1405179661">
    <w:abstractNumId w:val="18"/>
  </w:num>
  <w:num w:numId="44" w16cid:durableId="225915376">
    <w:abstractNumId w:val="28"/>
  </w:num>
  <w:num w:numId="45" w16cid:durableId="7543277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0056093">
    <w:abstractNumId w:val="3"/>
  </w:num>
  <w:num w:numId="47" w16cid:durableId="841050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666327378">
    <w:abstractNumId w:val="10"/>
  </w:num>
  <w:num w:numId="49" w16cid:durableId="15272591">
    <w:abstractNumId w:val="23"/>
  </w:num>
  <w:num w:numId="50" w16cid:durableId="1723407131">
    <w:abstractNumId w:val="14"/>
  </w:num>
  <w:num w:numId="51" w16cid:durableId="2058771897">
    <w:abstractNumId w:val="17"/>
  </w:num>
  <w:num w:numId="52" w16cid:durableId="257445059">
    <w:abstractNumId w:val="42"/>
  </w:num>
  <w:num w:numId="53" w16cid:durableId="1948614132">
    <w:abstractNumId w:val="30"/>
  </w:num>
  <w:num w:numId="54" w16cid:durableId="2264972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9236056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1110E"/>
    <w:rsid w:val="000116AD"/>
    <w:rsid w:val="00020271"/>
    <w:rsid w:val="00021A38"/>
    <w:rsid w:val="000228CB"/>
    <w:rsid w:val="00024B38"/>
    <w:rsid w:val="000267E5"/>
    <w:rsid w:val="0002745D"/>
    <w:rsid w:val="00031ACF"/>
    <w:rsid w:val="00036AEE"/>
    <w:rsid w:val="00042894"/>
    <w:rsid w:val="0005008B"/>
    <w:rsid w:val="00052E5E"/>
    <w:rsid w:val="000579ED"/>
    <w:rsid w:val="00065481"/>
    <w:rsid w:val="00071469"/>
    <w:rsid w:val="00082209"/>
    <w:rsid w:val="00083246"/>
    <w:rsid w:val="00090871"/>
    <w:rsid w:val="000A0C8A"/>
    <w:rsid w:val="000A67B9"/>
    <w:rsid w:val="000B27B1"/>
    <w:rsid w:val="000B3828"/>
    <w:rsid w:val="000C03D9"/>
    <w:rsid w:val="000C3921"/>
    <w:rsid w:val="000C7AE1"/>
    <w:rsid w:val="000D328F"/>
    <w:rsid w:val="000D62A3"/>
    <w:rsid w:val="000D6FB0"/>
    <w:rsid w:val="000E3E9A"/>
    <w:rsid w:val="000E4F9A"/>
    <w:rsid w:val="000F5533"/>
    <w:rsid w:val="001000FB"/>
    <w:rsid w:val="00104761"/>
    <w:rsid w:val="001061CE"/>
    <w:rsid w:val="00107BF8"/>
    <w:rsid w:val="00112680"/>
    <w:rsid w:val="001140E4"/>
    <w:rsid w:val="0012050F"/>
    <w:rsid w:val="0012079A"/>
    <w:rsid w:val="001257C8"/>
    <w:rsid w:val="00126506"/>
    <w:rsid w:val="001322F7"/>
    <w:rsid w:val="001357C0"/>
    <w:rsid w:val="00136ECD"/>
    <w:rsid w:val="00140859"/>
    <w:rsid w:val="00142345"/>
    <w:rsid w:val="00153E3A"/>
    <w:rsid w:val="001554EB"/>
    <w:rsid w:val="001569A0"/>
    <w:rsid w:val="00162464"/>
    <w:rsid w:val="001717C3"/>
    <w:rsid w:val="00173481"/>
    <w:rsid w:val="00174909"/>
    <w:rsid w:val="001807A1"/>
    <w:rsid w:val="0018696E"/>
    <w:rsid w:val="00191A25"/>
    <w:rsid w:val="001A51AD"/>
    <w:rsid w:val="001A6310"/>
    <w:rsid w:val="001B0053"/>
    <w:rsid w:val="001B0721"/>
    <w:rsid w:val="001B3F96"/>
    <w:rsid w:val="001B47B8"/>
    <w:rsid w:val="001B752B"/>
    <w:rsid w:val="001C2207"/>
    <w:rsid w:val="001C578E"/>
    <w:rsid w:val="001C5FDC"/>
    <w:rsid w:val="001C607F"/>
    <w:rsid w:val="001D3DED"/>
    <w:rsid w:val="001D78DB"/>
    <w:rsid w:val="001E00F3"/>
    <w:rsid w:val="001E7080"/>
    <w:rsid w:val="001F1CD9"/>
    <w:rsid w:val="001F302D"/>
    <w:rsid w:val="001F63C0"/>
    <w:rsid w:val="001F6BDE"/>
    <w:rsid w:val="00204557"/>
    <w:rsid w:val="00205A50"/>
    <w:rsid w:val="0021587E"/>
    <w:rsid w:val="002217D5"/>
    <w:rsid w:val="0023584E"/>
    <w:rsid w:val="0024378F"/>
    <w:rsid w:val="00252C71"/>
    <w:rsid w:val="00255393"/>
    <w:rsid w:val="00256587"/>
    <w:rsid w:val="00256D08"/>
    <w:rsid w:val="00264E09"/>
    <w:rsid w:val="002658F0"/>
    <w:rsid w:val="002661E8"/>
    <w:rsid w:val="00271F57"/>
    <w:rsid w:val="00276260"/>
    <w:rsid w:val="002833B1"/>
    <w:rsid w:val="00291988"/>
    <w:rsid w:val="00297630"/>
    <w:rsid w:val="002A4B76"/>
    <w:rsid w:val="002B10C5"/>
    <w:rsid w:val="002C2365"/>
    <w:rsid w:val="002C7E99"/>
    <w:rsid w:val="002F1D1E"/>
    <w:rsid w:val="002F3075"/>
    <w:rsid w:val="002F4258"/>
    <w:rsid w:val="00301E72"/>
    <w:rsid w:val="00303C9E"/>
    <w:rsid w:val="00305BCB"/>
    <w:rsid w:val="0031005C"/>
    <w:rsid w:val="003172AB"/>
    <w:rsid w:val="003172FC"/>
    <w:rsid w:val="003200A2"/>
    <w:rsid w:val="00321714"/>
    <w:rsid w:val="00321B62"/>
    <w:rsid w:val="00323AC4"/>
    <w:rsid w:val="00324246"/>
    <w:rsid w:val="0032524C"/>
    <w:rsid w:val="00335848"/>
    <w:rsid w:val="003434FE"/>
    <w:rsid w:val="003501AF"/>
    <w:rsid w:val="00350C9B"/>
    <w:rsid w:val="00354F0B"/>
    <w:rsid w:val="003564D8"/>
    <w:rsid w:val="00365B22"/>
    <w:rsid w:val="00370572"/>
    <w:rsid w:val="003705E2"/>
    <w:rsid w:val="00371281"/>
    <w:rsid w:val="003824FC"/>
    <w:rsid w:val="00385D19"/>
    <w:rsid w:val="00386431"/>
    <w:rsid w:val="00391B40"/>
    <w:rsid w:val="003A154A"/>
    <w:rsid w:val="003A2C6A"/>
    <w:rsid w:val="003A52D3"/>
    <w:rsid w:val="003A7018"/>
    <w:rsid w:val="003B4843"/>
    <w:rsid w:val="003C0805"/>
    <w:rsid w:val="003C17A3"/>
    <w:rsid w:val="003C3ED9"/>
    <w:rsid w:val="003C7E67"/>
    <w:rsid w:val="003D0045"/>
    <w:rsid w:val="003D2E46"/>
    <w:rsid w:val="003D2ECC"/>
    <w:rsid w:val="003D65E8"/>
    <w:rsid w:val="003D67A7"/>
    <w:rsid w:val="003D6DE8"/>
    <w:rsid w:val="003E0804"/>
    <w:rsid w:val="003E22DD"/>
    <w:rsid w:val="003E6131"/>
    <w:rsid w:val="003E64D5"/>
    <w:rsid w:val="003F0E3D"/>
    <w:rsid w:val="003F4D14"/>
    <w:rsid w:val="00401FBF"/>
    <w:rsid w:val="00405EA2"/>
    <w:rsid w:val="00412581"/>
    <w:rsid w:val="00414F36"/>
    <w:rsid w:val="004160BA"/>
    <w:rsid w:val="00420FDD"/>
    <w:rsid w:val="0042126A"/>
    <w:rsid w:val="00422F06"/>
    <w:rsid w:val="004239BD"/>
    <w:rsid w:val="00426DC2"/>
    <w:rsid w:val="00435632"/>
    <w:rsid w:val="00436F9C"/>
    <w:rsid w:val="004472E6"/>
    <w:rsid w:val="00452088"/>
    <w:rsid w:val="0046027F"/>
    <w:rsid w:val="00460AA0"/>
    <w:rsid w:val="00461B50"/>
    <w:rsid w:val="00471A05"/>
    <w:rsid w:val="00472754"/>
    <w:rsid w:val="00480CA8"/>
    <w:rsid w:val="00483283"/>
    <w:rsid w:val="00483A7B"/>
    <w:rsid w:val="00485009"/>
    <w:rsid w:val="00491212"/>
    <w:rsid w:val="004952CF"/>
    <w:rsid w:val="00496CC3"/>
    <w:rsid w:val="004A1AF2"/>
    <w:rsid w:val="004A25E4"/>
    <w:rsid w:val="004A70C9"/>
    <w:rsid w:val="004B3001"/>
    <w:rsid w:val="004B597E"/>
    <w:rsid w:val="004C3796"/>
    <w:rsid w:val="004D09B2"/>
    <w:rsid w:val="004D27F6"/>
    <w:rsid w:val="004E0064"/>
    <w:rsid w:val="004E0C2C"/>
    <w:rsid w:val="004F295F"/>
    <w:rsid w:val="004F4444"/>
    <w:rsid w:val="004F609F"/>
    <w:rsid w:val="00505462"/>
    <w:rsid w:val="00521C71"/>
    <w:rsid w:val="00533685"/>
    <w:rsid w:val="0053731F"/>
    <w:rsid w:val="00542E20"/>
    <w:rsid w:val="005458DB"/>
    <w:rsid w:val="0055177D"/>
    <w:rsid w:val="00567459"/>
    <w:rsid w:val="0057181A"/>
    <w:rsid w:val="00571E93"/>
    <w:rsid w:val="00573017"/>
    <w:rsid w:val="0057767F"/>
    <w:rsid w:val="00580CDD"/>
    <w:rsid w:val="00583EF7"/>
    <w:rsid w:val="005939F9"/>
    <w:rsid w:val="005955C2"/>
    <w:rsid w:val="00595D97"/>
    <w:rsid w:val="005A19A1"/>
    <w:rsid w:val="005A41C3"/>
    <w:rsid w:val="005B0A75"/>
    <w:rsid w:val="005B1FBB"/>
    <w:rsid w:val="005B6EBB"/>
    <w:rsid w:val="005C0D56"/>
    <w:rsid w:val="005E3903"/>
    <w:rsid w:val="005E58B9"/>
    <w:rsid w:val="005F1FAF"/>
    <w:rsid w:val="005F2285"/>
    <w:rsid w:val="005F7A39"/>
    <w:rsid w:val="006042CB"/>
    <w:rsid w:val="0060586D"/>
    <w:rsid w:val="006071FA"/>
    <w:rsid w:val="00610860"/>
    <w:rsid w:val="00611184"/>
    <w:rsid w:val="0061565F"/>
    <w:rsid w:val="00616D47"/>
    <w:rsid w:val="00617F9D"/>
    <w:rsid w:val="00621185"/>
    <w:rsid w:val="006242AE"/>
    <w:rsid w:val="00627579"/>
    <w:rsid w:val="00630127"/>
    <w:rsid w:val="00630298"/>
    <w:rsid w:val="0063057D"/>
    <w:rsid w:val="006345AB"/>
    <w:rsid w:val="00635394"/>
    <w:rsid w:val="00635C6F"/>
    <w:rsid w:val="0063627E"/>
    <w:rsid w:val="00637EDF"/>
    <w:rsid w:val="00653D71"/>
    <w:rsid w:val="00654047"/>
    <w:rsid w:val="006620BB"/>
    <w:rsid w:val="00662BE0"/>
    <w:rsid w:val="006634BA"/>
    <w:rsid w:val="00663B60"/>
    <w:rsid w:val="006656F8"/>
    <w:rsid w:val="00667E33"/>
    <w:rsid w:val="00667EC9"/>
    <w:rsid w:val="00676A81"/>
    <w:rsid w:val="00680376"/>
    <w:rsid w:val="00683E7A"/>
    <w:rsid w:val="00697D2D"/>
    <w:rsid w:val="006A7CB8"/>
    <w:rsid w:val="006B7C46"/>
    <w:rsid w:val="006C57F9"/>
    <w:rsid w:val="006E4206"/>
    <w:rsid w:val="006F18E8"/>
    <w:rsid w:val="006F1ABA"/>
    <w:rsid w:val="006F3622"/>
    <w:rsid w:val="00700315"/>
    <w:rsid w:val="007033EF"/>
    <w:rsid w:val="00703AB4"/>
    <w:rsid w:val="00717C03"/>
    <w:rsid w:val="00717EA2"/>
    <w:rsid w:val="00725945"/>
    <w:rsid w:val="00726075"/>
    <w:rsid w:val="00736623"/>
    <w:rsid w:val="00737FCD"/>
    <w:rsid w:val="0074060D"/>
    <w:rsid w:val="00751FD4"/>
    <w:rsid w:val="007553A8"/>
    <w:rsid w:val="00755A69"/>
    <w:rsid w:val="00762793"/>
    <w:rsid w:val="00766AB4"/>
    <w:rsid w:val="007670E4"/>
    <w:rsid w:val="00771D02"/>
    <w:rsid w:val="00771D23"/>
    <w:rsid w:val="007756C6"/>
    <w:rsid w:val="0078353A"/>
    <w:rsid w:val="007856DA"/>
    <w:rsid w:val="00786BC3"/>
    <w:rsid w:val="00795991"/>
    <w:rsid w:val="007A324A"/>
    <w:rsid w:val="007B58E3"/>
    <w:rsid w:val="007B5EED"/>
    <w:rsid w:val="007C1F2C"/>
    <w:rsid w:val="007C27C2"/>
    <w:rsid w:val="007D2281"/>
    <w:rsid w:val="007D79C4"/>
    <w:rsid w:val="007D7E10"/>
    <w:rsid w:val="007E67B8"/>
    <w:rsid w:val="007E6ECC"/>
    <w:rsid w:val="007F04FA"/>
    <w:rsid w:val="007F2311"/>
    <w:rsid w:val="007F3611"/>
    <w:rsid w:val="008013F8"/>
    <w:rsid w:val="00801F58"/>
    <w:rsid w:val="00803B10"/>
    <w:rsid w:val="00807BF1"/>
    <w:rsid w:val="00810E76"/>
    <w:rsid w:val="00813EF1"/>
    <w:rsid w:val="00815EBE"/>
    <w:rsid w:val="00820097"/>
    <w:rsid w:val="008205B7"/>
    <w:rsid w:val="00822A03"/>
    <w:rsid w:val="008240D8"/>
    <w:rsid w:val="00827970"/>
    <w:rsid w:val="00842DE8"/>
    <w:rsid w:val="00845654"/>
    <w:rsid w:val="008469FC"/>
    <w:rsid w:val="00846C91"/>
    <w:rsid w:val="0085747D"/>
    <w:rsid w:val="008609C3"/>
    <w:rsid w:val="008648B5"/>
    <w:rsid w:val="00870724"/>
    <w:rsid w:val="00876504"/>
    <w:rsid w:val="00884721"/>
    <w:rsid w:val="008863EE"/>
    <w:rsid w:val="00886AA7"/>
    <w:rsid w:val="008926DB"/>
    <w:rsid w:val="00893BCB"/>
    <w:rsid w:val="00894FCC"/>
    <w:rsid w:val="00896D7E"/>
    <w:rsid w:val="0089703F"/>
    <w:rsid w:val="008A37D0"/>
    <w:rsid w:val="008A3B29"/>
    <w:rsid w:val="008A5DFC"/>
    <w:rsid w:val="008A6476"/>
    <w:rsid w:val="008C1F70"/>
    <w:rsid w:val="008C29FE"/>
    <w:rsid w:val="008C7B53"/>
    <w:rsid w:val="008E44B5"/>
    <w:rsid w:val="008E4782"/>
    <w:rsid w:val="009012DC"/>
    <w:rsid w:val="00901D7F"/>
    <w:rsid w:val="00902717"/>
    <w:rsid w:val="0090341F"/>
    <w:rsid w:val="0090449F"/>
    <w:rsid w:val="00905061"/>
    <w:rsid w:val="0091221B"/>
    <w:rsid w:val="00926DC1"/>
    <w:rsid w:val="00930517"/>
    <w:rsid w:val="009363D2"/>
    <w:rsid w:val="00936CE7"/>
    <w:rsid w:val="009443EF"/>
    <w:rsid w:val="009450EB"/>
    <w:rsid w:val="00947143"/>
    <w:rsid w:val="00953B70"/>
    <w:rsid w:val="00956925"/>
    <w:rsid w:val="0096071F"/>
    <w:rsid w:val="00962A42"/>
    <w:rsid w:val="00965A81"/>
    <w:rsid w:val="0097797E"/>
    <w:rsid w:val="009800E0"/>
    <w:rsid w:val="009848A1"/>
    <w:rsid w:val="009907F7"/>
    <w:rsid w:val="009929B4"/>
    <w:rsid w:val="00992C10"/>
    <w:rsid w:val="009A2B13"/>
    <w:rsid w:val="009A371D"/>
    <w:rsid w:val="009B17B6"/>
    <w:rsid w:val="009B74AD"/>
    <w:rsid w:val="009C3F40"/>
    <w:rsid w:val="009C4076"/>
    <w:rsid w:val="009C703F"/>
    <w:rsid w:val="009D0581"/>
    <w:rsid w:val="009D1BEE"/>
    <w:rsid w:val="009D3073"/>
    <w:rsid w:val="009D3136"/>
    <w:rsid w:val="009D5D38"/>
    <w:rsid w:val="009D6D08"/>
    <w:rsid w:val="009D7280"/>
    <w:rsid w:val="009E1497"/>
    <w:rsid w:val="009E23DF"/>
    <w:rsid w:val="009E2E3E"/>
    <w:rsid w:val="009E4060"/>
    <w:rsid w:val="009E5ECB"/>
    <w:rsid w:val="009F4867"/>
    <w:rsid w:val="009F603C"/>
    <w:rsid w:val="00A03CCB"/>
    <w:rsid w:val="00A11253"/>
    <w:rsid w:val="00A11D13"/>
    <w:rsid w:val="00A16505"/>
    <w:rsid w:val="00A169EB"/>
    <w:rsid w:val="00A17076"/>
    <w:rsid w:val="00A22CE4"/>
    <w:rsid w:val="00A242E2"/>
    <w:rsid w:val="00A35296"/>
    <w:rsid w:val="00A40002"/>
    <w:rsid w:val="00A54234"/>
    <w:rsid w:val="00A545B7"/>
    <w:rsid w:val="00A54A2A"/>
    <w:rsid w:val="00A5673F"/>
    <w:rsid w:val="00A56F5B"/>
    <w:rsid w:val="00A60396"/>
    <w:rsid w:val="00A616B9"/>
    <w:rsid w:val="00A619C4"/>
    <w:rsid w:val="00A629F0"/>
    <w:rsid w:val="00A656CD"/>
    <w:rsid w:val="00A67249"/>
    <w:rsid w:val="00A739CD"/>
    <w:rsid w:val="00A74B90"/>
    <w:rsid w:val="00A74C2A"/>
    <w:rsid w:val="00A7784D"/>
    <w:rsid w:val="00A814D5"/>
    <w:rsid w:val="00A85037"/>
    <w:rsid w:val="00A86BC5"/>
    <w:rsid w:val="00A909F2"/>
    <w:rsid w:val="00A9696F"/>
    <w:rsid w:val="00AA0EFE"/>
    <w:rsid w:val="00AB3218"/>
    <w:rsid w:val="00AC0273"/>
    <w:rsid w:val="00AC756F"/>
    <w:rsid w:val="00AD0662"/>
    <w:rsid w:val="00AD3BB7"/>
    <w:rsid w:val="00AD45AB"/>
    <w:rsid w:val="00AD4FB4"/>
    <w:rsid w:val="00AE1F4B"/>
    <w:rsid w:val="00AE7349"/>
    <w:rsid w:val="00AE7C27"/>
    <w:rsid w:val="00AF1B4A"/>
    <w:rsid w:val="00AF1D5F"/>
    <w:rsid w:val="00B00AB0"/>
    <w:rsid w:val="00B00D83"/>
    <w:rsid w:val="00B10991"/>
    <w:rsid w:val="00B12CD2"/>
    <w:rsid w:val="00B17353"/>
    <w:rsid w:val="00B240BD"/>
    <w:rsid w:val="00B24DB0"/>
    <w:rsid w:val="00B26040"/>
    <w:rsid w:val="00B278AB"/>
    <w:rsid w:val="00B31738"/>
    <w:rsid w:val="00B4063C"/>
    <w:rsid w:val="00B45998"/>
    <w:rsid w:val="00B54BAE"/>
    <w:rsid w:val="00B56112"/>
    <w:rsid w:val="00B56561"/>
    <w:rsid w:val="00B56881"/>
    <w:rsid w:val="00B574D2"/>
    <w:rsid w:val="00B6608A"/>
    <w:rsid w:val="00B75CEE"/>
    <w:rsid w:val="00B8248E"/>
    <w:rsid w:val="00B94C71"/>
    <w:rsid w:val="00B959F0"/>
    <w:rsid w:val="00BA0ADC"/>
    <w:rsid w:val="00BB6B01"/>
    <w:rsid w:val="00BC1CBC"/>
    <w:rsid w:val="00BC347D"/>
    <w:rsid w:val="00BD06FA"/>
    <w:rsid w:val="00BD5FA7"/>
    <w:rsid w:val="00BD7118"/>
    <w:rsid w:val="00BE1D9F"/>
    <w:rsid w:val="00BE2D61"/>
    <w:rsid w:val="00BE7240"/>
    <w:rsid w:val="00BF4F63"/>
    <w:rsid w:val="00BF6170"/>
    <w:rsid w:val="00BF7CEB"/>
    <w:rsid w:val="00C15B00"/>
    <w:rsid w:val="00C23092"/>
    <w:rsid w:val="00C24F98"/>
    <w:rsid w:val="00C3574B"/>
    <w:rsid w:val="00C375B2"/>
    <w:rsid w:val="00C41800"/>
    <w:rsid w:val="00C43F30"/>
    <w:rsid w:val="00C44742"/>
    <w:rsid w:val="00C5576F"/>
    <w:rsid w:val="00C56F30"/>
    <w:rsid w:val="00C626EA"/>
    <w:rsid w:val="00C63502"/>
    <w:rsid w:val="00C76DE2"/>
    <w:rsid w:val="00C800CF"/>
    <w:rsid w:val="00C81554"/>
    <w:rsid w:val="00C82BC1"/>
    <w:rsid w:val="00C8393B"/>
    <w:rsid w:val="00C873FF"/>
    <w:rsid w:val="00C87D47"/>
    <w:rsid w:val="00C90B0E"/>
    <w:rsid w:val="00CA067D"/>
    <w:rsid w:val="00CA7355"/>
    <w:rsid w:val="00CB11D2"/>
    <w:rsid w:val="00CB1B66"/>
    <w:rsid w:val="00CB2AAB"/>
    <w:rsid w:val="00CB5E6A"/>
    <w:rsid w:val="00CB6AFE"/>
    <w:rsid w:val="00CB743A"/>
    <w:rsid w:val="00CC0261"/>
    <w:rsid w:val="00CC1328"/>
    <w:rsid w:val="00CC3495"/>
    <w:rsid w:val="00CC3D8E"/>
    <w:rsid w:val="00CC611E"/>
    <w:rsid w:val="00CD2CE5"/>
    <w:rsid w:val="00CD345F"/>
    <w:rsid w:val="00CD406C"/>
    <w:rsid w:val="00CD68F5"/>
    <w:rsid w:val="00CE007F"/>
    <w:rsid w:val="00CE2EA8"/>
    <w:rsid w:val="00CE5F78"/>
    <w:rsid w:val="00CF046B"/>
    <w:rsid w:val="00CF0C40"/>
    <w:rsid w:val="00CF1B22"/>
    <w:rsid w:val="00CF5A06"/>
    <w:rsid w:val="00CF63E1"/>
    <w:rsid w:val="00D000AD"/>
    <w:rsid w:val="00D004C3"/>
    <w:rsid w:val="00D029A5"/>
    <w:rsid w:val="00D072ED"/>
    <w:rsid w:val="00D07DD2"/>
    <w:rsid w:val="00D14275"/>
    <w:rsid w:val="00D31103"/>
    <w:rsid w:val="00D32843"/>
    <w:rsid w:val="00D34885"/>
    <w:rsid w:val="00D349AA"/>
    <w:rsid w:val="00D37476"/>
    <w:rsid w:val="00D41C2C"/>
    <w:rsid w:val="00D45F5A"/>
    <w:rsid w:val="00D67DC2"/>
    <w:rsid w:val="00D73001"/>
    <w:rsid w:val="00D7375E"/>
    <w:rsid w:val="00D806B6"/>
    <w:rsid w:val="00D8392A"/>
    <w:rsid w:val="00D86818"/>
    <w:rsid w:val="00D9301F"/>
    <w:rsid w:val="00D93712"/>
    <w:rsid w:val="00DA1AEC"/>
    <w:rsid w:val="00DA2054"/>
    <w:rsid w:val="00DA32E3"/>
    <w:rsid w:val="00DA70B1"/>
    <w:rsid w:val="00DD0934"/>
    <w:rsid w:val="00DD4DD6"/>
    <w:rsid w:val="00DD672E"/>
    <w:rsid w:val="00DE691D"/>
    <w:rsid w:val="00DE779C"/>
    <w:rsid w:val="00DF14C9"/>
    <w:rsid w:val="00DF5BDE"/>
    <w:rsid w:val="00E006D1"/>
    <w:rsid w:val="00E044FE"/>
    <w:rsid w:val="00E05B8A"/>
    <w:rsid w:val="00E07325"/>
    <w:rsid w:val="00E22D60"/>
    <w:rsid w:val="00E237ED"/>
    <w:rsid w:val="00E25FB7"/>
    <w:rsid w:val="00E270AB"/>
    <w:rsid w:val="00E276EF"/>
    <w:rsid w:val="00E311CF"/>
    <w:rsid w:val="00E33714"/>
    <w:rsid w:val="00E35732"/>
    <w:rsid w:val="00E370E3"/>
    <w:rsid w:val="00E448D2"/>
    <w:rsid w:val="00E460D7"/>
    <w:rsid w:val="00E52973"/>
    <w:rsid w:val="00E54709"/>
    <w:rsid w:val="00E54E0A"/>
    <w:rsid w:val="00E56802"/>
    <w:rsid w:val="00E62241"/>
    <w:rsid w:val="00E62872"/>
    <w:rsid w:val="00E70573"/>
    <w:rsid w:val="00E70FBE"/>
    <w:rsid w:val="00E7416D"/>
    <w:rsid w:val="00E74FD2"/>
    <w:rsid w:val="00E765A7"/>
    <w:rsid w:val="00E8070F"/>
    <w:rsid w:val="00E83163"/>
    <w:rsid w:val="00E84B5B"/>
    <w:rsid w:val="00E94A52"/>
    <w:rsid w:val="00EA19D4"/>
    <w:rsid w:val="00EA5639"/>
    <w:rsid w:val="00EA6B1E"/>
    <w:rsid w:val="00EB11EB"/>
    <w:rsid w:val="00EC12CA"/>
    <w:rsid w:val="00EC18B0"/>
    <w:rsid w:val="00EE06A4"/>
    <w:rsid w:val="00EE4FC8"/>
    <w:rsid w:val="00EE7701"/>
    <w:rsid w:val="00EF1079"/>
    <w:rsid w:val="00EF1AEA"/>
    <w:rsid w:val="00F05B1A"/>
    <w:rsid w:val="00F23C90"/>
    <w:rsid w:val="00F23DBF"/>
    <w:rsid w:val="00F27978"/>
    <w:rsid w:val="00F3209B"/>
    <w:rsid w:val="00F369C4"/>
    <w:rsid w:val="00F41856"/>
    <w:rsid w:val="00F455C4"/>
    <w:rsid w:val="00F46AD9"/>
    <w:rsid w:val="00F54685"/>
    <w:rsid w:val="00F55807"/>
    <w:rsid w:val="00F57644"/>
    <w:rsid w:val="00F60507"/>
    <w:rsid w:val="00F60BC6"/>
    <w:rsid w:val="00F6252F"/>
    <w:rsid w:val="00F65BD9"/>
    <w:rsid w:val="00F709FD"/>
    <w:rsid w:val="00F76DBD"/>
    <w:rsid w:val="00F80B49"/>
    <w:rsid w:val="00F83293"/>
    <w:rsid w:val="00F84B52"/>
    <w:rsid w:val="00F84F85"/>
    <w:rsid w:val="00F959D5"/>
    <w:rsid w:val="00FA1FE3"/>
    <w:rsid w:val="00FB0C17"/>
    <w:rsid w:val="00FB2C57"/>
    <w:rsid w:val="00FC26AA"/>
    <w:rsid w:val="00FC2B6F"/>
    <w:rsid w:val="00FC4A8D"/>
    <w:rsid w:val="00FD0C51"/>
    <w:rsid w:val="00FD57D5"/>
    <w:rsid w:val="00FE22BC"/>
    <w:rsid w:val="00FE50EC"/>
    <w:rsid w:val="00FE6FFE"/>
    <w:rsid w:val="00FF385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F2C5"/>
  <w15:docId w15:val="{60CD32A2-DF3C-45D1-85CF-6A0539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991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5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57D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57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F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1125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FC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customStyle="1" w:styleId="przypisy">
    <w:name w:val="przypisy"/>
    <w:basedOn w:val="Normalny"/>
    <w:link w:val="przypisyZnak"/>
    <w:qFormat/>
    <w:rsid w:val="008C1F70"/>
    <w:pPr>
      <w:tabs>
        <w:tab w:val="left" w:pos="2004"/>
        <w:tab w:val="left" w:pos="8080"/>
      </w:tabs>
      <w:spacing w:after="200" w:line="276" w:lineRule="auto"/>
      <w:ind w:left="680" w:right="0" w:hanging="340"/>
      <w:jc w:val="left"/>
    </w:pPr>
    <w:rPr>
      <w:rFonts w:ascii="Arial" w:eastAsiaTheme="minorEastAsia" w:hAnsi="Arial" w:cstheme="minorBidi"/>
      <w:color w:val="auto"/>
      <w:sz w:val="16"/>
      <w:szCs w:val="16"/>
      <w:lang w:eastAsia="en-US"/>
    </w:rPr>
  </w:style>
  <w:style w:type="character" w:customStyle="1" w:styleId="przypisyZnak">
    <w:name w:val="przypisy Znak"/>
    <w:basedOn w:val="Domylnaczcionkaakapitu"/>
    <w:link w:val="przypisy"/>
    <w:rsid w:val="008C1F70"/>
    <w:rPr>
      <w:rFonts w:ascii="Arial" w:hAnsi="Arial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264E09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C8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FE"/>
    <w:rPr>
      <w:color w:val="605E5C"/>
      <w:shd w:val="clear" w:color="auto" w:fill="E1DFDD"/>
    </w:rPr>
  </w:style>
  <w:style w:type="paragraph" w:customStyle="1" w:styleId="Standard">
    <w:name w:val="Standard"/>
    <w:rsid w:val="0082797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kropka-1">
    <w:name w:val="kropka-1"/>
    <w:basedOn w:val="Normalny"/>
    <w:qFormat/>
    <w:rsid w:val="0018696E"/>
    <w:pPr>
      <w:numPr>
        <w:numId w:val="55"/>
      </w:numPr>
      <w:suppressAutoHyphens/>
      <w:autoSpaceDN w:val="0"/>
      <w:spacing w:after="0" w:line="360" w:lineRule="auto"/>
      <w:ind w:left="1417" w:right="0" w:hanging="340"/>
    </w:pPr>
    <w:rPr>
      <w:rFonts w:ascii="Arial" w:eastAsia="Liberation Serif" w:hAnsi="Arial" w:cs="Liberation Serif"/>
      <w:color w:val="auto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5893-C64D-41E8-B19F-4F187D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Iwona Motowidełko-Pustelak</cp:lastModifiedBy>
  <cp:revision>79</cp:revision>
  <cp:lastPrinted>2022-09-09T11:25:00Z</cp:lastPrinted>
  <dcterms:created xsi:type="dcterms:W3CDTF">2022-09-09T11:54:00Z</dcterms:created>
  <dcterms:modified xsi:type="dcterms:W3CDTF">2023-08-20T09:29:00Z</dcterms:modified>
</cp:coreProperties>
</file>