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9858" w14:textId="5F8A4B24" w:rsidR="00CA51A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303AD7">
        <w:rPr>
          <w:rFonts w:ascii="Calibri" w:hAnsi="Calibri"/>
          <w:i/>
          <w:color w:val="000000" w:themeColor="text1"/>
        </w:rPr>
        <w:t>1</w:t>
      </w:r>
    </w:p>
    <w:p w14:paraId="0840448C" w14:textId="0ADF3BA4" w:rsidR="00F30106" w:rsidRDefault="00CA51A5" w:rsidP="00AC04FE">
      <w:pPr>
        <w:jc w:val="right"/>
        <w:rPr>
          <w:rFonts w:ascii="Calibri" w:hAnsi="Calibri"/>
          <w:color w:val="000000" w:themeColor="text1"/>
          <w:szCs w:val="32"/>
        </w:rPr>
      </w:pPr>
      <w:r w:rsidRPr="00CA51A5">
        <w:rPr>
          <w:rFonts w:ascii="Calibri" w:hAnsi="Calibri"/>
          <w:i/>
          <w:color w:val="000000" w:themeColor="text1"/>
        </w:rPr>
        <w:t>Nr sprawy DKW.2233.</w:t>
      </w:r>
      <w:r w:rsidR="00303AD7">
        <w:rPr>
          <w:rFonts w:ascii="Calibri" w:hAnsi="Calibri"/>
          <w:i/>
          <w:color w:val="000000" w:themeColor="text1"/>
        </w:rPr>
        <w:t>32</w:t>
      </w:r>
      <w:r w:rsidRPr="00CA51A5">
        <w:rPr>
          <w:rFonts w:ascii="Calibri" w:hAnsi="Calibri"/>
          <w:i/>
          <w:color w:val="000000" w:themeColor="text1"/>
        </w:rPr>
        <w:t>.202</w:t>
      </w:r>
      <w:r w:rsidR="00303AD7">
        <w:rPr>
          <w:rFonts w:ascii="Calibri" w:hAnsi="Calibri"/>
          <w:i/>
          <w:color w:val="000000" w:themeColor="text1"/>
        </w:rPr>
        <w:t>4</w:t>
      </w:r>
      <w:r w:rsidRPr="00CA51A5">
        <w:rPr>
          <w:rFonts w:ascii="Calibri" w:hAnsi="Calibri"/>
          <w:i/>
          <w:color w:val="000000" w:themeColor="text1"/>
        </w:rPr>
        <w:t>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14:paraId="24925F27" w14:textId="77777777"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14:paraId="1E59246A" w14:textId="77777777"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14:paraId="5CD6AC0B" w14:textId="5D101CFA"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</w:t>
      </w:r>
      <w:r w:rsidR="00303AD7">
        <w:rPr>
          <w:rFonts w:ascii="Calibri" w:hAnsi="Calibri"/>
          <w:color w:val="000000" w:themeColor="text1"/>
          <w:szCs w:val="32"/>
        </w:rPr>
        <w:t xml:space="preserve">ofertowego </w:t>
      </w:r>
      <w:r>
        <w:rPr>
          <w:rFonts w:ascii="Calibri" w:hAnsi="Calibri"/>
          <w:color w:val="000000" w:themeColor="text1"/>
          <w:szCs w:val="32"/>
        </w:rPr>
        <w:t>w postępowaniu:</w:t>
      </w:r>
    </w:p>
    <w:p w14:paraId="329306AA" w14:textId="77777777"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14:paraId="4D736FB0" w14:textId="77777777"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14:paraId="269D6723" w14:textId="72FE62F8" w:rsidR="00B22B5C" w:rsidRDefault="00303AD7">
      <w:pPr>
        <w:rPr>
          <w:rFonts w:eastAsia="Calibri"/>
          <w:color w:val="0070C0"/>
          <w:sz w:val="22"/>
          <w:szCs w:val="22"/>
          <w:lang w:eastAsia="en-US"/>
        </w:rPr>
      </w:pPr>
      <w:r w:rsidRPr="00303AD7">
        <w:rPr>
          <w:rFonts w:eastAsia="Calibri"/>
          <w:b/>
          <w:color w:val="0070C0"/>
          <w:lang w:eastAsia="en-US"/>
        </w:rPr>
        <w:t>„Zakup i dostawa materiałów budowlanych, hydraulicznych oraz elektrycznych do Zakładu Karnego w Siedlcach”</w:t>
      </w:r>
    </w:p>
    <w:p w14:paraId="60381BB6" w14:textId="77777777" w:rsidR="00303AD7" w:rsidRDefault="00303AD7" w:rsidP="00B22B5C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14:paraId="7F8A6B20" w14:textId="1FDF9A88"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14:paraId="7C3C9A6A" w14:textId="77777777" w:rsidR="00F30106" w:rsidRDefault="00F30106">
      <w:pPr>
        <w:rPr>
          <w:rFonts w:ascii="Calibri" w:hAnsi="Calibri"/>
          <w:sz w:val="26"/>
        </w:rPr>
      </w:pPr>
    </w:p>
    <w:p w14:paraId="3BFCD503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14:paraId="6D849B58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14:paraId="13487535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14:paraId="5DC53E01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14:paraId="72E89EB3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611D4045" w14:textId="77777777"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14:paraId="3A379206" w14:textId="77777777"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14:paraId="00E9CCCC" w14:textId="77777777"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14:paraId="1D3A2D8A" w14:textId="77777777" w:rsidR="00303AD7" w:rsidRDefault="00303AD7" w:rsidP="00480910">
      <w:pPr>
        <w:suppressAutoHyphens w:val="0"/>
        <w:spacing w:after="200" w:line="276" w:lineRule="auto"/>
        <w:jc w:val="both"/>
        <w:rPr>
          <w:rFonts w:eastAsia="Calibri"/>
          <w:color w:val="0070C0"/>
          <w:sz w:val="22"/>
          <w:szCs w:val="22"/>
          <w:lang w:eastAsia="en-US"/>
        </w:rPr>
      </w:pPr>
      <w:bookmarkStart w:id="0" w:name="_Hlk179458130"/>
      <w:r w:rsidRPr="00303AD7">
        <w:rPr>
          <w:rFonts w:eastAsia="Calibri"/>
          <w:color w:val="0070C0"/>
          <w:sz w:val="22"/>
          <w:szCs w:val="22"/>
          <w:lang w:eastAsia="en-US"/>
        </w:rPr>
        <w:t>„Zakup i dostawa materiałów budowlanych, hydraulicznych oraz elektrycznych do Zakładu Karnego w Siedlcach”</w:t>
      </w:r>
    </w:p>
    <w:bookmarkEnd w:id="0"/>
    <w:p w14:paraId="6A7229C1" w14:textId="4E9AA1B3"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89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070"/>
        <w:gridCol w:w="1018"/>
        <w:gridCol w:w="1017"/>
        <w:gridCol w:w="892"/>
        <w:gridCol w:w="1310"/>
        <w:gridCol w:w="146"/>
      </w:tblGrid>
      <w:tr w:rsidR="00303AD7" w:rsidRPr="00303AD7" w14:paraId="2B14CE0D" w14:textId="77777777" w:rsidTr="00303AD7">
        <w:trPr>
          <w:gridAfter w:val="1"/>
          <w:wAfter w:w="36" w:type="dxa"/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691D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Remont pomieszczenia inspektorów działu ochrony</w:t>
            </w:r>
          </w:p>
        </w:tc>
      </w:tr>
      <w:tr w:rsidR="00303AD7" w:rsidRPr="00303AD7" w14:paraId="56803FCE" w14:textId="77777777" w:rsidTr="00303AD7">
        <w:trPr>
          <w:gridAfter w:val="1"/>
          <w:wAfter w:w="36" w:type="dxa"/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9B5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4C6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CA6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4F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jedn. brutto [zł]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9E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57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netto [zł]</w:t>
            </w:r>
          </w:p>
        </w:tc>
      </w:tr>
      <w:tr w:rsidR="00303AD7" w:rsidRPr="00303AD7" w14:paraId="7F2586BB" w14:textId="77777777" w:rsidTr="00303AD7">
        <w:trPr>
          <w:gridAfter w:val="1"/>
          <w:wAfter w:w="36" w:type="dxa"/>
          <w:trHeight w:val="30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90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20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Blacha trapez T18 ocynk  ( dł. 2.60-5szt. oraz dł. 2,00-5szt)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068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25m2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6E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00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A7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03AD7" w:rsidRPr="00303AD7" w14:paraId="761CD65A" w14:textId="77777777" w:rsidTr="00303AD7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B14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96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9FB6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9A7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CC7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565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CCB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03AD7" w:rsidRPr="00303AD7" w14:paraId="51BBF455" w14:textId="77777777" w:rsidTr="00303AD7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70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9DA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Blacha obróbkowa ocynk. 200 cm x 100 cm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BC2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arkuszy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02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E1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07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B5C97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73CD4971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34CD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0B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Rynna DN 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D1F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12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0C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BB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AFF816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73AB4232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202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73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do rynny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480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CA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1E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515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3EF0DD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7E831A9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85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FE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Rura spustowa DN 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548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F7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756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75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4CC8E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27D96FB8" w14:textId="77777777" w:rsidTr="00303AD7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492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FA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Lej spustowy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66E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3AC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69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FA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D4CD6C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EE70E0E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442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5D9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Zaślepka L+P DN 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DC4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7C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4CA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60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F80BBC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4B54C5FF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1F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A55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67.5°  DN100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F569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23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846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AC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CFA75F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645F57D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35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3C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Wkręty Farmerskie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BEED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4opak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80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18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39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5AB105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5EFFCF9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32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50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Kołki 10/150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6EE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91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56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02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0E701E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6B6236EB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0A2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17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Kołki 8/100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DF7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71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FA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A8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390ADB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73A06BD" w14:textId="77777777" w:rsidTr="00303AD7">
        <w:trPr>
          <w:trHeight w:val="6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A8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8E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Silikon bezbarwny dekarski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318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A0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CF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77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974B8C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9A3E4FA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421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C5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Łata drewniana 4/6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4305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E0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EE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A0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B02C64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068DE2A6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CF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1E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Krokiew 10/10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651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AD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31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6B0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43BBF2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A4F075F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A27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6D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Wkręty do drewna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316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91E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E4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404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D2988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B730F1D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D8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0DA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Płyta GK (2,60 m x 1,20 m gr. 1,20 cm)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1184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CA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E6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B1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8D012D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783D86CB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977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D9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Profil UD 30 4mb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5595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30C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777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F24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4C9D5B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2DDCFCC1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8A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34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Profil CD 60 4mb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80B5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F58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01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C9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7A7B68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A3271CD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5E4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42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Wełna mineralna  5cm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710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4B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F07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EFF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597035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628BFED5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A96D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04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Taśma amerykańska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89ED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38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1D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7A9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7EABA7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E9A1101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11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AE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Wkręty GK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F75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A38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E3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DA8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B82CC4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7321F340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16E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C1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Wkręty TEX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2B4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14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E0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5E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4D6B80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4CFB6721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1B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FE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Uniflot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687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B2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CC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FD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5F8197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0E926E8F" w14:textId="77777777" w:rsidTr="00303AD7">
        <w:trPr>
          <w:trHeight w:val="5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3EB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071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Gładź szpachlowa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8BD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32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35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C2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1D5D55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1564071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0DF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29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Papier do szlifierki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4C3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F2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95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27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3D2235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F1C8289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0C2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5ED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Gąbki do przycierania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0F3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0B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4D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06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0EDC0C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774122C0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B3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8AC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Farba biała lateksowa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743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5B3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2C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DEF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19BBA8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4B725892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05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04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Farba gruntująca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9E1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BB1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E45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4B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E189DB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68F12B23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3D9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1B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Nakładki na parapet (1m x 0,35m)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F7D3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49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8F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B2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7739CD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45299C1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CA5D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3C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Środek grzybobójczy 1L butelka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53ED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44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53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C4F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B6BBE2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6858F15A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53F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05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Farba olejna 0,8 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A2A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F8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E9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0AC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FB1B74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976756C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FD1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045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Narożnik aluminiowy 2,5mb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652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A6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15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55F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30854B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10C0FB9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9D0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BD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Piana montażowa pistoletowa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A32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94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59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BE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3BE6A4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0A406DEF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67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B4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Taśma malarska niebieska 38mm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A3A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B0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EB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F8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99E058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658F6E5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4C2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36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Tynk gipsowy 30kg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3FC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EF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DA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5B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4AB6F1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CD117F8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3A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2E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Taśma dwustronna 25mb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440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A3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38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A0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392F1C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2AB4C2F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3EB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B8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Akryl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BB99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077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D9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10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6826F4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7C814E2D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659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DB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Drzwi 80 Prawe z ościeżnicą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D354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2A3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F3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2EA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97255D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832AC70" w14:textId="77777777" w:rsidTr="00303AD7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C0C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AA0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Oprawki LED z porcelana kształt dowolny kolor srebrny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0584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88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1E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18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02EC5E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2728C954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9C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D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Halogen LED 4,5 V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20C2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8F7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BA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E4E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0969B2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49A96903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22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284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Przewód elektryczny 1.5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77B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F1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39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983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26A58A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22DA045E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75A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2A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Przewód koncentryczny 8żyłowy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654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100mb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66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CC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419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253E77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3B6FDC28" w14:textId="77777777" w:rsidTr="00303AD7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946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A513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Włącznik oświetleniowy (poj.-podw.)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B128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A8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D7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29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6A05DD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9574233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C173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73B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BCBA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118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09D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539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BA1F7F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237C0ACE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A0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88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Kołki montażowe 8/60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7390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EB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5F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0E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60CBED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26E8C7E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42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BC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Folia paraizolacyjna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7B37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30m2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75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FEA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62C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818F97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6323A20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255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87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Taśma dwustronna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0731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016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41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3ED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2D3AB6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14C4295D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795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BD52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Pigment do farby czarny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C37E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DEF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DA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A15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A861FE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66F27DB0" w14:textId="77777777" w:rsidTr="00303AD7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9154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45E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Zaprawa betonowa B10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0D3F" w14:textId="77777777" w:rsidR="00303AD7" w:rsidRPr="00303AD7" w:rsidRDefault="00303AD7" w:rsidP="00303A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8szt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571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E2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EA8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B8E33E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03AD7" w:rsidRPr="00303AD7" w14:paraId="5A3D4A72" w14:textId="77777777" w:rsidTr="00303AD7">
        <w:trPr>
          <w:trHeight w:val="300"/>
        </w:trPr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C3AB" w14:textId="77777777" w:rsidR="00303AD7" w:rsidRPr="00303AD7" w:rsidRDefault="00303AD7" w:rsidP="00303AD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SUMA Wartość brutto [zł]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530" w14:textId="77777777" w:rsidR="00303AD7" w:rsidRPr="00303AD7" w:rsidRDefault="00303AD7" w:rsidP="00303A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03A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E5DC32" w14:textId="77777777" w:rsidR="00303AD7" w:rsidRPr="00303AD7" w:rsidRDefault="00303AD7" w:rsidP="00303AD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8B8B8B4" w14:textId="77777777"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382BD35" w14:textId="77777777"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tbl>
      <w:tblPr>
        <w:tblW w:w="81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150"/>
        <w:gridCol w:w="1043"/>
        <w:gridCol w:w="1181"/>
        <w:gridCol w:w="791"/>
        <w:gridCol w:w="1500"/>
      </w:tblGrid>
      <w:tr w:rsidR="0088312C" w:rsidRPr="0088312C" w14:paraId="7A04D412" w14:textId="77777777" w:rsidTr="0088312C">
        <w:trPr>
          <w:trHeight w:val="315"/>
        </w:trPr>
        <w:tc>
          <w:tcPr>
            <w:tcW w:w="8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11B65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lang w:eastAsia="pl-PL"/>
              </w:rPr>
              <w:lastRenderedPageBreak/>
              <w:t>Remont pomieszczenia szatni funkcjonariuszy</w:t>
            </w:r>
          </w:p>
        </w:tc>
      </w:tr>
      <w:tr w:rsidR="0088312C" w:rsidRPr="0088312C" w14:paraId="501ED8DF" w14:textId="77777777" w:rsidTr="0088312C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35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A31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C60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8C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jedn. brutto [zł]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D3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A2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netto [zł]</w:t>
            </w:r>
          </w:p>
        </w:tc>
      </w:tr>
      <w:tr w:rsidR="0088312C" w:rsidRPr="0088312C" w14:paraId="37AE3D3E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9C7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EE2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Pustak 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084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38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49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B89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20276A8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4F63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6F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Zaprawa murarska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EF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BE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99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E9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08D310BC" w14:textId="77777777" w:rsidTr="0088312C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75F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07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Tynk cementowo wapienny typu cover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E3E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02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C5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500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482BB42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47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42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Gładź szpachlowa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7D8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BD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0A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06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144425D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343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D47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Farba gruntująca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C9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51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D610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88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D340F9D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AD5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EA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Farba emulsyjna biała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56F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8F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1F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8C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01CB0379" w14:textId="77777777" w:rsidTr="0088312C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8E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16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Glazura 60 cm x 20 cm biała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FE6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40,90m2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C8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C64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E1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60EB9E17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F0A0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8C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Klej do glazury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3E9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194kg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56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76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CC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EF2F28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C35A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C3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Fuga biała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1918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50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F0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ED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6CDFA335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E8E7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959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Narożniki 3mb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EFF5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5C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286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51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3B84166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B61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D4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Drzwi 90 Lewe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33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99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91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54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C5A935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C284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15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Grzejnik 600/600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2DA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A2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D9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4B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70C0CCCE" w14:textId="77777777" w:rsidTr="0088312C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36E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49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Grzejnik drabinkowy elektryczny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A7D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A62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5D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9C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A2D700E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B7D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F9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Trójnik PP DN 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64F1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20szt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DE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44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E1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91E8CB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8EA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56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PP DN 20 45°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895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24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E5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C93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41B8D6D3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14E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68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PP DN 20 30°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A6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E0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EB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1F5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E2157E6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44BA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8D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PP DN 20 90°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308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429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5A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7E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44952C5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DF2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74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Mufka PP 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8288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DA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7D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81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C0B9B6F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2D4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5B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Mufka PP GZ 20-1/2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59D9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952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3C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16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289452D2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B04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1C3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Mufka PP GW 20-1/2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F11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30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636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CD0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C3DE795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47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CD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Rura PP DN 20 stabil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EF0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20mb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9B8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D0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932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787C259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ED9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E0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Rura PP DN 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07A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20mb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3A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0E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34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0CD8860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F5F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54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Zawór ½ ze śrubunkiem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4A5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07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3F69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94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68387BE2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9B1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DF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Zawór ścienny ½-1/2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CD17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3B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C5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45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7DCB7CF2" w14:textId="77777777" w:rsidTr="0088312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722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9D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Sztucer - Rura PCV DN 110 (dł. 1 mb)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8B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4B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1C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21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916C4A5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0B8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F9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Kolanko  PCV DN 110 15°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96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EB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4CA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3D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1E7CB01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7D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53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Kolanko  PCV  DN 110  30°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ACD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2B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85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0C1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6C31223F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59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8E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Kolanko  PCV DN  110  45°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E03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43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F7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D5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2F918BA5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47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A2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Kolanko  PCV DN110  67.5°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F1D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F7B5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C5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6C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708FD03A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0DE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33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Kolanko  PCV DN 110  90°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81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D8E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4AE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1B9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84E595B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218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8AD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Trójnik  PCV 110/50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75F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7F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46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97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267E58E1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CAB5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2A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Rura PCV DN 50 (dł. 2 mb)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2F5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1A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20C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7E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1BFF11B4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6B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95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DN 50 15°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E3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3C8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348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14A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5CC3BE85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E15C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E6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DN 50 30°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DF3F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137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FD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22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1FA903F3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AA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B09A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DN 50 45°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606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D43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3F9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D569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2A9EEFA6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CD9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3D2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DN 50 67,5°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19B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E144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31F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1A6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3DE2204C" w14:textId="77777777" w:rsidTr="0088312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6DD3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0C2C" w14:textId="0AB797FA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Kolano DN 50 90°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C9A2" w14:textId="77777777" w:rsidR="0088312C" w:rsidRPr="0088312C" w:rsidRDefault="0088312C" w:rsidP="0088312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091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C4AB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D5D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8312C" w:rsidRPr="0088312C" w14:paraId="61905905" w14:textId="77777777" w:rsidTr="0088312C">
        <w:trPr>
          <w:trHeight w:val="300"/>
        </w:trPr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D296" w14:textId="77777777" w:rsidR="0088312C" w:rsidRPr="0088312C" w:rsidRDefault="0088312C" w:rsidP="0088312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SUMA Wartość brutto [zł]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933" w14:textId="77777777" w:rsidR="0088312C" w:rsidRPr="0088312C" w:rsidRDefault="0088312C" w:rsidP="008831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831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29A18EB2" w14:textId="77777777"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35EC007B" w14:textId="77777777" w:rsidR="00CA51A5" w:rsidRDefault="00CA51A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14:paraId="39DB42E7" w14:textId="4B6AA130" w:rsidR="00CA51A5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  <w:r>
        <w:rPr>
          <w:rFonts w:ascii="Calibri" w:hAnsi="Calibri"/>
          <w:b/>
        </w:rPr>
        <w:lastRenderedPageBreak/>
        <w:t xml:space="preserve">Łączna wartość za jaką oferuję realizację zakupu i dostawy materiałów budowlanych, sanitarnych oraz elektrycznych dla wykonania remontu obu pomieszczeń w ramach zapytania ofertowego na </w:t>
      </w:r>
      <w:r w:rsidRPr="0088312C">
        <w:rPr>
          <w:rFonts w:ascii="Calibri" w:hAnsi="Calibri"/>
          <w:b/>
          <w:i/>
          <w:iCs/>
        </w:rPr>
        <w:t>„Zakup i dostawa materiałów budowlanych, hydraulicznych oraz elektrycznych do Zakładu Karnego w Siedlcach”</w:t>
      </w:r>
      <w:r>
        <w:rPr>
          <w:rFonts w:ascii="Calibri" w:hAnsi="Calibri"/>
          <w:b/>
          <w:i/>
          <w:iCs/>
        </w:rPr>
        <w:t xml:space="preserve"> wyniesie:</w:t>
      </w:r>
    </w:p>
    <w:p w14:paraId="7BB34526" w14:textId="77777777" w:rsidR="0088312C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</w:p>
    <w:p w14:paraId="2AC5432F" w14:textId="227429FD" w:rsidR="0088312C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Wartość </w:t>
      </w:r>
      <w:r w:rsidR="00B274AC">
        <w:rPr>
          <w:rFonts w:ascii="Calibri" w:hAnsi="Calibri"/>
          <w:b/>
          <w:i/>
          <w:iCs/>
        </w:rPr>
        <w:t>ne</w:t>
      </w:r>
      <w:r>
        <w:rPr>
          <w:rFonts w:ascii="Calibri" w:hAnsi="Calibri"/>
          <w:b/>
          <w:i/>
          <w:iCs/>
        </w:rPr>
        <w:t>tto: ………………………………………………….. (słownie:……………………………………..)</w:t>
      </w:r>
    </w:p>
    <w:p w14:paraId="04EBB1BD" w14:textId="77777777" w:rsidR="0088312C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</w:p>
    <w:p w14:paraId="27C03672" w14:textId="728C2170" w:rsidR="0088312C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VAT % : ……………………………. (słownie: ……………………………….)</w:t>
      </w:r>
    </w:p>
    <w:p w14:paraId="4655D9EF" w14:textId="77777777" w:rsidR="00B274AC" w:rsidRDefault="00B274A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</w:p>
    <w:p w14:paraId="390AF325" w14:textId="3ADA64F4" w:rsidR="00B274AC" w:rsidRDefault="00B274A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Wartość brutto: ………………………………………………… (słownie: ………………………………………)</w:t>
      </w:r>
    </w:p>
    <w:p w14:paraId="1518A8F9" w14:textId="77777777" w:rsidR="0088312C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14:paraId="0787869A" w14:textId="77777777" w:rsidR="0088312C" w:rsidRDefault="0088312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14:paraId="2BA2780D" w14:textId="675FB3A7"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</w:t>
      </w:r>
      <w:r w:rsidR="00B274AC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14:paraId="12E4664A" w14:textId="77777777"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F34D702" w14:textId="77777777"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wnoszę/-imy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14:paraId="0929556D" w14:textId="77777777"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14:paraId="11BEE714" w14:textId="77777777"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14:paraId="63B3B1BF" w14:textId="77777777"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14:paraId="7FB6D129" w14:textId="77777777"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14:paraId="23831DDD" w14:textId="77777777"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1D6672" w14:textId="77777777"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14:paraId="1AF02857" w14:textId="77777777"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14:paraId="0A484E14" w14:textId="77777777" w:rsidR="00F30106" w:rsidRPr="00900588" w:rsidRDefault="00AA2616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F564B5" w:rsidRPr="00900588">
        <w:rPr>
          <w:rFonts w:asciiTheme="minorHAnsi" w:hAnsiTheme="minorHAnsi" w:cstheme="minorHAnsi"/>
        </w:rPr>
        <w:t xml:space="preserve">................................................................................. tel. </w:t>
      </w:r>
      <w:r>
        <w:rPr>
          <w:rFonts w:asciiTheme="minorHAnsi" w:hAnsiTheme="minorHAnsi" w:cstheme="minorHAnsi"/>
        </w:rPr>
        <w:t>…</w:t>
      </w:r>
      <w:r w:rsidR="00F564B5" w:rsidRPr="00900588">
        <w:rPr>
          <w:rFonts w:asciiTheme="minorHAnsi" w:hAnsiTheme="minorHAnsi" w:cstheme="minorHAnsi"/>
        </w:rPr>
        <w:t>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14:paraId="12E7F8C9" w14:textId="77777777"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14:paraId="683FEE3D" w14:textId="77777777"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77A39557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59A51C1F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2E34B24C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6A8C9B4" w14:textId="77777777" w:rsidR="009967FA" w:rsidRDefault="00AA2616" w:rsidP="00AA2616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</w:t>
      </w:r>
    </w:p>
    <w:p w14:paraId="044ECBCC" w14:textId="60B43249" w:rsidR="00AA2616" w:rsidRDefault="00AA2616" w:rsidP="00AA2616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(pieczątka i podpis wykonawcy)    </w:t>
      </w:r>
    </w:p>
    <w:sectPr w:rsidR="00AA2616" w:rsidSect="006F6B52">
      <w:headerReference w:type="default" r:id="rId8"/>
      <w:footerReference w:type="default" r:id="rId9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404E" w14:textId="77777777" w:rsidR="002E5979" w:rsidRDefault="002E5979">
      <w:r>
        <w:separator/>
      </w:r>
    </w:p>
  </w:endnote>
  <w:endnote w:type="continuationSeparator" w:id="0">
    <w:p w14:paraId="49869901" w14:textId="77777777" w:rsidR="002E5979" w:rsidRDefault="002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4F7D" w14:textId="77777777"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3E45" w14:textId="77777777" w:rsidR="002E5979" w:rsidRDefault="002E5979">
      <w:pPr>
        <w:rPr>
          <w:sz w:val="12"/>
        </w:rPr>
      </w:pPr>
      <w:r>
        <w:separator/>
      </w:r>
    </w:p>
  </w:footnote>
  <w:footnote w:type="continuationSeparator" w:id="0">
    <w:p w14:paraId="04D2112F" w14:textId="77777777" w:rsidR="002E5979" w:rsidRDefault="002E597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24E4" w14:textId="77777777" w:rsidR="00F30106" w:rsidRDefault="00F30106">
    <w:pPr>
      <w:pStyle w:val="Nagwek"/>
    </w:pPr>
  </w:p>
  <w:p w14:paraId="1D08F41B" w14:textId="77777777"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1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51887368">
    <w:abstractNumId w:val="11"/>
  </w:num>
  <w:num w:numId="2" w16cid:durableId="1745564531">
    <w:abstractNumId w:val="16"/>
  </w:num>
  <w:num w:numId="3" w16cid:durableId="614677677">
    <w:abstractNumId w:val="7"/>
  </w:num>
  <w:num w:numId="4" w16cid:durableId="427972771">
    <w:abstractNumId w:val="6"/>
  </w:num>
  <w:num w:numId="5" w16cid:durableId="1917082274">
    <w:abstractNumId w:val="2"/>
  </w:num>
  <w:num w:numId="6" w16cid:durableId="693918559">
    <w:abstractNumId w:val="15"/>
  </w:num>
  <w:num w:numId="7" w16cid:durableId="1809126946">
    <w:abstractNumId w:val="3"/>
  </w:num>
  <w:num w:numId="8" w16cid:durableId="1302808438">
    <w:abstractNumId w:val="4"/>
  </w:num>
  <w:num w:numId="9" w16cid:durableId="23410690">
    <w:abstractNumId w:val="10"/>
  </w:num>
  <w:num w:numId="10" w16cid:durableId="384765461">
    <w:abstractNumId w:val="12"/>
  </w:num>
  <w:num w:numId="11" w16cid:durableId="972635804">
    <w:abstractNumId w:val="1"/>
  </w:num>
  <w:num w:numId="12" w16cid:durableId="1745299415">
    <w:abstractNumId w:val="5"/>
  </w:num>
  <w:num w:numId="13" w16cid:durableId="814416210">
    <w:abstractNumId w:val="14"/>
  </w:num>
  <w:num w:numId="14" w16cid:durableId="2077698800">
    <w:abstractNumId w:val="0"/>
  </w:num>
  <w:num w:numId="15" w16cid:durableId="1995524538">
    <w:abstractNumId w:val="9"/>
  </w:num>
  <w:num w:numId="16" w16cid:durableId="1955477241">
    <w:abstractNumId w:val="8"/>
  </w:num>
  <w:num w:numId="17" w16cid:durableId="649214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06"/>
    <w:rsid w:val="00015D28"/>
    <w:rsid w:val="00074809"/>
    <w:rsid w:val="000C1DB0"/>
    <w:rsid w:val="000D27FA"/>
    <w:rsid w:val="000F7672"/>
    <w:rsid w:val="00132CB5"/>
    <w:rsid w:val="00153D28"/>
    <w:rsid w:val="00160A2E"/>
    <w:rsid w:val="00163612"/>
    <w:rsid w:val="001B043E"/>
    <w:rsid w:val="001B3930"/>
    <w:rsid w:val="001F4BA3"/>
    <w:rsid w:val="00210577"/>
    <w:rsid w:val="00222059"/>
    <w:rsid w:val="00230495"/>
    <w:rsid w:val="0023283B"/>
    <w:rsid w:val="00233C70"/>
    <w:rsid w:val="00255BA5"/>
    <w:rsid w:val="00265CAF"/>
    <w:rsid w:val="002824E1"/>
    <w:rsid w:val="002A0ABB"/>
    <w:rsid w:val="002B4FB8"/>
    <w:rsid w:val="002C233C"/>
    <w:rsid w:val="002E51C8"/>
    <w:rsid w:val="002E5979"/>
    <w:rsid w:val="002E6261"/>
    <w:rsid w:val="003025B3"/>
    <w:rsid w:val="00303AD7"/>
    <w:rsid w:val="00326D29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F2405"/>
    <w:rsid w:val="00830F86"/>
    <w:rsid w:val="00837CAF"/>
    <w:rsid w:val="0084676E"/>
    <w:rsid w:val="00873E93"/>
    <w:rsid w:val="008808FC"/>
    <w:rsid w:val="0088312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A2616"/>
    <w:rsid w:val="00AC04FE"/>
    <w:rsid w:val="00AF78DF"/>
    <w:rsid w:val="00B22B5C"/>
    <w:rsid w:val="00B274AC"/>
    <w:rsid w:val="00B42FDD"/>
    <w:rsid w:val="00B4352C"/>
    <w:rsid w:val="00B97A0A"/>
    <w:rsid w:val="00BB1209"/>
    <w:rsid w:val="00BD25C1"/>
    <w:rsid w:val="00BD3612"/>
    <w:rsid w:val="00BD693A"/>
    <w:rsid w:val="00C156B4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D6004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665C5"/>
  <w15:docId w15:val="{3F2F71DE-FC61-47C8-8193-9508222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81C4-F975-4734-A152-F9AFFEDB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9</cp:revision>
  <cp:lastPrinted>2021-11-05T12:17:00Z</cp:lastPrinted>
  <dcterms:created xsi:type="dcterms:W3CDTF">2022-04-07T08:46:00Z</dcterms:created>
  <dcterms:modified xsi:type="dcterms:W3CDTF">2024-10-10T11:10:00Z</dcterms:modified>
  <dc:language>pl-PL</dc:language>
</cp:coreProperties>
</file>