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A7" w:rsidRDefault="000C5EA7"/>
    <w:p w:rsidR="004A2C86" w:rsidRPr="000C5EA7" w:rsidRDefault="006F37A6" w:rsidP="004A2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  <w:r w:rsidR="004A2C86" w:rsidRPr="000C5EA7">
        <w:rPr>
          <w:rFonts w:ascii="Times New Roman" w:hAnsi="Times New Roman" w:cs="Times New Roman"/>
        </w:rPr>
        <w:t xml:space="preserve">Kosztorys ofertowy </w:t>
      </w:r>
    </w:p>
    <w:tbl>
      <w:tblPr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030"/>
        <w:gridCol w:w="2410"/>
        <w:gridCol w:w="1276"/>
        <w:gridCol w:w="1275"/>
        <w:gridCol w:w="1701"/>
        <w:gridCol w:w="1840"/>
        <w:gridCol w:w="1981"/>
      </w:tblGrid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Dawka/postać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Ilość 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za op. brutto (B)*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</w:t>
            </w: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AxB</w:t>
            </w:r>
            <w:proofErr w:type="spellEnd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)*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Nazwa handlowa leku, kod EAN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producent*</w:t>
            </w: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47525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irtazapina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B40732" w:rsidRDefault="006F37A6" w:rsidP="00B40732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732">
              <w:rPr>
                <w:rFonts w:ascii="Times New Roman" w:hAnsi="Times New Roman" w:cs="Times New Roman"/>
                <w:b/>
                <w:sz w:val="20"/>
                <w:szCs w:val="20"/>
              </w:rPr>
              <w:t>15mg ulegające rozpadowi w jamie ustnej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Pr="00B4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 tabl.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hiamini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hydrochlor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pyridoxini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hydrochlor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bookmarkStart w:id="0" w:name="_GoBack"/>
            <w:bookmarkEnd w:id="0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cyanocoba </w:t>
            </w: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laminum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0,1g+0,2g+0,2mg a 20 tabl.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Citicoline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Płyn 1g/10ml a 10 saszetek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rPr>
          <w:trHeight w:val="9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Cerebrolisine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Roztwór do wstrzykiwania i infuzji 0,2152g/ml 5amp a 10ml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Febuxostad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80mg a 28 tabl.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Sildenafil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100mg a 4 tabl.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10mg a 30 </w:t>
            </w: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tabl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20mg a 30 tabl.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EA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37A6" w:rsidTr="006F37A6">
        <w:trPr>
          <w:gridAfter w:val="1"/>
          <w:wAfter w:w="1981" w:type="dxa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A6" w:rsidRPr="000C5EA7" w:rsidRDefault="006F37A6" w:rsidP="006F37A6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A6" w:rsidRPr="000C5EA7" w:rsidRDefault="006F37A6" w:rsidP="00CF57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5EA7" w:rsidRDefault="000C5EA7"/>
    <w:p w:rsidR="00475253" w:rsidRDefault="00475253" w:rsidP="0047525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C5EA7" w:rsidRDefault="00146F8B">
      <w:pPr>
        <w:rPr>
          <w:sz w:val="18"/>
        </w:rPr>
      </w:pPr>
      <w:r w:rsidRPr="00475253">
        <w:rPr>
          <w:sz w:val="18"/>
        </w:rPr>
        <w:t>*- Wypełnia Wykonawca</w:t>
      </w:r>
    </w:p>
    <w:p w:rsidR="00475253" w:rsidRPr="00475253" w:rsidRDefault="00475253">
      <w:pPr>
        <w:rPr>
          <w:sz w:val="18"/>
        </w:rPr>
      </w:pPr>
    </w:p>
    <w:p w:rsidR="000C5EA7" w:rsidRPr="000C5EA7" w:rsidRDefault="000C5EA7" w:rsidP="000C5EA7">
      <w:pPr>
        <w:spacing w:after="0"/>
        <w:jc w:val="right"/>
        <w:rPr>
          <w:rFonts w:ascii="Times New Roman" w:hAnsi="Times New Roman" w:cs="Times New Roman"/>
        </w:rPr>
      </w:pPr>
      <w:r w:rsidRPr="000C5EA7">
        <w:rPr>
          <w:rFonts w:ascii="Times New Roman" w:hAnsi="Times New Roman" w:cs="Times New Roman"/>
        </w:rPr>
        <w:t>………………..…………………………………….</w:t>
      </w:r>
    </w:p>
    <w:p w:rsidR="000C5EA7" w:rsidRPr="000C5EA7" w:rsidRDefault="000C5EA7" w:rsidP="000C5EA7">
      <w:pPr>
        <w:spacing w:after="0"/>
        <w:jc w:val="right"/>
        <w:rPr>
          <w:sz w:val="14"/>
        </w:rPr>
      </w:pPr>
      <w:r w:rsidRPr="000C5EA7">
        <w:rPr>
          <w:rFonts w:ascii="Times New Roman" w:hAnsi="Times New Roman" w:cs="Times New Roman"/>
        </w:rPr>
        <w:t>Podpis Wykonawcy</w:t>
      </w:r>
    </w:p>
    <w:sectPr w:rsidR="000C5EA7" w:rsidRPr="000C5EA7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46F8B"/>
    <w:rsid w:val="0017209D"/>
    <w:rsid w:val="001A68D8"/>
    <w:rsid w:val="002D4A98"/>
    <w:rsid w:val="004645C7"/>
    <w:rsid w:val="00475253"/>
    <w:rsid w:val="004A2C86"/>
    <w:rsid w:val="006F37A6"/>
    <w:rsid w:val="00B40732"/>
    <w:rsid w:val="00B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E454-027B-4685-9575-F993B98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Uzytkownik Samby</cp:lastModifiedBy>
  <cp:revision>10</cp:revision>
  <dcterms:created xsi:type="dcterms:W3CDTF">2021-04-27T06:47:00Z</dcterms:created>
  <dcterms:modified xsi:type="dcterms:W3CDTF">2021-07-01T10:14:00Z</dcterms:modified>
</cp:coreProperties>
</file>