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F51E" w14:textId="560F6D40" w:rsidR="007873AC" w:rsidRDefault="007873AC" w:rsidP="007873AC">
      <w:pPr>
        <w:spacing w:after="0" w:line="24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7873AC">
        <w:rPr>
          <w:rFonts w:ascii="Arial" w:hAnsi="Arial" w:cs="Arial"/>
          <w:b/>
          <w:i/>
          <w:iCs/>
          <w:sz w:val="20"/>
          <w:szCs w:val="20"/>
        </w:rPr>
        <w:t>Załącznik nr 1</w:t>
      </w:r>
    </w:p>
    <w:p w14:paraId="127884AA" w14:textId="4A182640" w:rsidR="007873AC" w:rsidRDefault="007873AC" w:rsidP="007873AC">
      <w:pPr>
        <w:spacing w:after="0" w:line="24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BZK.5533.2.2023.SK</w:t>
      </w:r>
    </w:p>
    <w:p w14:paraId="436241BD" w14:textId="77777777" w:rsidR="007873AC" w:rsidRPr="007873AC" w:rsidRDefault="007873AC" w:rsidP="007873AC">
      <w:pPr>
        <w:spacing w:after="0" w:line="24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40C5468B" w14:textId="0A11476E" w:rsidR="00657C8A" w:rsidRDefault="00797B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Szczegółowe informacje dotyczące przedmiotu zamówienia</w:t>
      </w:r>
    </w:p>
    <w:p w14:paraId="6B302AB8" w14:textId="77777777" w:rsidR="00994A80" w:rsidRDefault="00994A80">
      <w:pPr>
        <w:jc w:val="both"/>
        <w:rPr>
          <w:rFonts w:ascii="Arial" w:hAnsi="Arial" w:cs="Arial"/>
          <w:b/>
          <w:sz w:val="24"/>
          <w:szCs w:val="24"/>
        </w:rPr>
      </w:pPr>
    </w:p>
    <w:p w14:paraId="31E3C816" w14:textId="77777777" w:rsidR="00657C8A" w:rsidRDefault="00797B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</w:t>
      </w:r>
    </w:p>
    <w:p w14:paraId="0A7FB58F" w14:textId="77777777" w:rsidR="00657C8A" w:rsidRDefault="00797B9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 i opracowanie projektu technicznego rozbudowy istniejącego systemu ostrzegania i alarmowania gminy Siechnice wraz z kosztorysem inwestorskim. </w:t>
      </w:r>
    </w:p>
    <w:p w14:paraId="6064DFF3" w14:textId="4586E1CE" w:rsidR="00657C8A" w:rsidRDefault="00797B9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ma dotyczyć utworzenia 5 nowych punktów alarmowych, </w:t>
      </w:r>
      <w:r w:rsidR="00014ABA">
        <w:rPr>
          <w:rFonts w:ascii="Arial" w:hAnsi="Arial" w:cs="Arial"/>
        </w:rPr>
        <w:t xml:space="preserve">umożliwienie sterowania </w:t>
      </w:r>
      <w:r>
        <w:rPr>
          <w:rFonts w:ascii="Arial" w:hAnsi="Arial" w:cs="Arial"/>
        </w:rPr>
        <w:t>3</w:t>
      </w:r>
      <w:r w:rsidR="00014ABA">
        <w:rPr>
          <w:rFonts w:ascii="Arial" w:hAnsi="Arial" w:cs="Arial"/>
        </w:rPr>
        <w:t xml:space="preserve"> istniejącymi</w:t>
      </w:r>
      <w:r>
        <w:rPr>
          <w:rFonts w:ascii="Arial" w:hAnsi="Arial" w:cs="Arial"/>
        </w:rPr>
        <w:t xml:space="preserve"> punkt</w:t>
      </w:r>
      <w:r w:rsidR="00014ABA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alarmowy</w:t>
      </w:r>
      <w:r w:rsidR="00014ABA">
        <w:rPr>
          <w:rFonts w:ascii="Arial" w:hAnsi="Arial" w:cs="Arial"/>
        </w:rPr>
        <w:t>mi ze stanowiska dyspozytorskiego</w:t>
      </w:r>
      <w:r>
        <w:rPr>
          <w:rFonts w:ascii="Arial" w:hAnsi="Arial" w:cs="Arial"/>
        </w:rPr>
        <w:t xml:space="preserve"> oraz utworzenie</w:t>
      </w:r>
      <w:r w:rsidR="00ED5960">
        <w:rPr>
          <w:rFonts w:ascii="Arial" w:hAnsi="Arial" w:cs="Arial"/>
        </w:rPr>
        <w:t xml:space="preserve"> stanowiska dyspozytorskiego</w:t>
      </w:r>
      <w:r>
        <w:rPr>
          <w:rFonts w:ascii="Arial" w:hAnsi="Arial" w:cs="Arial"/>
        </w:rPr>
        <w:t>.</w:t>
      </w:r>
    </w:p>
    <w:p w14:paraId="59742710" w14:textId="67CE67F4" w:rsidR="00657C8A" w:rsidRDefault="00797B99" w:rsidP="00014AB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systemu wzbogacony o nowe punkty </w:t>
      </w:r>
      <w:r w:rsidR="00994A80">
        <w:rPr>
          <w:rFonts w:ascii="Arial" w:hAnsi="Arial" w:cs="Arial"/>
        </w:rPr>
        <w:t xml:space="preserve">w gminie </w:t>
      </w:r>
      <w:r>
        <w:rPr>
          <w:rFonts w:ascii="Arial" w:hAnsi="Arial" w:cs="Arial"/>
        </w:rPr>
        <w:t>ma być zintegrowany</w:t>
      </w:r>
      <w:r w:rsidR="009128E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systemem ostrzegania i alarmowania województwa dolnośląskiego. </w:t>
      </w:r>
    </w:p>
    <w:p w14:paraId="580B7909" w14:textId="77777777" w:rsidR="00657C8A" w:rsidRDefault="00797B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istniejącego systemu ostrzegania i alarmowania gminy Siechnice</w:t>
      </w:r>
    </w:p>
    <w:p w14:paraId="4B2F4182" w14:textId="77777777" w:rsidR="00657C8A" w:rsidRDefault="00797B99" w:rsidP="00014ABA">
      <w:pPr>
        <w:pStyle w:val="Akapitzlist"/>
        <w:numPr>
          <w:ilvl w:val="0"/>
          <w:numId w:val="2"/>
        </w:numPr>
        <w:ind w:left="709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Punkty alarmowe</w:t>
      </w:r>
    </w:p>
    <w:p w14:paraId="6EF10000" w14:textId="5923BF3D" w:rsidR="00657C8A" w:rsidRDefault="00014ABA" w:rsidP="00014ABA">
      <w:pPr>
        <w:pStyle w:val="Akapitzlist"/>
        <w:ind w:left="709" w:hanging="66"/>
        <w:jc w:val="both"/>
      </w:pPr>
      <w:r>
        <w:rPr>
          <w:rFonts w:ascii="Arial" w:hAnsi="Arial" w:cs="Arial"/>
        </w:rPr>
        <w:t xml:space="preserve"> </w:t>
      </w:r>
      <w:r w:rsidR="00797B99">
        <w:rPr>
          <w:rFonts w:ascii="Arial" w:hAnsi="Arial" w:cs="Arial"/>
        </w:rPr>
        <w:t>System alarmowy gminy Siechnice składa się z</w:t>
      </w:r>
      <w:r w:rsidR="00797B99">
        <w:rPr>
          <w:rFonts w:ascii="Arial" w:hAnsi="Arial" w:cs="Arial"/>
          <w:b/>
        </w:rPr>
        <w:t xml:space="preserve"> </w:t>
      </w:r>
      <w:r w:rsidR="00797B99">
        <w:rPr>
          <w:rFonts w:ascii="Arial" w:hAnsi="Arial" w:cs="Arial"/>
        </w:rPr>
        <w:t>3 punktów alarmowych (syren alarmowych). Oparty jest na syrenach elektronicznych typu DSE1200T i DSE 600T.  Syreny elektroniczne zamontowan</w:t>
      </w:r>
      <w:r>
        <w:rPr>
          <w:rFonts w:ascii="Arial" w:hAnsi="Arial" w:cs="Arial"/>
        </w:rPr>
        <w:t>e</w:t>
      </w:r>
      <w:r w:rsidR="00797B99">
        <w:rPr>
          <w:rFonts w:ascii="Arial" w:hAnsi="Arial" w:cs="Arial"/>
        </w:rPr>
        <w:t xml:space="preserve"> na terenie gminy Siechnice dysponują głośnikami tubowymi. Syreny działają w systemie DSP-50 </w:t>
      </w:r>
      <w:proofErr w:type="spellStart"/>
      <w:r w:rsidR="00797B99">
        <w:rPr>
          <w:rFonts w:ascii="Arial" w:hAnsi="Arial" w:cs="Arial"/>
        </w:rPr>
        <w:t>Digitex</w:t>
      </w:r>
      <w:proofErr w:type="spellEnd"/>
      <w:r w:rsidR="00797B99">
        <w:rPr>
          <w:rFonts w:ascii="Arial" w:hAnsi="Arial" w:cs="Arial"/>
        </w:rPr>
        <w:t>.</w:t>
      </w:r>
    </w:p>
    <w:p w14:paraId="2E99EFCB" w14:textId="77777777" w:rsidR="00657C8A" w:rsidRDefault="00797B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Sterowanie punktami alarmowymi</w:t>
      </w:r>
    </w:p>
    <w:p w14:paraId="737483A5" w14:textId="215F806C" w:rsidR="00657C8A" w:rsidRPr="00014ABA" w:rsidRDefault="00797B99" w:rsidP="00014ABA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Sterowanie syrenami odbywa się drogą radiową w paśmie VHF z wykorzystaniem transmisji analogowej przez Miejskie Stanowisko Kierowania </w:t>
      </w:r>
      <w:r w:rsidR="00674523">
        <w:rPr>
          <w:rFonts w:ascii="Arial" w:hAnsi="Arial" w:cs="Arial"/>
        </w:rPr>
        <w:t xml:space="preserve">PSP </w:t>
      </w:r>
      <w:r>
        <w:rPr>
          <w:rFonts w:ascii="Arial" w:hAnsi="Arial" w:cs="Arial"/>
        </w:rPr>
        <w:t>we Wrocławiu. Podczas sterowania syrenami MSK wykorzystuje system SWD-ST. Obecnie gmina Siechnice nie posiada bez</w:t>
      </w:r>
      <w:r w:rsidR="00ED5960">
        <w:rPr>
          <w:rFonts w:ascii="Arial" w:hAnsi="Arial" w:cs="Arial"/>
        </w:rPr>
        <w:t xml:space="preserve">pośredniego stanowisk </w:t>
      </w:r>
      <w:r w:rsidR="00F92A1E">
        <w:rPr>
          <w:rFonts w:ascii="Arial" w:hAnsi="Arial" w:cs="Arial"/>
        </w:rPr>
        <w:t xml:space="preserve">dyspozytorskiego umożliwiającego sterowanie syrenami alarmowymi.  </w:t>
      </w:r>
    </w:p>
    <w:p w14:paraId="57EB4035" w14:textId="77777777" w:rsidR="00657C8A" w:rsidRDefault="00797B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przedmiotu zamówieni</w:t>
      </w:r>
    </w:p>
    <w:p w14:paraId="770B276A" w14:textId="288B8C69" w:rsidR="00657C8A" w:rsidRDefault="00797B99" w:rsidP="00014AB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Zamówieniem obejmuje:</w:t>
      </w:r>
    </w:p>
    <w:p w14:paraId="01F3F882" w14:textId="5728863D" w:rsidR="00DB1B71" w:rsidRPr="009128E3" w:rsidRDefault="00014ABA" w:rsidP="00014ABA">
      <w:pPr>
        <w:pStyle w:val="Akapitzlist"/>
        <w:ind w:left="709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7B99">
        <w:rPr>
          <w:rFonts w:ascii="Arial" w:hAnsi="Arial" w:cs="Arial"/>
        </w:rPr>
        <w:t xml:space="preserve">Przygotowanie i opracowanie projektu technicznego rozbudowy systemu syren alarmowych gminy Siechnice, obejmującego zwiększenie o 5 nowych punktów alarmowych, </w:t>
      </w:r>
      <w:r>
        <w:rPr>
          <w:rFonts w:ascii="Arial" w:hAnsi="Arial" w:cs="Arial"/>
        </w:rPr>
        <w:t xml:space="preserve">umożliwienie sterowania 3 istniejącymi punktami alarmowymi ze stanowiska dyspozytorskiego </w:t>
      </w:r>
      <w:r w:rsidR="00797B99">
        <w:rPr>
          <w:rFonts w:ascii="Arial" w:hAnsi="Arial" w:cs="Arial"/>
        </w:rPr>
        <w:t>oraz utworz</w:t>
      </w:r>
      <w:r w:rsidR="00F92A1E">
        <w:rPr>
          <w:rFonts w:ascii="Arial" w:hAnsi="Arial" w:cs="Arial"/>
        </w:rPr>
        <w:t>enie stanowiska dyspozytorskiego</w:t>
      </w:r>
      <w:r w:rsidR="0075483D">
        <w:rPr>
          <w:rFonts w:ascii="Arial" w:hAnsi="Arial" w:cs="Arial"/>
        </w:rPr>
        <w:t>. Jako punkt alarmowy przyjmuje się zestaw głośników</w:t>
      </w:r>
      <w:r>
        <w:rPr>
          <w:rFonts w:ascii="Arial" w:hAnsi="Arial" w:cs="Arial"/>
        </w:rPr>
        <w:t xml:space="preserve"> </w:t>
      </w:r>
      <w:r w:rsidR="0075483D">
        <w:rPr>
          <w:rFonts w:ascii="Arial" w:hAnsi="Arial" w:cs="Arial"/>
        </w:rPr>
        <w:t>z urządzeniem sterującym i masztem (syrena elektroniczna), montowany na istniejącej in</w:t>
      </w:r>
      <w:r w:rsidR="00E9091F">
        <w:rPr>
          <w:rFonts w:ascii="Arial" w:hAnsi="Arial" w:cs="Arial"/>
        </w:rPr>
        <w:t>frastrukturze, zasilanej energią</w:t>
      </w:r>
      <w:r w:rsidR="0075483D">
        <w:rPr>
          <w:rFonts w:ascii="Arial" w:hAnsi="Arial" w:cs="Arial"/>
        </w:rPr>
        <w:t xml:space="preserve"> elektryczną, wykorzystujący do transmisji dźwięku</w:t>
      </w:r>
      <w:r>
        <w:rPr>
          <w:rFonts w:ascii="Arial" w:hAnsi="Arial" w:cs="Arial"/>
        </w:rPr>
        <w:t xml:space="preserve"> </w:t>
      </w:r>
      <w:r w:rsidR="0075483D">
        <w:rPr>
          <w:rFonts w:ascii="Arial" w:hAnsi="Arial" w:cs="Arial"/>
        </w:rPr>
        <w:t>i sterowania technologi</w:t>
      </w:r>
      <w:r>
        <w:rPr>
          <w:rFonts w:ascii="Arial" w:hAnsi="Arial" w:cs="Arial"/>
        </w:rPr>
        <w:t>ę</w:t>
      </w:r>
      <w:r w:rsidR="0075483D">
        <w:rPr>
          <w:rFonts w:ascii="Arial" w:hAnsi="Arial" w:cs="Arial"/>
        </w:rPr>
        <w:t xml:space="preserve"> IP lub radiow</w:t>
      </w:r>
      <w:r>
        <w:rPr>
          <w:rFonts w:ascii="Arial" w:hAnsi="Arial" w:cs="Arial"/>
        </w:rPr>
        <w:t>ą</w:t>
      </w:r>
      <w:r w:rsidR="0075483D">
        <w:rPr>
          <w:rFonts w:ascii="Arial" w:hAnsi="Arial" w:cs="Arial"/>
        </w:rPr>
        <w:t xml:space="preserve"> </w:t>
      </w:r>
      <w:r w:rsidR="009B1668">
        <w:rPr>
          <w:rFonts w:ascii="Arial" w:hAnsi="Arial" w:cs="Arial"/>
        </w:rPr>
        <w:t xml:space="preserve">transmisję cyfrową. </w:t>
      </w:r>
      <w:r w:rsidR="00E27466">
        <w:rPr>
          <w:rFonts w:ascii="Arial" w:hAnsi="Arial" w:cs="Arial"/>
        </w:rPr>
        <w:t xml:space="preserve">Umożliwienie sterowania 3 </w:t>
      </w:r>
      <w:r w:rsidR="000B26CC">
        <w:rPr>
          <w:rFonts w:ascii="Arial" w:hAnsi="Arial" w:cs="Arial"/>
        </w:rPr>
        <w:t>istniejącymi</w:t>
      </w:r>
      <w:r w:rsidR="00D962AE">
        <w:rPr>
          <w:rFonts w:ascii="Arial" w:hAnsi="Arial" w:cs="Arial"/>
        </w:rPr>
        <w:t xml:space="preserve"> </w:t>
      </w:r>
      <w:r w:rsidR="000B26CC">
        <w:rPr>
          <w:rFonts w:ascii="Arial" w:hAnsi="Arial" w:cs="Arial"/>
        </w:rPr>
        <w:t>punktami</w:t>
      </w:r>
      <w:r w:rsidR="00D962AE">
        <w:rPr>
          <w:rFonts w:ascii="Arial" w:hAnsi="Arial" w:cs="Arial"/>
        </w:rPr>
        <w:t xml:space="preserve"> alarmowania ze stanowiska dyspozytorskiego będzie obejmowało</w:t>
      </w:r>
      <w:r w:rsidR="000B26CC">
        <w:rPr>
          <w:rFonts w:ascii="Arial" w:hAnsi="Arial" w:cs="Arial"/>
        </w:rPr>
        <w:t xml:space="preserve"> dostosowanie syren </w:t>
      </w:r>
      <w:r w:rsidR="000B26CC">
        <w:rPr>
          <w:rFonts w:ascii="Arial" w:hAnsi="Arial" w:cs="Arial"/>
        </w:rPr>
        <w:br/>
        <w:t>w</w:t>
      </w:r>
      <w:r w:rsidR="00E9091F" w:rsidRPr="00D962AE">
        <w:rPr>
          <w:rFonts w:ascii="Arial" w:hAnsi="Arial" w:cs="Arial"/>
        </w:rPr>
        <w:t xml:space="preserve"> niezbędne elementy</w:t>
      </w:r>
      <w:r w:rsidR="000B26CC">
        <w:rPr>
          <w:rFonts w:ascii="Arial" w:hAnsi="Arial" w:cs="Arial"/>
        </w:rPr>
        <w:t>, które</w:t>
      </w:r>
      <w:r w:rsidR="00E9091F" w:rsidRPr="00D962AE">
        <w:rPr>
          <w:rFonts w:ascii="Arial" w:hAnsi="Arial" w:cs="Arial"/>
        </w:rPr>
        <w:t xml:space="preserve"> </w:t>
      </w:r>
      <w:r w:rsidR="000B26CC">
        <w:rPr>
          <w:rFonts w:ascii="Arial" w:hAnsi="Arial" w:cs="Arial"/>
        </w:rPr>
        <w:t>zapewnią</w:t>
      </w:r>
      <w:r w:rsidR="00E9091F" w:rsidRPr="00D962AE">
        <w:rPr>
          <w:rFonts w:ascii="Arial" w:hAnsi="Arial" w:cs="Arial"/>
        </w:rPr>
        <w:t xml:space="preserve"> </w:t>
      </w:r>
      <w:r w:rsidR="003F3191">
        <w:rPr>
          <w:rFonts w:ascii="Arial" w:hAnsi="Arial" w:cs="Arial"/>
        </w:rPr>
        <w:t xml:space="preserve">ich </w:t>
      </w:r>
      <w:r w:rsidR="00E9091F" w:rsidRPr="00D962AE">
        <w:rPr>
          <w:rFonts w:ascii="Arial" w:hAnsi="Arial" w:cs="Arial"/>
        </w:rPr>
        <w:t>działan</w:t>
      </w:r>
      <w:r w:rsidR="002A4CC1" w:rsidRPr="00D962AE">
        <w:rPr>
          <w:rFonts w:ascii="Arial" w:hAnsi="Arial" w:cs="Arial"/>
        </w:rPr>
        <w:t xml:space="preserve">ie w systemie </w:t>
      </w:r>
      <w:r w:rsidR="00E9091F" w:rsidRPr="00D962AE">
        <w:rPr>
          <w:rFonts w:ascii="Arial" w:hAnsi="Arial" w:cs="Arial"/>
        </w:rPr>
        <w:t>alarmowania gminy</w:t>
      </w:r>
      <w:r w:rsidR="00F6383F">
        <w:rPr>
          <w:rFonts w:ascii="Arial" w:hAnsi="Arial" w:cs="Arial"/>
        </w:rPr>
        <w:t xml:space="preserve">. Utworzenie stanowiska dyspozytorskiego ma obejmować wyposażenie w aplikację umożliwiającą zalogowanie </w:t>
      </w:r>
      <w:r w:rsidR="00E9091F">
        <w:rPr>
          <w:rFonts w:ascii="Arial" w:hAnsi="Arial" w:cs="Arial"/>
        </w:rPr>
        <w:t xml:space="preserve">administratora oraz </w:t>
      </w:r>
      <w:r w:rsidR="00F6383F">
        <w:rPr>
          <w:rFonts w:ascii="Arial" w:hAnsi="Arial" w:cs="Arial"/>
        </w:rPr>
        <w:t>uprawnionego użytkowania do systemu ostrzegania</w:t>
      </w:r>
      <w:r w:rsidR="00E9091F">
        <w:rPr>
          <w:rFonts w:ascii="Arial" w:hAnsi="Arial" w:cs="Arial"/>
        </w:rPr>
        <w:t xml:space="preserve"> </w:t>
      </w:r>
      <w:r w:rsidR="00F6383F" w:rsidRPr="009128E3">
        <w:rPr>
          <w:rFonts w:ascii="Arial" w:hAnsi="Arial" w:cs="Arial"/>
        </w:rPr>
        <w:t xml:space="preserve">i alarmowania w gminie Siechnice. Aplikacja ma być </w:t>
      </w:r>
      <w:r w:rsidR="00994A80" w:rsidRPr="009128E3">
        <w:rPr>
          <w:rFonts w:ascii="Arial" w:hAnsi="Arial" w:cs="Arial"/>
        </w:rPr>
        <w:t>wyposażona</w:t>
      </w:r>
      <w:r w:rsidR="00F6383F" w:rsidRPr="009128E3">
        <w:rPr>
          <w:rFonts w:ascii="Arial" w:hAnsi="Arial" w:cs="Arial"/>
        </w:rPr>
        <w:t xml:space="preserve"> w skalowanie mapą gminy z zaznaczonymi wszystkimi punktami alarmowymi, list</w:t>
      </w:r>
      <w:r w:rsidR="00E27466">
        <w:rPr>
          <w:rFonts w:ascii="Arial" w:hAnsi="Arial" w:cs="Arial"/>
        </w:rPr>
        <w:t>ę</w:t>
      </w:r>
      <w:r w:rsidR="00F6383F" w:rsidRPr="009128E3">
        <w:rPr>
          <w:rFonts w:ascii="Arial" w:hAnsi="Arial" w:cs="Arial"/>
        </w:rPr>
        <w:t xml:space="preserve"> punktów alarmowania</w:t>
      </w:r>
      <w:r w:rsidR="00E9091F">
        <w:rPr>
          <w:rFonts w:ascii="Arial" w:hAnsi="Arial" w:cs="Arial"/>
        </w:rPr>
        <w:t xml:space="preserve"> </w:t>
      </w:r>
      <w:r w:rsidR="00F6383F" w:rsidRPr="009128E3">
        <w:rPr>
          <w:rFonts w:ascii="Arial" w:hAnsi="Arial" w:cs="Arial"/>
        </w:rPr>
        <w:t>z danymi adresowymi oraz stanem technicznym punktu alarmowego (punkt sprawny, awaria zasilania, brak komunikacji).</w:t>
      </w:r>
      <w:r w:rsidR="005D5A36" w:rsidRPr="009128E3">
        <w:rPr>
          <w:rFonts w:ascii="Arial" w:hAnsi="Arial" w:cs="Arial"/>
        </w:rPr>
        <w:t xml:space="preserve"> Opis stanowiska dyspo</w:t>
      </w:r>
      <w:r w:rsidR="00E9091F">
        <w:rPr>
          <w:rFonts w:ascii="Arial" w:hAnsi="Arial" w:cs="Arial"/>
        </w:rPr>
        <w:t>zytorskiego w gminie ma obejmować</w:t>
      </w:r>
      <w:r w:rsidR="005D5A36" w:rsidRPr="009128E3">
        <w:rPr>
          <w:rFonts w:ascii="Arial" w:hAnsi="Arial" w:cs="Arial"/>
        </w:rPr>
        <w:t xml:space="preserve"> zakup niezbędnego sprzętu</w:t>
      </w:r>
      <w:r w:rsidR="00E9091F">
        <w:rPr>
          <w:rFonts w:ascii="Arial" w:hAnsi="Arial" w:cs="Arial"/>
        </w:rPr>
        <w:t xml:space="preserve">, </w:t>
      </w:r>
      <w:proofErr w:type="spellStart"/>
      <w:r w:rsidR="00E9091F">
        <w:rPr>
          <w:rFonts w:ascii="Arial" w:hAnsi="Arial" w:cs="Arial"/>
        </w:rPr>
        <w:t>tj</w:t>
      </w:r>
      <w:proofErr w:type="spellEnd"/>
      <w:r w:rsidR="00E9091F">
        <w:rPr>
          <w:rFonts w:ascii="Arial" w:hAnsi="Arial" w:cs="Arial"/>
        </w:rPr>
        <w:t xml:space="preserve">: stację </w:t>
      </w:r>
      <w:r w:rsidR="00E9091F">
        <w:rPr>
          <w:rFonts w:ascii="Arial" w:hAnsi="Arial" w:cs="Arial"/>
        </w:rPr>
        <w:lastRenderedPageBreak/>
        <w:t>bazową</w:t>
      </w:r>
      <w:r w:rsidR="005D5A36" w:rsidRPr="009128E3">
        <w:rPr>
          <w:rFonts w:ascii="Arial" w:hAnsi="Arial" w:cs="Arial"/>
        </w:rPr>
        <w:t>, radiotelefon bazowy, oprogramowania/</w:t>
      </w:r>
      <w:r w:rsidR="00E9091F">
        <w:rPr>
          <w:rFonts w:ascii="Arial" w:hAnsi="Arial" w:cs="Arial"/>
        </w:rPr>
        <w:t>aplikacji, ich funkcjonalności oraz</w:t>
      </w:r>
      <w:r w:rsidR="005D5A36" w:rsidRPr="009128E3">
        <w:rPr>
          <w:rFonts w:ascii="Arial" w:hAnsi="Arial" w:cs="Arial"/>
        </w:rPr>
        <w:t xml:space="preserve"> kosztów zakupu i montażu. </w:t>
      </w:r>
    </w:p>
    <w:p w14:paraId="10CB601F" w14:textId="77777777" w:rsidR="00014ABA" w:rsidRDefault="00014ABA">
      <w:pPr>
        <w:pStyle w:val="Akapitzlist"/>
        <w:ind w:left="643"/>
        <w:jc w:val="both"/>
        <w:rPr>
          <w:rFonts w:ascii="Arial" w:hAnsi="Arial" w:cs="Arial"/>
        </w:rPr>
      </w:pPr>
    </w:p>
    <w:p w14:paraId="6D859FB7" w14:textId="10FA6B93" w:rsidR="00657C8A" w:rsidRPr="00D962AE" w:rsidRDefault="00797B99" w:rsidP="00D962AE">
      <w:pPr>
        <w:pStyle w:val="Akapitzlist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musi zostać opracowany przez osobę posiadającą uprawnienie budowlane do projektowania w zakresie sieci, instalacji urządzeń telekomunikacyjnych, instalacji urządzeń elektrycznych i elektroenergetycznych oraz w za</w:t>
      </w:r>
      <w:r w:rsidR="00E9091F">
        <w:rPr>
          <w:rFonts w:ascii="Arial" w:hAnsi="Arial" w:cs="Arial"/>
        </w:rPr>
        <w:t>kresie konstrukcyjno-budowlanym.</w:t>
      </w:r>
    </w:p>
    <w:p w14:paraId="3A4D1DC4" w14:textId="77777777" w:rsidR="00657C8A" w:rsidRDefault="00797B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projektowania punktów alarmowych:</w:t>
      </w:r>
    </w:p>
    <w:p w14:paraId="3B7BC14B" w14:textId="77777777" w:rsidR="00657C8A" w:rsidRDefault="00797B9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uzgadnia z Zamawiającym projekt techniczny;</w:t>
      </w:r>
    </w:p>
    <w:p w14:paraId="15B332F7" w14:textId="77777777" w:rsidR="00657C8A" w:rsidRDefault="00797B9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uzyska włas</w:t>
      </w:r>
      <w:r w:rsidR="005D5A36">
        <w:rPr>
          <w:rFonts w:ascii="Arial" w:hAnsi="Arial" w:cs="Arial"/>
        </w:rPr>
        <w:t xml:space="preserve">nym staraniem </w:t>
      </w:r>
      <w:r>
        <w:rPr>
          <w:rFonts w:ascii="Arial" w:hAnsi="Arial" w:cs="Arial"/>
        </w:rPr>
        <w:t>wszystkie niezbędne uzgodnienia</w:t>
      </w:r>
      <w:r w:rsidR="00E9091F">
        <w:rPr>
          <w:rFonts w:ascii="Arial" w:hAnsi="Arial" w:cs="Arial"/>
        </w:rPr>
        <w:br/>
        <w:t>od właścicieli obiektów (osób aktualnie zarządzających obiektami)</w:t>
      </w:r>
      <w:r w:rsidR="002A4CC1">
        <w:rPr>
          <w:rFonts w:ascii="Arial" w:hAnsi="Arial" w:cs="Arial"/>
        </w:rPr>
        <w:t>,</w:t>
      </w:r>
      <w:r w:rsidR="00E9091F">
        <w:rPr>
          <w:rFonts w:ascii="Arial" w:hAnsi="Arial" w:cs="Arial"/>
        </w:rPr>
        <w:t xml:space="preserve"> potrzebne</w:t>
      </w:r>
      <w:r>
        <w:rPr>
          <w:rFonts w:ascii="Arial" w:hAnsi="Arial" w:cs="Arial"/>
        </w:rPr>
        <w:t xml:space="preserve"> do realizacji zmówienia na których jest zaplanowana instalacja punktów alarmowych</w:t>
      </w:r>
      <w:r w:rsidR="002A4C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z uzgodnionymi z Zamawiającym szczegółami potrzebnymi do projektu technicznego; </w:t>
      </w:r>
    </w:p>
    <w:p w14:paraId="16B6E39B" w14:textId="77777777" w:rsidR="00657C8A" w:rsidRDefault="00797B9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uzgodni sposób instalacji punktu alarmowania oraz aranżacji jego okablowania z właścicielem (osobą zarządzającą obiektem); </w:t>
      </w:r>
    </w:p>
    <w:p w14:paraId="01467BCB" w14:textId="77777777" w:rsidR="00657C8A" w:rsidRDefault="00797B9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technicznych lub formalnych instalacji punktów alarmowych w miejscach wskazanych w ust. V</w:t>
      </w:r>
      <w:r w:rsidR="00E9091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, możliwa jest na etapie realizacji zmiana ich lokalizacji za zgodą Zamawiającego; </w:t>
      </w:r>
    </w:p>
    <w:p w14:paraId="0807BCFE" w14:textId="77777777" w:rsidR="00657C8A" w:rsidRDefault="00797B9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 niezbędnych pomiarów</w:t>
      </w:r>
      <w:r w:rsidR="005D5A36">
        <w:rPr>
          <w:rFonts w:ascii="Arial" w:hAnsi="Arial" w:cs="Arial"/>
        </w:rPr>
        <w:t xml:space="preserve"> technicznych do opracowania szczegółowych informacji do projektu technicznego;</w:t>
      </w:r>
    </w:p>
    <w:p w14:paraId="4D797547" w14:textId="7C544D8D" w:rsidR="00A01BEB" w:rsidRPr="00D962AE" w:rsidRDefault="00797B99" w:rsidP="00D962A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przy opracowywaniu projektu technicznego musi zagwarantować integralność elementów rozbudowanego systemu z istniejącym systemem funkcjonującym w gminie pod względem sterowania i kontroli pracy wszystkich punktów alarmowych z użyciem jednej aplikacji zainstalowanej w Biurze Obronności i Zarządzania Kryzysowego</w:t>
      </w:r>
      <w:r w:rsidR="006C7FC8">
        <w:rPr>
          <w:rFonts w:ascii="Arial" w:hAnsi="Arial" w:cs="Arial"/>
        </w:rPr>
        <w:t xml:space="preserve"> UM w Siechnicach</w:t>
      </w:r>
      <w:r>
        <w:rPr>
          <w:rFonts w:ascii="Arial" w:hAnsi="Arial" w:cs="Arial"/>
        </w:rPr>
        <w:t>. Zamawiający nie dopuszcza realizacji integralności systemu poprzez instalację urządzeń pracujących równolegle do istniejących</w:t>
      </w:r>
      <w:r w:rsidR="006C7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użyciem więcej niż jednej aplikacji.  </w:t>
      </w:r>
    </w:p>
    <w:p w14:paraId="4794F83A" w14:textId="77777777" w:rsidR="009128E3" w:rsidRDefault="000166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Minimalne w</w:t>
      </w:r>
      <w:r w:rsidR="009128E3">
        <w:rPr>
          <w:rFonts w:ascii="Arial" w:hAnsi="Arial" w:cs="Arial"/>
          <w:b/>
        </w:rPr>
        <w:t>ymagania funkcjonalności punktów alarmowych</w:t>
      </w:r>
      <w:r w:rsidR="00B9652A">
        <w:rPr>
          <w:rFonts w:ascii="Arial" w:hAnsi="Arial" w:cs="Arial"/>
          <w:b/>
        </w:rPr>
        <w:t>, które mają być uwzględnione w projekcie</w:t>
      </w:r>
    </w:p>
    <w:p w14:paraId="3903998B" w14:textId="77777777" w:rsidR="000166EA" w:rsidRDefault="00B9652A" w:rsidP="000166E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alarmowe muszą zostać połączone w jeden system alarmowania i ostrzegania gminy Siechnice zintegrowany z wojewódzkim sy</w:t>
      </w:r>
      <w:r w:rsidR="00E9091F">
        <w:rPr>
          <w:rFonts w:ascii="Arial" w:hAnsi="Arial" w:cs="Arial"/>
        </w:rPr>
        <w:t>stemem alarmowania ludności,</w:t>
      </w:r>
      <w:r w:rsidR="002A4CC1">
        <w:rPr>
          <w:rFonts w:ascii="Arial" w:hAnsi="Arial" w:cs="Arial"/>
        </w:rPr>
        <w:br/>
      </w:r>
      <w:r w:rsidR="00E909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punkty alarmowe istniejące w OSP muszą być jednocześnie połączone</w:t>
      </w:r>
      <w:r>
        <w:rPr>
          <w:rFonts w:ascii="Arial" w:hAnsi="Arial" w:cs="Arial"/>
        </w:rPr>
        <w:br/>
        <w:t xml:space="preserve">z systemem Miejskiego Stanowiska Kierowania </w:t>
      </w:r>
      <w:r w:rsidR="00674523">
        <w:rPr>
          <w:rFonts w:ascii="Arial" w:hAnsi="Arial" w:cs="Arial"/>
        </w:rPr>
        <w:t xml:space="preserve">PSP </w:t>
      </w:r>
      <w:r>
        <w:rPr>
          <w:rFonts w:ascii="Arial" w:hAnsi="Arial" w:cs="Arial"/>
        </w:rPr>
        <w:t xml:space="preserve">we Wrocławiu. </w:t>
      </w:r>
    </w:p>
    <w:p w14:paraId="5A26467B" w14:textId="77777777" w:rsidR="000166EA" w:rsidRDefault="00C93F89" w:rsidP="000166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Syreny alarmowe</w:t>
      </w:r>
    </w:p>
    <w:p w14:paraId="096AC67C" w14:textId="77777777" w:rsidR="00C93F89" w:rsidRPr="00C93F89" w:rsidRDefault="00C93F89" w:rsidP="000166EA">
      <w:pPr>
        <w:jc w:val="both"/>
        <w:rPr>
          <w:rFonts w:ascii="Arial" w:hAnsi="Arial" w:cs="Arial"/>
        </w:rPr>
      </w:pPr>
      <w:r w:rsidRPr="00C93F89">
        <w:rPr>
          <w:rFonts w:ascii="Arial" w:hAnsi="Arial" w:cs="Arial"/>
        </w:rPr>
        <w:t>Blok syreny:</w:t>
      </w:r>
    </w:p>
    <w:p w14:paraId="604D48CE" w14:textId="77777777" w:rsidR="000166EA" w:rsidRPr="000166EA" w:rsidRDefault="000166EA" w:rsidP="000166E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166EA">
        <w:rPr>
          <w:rFonts w:ascii="Arial" w:hAnsi="Arial" w:cs="Arial"/>
        </w:rPr>
        <w:t>odułowa konstrukcja syren pozwalająca na łatwą rozbudowę urządzenia poprzez dołączenie standardowego modułu;</w:t>
      </w:r>
    </w:p>
    <w:p w14:paraId="0FEEE4CD" w14:textId="77777777" w:rsidR="000166EA" w:rsidRPr="000166EA" w:rsidRDefault="006C7FC8" w:rsidP="000166E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montaż głowicy na przeznaczonym do tego celu</w:t>
      </w:r>
      <w:r w:rsidR="000166EA" w:rsidRPr="000166EA">
        <w:rPr>
          <w:rFonts w:ascii="Arial" w:hAnsi="Arial" w:cs="Arial"/>
        </w:rPr>
        <w:t xml:space="preserve"> maszcie;</w:t>
      </w:r>
    </w:p>
    <w:p w14:paraId="5ACC3768" w14:textId="77777777" w:rsidR="000166EA" w:rsidRPr="000166EA" w:rsidRDefault="000166EA" w:rsidP="000166E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0166EA">
        <w:rPr>
          <w:rFonts w:ascii="Arial" w:hAnsi="Arial" w:cs="Arial"/>
        </w:rPr>
        <w:t>maszt dostosowany do konstrukcji dopasowanej do planowanego obciążenia;</w:t>
      </w:r>
    </w:p>
    <w:p w14:paraId="67766DB1" w14:textId="77777777" w:rsidR="000166EA" w:rsidRDefault="000166EA" w:rsidP="000166E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0166EA">
        <w:rPr>
          <w:rFonts w:ascii="Arial" w:hAnsi="Arial" w:cs="Arial"/>
        </w:rPr>
        <w:lastRenderedPageBreak/>
        <w:t xml:space="preserve">konstrukcja głowicy i masztu odporna na uszkodzenia mechaniczne i korozję (zabezpieczenie przez ocynkowanie), odporna na działanie wiatru- wykonana zgodnie ze sztuką budowlaną; </w:t>
      </w:r>
    </w:p>
    <w:p w14:paraId="455B0222" w14:textId="77777777" w:rsidR="000166EA" w:rsidRDefault="000166EA" w:rsidP="000166E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głośnik o mocy wyjściowej min. 600 W;</w:t>
      </w:r>
    </w:p>
    <w:p w14:paraId="4F6D9C3B" w14:textId="77777777" w:rsidR="000166EA" w:rsidRDefault="000166EA" w:rsidP="000166E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ciśnienie dźwięku syreny- min. 109 </w:t>
      </w:r>
      <w:proofErr w:type="spellStart"/>
      <w:r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 xml:space="preserve"> (A) z 30m;</w:t>
      </w:r>
    </w:p>
    <w:p w14:paraId="3B0F6105" w14:textId="77777777" w:rsidR="000166EA" w:rsidRPr="00C93F89" w:rsidRDefault="000166EA" w:rsidP="000166E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temperatura pracy bloku syreny: od -30 </w:t>
      </w:r>
      <w:hyperlink r:id="rId7" w:history="1">
        <w:r w:rsidRPr="000166EA">
          <w:rPr>
            <w:rStyle w:val="Hipercze"/>
            <w:rFonts w:ascii="Cambria Math" w:hAnsi="Cambria Math" w:cs="Cambria Math"/>
            <w:iCs/>
            <w:color w:val="000000" w:themeColor="text1"/>
            <w:u w:val="none"/>
            <w:shd w:val="clear" w:color="auto" w:fill="FFFFFF"/>
          </w:rPr>
          <w:t>℃</w:t>
        </w:r>
      </w:hyperlink>
      <w:r w:rsidR="00C93F89">
        <w:rPr>
          <w:rFonts w:ascii="Arial" w:hAnsi="Arial" w:cs="Arial"/>
          <w:iCs/>
          <w:color w:val="000000" w:themeColor="text1"/>
          <w:shd w:val="clear" w:color="auto" w:fill="FFFFFF"/>
        </w:rPr>
        <w:t xml:space="preserve"> do +70 </w:t>
      </w:r>
      <w:hyperlink r:id="rId8" w:history="1">
        <w:r w:rsidR="00C93F89" w:rsidRPr="000166EA">
          <w:rPr>
            <w:rStyle w:val="Hipercze"/>
            <w:rFonts w:ascii="Cambria Math" w:hAnsi="Cambria Math" w:cs="Cambria Math"/>
            <w:iCs/>
            <w:color w:val="000000" w:themeColor="text1"/>
            <w:u w:val="none"/>
            <w:shd w:val="clear" w:color="auto" w:fill="FFFFFF"/>
          </w:rPr>
          <w:t>℃</w:t>
        </w:r>
      </w:hyperlink>
      <w:r w:rsidR="00E9091F">
        <w:rPr>
          <w:rStyle w:val="Hipercze"/>
          <w:rFonts w:ascii="Cambria Math" w:hAnsi="Cambria Math" w:cs="Cambria Math"/>
          <w:iCs/>
          <w:color w:val="000000" w:themeColor="text1"/>
          <w:u w:val="none"/>
          <w:shd w:val="clear" w:color="auto" w:fill="FFFFFF"/>
        </w:rPr>
        <w:t>.</w:t>
      </w:r>
    </w:p>
    <w:p w14:paraId="5809D1A2" w14:textId="77777777" w:rsidR="00C93F89" w:rsidRDefault="00C93F89" w:rsidP="00C93F8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Blok sterujący:</w:t>
      </w:r>
    </w:p>
    <w:p w14:paraId="0BBC255F" w14:textId="77777777" w:rsidR="00C93F89" w:rsidRDefault="00C93F89" w:rsidP="00C93F8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zasilanie sieciowe 230 V AC +/- 10 %</w:t>
      </w:r>
    </w:p>
    <w:p w14:paraId="4BF2681B" w14:textId="77777777" w:rsidR="00C93F89" w:rsidRDefault="00C93F89" w:rsidP="00C93F8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zastosowanie w instalacji antenowej zabezpieczeń zapewniających ochronę przeciw piorunową;</w:t>
      </w:r>
    </w:p>
    <w:p w14:paraId="2D90AF4C" w14:textId="77777777" w:rsidR="00C93F89" w:rsidRDefault="00C93F89" w:rsidP="00C93F8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zasilanie buforowe na bazie akumulatorów bezobsługowych; </w:t>
      </w:r>
    </w:p>
    <w:p w14:paraId="22A1C822" w14:textId="77777777" w:rsidR="00C93F89" w:rsidRDefault="00C93F89" w:rsidP="00C93F8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alarmów na zasilaniu buforowym- min. 6 trzyminutowych w ciągu 24 godzin;</w:t>
      </w:r>
    </w:p>
    <w:p w14:paraId="33878BCE" w14:textId="77777777" w:rsidR="00C93F89" w:rsidRDefault="00C93F89" w:rsidP="00C93F8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alarmów zgodnie z </w:t>
      </w:r>
      <w:r w:rsidR="002376DB">
        <w:rPr>
          <w:rFonts w:ascii="Arial" w:hAnsi="Arial" w:cs="Arial"/>
        </w:rPr>
        <w:t>Rozporządzeniem Rady Ministrów z dnia 7 stycznia 2013 r. (Dz. U. z 2012r. poz. 96) oraz dowolnie zdefiniowanych i zapisanych w pamięci punktu alarmowego sygnału lub komunikatu głosowego;</w:t>
      </w:r>
    </w:p>
    <w:p w14:paraId="720B344D" w14:textId="77777777" w:rsidR="00C93F89" w:rsidRDefault="00C93F89" w:rsidP="00C93F8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przekazywanie komunikatów głosowych w czasie rzeczywisty</w:t>
      </w:r>
      <w:r w:rsidR="002A4CC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ze stanowiska dyspozytorskiego przez mikrofon ;</w:t>
      </w:r>
    </w:p>
    <w:p w14:paraId="32E25F57" w14:textId="77777777" w:rsidR="00C93F89" w:rsidRPr="00C93F89" w:rsidRDefault="00C93F89" w:rsidP="00C93F8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blok sterujący musi monitorować na bieżąco stan napięć zasilających syrenę</w:t>
      </w:r>
      <w:r w:rsidR="002A4CC1">
        <w:rPr>
          <w:rFonts w:ascii="Arial" w:hAnsi="Arial" w:cs="Arial"/>
        </w:rPr>
        <w:br/>
      </w:r>
      <w:r>
        <w:rPr>
          <w:rFonts w:ascii="Arial" w:hAnsi="Arial" w:cs="Arial"/>
        </w:rPr>
        <w:t>i umożliwiać przekazywanie informacji o stanie jej zasilania do sy</w:t>
      </w:r>
      <w:r w:rsidR="002376DB">
        <w:rPr>
          <w:rFonts w:ascii="Arial" w:hAnsi="Arial" w:cs="Arial"/>
        </w:rPr>
        <w:t xml:space="preserve">stemu. </w:t>
      </w:r>
    </w:p>
    <w:p w14:paraId="31705FB4" w14:textId="77777777" w:rsidR="00B9652A" w:rsidRPr="00B9652A" w:rsidRDefault="00B9652A" w:rsidP="00B9652A">
      <w:pPr>
        <w:pStyle w:val="Akapitzlist"/>
        <w:jc w:val="both"/>
        <w:rPr>
          <w:rFonts w:ascii="Arial" w:hAnsi="Arial" w:cs="Arial"/>
        </w:rPr>
      </w:pPr>
    </w:p>
    <w:p w14:paraId="3F1440BA" w14:textId="77777777" w:rsidR="00657C8A" w:rsidRPr="009128E3" w:rsidRDefault="00797B99" w:rsidP="009128E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128E3">
        <w:rPr>
          <w:rFonts w:ascii="Arial" w:hAnsi="Arial" w:cs="Arial"/>
          <w:b/>
        </w:rPr>
        <w:t>Wymagania funkcjonalności systemu, które maja być uwzględnione w projekcie</w:t>
      </w:r>
    </w:p>
    <w:p w14:paraId="0703EC3A" w14:textId="77777777" w:rsidR="00657C8A" w:rsidRDefault="00797B99">
      <w:pPr>
        <w:shd w:val="clear" w:color="auto" w:fill="FFFFFF"/>
        <w:spacing w:before="300" w:after="75"/>
      </w:pPr>
      <w:r>
        <w:rPr>
          <w:rFonts w:ascii="Arial" w:hAnsi="Arial" w:cs="Arial"/>
          <w:b/>
          <w:bCs/>
          <w:color w:val="000000"/>
          <w:lang w:eastAsia="pl-PL"/>
        </w:rPr>
        <w:t xml:space="preserve">Sterowanie systemem </w:t>
      </w:r>
    </w:p>
    <w:p w14:paraId="3C8A1994" w14:textId="77777777" w:rsidR="00657C8A" w:rsidRDefault="00797B99">
      <w:pPr>
        <w:numPr>
          <w:ilvl w:val="0"/>
          <w:numId w:val="5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sterowanie syren za pomocą sygnału radiowego: radiotelefon cyfrowy pracjący</w:t>
      </w:r>
      <w:r w:rsidR="002A4CC1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w paśmie VHF, obsługujący modulacje FFSK, zapewniający transmisję danych</w:t>
      </w:r>
      <w:r w:rsidR="002A4CC1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z minimalną prędkością 1200bit/s (opcjonalnie 2400bit/s); czas transmisji sygnału poniżej 500ms, odstęp międzykanałowy 12,5kHz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19041890" w14:textId="77777777" w:rsidR="00657C8A" w:rsidRDefault="00797B99">
      <w:pPr>
        <w:numPr>
          <w:ilvl w:val="0"/>
          <w:numId w:val="5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szyfrowanie informacji – unikatowy klucz szyfrujący współpraca z radiotelefonami cyfrowymi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4D2EFEF7" w14:textId="77777777" w:rsidR="00657C8A" w:rsidRDefault="00797B99">
      <w:pPr>
        <w:numPr>
          <w:ilvl w:val="0"/>
          <w:numId w:val="5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retransmisja sygnału sterującego – opcjonalna możliwość retransmisji sygnału radiowego w celu zwiększenia zasięgu (łączność poprzez stacje przemiennikowe)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1EF81B7B" w14:textId="77777777" w:rsidR="00657C8A" w:rsidRDefault="00797B99">
      <w:pPr>
        <w:numPr>
          <w:ilvl w:val="0"/>
          <w:numId w:val="5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sterowanie rezerwowe – opcjonalna możliwość komunikacji IP z wykorzystaniem łącza GSM/LTE lub nowszej technologii GSM/5G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2F42F7AE" w14:textId="77777777" w:rsidR="00657C8A" w:rsidRDefault="00797B99">
      <w:pPr>
        <w:shd w:val="clear" w:color="auto" w:fill="FFFFFF"/>
        <w:spacing w:after="150"/>
      </w:pPr>
      <w:r>
        <w:rPr>
          <w:rFonts w:ascii="Arial" w:hAnsi="Arial" w:cs="Arial"/>
          <w:b/>
          <w:bCs/>
          <w:color w:val="000000"/>
          <w:lang w:eastAsia="pl-PL"/>
        </w:rPr>
        <w:t>Proponowane założenia systemu</w:t>
      </w:r>
    </w:p>
    <w:p w14:paraId="37249851" w14:textId="77777777" w:rsidR="00657C8A" w:rsidRDefault="00797B99">
      <w:pPr>
        <w:numPr>
          <w:ilvl w:val="0"/>
          <w:numId w:val="6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Integracja (w miarę możliwości technicznych) z już istniejącym system</w:t>
      </w:r>
      <w:r w:rsidR="005D5A36">
        <w:rPr>
          <w:rFonts w:ascii="Arial" w:eastAsia="Times New Roman" w:hAnsi="Arial" w:cs="Arial"/>
          <w:color w:val="000000"/>
          <w:lang w:eastAsia="pl-PL"/>
        </w:rPr>
        <w:t xml:space="preserve">em syren </w:t>
      </w:r>
      <w:r>
        <w:rPr>
          <w:rFonts w:ascii="Arial" w:eastAsia="Times New Roman" w:hAnsi="Arial" w:cs="Arial"/>
          <w:color w:val="000000"/>
          <w:lang w:eastAsia="pl-PL"/>
        </w:rPr>
        <w:t xml:space="preserve">elektronicznych wykorzystywanym przez </w:t>
      </w:r>
      <w:r w:rsidR="005D5A36">
        <w:rPr>
          <w:rFonts w:ascii="Arial" w:eastAsia="Times New Roman" w:hAnsi="Arial" w:cs="Arial"/>
          <w:color w:val="000000"/>
          <w:lang w:eastAsia="pl-PL"/>
        </w:rPr>
        <w:t>OSP</w:t>
      </w:r>
      <w:r w:rsidR="006C7FC8">
        <w:rPr>
          <w:rFonts w:ascii="Arial" w:eastAsia="Times New Roman" w:hAnsi="Arial" w:cs="Arial"/>
          <w:color w:val="000000"/>
          <w:lang w:eastAsia="pl-PL"/>
        </w:rPr>
        <w:t>/PSP;</w:t>
      </w:r>
    </w:p>
    <w:p w14:paraId="11F4278E" w14:textId="77777777" w:rsidR="00657C8A" w:rsidRDefault="00797B99">
      <w:pPr>
        <w:shd w:val="clear" w:color="auto" w:fill="FFFFFF"/>
        <w:spacing w:before="300" w:after="75"/>
      </w:pPr>
      <w:r>
        <w:rPr>
          <w:rFonts w:ascii="Arial" w:hAnsi="Arial" w:cs="Arial"/>
          <w:b/>
          <w:bCs/>
          <w:color w:val="000000"/>
          <w:lang w:eastAsia="pl-PL"/>
        </w:rPr>
        <w:t>Sposoby alarmowania</w:t>
      </w:r>
    </w:p>
    <w:p w14:paraId="5E9E3B0A" w14:textId="77777777" w:rsidR="00657C8A" w:rsidRDefault="00797B99">
      <w:pPr>
        <w:numPr>
          <w:ilvl w:val="0"/>
          <w:numId w:val="7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włączanie sygnałów alarmowych w syrenach elektronicznych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74BE145" w14:textId="77777777" w:rsidR="00657C8A" w:rsidRDefault="00797B99">
      <w:pPr>
        <w:numPr>
          <w:ilvl w:val="0"/>
          <w:numId w:val="7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definiowanie podsystemów, podsieci, grup (możliwość wyboru rejonu w którym mają zostać włączone syreny, numeracja, przydział do grup, rodzaje alarmów, itp.)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350E10D3" w14:textId="77777777" w:rsidR="00657C8A" w:rsidRDefault="00797B99">
      <w:pPr>
        <w:numPr>
          <w:ilvl w:val="0"/>
          <w:numId w:val="7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opcjonalnie alarm antysabotażowy - automatyczne wykrycie otwarci</w:t>
      </w:r>
      <w:r w:rsidR="002A4CC1">
        <w:rPr>
          <w:rFonts w:ascii="Arial" w:eastAsia="Times New Roman" w:hAnsi="Arial" w:cs="Arial"/>
          <w:color w:val="000000"/>
          <w:lang w:eastAsia="pl-PL"/>
        </w:rPr>
        <w:t>a</w:t>
      </w:r>
      <w:r>
        <w:rPr>
          <w:rFonts w:ascii="Arial" w:eastAsia="Times New Roman" w:hAnsi="Arial" w:cs="Arial"/>
          <w:color w:val="000000"/>
          <w:lang w:eastAsia="pl-PL"/>
        </w:rPr>
        <w:t xml:space="preserve"> drzwi bloku sterującego syreny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77A832C2" w14:textId="77777777" w:rsidR="00657C8A" w:rsidRDefault="00797B99">
      <w:pPr>
        <w:shd w:val="clear" w:color="auto" w:fill="FFFFFF"/>
        <w:spacing w:before="300" w:after="75"/>
      </w:pPr>
      <w:r>
        <w:rPr>
          <w:rFonts w:ascii="Arial" w:hAnsi="Arial" w:cs="Arial"/>
          <w:b/>
          <w:bCs/>
          <w:color w:val="000000"/>
          <w:lang w:eastAsia="pl-PL"/>
        </w:rPr>
        <w:t>Funkcjonalność oprogramowania sterującego</w:t>
      </w:r>
    </w:p>
    <w:p w14:paraId="0AB040F4" w14:textId="77777777" w:rsidR="00657C8A" w:rsidRDefault="00797B99">
      <w:pPr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 xml:space="preserve">liczba syren w systemie: </w:t>
      </w:r>
      <w:r w:rsidR="00A01BEB">
        <w:rPr>
          <w:rFonts w:ascii="Arial" w:eastAsia="Times New Roman" w:hAnsi="Arial" w:cs="Arial"/>
          <w:color w:val="000000"/>
          <w:lang w:eastAsia="pl-PL"/>
        </w:rPr>
        <w:t>8 (z możliwością zwiększenia liczby w przyszłości)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  <w:r w:rsidR="00A01BE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6B88983" w14:textId="77777777" w:rsidR="00657C8A" w:rsidRDefault="00797B99">
      <w:pPr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wizualizacja syren alarmowych na mapie rastrowej: lokalizacja, zasięg, stan (włączony/wyłączony alarm, rodzaj zasilania), parametry stanu syren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10803B43" w14:textId="77777777" w:rsidR="00657C8A" w:rsidRDefault="00797B99">
      <w:pPr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sterowanie syrenami</w:t>
      </w:r>
      <w:r w:rsidR="007D7301">
        <w:rPr>
          <w:rFonts w:ascii="Arial" w:eastAsia="Times New Roman" w:hAnsi="Arial" w:cs="Arial"/>
          <w:color w:val="000000"/>
          <w:lang w:eastAsia="pl-PL"/>
        </w:rPr>
        <w:t xml:space="preserve"> elektronicznymi</w:t>
      </w:r>
      <w:r>
        <w:rPr>
          <w:rFonts w:ascii="Arial" w:eastAsia="Times New Roman" w:hAnsi="Arial" w:cs="Arial"/>
          <w:color w:val="000000"/>
          <w:lang w:eastAsia="pl-PL"/>
        </w:rPr>
        <w:t xml:space="preserve"> z poziomu mapy rastrowej: włączanie alarmów, sprawdzanie statusu sy</w:t>
      </w:r>
      <w:r w:rsidR="006C7FC8">
        <w:rPr>
          <w:rFonts w:ascii="Arial" w:eastAsia="Times New Roman" w:hAnsi="Arial" w:cs="Arial"/>
          <w:color w:val="000000"/>
          <w:lang w:eastAsia="pl-PL"/>
        </w:rPr>
        <w:t>reny itp.;</w:t>
      </w:r>
    </w:p>
    <w:p w14:paraId="226E368F" w14:textId="77777777" w:rsidR="00657C8A" w:rsidRDefault="00797B99">
      <w:pPr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sposób zaznaczania/wyboru syren: z mapy, z listy, po numerze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792FCEC8" w14:textId="77777777" w:rsidR="00657C8A" w:rsidRDefault="00797B99">
      <w:pPr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pełna informacja o syrenie: adres, zdjęcie lokalizacji, numer identyfikacyjny, moc, typ zainstalowanego radiotelefonu, informacja o ostatnim</w:t>
      </w:r>
      <w:r w:rsidR="006C7FC8">
        <w:rPr>
          <w:rFonts w:ascii="Arial" w:eastAsia="Times New Roman" w:hAnsi="Arial" w:cs="Arial"/>
          <w:color w:val="000000"/>
          <w:lang w:eastAsia="pl-PL"/>
        </w:rPr>
        <w:t xml:space="preserve"> przeglądzie serwisowym, itp.;</w:t>
      </w:r>
    </w:p>
    <w:p w14:paraId="3A1CCFC2" w14:textId="77777777" w:rsidR="00657C8A" w:rsidRDefault="00797B99">
      <w:pPr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funkcja trening - aktywacja alarmów/testów bez włączania dźwięku w syrenach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7E5B1E1D" w14:textId="77777777" w:rsidR="00657C8A" w:rsidRDefault="00797B99">
      <w:pPr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zróżnicowanie uprawnień dla administratora i operatorów systemu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089F3A2C" w14:textId="77777777" w:rsidR="00657C8A" w:rsidRDefault="00797B99">
      <w:pPr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dziennik wszystkich zdarzeń występujących w systemie z pełną archiwizacją, sortowaniem i możliwością wydruku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5F87525E" w14:textId="77777777" w:rsidR="00657C8A" w:rsidRDefault="00797B99">
      <w:pPr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możliwość zdalnej konfiguracji syren (numeracja, przydział d</w:t>
      </w:r>
      <w:r w:rsidR="006C7FC8">
        <w:rPr>
          <w:rFonts w:ascii="Arial" w:eastAsia="Times New Roman" w:hAnsi="Arial" w:cs="Arial"/>
          <w:color w:val="000000"/>
          <w:lang w:eastAsia="pl-PL"/>
        </w:rPr>
        <w:t>o grup, rodzaje alarmów, itp.);</w:t>
      </w:r>
    </w:p>
    <w:p w14:paraId="656FDCAD" w14:textId="77777777" w:rsidR="00657C8A" w:rsidRDefault="00797B99">
      <w:pPr>
        <w:shd w:val="clear" w:color="auto" w:fill="FFFFFF"/>
        <w:spacing w:before="300" w:after="75"/>
      </w:pPr>
      <w:r>
        <w:rPr>
          <w:rFonts w:ascii="Arial" w:hAnsi="Arial" w:cs="Arial"/>
          <w:b/>
          <w:bCs/>
          <w:color w:val="000000"/>
          <w:lang w:eastAsia="pl-PL"/>
        </w:rPr>
        <w:t>Testowanie - kontrola parametrów systemu</w:t>
      </w:r>
    </w:p>
    <w:p w14:paraId="0F71D4B5" w14:textId="77777777" w:rsidR="00657C8A" w:rsidRDefault="00797B99">
      <w:pPr>
        <w:numPr>
          <w:ilvl w:val="0"/>
          <w:numId w:val="9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pełna diagnostyka syren: łączność z syreną, stan zasilania 230V/rezerwowe, pojemność akumulatorów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CF9E0E6" w14:textId="77777777" w:rsidR="00657C8A" w:rsidRDefault="00797B99">
      <w:pPr>
        <w:numPr>
          <w:ilvl w:val="0"/>
          <w:numId w:val="9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automatyczne testowanie wszystkich syren o zaprogramowanej godzinie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3935936C" w14:textId="77777777" w:rsidR="00657C8A" w:rsidRDefault="00797B99">
      <w:pPr>
        <w:numPr>
          <w:ilvl w:val="0"/>
          <w:numId w:val="9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testowanie pojedynczych, wybranych lub wszystkich syren w dowolnym momencie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</w:p>
    <w:p w14:paraId="57657518" w14:textId="77777777" w:rsidR="00657C8A" w:rsidRDefault="00797B99">
      <w:pPr>
        <w:shd w:val="clear" w:color="auto" w:fill="FFFFFF"/>
        <w:spacing w:before="300" w:after="75"/>
      </w:pPr>
      <w:r>
        <w:rPr>
          <w:rFonts w:ascii="Arial" w:hAnsi="Arial" w:cs="Arial"/>
          <w:b/>
          <w:bCs/>
          <w:color w:val="000000"/>
          <w:lang w:eastAsia="pl-PL"/>
        </w:rPr>
        <w:t>Opcjonalna współpraca z urządzeniami zewnętrznymi</w:t>
      </w:r>
    </w:p>
    <w:p w14:paraId="6A49F1E8" w14:textId="77777777" w:rsidR="00657C8A" w:rsidRDefault="00797B99">
      <w:pPr>
        <w:numPr>
          <w:ilvl w:val="0"/>
          <w:numId w:val="10"/>
        </w:numPr>
        <w:shd w:val="clear" w:color="auto" w:fill="FFFFFF"/>
        <w:spacing w:before="100" w:after="100" w:line="240" w:lineRule="auto"/>
      </w:pPr>
      <w:r>
        <w:rPr>
          <w:rFonts w:ascii="Arial" w:eastAsia="Times New Roman" w:hAnsi="Arial" w:cs="Arial"/>
          <w:color w:val="000000"/>
          <w:lang w:eastAsia="pl-PL"/>
        </w:rPr>
        <w:t>automatyczna synchronizacja zegarów systemu z wzorcem czasu</w:t>
      </w:r>
      <w:r w:rsidR="006C7FC8">
        <w:rPr>
          <w:rFonts w:ascii="Arial" w:eastAsia="Times New Roman" w:hAnsi="Arial" w:cs="Arial"/>
          <w:color w:val="000000"/>
          <w:lang w:eastAsia="pl-PL"/>
        </w:rPr>
        <w:t>;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1D24978" w14:textId="77777777" w:rsidR="00657C8A" w:rsidRDefault="00657C8A">
      <w:pPr>
        <w:shd w:val="clear" w:color="auto" w:fill="FFFFFF"/>
        <w:spacing w:before="100" w:after="100" w:line="240" w:lineRule="auto"/>
        <w:ind w:left="720"/>
      </w:pPr>
    </w:p>
    <w:p w14:paraId="6B59418E" w14:textId="77777777" w:rsidR="00657C8A" w:rsidRDefault="00797B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Lokalizacja punktów alarmowych</w:t>
      </w:r>
    </w:p>
    <w:p w14:paraId="5A34D0EE" w14:textId="41C79596" w:rsidR="00657C8A" w:rsidRDefault="00D962A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Umożliwienie sterowania 3 istniejącymi </w:t>
      </w:r>
      <w:r w:rsidR="00D9250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unktami alarmowania za stanowiska dyspozytorskiego</w:t>
      </w:r>
      <w:r w:rsidR="00D9250D">
        <w:rPr>
          <w:rFonts w:ascii="Arial" w:hAnsi="Arial" w:cs="Arial"/>
          <w:b/>
        </w:rPr>
        <w:t>:</w:t>
      </w:r>
    </w:p>
    <w:p w14:paraId="37402D7A" w14:textId="77777777" w:rsidR="00657C8A" w:rsidRDefault="00797B9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OSP Siechnice ul. Piastów Śląskich 26, 55-011 Siechnice;</w:t>
      </w:r>
    </w:p>
    <w:p w14:paraId="341D7431" w14:textId="77777777" w:rsidR="00657C8A" w:rsidRDefault="00797B9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OSP Święta Katarzyna ul. Żernicka 17, 55-010 Święta Katarzyna;</w:t>
      </w:r>
    </w:p>
    <w:p w14:paraId="68FF5197" w14:textId="77777777" w:rsidR="00657C8A" w:rsidRDefault="00797B9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OSP Sulimów ul.</w:t>
      </w:r>
      <w:r w:rsidR="007D7301">
        <w:rPr>
          <w:rFonts w:ascii="Arial" w:hAnsi="Arial" w:cs="Arial"/>
        </w:rPr>
        <w:t xml:space="preserve"> Św. Floriana 1, 55-010 Sulimów.</w:t>
      </w:r>
    </w:p>
    <w:p w14:paraId="25EA0D3C" w14:textId="77777777" w:rsidR="00657C8A" w:rsidRDefault="00797B9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Rozbudowa syren alarmowych:</w:t>
      </w:r>
    </w:p>
    <w:p w14:paraId="1F0A888C" w14:textId="77777777" w:rsidR="00657C8A" w:rsidRDefault="00797B9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Kompleks sportowy w Żernikach Wrocławskich ul. Parkowa 32,                                         55-010 Żerniki Wrocławskie;</w:t>
      </w:r>
    </w:p>
    <w:p w14:paraId="72251CDA" w14:textId="77777777" w:rsidR="00657C8A" w:rsidRDefault="00797B9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Świetlica w Zębicach ul. Prusa 13 B</w:t>
      </w:r>
      <w:r w:rsidR="007D7301">
        <w:rPr>
          <w:rFonts w:ascii="Arial" w:hAnsi="Arial" w:cs="Arial"/>
        </w:rPr>
        <w:t>;</w:t>
      </w:r>
    </w:p>
    <w:p w14:paraId="14D0C7AA" w14:textId="77777777" w:rsidR="00657C8A" w:rsidRDefault="00797B9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Katolicka Szkoła Podstawowa Caritas Archidiecezji Wrocławskiej ul. Podwalna 1,  55-010 Kotowice;</w:t>
      </w:r>
    </w:p>
    <w:p w14:paraId="288890F6" w14:textId="77777777" w:rsidR="00657C8A" w:rsidRDefault="00797B9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Informacji Turystycznej </w:t>
      </w:r>
      <w:r w:rsidR="002A4CC1">
        <w:rPr>
          <w:rFonts w:ascii="Arial" w:hAnsi="Arial" w:cs="Arial"/>
        </w:rPr>
        <w:t>Trestnie ul. Nadodrzańska 24, 50</w:t>
      </w:r>
      <w:r>
        <w:rPr>
          <w:rFonts w:ascii="Arial" w:hAnsi="Arial" w:cs="Arial"/>
        </w:rPr>
        <w:t>-458 Trestno;</w:t>
      </w:r>
    </w:p>
    <w:p w14:paraId="1A2DFCCB" w14:textId="77777777" w:rsidR="006C7FC8" w:rsidRPr="002A4CC1" w:rsidRDefault="00797B99" w:rsidP="002A4CC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Kompleks sportowy w Radwanicach u</w:t>
      </w:r>
      <w:r w:rsidR="007D7301">
        <w:rPr>
          <w:rFonts w:ascii="Arial" w:hAnsi="Arial" w:cs="Arial"/>
        </w:rPr>
        <w:t>l. Kolejowa 8, 55-010 Radwanice.</w:t>
      </w:r>
    </w:p>
    <w:p w14:paraId="7147BFE6" w14:textId="77777777" w:rsidR="00657C8A" w:rsidRDefault="00797B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Lokalizacja stanowiska dyspozytorskiego</w:t>
      </w:r>
    </w:p>
    <w:p w14:paraId="6899D7AF" w14:textId="77777777" w:rsidR="00657C8A" w:rsidRDefault="00797B99" w:rsidP="002A4CC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Biuro Obronności i Zarzadzania Kryzysowego ul. Kolejowa 3, 55-010 Święta Katarzyna</w:t>
      </w:r>
    </w:p>
    <w:p w14:paraId="5D1986B3" w14:textId="77777777" w:rsidR="00D9250D" w:rsidRPr="002A4CC1" w:rsidRDefault="00D9250D" w:rsidP="002A4CC1">
      <w:pPr>
        <w:pStyle w:val="Akapitzlist"/>
        <w:jc w:val="both"/>
        <w:rPr>
          <w:rFonts w:ascii="Arial" w:hAnsi="Arial" w:cs="Arial"/>
        </w:rPr>
      </w:pPr>
    </w:p>
    <w:p w14:paraId="70F43B99" w14:textId="77777777" w:rsidR="00657C8A" w:rsidRDefault="00797B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Dokumentacja techniczna przedmiotu zamówienia</w:t>
      </w:r>
    </w:p>
    <w:p w14:paraId="649F536B" w14:textId="77777777" w:rsidR="00657C8A" w:rsidRPr="00320B42" w:rsidRDefault="00A01BEB" w:rsidP="00A01BE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Dokumentacja techniczna na podstawie, której wykonany zostanie podmiot zamówienia musi być: zgodna z wymaganiami funkcjonalnymi i technicznymi określonymi w opisie przedmiotu zamówienia, zgodna z obowiązującymi przepisami prawa</w:t>
      </w:r>
      <w:r w:rsidR="00320B42">
        <w:rPr>
          <w:rFonts w:ascii="Arial" w:hAnsi="Arial" w:cs="Arial"/>
        </w:rPr>
        <w:t>, normami technicznymi branżowymi oraz ma być kompletna z punktu widzenia celu, któremu ma służyć.</w:t>
      </w:r>
    </w:p>
    <w:p w14:paraId="4F500D02" w14:textId="77777777" w:rsidR="00320B42" w:rsidRPr="00320B42" w:rsidRDefault="00320B42" w:rsidP="00A01BE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Dokumentacja projektu technicznego powinna zawierać:</w:t>
      </w:r>
    </w:p>
    <w:p w14:paraId="4D0FD719" w14:textId="77777777" w:rsidR="00320B42" w:rsidRDefault="00320B42" w:rsidP="00320B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20B42">
        <w:rPr>
          <w:rFonts w:ascii="Arial" w:hAnsi="Arial" w:cs="Arial"/>
        </w:rPr>
        <w:t>isemne uzgodnienia z zarządcami obiektów, na których będą instalowane punkty</w:t>
      </w:r>
      <w:r>
        <w:rPr>
          <w:rFonts w:ascii="Arial" w:hAnsi="Arial" w:cs="Arial"/>
        </w:rPr>
        <w:t xml:space="preserve"> alarmowe, dotyczące sposobów i miejsc instalacji; </w:t>
      </w:r>
    </w:p>
    <w:p w14:paraId="73BBBDF5" w14:textId="77777777" w:rsidR="00320B42" w:rsidRDefault="00320B42" w:rsidP="00320B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pisemne uzgodnienia z Zamawiającym, jeżeli będą wymagane;</w:t>
      </w:r>
      <w:r w:rsidRPr="00320B42">
        <w:rPr>
          <w:rFonts w:ascii="Arial" w:hAnsi="Arial" w:cs="Arial"/>
        </w:rPr>
        <w:t xml:space="preserve"> </w:t>
      </w:r>
    </w:p>
    <w:p w14:paraId="04736515" w14:textId="77777777" w:rsidR="00320B42" w:rsidRDefault="00320B42" w:rsidP="00320B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specyfikacje techniczne wykonania, w tym wymagania BHP i ppoż. </w:t>
      </w:r>
      <w:r w:rsidR="009128E3">
        <w:rPr>
          <w:rFonts w:ascii="Arial" w:hAnsi="Arial" w:cs="Arial"/>
        </w:rPr>
        <w:t>o</w:t>
      </w:r>
      <w:r>
        <w:rPr>
          <w:rFonts w:ascii="Arial" w:hAnsi="Arial" w:cs="Arial"/>
        </w:rPr>
        <w:t>raz procedura odbioru technicznego punktu alarmowego;</w:t>
      </w:r>
    </w:p>
    <w:p w14:paraId="59F97A85" w14:textId="77777777" w:rsidR="00320B42" w:rsidRDefault="00320B42" w:rsidP="00320B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plany, rysunki lub inne dokumenty pozwalające jednoznacznie określić rodzaj</w:t>
      </w:r>
      <w:r w:rsidR="009128E3">
        <w:rPr>
          <w:rFonts w:ascii="Arial" w:hAnsi="Arial" w:cs="Arial"/>
        </w:rPr>
        <w:br/>
      </w:r>
      <w:r>
        <w:rPr>
          <w:rFonts w:ascii="Arial" w:hAnsi="Arial" w:cs="Arial"/>
        </w:rPr>
        <w:t>i zakres podstawowych prac do wykonania oraz uwarunkowania i dokładną lokalizację ich wykonania;</w:t>
      </w:r>
    </w:p>
    <w:p w14:paraId="52DE1A61" w14:textId="77777777" w:rsidR="00320B42" w:rsidRDefault="00320B42" w:rsidP="00320B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zestawienie ilości i rodzajów materiałów, urządzeń i oprogramowania/aplikacji, niezbędnych do wykonania punktów </w:t>
      </w:r>
      <w:r w:rsidR="007D7301">
        <w:rPr>
          <w:rFonts w:ascii="Arial" w:hAnsi="Arial" w:cs="Arial"/>
        </w:rPr>
        <w:t xml:space="preserve">alarmowych </w:t>
      </w:r>
      <w:r>
        <w:rPr>
          <w:rFonts w:ascii="Arial" w:hAnsi="Arial" w:cs="Arial"/>
        </w:rPr>
        <w:t>i stanowiska dyspozytorskiego;</w:t>
      </w:r>
    </w:p>
    <w:p w14:paraId="2DA6E1D1" w14:textId="77777777" w:rsidR="00320B42" w:rsidRDefault="00320B42" w:rsidP="00320B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niezbędne obliczenia konstrukcyjne i elektryczne podpisane przez uprawnionego projektanta;</w:t>
      </w:r>
    </w:p>
    <w:p w14:paraId="7631DBF3" w14:textId="77777777" w:rsidR="0048502A" w:rsidRPr="009128E3" w:rsidRDefault="00320B42" w:rsidP="009128E3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części telekomunikacyjnej, ochrony odgromowej, części elektrycznej, okablowania punktów alarmowych;</w:t>
      </w:r>
    </w:p>
    <w:p w14:paraId="71CFEEFD" w14:textId="77777777" w:rsidR="0048502A" w:rsidRDefault="0048502A" w:rsidP="00320B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aprobaty technicznej i certyfikaty zaplanowanych w projekcie materiałów</w:t>
      </w:r>
      <w:r w:rsidR="009128E3">
        <w:rPr>
          <w:rFonts w:ascii="Arial" w:hAnsi="Arial" w:cs="Arial"/>
        </w:rPr>
        <w:br/>
      </w:r>
      <w:r>
        <w:rPr>
          <w:rFonts w:ascii="Arial" w:hAnsi="Arial" w:cs="Arial"/>
        </w:rPr>
        <w:t>i urządzeń;</w:t>
      </w:r>
    </w:p>
    <w:p w14:paraId="51104789" w14:textId="77777777" w:rsidR="0048502A" w:rsidRDefault="0048502A" w:rsidP="00320B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zdjęcia z poszczególnych </w:t>
      </w:r>
      <w:r w:rsidR="009128E3">
        <w:rPr>
          <w:rFonts w:ascii="Arial" w:hAnsi="Arial" w:cs="Arial"/>
        </w:rPr>
        <w:t>lokalizacji punktów alarmowych;</w:t>
      </w:r>
    </w:p>
    <w:p w14:paraId="789534B3" w14:textId="77777777" w:rsidR="009128E3" w:rsidRPr="00320B42" w:rsidRDefault="009128E3" w:rsidP="00320B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oszacowanie kosztów wykonania zgodnie z założeniami projektu technicznego całej rozbudowy systemu ostrzegania i alarmowania w gminie (zakup sprzętu, montaż itd.).</w:t>
      </w:r>
    </w:p>
    <w:p w14:paraId="0F13A061" w14:textId="77777777" w:rsidR="00657C8A" w:rsidRDefault="00657C8A">
      <w:pPr>
        <w:pStyle w:val="Akapitzlist"/>
        <w:jc w:val="both"/>
        <w:rPr>
          <w:rFonts w:ascii="Arial" w:hAnsi="Arial" w:cs="Arial"/>
          <w:b/>
        </w:rPr>
      </w:pPr>
    </w:p>
    <w:p w14:paraId="7EFC6BB2" w14:textId="77777777" w:rsidR="00657C8A" w:rsidRDefault="00657C8A">
      <w:pPr>
        <w:pStyle w:val="Akapitzlist"/>
        <w:jc w:val="both"/>
        <w:rPr>
          <w:rFonts w:ascii="Arial" w:hAnsi="Arial" w:cs="Arial"/>
          <w:b/>
        </w:rPr>
      </w:pPr>
    </w:p>
    <w:p w14:paraId="34BC904A" w14:textId="77777777" w:rsidR="00657C8A" w:rsidRDefault="00657C8A">
      <w:pPr>
        <w:pStyle w:val="Akapitzlist"/>
        <w:jc w:val="both"/>
        <w:rPr>
          <w:rFonts w:ascii="Arial" w:hAnsi="Arial" w:cs="Arial"/>
          <w:b/>
        </w:rPr>
      </w:pPr>
    </w:p>
    <w:p w14:paraId="40F82DD7" w14:textId="77777777" w:rsidR="00657C8A" w:rsidRPr="009128E3" w:rsidRDefault="00657C8A" w:rsidP="009128E3">
      <w:pPr>
        <w:jc w:val="both"/>
        <w:rPr>
          <w:rFonts w:ascii="Arial" w:hAnsi="Arial" w:cs="Arial"/>
          <w:b/>
        </w:rPr>
      </w:pPr>
    </w:p>
    <w:sectPr w:rsidR="00657C8A" w:rsidRPr="009128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8364" w14:textId="77777777" w:rsidR="00674523" w:rsidRDefault="00674523">
      <w:pPr>
        <w:spacing w:after="0" w:line="240" w:lineRule="auto"/>
      </w:pPr>
      <w:r>
        <w:separator/>
      </w:r>
    </w:p>
  </w:endnote>
  <w:endnote w:type="continuationSeparator" w:id="0">
    <w:p w14:paraId="2CA65BB8" w14:textId="77777777" w:rsidR="00674523" w:rsidRDefault="0067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B6AD" w14:textId="77777777" w:rsidR="00674523" w:rsidRDefault="006745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5793BF" w14:textId="77777777" w:rsidR="00674523" w:rsidRDefault="0067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402"/>
    <w:multiLevelType w:val="multilevel"/>
    <w:tmpl w:val="28EC58A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06E6F"/>
    <w:multiLevelType w:val="multilevel"/>
    <w:tmpl w:val="E9ACF15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9A1193C"/>
    <w:multiLevelType w:val="hybridMultilevel"/>
    <w:tmpl w:val="7EE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D4C2A"/>
    <w:multiLevelType w:val="hybridMultilevel"/>
    <w:tmpl w:val="3E6E96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433F9C"/>
    <w:multiLevelType w:val="multilevel"/>
    <w:tmpl w:val="FAF2D13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6664CD"/>
    <w:multiLevelType w:val="hybridMultilevel"/>
    <w:tmpl w:val="EA0C50F0"/>
    <w:lvl w:ilvl="0" w:tplc="973E9AA2">
      <w:start w:val="1"/>
      <w:numFmt w:val="lowerLetter"/>
      <w:lvlText w:val="%1)"/>
      <w:lvlJc w:val="left"/>
      <w:pPr>
        <w:ind w:left="12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6676BF9"/>
    <w:multiLevelType w:val="multilevel"/>
    <w:tmpl w:val="E59C0D3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8B76FE"/>
    <w:multiLevelType w:val="multilevel"/>
    <w:tmpl w:val="7B0E36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C3C500B"/>
    <w:multiLevelType w:val="hybridMultilevel"/>
    <w:tmpl w:val="EA70859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E7A615B"/>
    <w:multiLevelType w:val="multilevel"/>
    <w:tmpl w:val="631236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75769BC"/>
    <w:multiLevelType w:val="multilevel"/>
    <w:tmpl w:val="455431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8F504FA"/>
    <w:multiLevelType w:val="multilevel"/>
    <w:tmpl w:val="1B865A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C7713B5"/>
    <w:multiLevelType w:val="hybridMultilevel"/>
    <w:tmpl w:val="6282A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607D8"/>
    <w:multiLevelType w:val="multilevel"/>
    <w:tmpl w:val="4E0EBD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0B2596E"/>
    <w:multiLevelType w:val="multilevel"/>
    <w:tmpl w:val="4968730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64002D44"/>
    <w:multiLevelType w:val="hybridMultilevel"/>
    <w:tmpl w:val="7C8C6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D9500A"/>
    <w:multiLevelType w:val="multilevel"/>
    <w:tmpl w:val="C9BE30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C5FA5"/>
    <w:multiLevelType w:val="multilevel"/>
    <w:tmpl w:val="EC724F2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CE125E2"/>
    <w:multiLevelType w:val="multilevel"/>
    <w:tmpl w:val="0D70EE7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83590899">
    <w:abstractNumId w:val="16"/>
  </w:num>
  <w:num w:numId="2" w16cid:durableId="1433625192">
    <w:abstractNumId w:val="17"/>
  </w:num>
  <w:num w:numId="3" w16cid:durableId="1619144730">
    <w:abstractNumId w:val="1"/>
  </w:num>
  <w:num w:numId="4" w16cid:durableId="1856650898">
    <w:abstractNumId w:val="0"/>
  </w:num>
  <w:num w:numId="5" w16cid:durableId="348457226">
    <w:abstractNumId w:val="7"/>
  </w:num>
  <w:num w:numId="6" w16cid:durableId="211576996">
    <w:abstractNumId w:val="9"/>
  </w:num>
  <w:num w:numId="7" w16cid:durableId="791677897">
    <w:abstractNumId w:val="11"/>
  </w:num>
  <w:num w:numId="8" w16cid:durableId="847184283">
    <w:abstractNumId w:val="13"/>
  </w:num>
  <w:num w:numId="9" w16cid:durableId="1312052925">
    <w:abstractNumId w:val="10"/>
  </w:num>
  <w:num w:numId="10" w16cid:durableId="1684893905">
    <w:abstractNumId w:val="14"/>
  </w:num>
  <w:num w:numId="11" w16cid:durableId="1579168244">
    <w:abstractNumId w:val="4"/>
  </w:num>
  <w:num w:numId="12" w16cid:durableId="67044370">
    <w:abstractNumId w:val="18"/>
  </w:num>
  <w:num w:numId="13" w16cid:durableId="1599675626">
    <w:abstractNumId w:val="6"/>
  </w:num>
  <w:num w:numId="14" w16cid:durableId="1044137462">
    <w:abstractNumId w:val="3"/>
  </w:num>
  <w:num w:numId="15" w16cid:durableId="1905481018">
    <w:abstractNumId w:val="5"/>
  </w:num>
  <w:num w:numId="16" w16cid:durableId="1801268390">
    <w:abstractNumId w:val="2"/>
  </w:num>
  <w:num w:numId="17" w16cid:durableId="1597402235">
    <w:abstractNumId w:val="15"/>
  </w:num>
  <w:num w:numId="18" w16cid:durableId="2034568784">
    <w:abstractNumId w:val="12"/>
  </w:num>
  <w:num w:numId="19" w16cid:durableId="1256859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8A"/>
    <w:rsid w:val="00014ABA"/>
    <w:rsid w:val="000166EA"/>
    <w:rsid w:val="000B26CC"/>
    <w:rsid w:val="002376DB"/>
    <w:rsid w:val="002A4CC1"/>
    <w:rsid w:val="00320B42"/>
    <w:rsid w:val="003F3191"/>
    <w:rsid w:val="0048502A"/>
    <w:rsid w:val="004B752E"/>
    <w:rsid w:val="005D5A36"/>
    <w:rsid w:val="00657C8A"/>
    <w:rsid w:val="00674523"/>
    <w:rsid w:val="006C7FC8"/>
    <w:rsid w:val="0075483D"/>
    <w:rsid w:val="007873AC"/>
    <w:rsid w:val="00797B99"/>
    <w:rsid w:val="007D7301"/>
    <w:rsid w:val="009128E3"/>
    <w:rsid w:val="00994A80"/>
    <w:rsid w:val="009B1668"/>
    <w:rsid w:val="00A01BEB"/>
    <w:rsid w:val="00B9652A"/>
    <w:rsid w:val="00C811D8"/>
    <w:rsid w:val="00C93F89"/>
    <w:rsid w:val="00D9250D"/>
    <w:rsid w:val="00D962AE"/>
    <w:rsid w:val="00DB1B71"/>
    <w:rsid w:val="00E27466"/>
    <w:rsid w:val="00E9091F"/>
    <w:rsid w:val="00ED5960"/>
    <w:rsid w:val="00F6383F"/>
    <w:rsid w:val="00F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178D"/>
  <w15:docId w15:val="{A3A54686-F6E7-484D-AD74-C6104316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0166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%E2%84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tionary.org/wiki/%E2%84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Kamińska</dc:creator>
  <cp:keywords/>
  <dc:description/>
  <cp:lastModifiedBy>Iwona Dziegieć</cp:lastModifiedBy>
  <cp:revision>4</cp:revision>
  <cp:lastPrinted>2023-12-05T14:10:00Z</cp:lastPrinted>
  <dcterms:created xsi:type="dcterms:W3CDTF">2023-12-05T10:46:00Z</dcterms:created>
  <dcterms:modified xsi:type="dcterms:W3CDTF">2023-12-05T14:11:00Z</dcterms:modified>
</cp:coreProperties>
</file>