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9FF5A" w14:textId="64B03A03" w:rsidR="00596EE4" w:rsidRDefault="00596EE4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  <w:r w:rsidRPr="00596EE4">
        <w:rPr>
          <w:rFonts w:ascii="Calibri" w:eastAsia="Times New Roman" w:hAnsi="Calibri" w:cs="Calibri"/>
          <w:b/>
        </w:rPr>
        <w:t>Załącznik nr 2</w:t>
      </w:r>
      <w:r w:rsidR="00CE2138">
        <w:rPr>
          <w:rFonts w:ascii="Calibri" w:eastAsia="Times New Roman" w:hAnsi="Calibri" w:cs="Calibri"/>
          <w:b/>
        </w:rPr>
        <w:t xml:space="preserve"> </w:t>
      </w:r>
      <w:r w:rsidRPr="00596EE4">
        <w:rPr>
          <w:rFonts w:ascii="Calibri" w:eastAsia="Times New Roman" w:hAnsi="Calibri" w:cs="Calibri"/>
          <w:b/>
        </w:rPr>
        <w:t>do SWZ</w:t>
      </w:r>
      <w:r w:rsidR="00E31F98">
        <w:rPr>
          <w:rFonts w:ascii="Calibri" w:eastAsia="Times New Roman" w:hAnsi="Calibri" w:cs="Calibri"/>
          <w:b/>
        </w:rPr>
        <w:t xml:space="preserve"> dla cz. </w:t>
      </w:r>
      <w:r w:rsidR="00EA300E">
        <w:rPr>
          <w:rFonts w:ascii="Calibri" w:eastAsia="Times New Roman" w:hAnsi="Calibri" w:cs="Calibri"/>
          <w:b/>
        </w:rPr>
        <w:t>7</w:t>
      </w:r>
      <w:r w:rsidRPr="00596EE4">
        <w:rPr>
          <w:rFonts w:ascii="Calibri" w:eastAsia="Times New Roman" w:hAnsi="Calibri" w:cs="Calibri"/>
          <w:b/>
        </w:rPr>
        <w:t xml:space="preserve"> – </w:t>
      </w:r>
      <w:r w:rsidR="00E31F98">
        <w:rPr>
          <w:rFonts w:ascii="Calibri" w:eastAsia="Times New Roman" w:hAnsi="Calibri" w:cs="Calibri"/>
          <w:b/>
        </w:rPr>
        <w:t>F</w:t>
      </w:r>
      <w:r w:rsidRPr="00596EE4">
        <w:rPr>
          <w:rFonts w:ascii="Calibri" w:eastAsia="Times New Roman" w:hAnsi="Calibri" w:cs="Calibri"/>
          <w:b/>
        </w:rPr>
        <w:t>ormularz cenowy</w:t>
      </w:r>
      <w:r w:rsidR="001B675C">
        <w:rPr>
          <w:rFonts w:ascii="Calibri" w:eastAsia="Times New Roman" w:hAnsi="Calibri" w:cs="Calibri"/>
          <w:b/>
        </w:rPr>
        <w:t>/Szczegółowy opis przedmiotu zamówienia</w:t>
      </w:r>
    </w:p>
    <w:p w14:paraId="01704C9E" w14:textId="77777777" w:rsidR="000C1EFA" w:rsidRDefault="000C1EFA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</w:p>
    <w:tbl>
      <w:tblPr>
        <w:tblStyle w:val="Tabela-Siatka6"/>
        <w:tblW w:w="14975" w:type="dxa"/>
        <w:tblInd w:w="-75" w:type="dxa"/>
        <w:tblLayout w:type="fixed"/>
        <w:tblLook w:val="04A0" w:firstRow="1" w:lastRow="0" w:firstColumn="1" w:lastColumn="0" w:noHBand="0" w:noVBand="1"/>
      </w:tblPr>
      <w:tblGrid>
        <w:gridCol w:w="692"/>
        <w:gridCol w:w="7391"/>
        <w:gridCol w:w="918"/>
        <w:gridCol w:w="1387"/>
        <w:gridCol w:w="1529"/>
        <w:gridCol w:w="1529"/>
        <w:gridCol w:w="1529"/>
      </w:tblGrid>
      <w:tr w:rsidR="00E07493" w:rsidRPr="006D1581" w14:paraId="7E321255" w14:textId="77777777" w:rsidTr="00EA61D0">
        <w:trPr>
          <w:trHeight w:val="437"/>
        </w:trPr>
        <w:tc>
          <w:tcPr>
            <w:tcW w:w="149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21D7D" w14:textId="6C0ADFBC" w:rsidR="00E07493" w:rsidRPr="00B00C1D" w:rsidRDefault="00E07493" w:rsidP="00EA300E">
            <w:pPr>
              <w:widowControl w:val="0"/>
              <w:jc w:val="center"/>
              <w:rPr>
                <w:rFonts w:cstheme="minorHAnsi"/>
                <w:b/>
                <w:bCs/>
              </w:rPr>
            </w:pPr>
            <w:r w:rsidRPr="0044256E">
              <w:rPr>
                <w:rFonts w:eastAsia="Calibri" w:cstheme="minorHAnsi"/>
                <w:b/>
                <w:color w:val="FF0000"/>
                <w:u w:val="single"/>
              </w:rPr>
              <w:t xml:space="preserve">FORMULARZ CENOWY DLA CZĘŚCI </w:t>
            </w:r>
            <w:r w:rsidR="00EA300E">
              <w:rPr>
                <w:rFonts w:eastAsia="Calibri" w:cstheme="minorHAnsi"/>
                <w:b/>
                <w:color w:val="FF0000"/>
                <w:u w:val="single"/>
              </w:rPr>
              <w:t>7</w:t>
            </w:r>
            <w:r w:rsidR="00EA61D0">
              <w:rPr>
                <w:rFonts w:eastAsia="Calibri" w:cstheme="minorHAnsi"/>
                <w:b/>
                <w:color w:val="FF0000"/>
                <w:u w:val="single"/>
              </w:rPr>
              <w:t xml:space="preserve"> (</w:t>
            </w:r>
            <w:r w:rsidR="00EA300E">
              <w:rPr>
                <w:rFonts w:eastAsia="Calibri" w:cstheme="minorHAnsi"/>
                <w:b/>
                <w:color w:val="FF0000"/>
                <w:u w:val="single"/>
              </w:rPr>
              <w:t>siódmej</w:t>
            </w:r>
            <w:r w:rsidRPr="0044256E">
              <w:rPr>
                <w:rFonts w:eastAsia="Calibri" w:cstheme="minorHAnsi"/>
                <w:b/>
                <w:color w:val="FF0000"/>
                <w:u w:val="single"/>
              </w:rPr>
              <w:t>)</w:t>
            </w:r>
            <w:r w:rsidR="00683DA3">
              <w:rPr>
                <w:rFonts w:eastAsia="Calibri" w:cstheme="minorHAnsi"/>
                <w:b/>
              </w:rPr>
              <w:br/>
            </w:r>
            <w:r>
              <w:rPr>
                <w:rFonts w:eastAsia="Calibri" w:cstheme="minorHAnsi"/>
                <w:b/>
              </w:rPr>
              <w:t>PRZEDMIOTU ZAMÓWIENIA, będący jednocześnie SZCZEGÓŁOWYM OPISEM PRZEDMIOTU ZAMÓWIENIA</w:t>
            </w:r>
          </w:p>
        </w:tc>
      </w:tr>
      <w:tr w:rsidR="00EA61D0" w:rsidRPr="006D1581" w14:paraId="796861B0" w14:textId="77777777" w:rsidTr="000C1EFA">
        <w:trPr>
          <w:trHeight w:val="437"/>
        </w:trPr>
        <w:tc>
          <w:tcPr>
            <w:tcW w:w="149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AFAFF6" w14:textId="77777777" w:rsidR="00EA61D0" w:rsidRPr="002C2365" w:rsidRDefault="00EA61D0" w:rsidP="00EA61D0">
            <w:pPr>
              <w:widowControl w:val="0"/>
              <w:jc w:val="center"/>
              <w:rPr>
                <w:rFonts w:cstheme="minorHAnsi"/>
                <w:b/>
                <w:bCs/>
                <w:color w:val="FF0000"/>
              </w:rPr>
            </w:pPr>
            <w:r w:rsidRPr="002C2365">
              <w:rPr>
                <w:rFonts w:cstheme="minorHAnsi"/>
                <w:b/>
                <w:bCs/>
                <w:color w:val="FF0000"/>
              </w:rPr>
              <w:t>DOM STUDENCKI „MAĆKO”</w:t>
            </w:r>
          </w:p>
          <w:p w14:paraId="06D6CC4D" w14:textId="5DF40519" w:rsidR="00EA61D0" w:rsidRPr="00683DA3" w:rsidRDefault="00EA61D0" w:rsidP="00EA61D0">
            <w:pPr>
              <w:jc w:val="center"/>
              <w:rPr>
                <w:rFonts w:cstheme="minorHAnsi"/>
              </w:rPr>
            </w:pPr>
            <w:r w:rsidRPr="00683DA3">
              <w:rPr>
                <w:rFonts w:cstheme="minorHAnsi"/>
                <w:color w:val="FF0000"/>
              </w:rPr>
              <w:t>adres dostawy:</w:t>
            </w:r>
            <w:r w:rsidRPr="00683DA3">
              <w:rPr>
                <w:rFonts w:cstheme="minorHAnsi"/>
                <w:color w:val="FF0000"/>
              </w:rPr>
              <w:br/>
            </w:r>
            <w:r w:rsidRPr="00683DA3">
              <w:rPr>
                <w:rFonts w:cstheme="minorHAnsi"/>
                <w:b/>
                <w:color w:val="FF0000"/>
              </w:rPr>
              <w:t>ul. Piątkowska 94/3c, 60-649 Poznań</w:t>
            </w:r>
          </w:p>
        </w:tc>
      </w:tr>
      <w:tr w:rsidR="00EA61D0" w:rsidRPr="006D1581" w14:paraId="48330A6D" w14:textId="77777777" w:rsidTr="002850B2">
        <w:trPr>
          <w:trHeight w:val="873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5A29F" w14:textId="4C7BF647" w:rsidR="00EA61D0" w:rsidRPr="0035055B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35055B">
              <w:rPr>
                <w:rFonts w:eastAsia="Calibri" w:cstheme="minorHAnsi"/>
                <w:b/>
              </w:rPr>
              <w:t>Lp.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4684B" w14:textId="50178957" w:rsidR="00EA61D0" w:rsidRDefault="00EA61D0" w:rsidP="00EA61D0">
            <w:pPr>
              <w:ind w:left="-25" w:firstLine="25"/>
              <w:contextualSpacing/>
              <w:jc w:val="center"/>
              <w:rPr>
                <w:rFonts w:cstheme="minorHAnsi"/>
                <w:b/>
              </w:rPr>
            </w:pPr>
            <w:r w:rsidRPr="00B00C1D">
              <w:rPr>
                <w:rFonts w:cstheme="minorHAnsi"/>
                <w:b/>
              </w:rPr>
              <w:t>SZCZEGÓŁOWY OPIS PRZEDMIOTU ZAMÓWIENIA</w:t>
            </w:r>
          </w:p>
          <w:p w14:paraId="22B38C12" w14:textId="26D810CD" w:rsidR="00EA61D0" w:rsidRDefault="00EA61D0" w:rsidP="00EA61D0">
            <w:pPr>
              <w:jc w:val="both"/>
              <w:rPr>
                <w:rFonts w:cstheme="minorHAnsi"/>
                <w:u w:val="single"/>
              </w:rPr>
            </w:pPr>
            <w:r w:rsidRPr="00A05C5B">
              <w:rPr>
                <w:rFonts w:cstheme="minorHAnsi"/>
                <w:u w:val="single"/>
              </w:rPr>
              <w:t>Termin realizacji przedmiotu zamówienia:</w:t>
            </w:r>
            <w:r w:rsidRPr="00A05C5B">
              <w:rPr>
                <w:rFonts w:cstheme="minorHAnsi"/>
              </w:rPr>
              <w:t xml:space="preserve"> </w:t>
            </w:r>
            <w:r w:rsidRPr="00A05C5B">
              <w:rPr>
                <w:rFonts w:cstheme="minorHAnsi"/>
                <w:color w:val="000000" w:themeColor="text1"/>
              </w:rPr>
              <w:t>do 6 tygodni od daty zawarcia umowy</w:t>
            </w:r>
          </w:p>
          <w:p w14:paraId="147E3C6D" w14:textId="1382F9BD" w:rsidR="00EA61D0" w:rsidRPr="00F77D86" w:rsidRDefault="00EA61D0" w:rsidP="00EA61D0">
            <w:pPr>
              <w:jc w:val="both"/>
              <w:rPr>
                <w:rFonts w:cstheme="minorHAnsi"/>
                <w:u w:val="single"/>
              </w:rPr>
            </w:pPr>
            <w:r w:rsidRPr="00F77D86">
              <w:rPr>
                <w:rFonts w:cstheme="minorHAnsi"/>
                <w:u w:val="single"/>
              </w:rPr>
              <w:t>Uwaga!</w:t>
            </w:r>
          </w:p>
          <w:p w14:paraId="690C9922" w14:textId="027A397B" w:rsidR="00EA61D0" w:rsidRPr="00B00C1D" w:rsidRDefault="00EA61D0" w:rsidP="00EA61D0">
            <w:pPr>
              <w:jc w:val="both"/>
              <w:rPr>
                <w:rFonts w:cstheme="minorHAnsi"/>
                <w:b/>
              </w:rPr>
            </w:pPr>
            <w:r w:rsidRPr="00F77D86">
              <w:rPr>
                <w:rFonts w:cstheme="minorHAnsi"/>
              </w:rPr>
              <w:t>Zamawiający wymaga, aby przed przystąpieniem do realizacji przedmiotu zamówienia Wykonawca</w:t>
            </w:r>
            <w:r>
              <w:rPr>
                <w:rFonts w:cstheme="minorHAnsi"/>
              </w:rPr>
              <w:t xml:space="preserve"> (z którym zostanie zawarta umowa),</w:t>
            </w:r>
            <w:r w:rsidRPr="00F77D86">
              <w:rPr>
                <w:rFonts w:cstheme="minorHAnsi"/>
              </w:rPr>
              <w:t xml:space="preserve"> dokonał dokładnych pomiarów w siedzibie Zamawiającego oraz</w:t>
            </w:r>
            <w:r>
              <w:rPr>
                <w:rFonts w:cstheme="minorHAnsi"/>
              </w:rPr>
              <w:t>,</w:t>
            </w:r>
            <w:r w:rsidRPr="00F77D8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jeżeli zaistnieje taka potrzeba, </w:t>
            </w:r>
            <w:r w:rsidRPr="00F77D86">
              <w:rPr>
                <w:rFonts w:cstheme="minorHAnsi"/>
              </w:rPr>
              <w:t xml:space="preserve">sporządził wizualizację. 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B925B" w14:textId="27F8A6DA" w:rsidR="00EA61D0" w:rsidRPr="00B00C1D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B00C1D">
              <w:rPr>
                <w:rFonts w:eastAsia="Calibri" w:cstheme="minorHAnsi"/>
                <w:b/>
              </w:rPr>
              <w:t>Ilość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A8135" w14:textId="4438344A" w:rsidR="00EA61D0" w:rsidRPr="00B00C1D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B00C1D">
              <w:rPr>
                <w:rFonts w:cstheme="minorHAnsi"/>
                <w:b/>
              </w:rPr>
              <w:t>Cena jednostkowa netto w PLN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0B810F" w14:textId="3B3AC284" w:rsidR="00EA61D0" w:rsidRPr="00B00C1D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B00C1D">
              <w:rPr>
                <w:rFonts w:cstheme="minorHAnsi"/>
                <w:b/>
              </w:rPr>
              <w:t>Wartość netto w PLN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D383F" w14:textId="77777777" w:rsidR="00EA61D0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B00C1D">
              <w:rPr>
                <w:rFonts w:cstheme="minorHAnsi"/>
                <w:b/>
              </w:rPr>
              <w:t>Stawka podatku VAT</w:t>
            </w:r>
          </w:p>
          <w:p w14:paraId="2D62D5C5" w14:textId="487B1F7B" w:rsidR="00EA61D0" w:rsidRPr="00B00C1D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(%)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FBEAF" w14:textId="6C42A3B2" w:rsidR="00EA61D0" w:rsidRPr="00B00C1D" w:rsidRDefault="00EA61D0" w:rsidP="00EA61D0">
            <w:pPr>
              <w:widowControl w:val="0"/>
              <w:jc w:val="center"/>
              <w:rPr>
                <w:rFonts w:cstheme="minorHAnsi"/>
                <w:b/>
              </w:rPr>
            </w:pPr>
            <w:r w:rsidRPr="00B00C1D">
              <w:rPr>
                <w:rFonts w:cstheme="minorHAnsi"/>
                <w:b/>
              </w:rPr>
              <w:t>Cena jednostkowa netto w PLN</w:t>
            </w:r>
          </w:p>
        </w:tc>
      </w:tr>
      <w:tr w:rsidR="00F74CBB" w:rsidRPr="006D1581" w14:paraId="75336434" w14:textId="77777777" w:rsidTr="002850B2">
        <w:trPr>
          <w:trHeight w:val="139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420742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1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2DD658" w14:textId="77777777" w:rsidR="00F74CBB" w:rsidRPr="00AC278B" w:rsidRDefault="00F74CBB" w:rsidP="007C1A2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C278B">
              <w:rPr>
                <w:rFonts w:ascii="Calibri" w:eastAsia="Calibri" w:hAnsi="Calibri" w:cs="Calibri"/>
                <w:b/>
                <w:color w:val="000000"/>
              </w:rPr>
              <w:t>biurko 200cm z panelem dolnym</w:t>
            </w:r>
          </w:p>
          <w:p w14:paraId="5C84C0B0" w14:textId="77777777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b/>
                <w:bCs/>
                <w:kern w:val="2"/>
              </w:rPr>
              <w:t>Biurko prostokątne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 xml:space="preserve"> o wymiarach: szerokość 2000 mm, głębokość 800 mm, wysokość 740mm.</w:t>
            </w:r>
          </w:p>
          <w:p w14:paraId="6BE10E28" w14:textId="690852BC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kern w:val="2"/>
              </w:rPr>
              <w:t xml:space="preserve">Blat: wykonany z płyty obustronnie laminowanej, grubości 25mm, oklejonej obrzeżem ABS grubości 2 mm, w kolorze blatu. </w:t>
            </w:r>
          </w:p>
          <w:p w14:paraId="33E8F5CA" w14:textId="77777777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kern w:val="2"/>
              </w:rPr>
              <w:t>Stelaż: biurka metalowy, malowany proszkowo. Rama wykonana z profilu zamkniętego o przekroju 40x20 mm, mocowana fabrycznie do blatu na całym jego obrysie, w odległości 30 mm od krańca blatu. Rama nie spawana.</w:t>
            </w:r>
          </w:p>
          <w:p w14:paraId="0B2A1789" w14:textId="41002E11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kern w:val="2"/>
              </w:rPr>
              <w:t>Podstawa: 4 nogi metalowe malowane proszkowo, wykonane z profili zamkniętych o przekroju okrągłym fi 50 mm. Nogi montowane do ramy za pomocą trójkątnych łączników metalowych, odlewanych,</w:t>
            </w:r>
            <w:r w:rsidR="00E3731B">
              <w:rPr>
                <w:rFonts w:ascii="Calibri" w:eastAsia="Times New Roman" w:hAnsi="Calibri" w:cs="Times New Roman"/>
                <w:kern w:val="2"/>
              </w:rPr>
              <w:t xml:space="preserve"> umożliwiających łatwy demontaż/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montaż biurka.</w:t>
            </w:r>
          </w:p>
          <w:p w14:paraId="68D58B61" w14:textId="5E61ED2C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kern w:val="2"/>
              </w:rPr>
              <w:t xml:space="preserve">Kolorystyka: płyta meblowa - do wyboru </w:t>
            </w:r>
            <w:r w:rsidR="00E501A2">
              <w:rPr>
                <w:rFonts w:ascii="Calibri" w:eastAsia="Times New Roman" w:hAnsi="Calibri" w:cs="Times New Roman"/>
                <w:kern w:val="2"/>
              </w:rPr>
              <w:t xml:space="preserve">z 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min. 12 kolorów z wzornika producenta. Podstawa malowana proszkowo, do wyboru min.</w:t>
            </w:r>
            <w:r w:rsidR="00E3731B">
              <w:rPr>
                <w:rFonts w:ascii="Calibri" w:eastAsia="Times New Roman" w:hAnsi="Calibri" w:cs="Times New Roman"/>
                <w:kern w:val="2"/>
              </w:rPr>
              <w:t xml:space="preserve"> 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 xml:space="preserve">2 kolory z wzornika producenta </w:t>
            </w:r>
            <w:r w:rsidR="00E3731B">
              <w:rPr>
                <w:rFonts w:ascii="Calibri" w:eastAsia="Times New Roman" w:hAnsi="Calibri" w:cs="Times New Roman"/>
                <w:kern w:val="2"/>
              </w:rPr>
              <w:t>(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w tym Alu i biały).  Kolorystyka do wyboru przez Zamawiającego, przed podpisaniem umowy.</w:t>
            </w:r>
          </w:p>
          <w:p w14:paraId="6350F34F" w14:textId="58A00B0A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</w:p>
          <w:p w14:paraId="61546BE5" w14:textId="044D02C4" w:rsidR="00F74CBB" w:rsidRPr="00AC278B" w:rsidRDefault="00F74CBB" w:rsidP="007C1A2B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kern w:val="2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Panel dolny, frontowy do biurka, wykonane z płyty wiórowej laminowanej, oklejony obrzeżem ABS dobranym pod kolor płyty grubości 1 mm. Panel montowany od spodniej strony biurka, na kątownikach metalowych, malowanych proszkowo na kolor aluminium. Grubość płyty 18 mm</w:t>
            </w:r>
          </w:p>
          <w:p w14:paraId="7EBC0E00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</w:rPr>
            </w:pPr>
          </w:p>
          <w:p w14:paraId="54070732" w14:textId="0F71FFBA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236C4170" wp14:editId="0B172861">
                  <wp:extent cx="2807970" cy="1959610"/>
                  <wp:effectExtent l="0" t="0" r="0" b="0"/>
                  <wp:docPr id="2039394825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394825" name="Obraz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ABED32" w14:textId="1274B7AE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B75D72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88C6CA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3F0E32" w14:textId="6F8D2B7C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1073B3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5AFAC667" w14:textId="77777777" w:rsidTr="002850B2">
        <w:trPr>
          <w:trHeight w:val="56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981859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2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748A8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 w:rsidRPr="00AC278B">
              <w:rPr>
                <w:rFonts w:ascii="Calibri" w:eastAsia="Calibri" w:hAnsi="Calibri" w:cs="Calibri"/>
                <w:b/>
                <w:color w:val="000000"/>
              </w:rPr>
              <w:t>biurko 160cm z panelem dolnym i bocznym</w:t>
            </w:r>
          </w:p>
          <w:p w14:paraId="6C6B2294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  <w:p w14:paraId="651A87E4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  <w:b/>
                <w:bCs/>
              </w:rPr>
              <w:t>Biurko prostokątne</w:t>
            </w:r>
            <w:r w:rsidRPr="00AC278B">
              <w:rPr>
                <w:rFonts w:ascii="Calibri" w:eastAsia="Calibri" w:hAnsi="Calibri" w:cs="Times New Roman"/>
              </w:rPr>
              <w:t xml:space="preserve"> o wymiarach: szerokość 1600 mm, głębokość 800 mm, wysokość 740mm.</w:t>
            </w:r>
          </w:p>
          <w:p w14:paraId="45DC270B" w14:textId="724801FA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Blat: wykonany z płyty obustronnie laminowanej, grubości 25mm, oklejonej obrzeżem ABS grubości 2 mm, w kolorze blatu. </w:t>
            </w:r>
          </w:p>
          <w:p w14:paraId="29D2BC72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Stelaż: biurka metalowy, malowany proszkowo. Rama wykonana z profilu zamkniętego o przekroju 40x20 mm, mocowana fabrycznie do blatu na całym jego obrysie, w odległości 30 mm od krańca blatu. Rama nie spawana.</w:t>
            </w:r>
          </w:p>
          <w:p w14:paraId="14942707" w14:textId="556BFDBB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Podstawa: 4 nogi metalowe malowane proszkowo, wykonane z profili zamkniętych o przekroju okrągłym fi 50 mm. Nogi montowane do ramy za pomocą trójkątnych łączników metalowych, odlewanych,</w:t>
            </w:r>
            <w:r w:rsidR="00712DE3">
              <w:rPr>
                <w:rFonts w:ascii="Calibri" w:eastAsia="Calibri" w:hAnsi="Calibri" w:cs="Times New Roman"/>
              </w:rPr>
              <w:t xml:space="preserve"> umożliwiających łatwy demontaż/</w:t>
            </w:r>
            <w:r w:rsidRPr="00AC278B">
              <w:rPr>
                <w:rFonts w:ascii="Calibri" w:eastAsia="Calibri" w:hAnsi="Calibri" w:cs="Times New Roman"/>
              </w:rPr>
              <w:t>montaż biurka.</w:t>
            </w:r>
          </w:p>
          <w:p w14:paraId="3726D360" w14:textId="77777777" w:rsidR="00B65F50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lastRenderedPageBreak/>
              <w:t>Kolorystyka: płyta meblowa - do wyboru min. 12 kolorów z wzornika producenta. Podstawa malowana proszkowo, do wyboru min.</w:t>
            </w:r>
            <w:r w:rsidR="00712DE3">
              <w:rPr>
                <w:rFonts w:ascii="Calibri" w:eastAsia="Calibri" w:hAnsi="Calibri" w:cs="Times New Roman"/>
              </w:rPr>
              <w:t xml:space="preserve"> </w:t>
            </w:r>
            <w:r w:rsidRPr="00AC278B">
              <w:rPr>
                <w:rFonts w:ascii="Calibri" w:eastAsia="Calibri" w:hAnsi="Calibri" w:cs="Times New Roman"/>
              </w:rPr>
              <w:t>2</w:t>
            </w:r>
            <w:r w:rsidR="00712DE3">
              <w:rPr>
                <w:rFonts w:ascii="Calibri" w:eastAsia="Calibri" w:hAnsi="Calibri" w:cs="Times New Roman"/>
              </w:rPr>
              <w:t xml:space="preserve"> kolory z wzornika producenta (</w:t>
            </w:r>
            <w:r w:rsidRPr="00AC278B">
              <w:rPr>
                <w:rFonts w:ascii="Calibri" w:eastAsia="Calibri" w:hAnsi="Calibri" w:cs="Times New Roman"/>
              </w:rPr>
              <w:t>w tym Alu i biały).  Kolorystyka do wyboru przez Zamawiającego, przed podpisaniem umowy.</w:t>
            </w:r>
          </w:p>
          <w:p w14:paraId="6356D7C2" w14:textId="731CE916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                                                                                                    Panel dolne,  frontowy i boczny dostosowane do wymiarów biurka, wykonane z płyty wiórowej laminowanej o klasie higieniczności E1, oklejony obrzeżem ABS dobranym pod kolor płyty grubości 1 mm. Panel montowany od spodniej strony biurka, na kątownikach metalowych, malowanych proszkowo na kolor aluminium. Grubość płyty 18 mm</w:t>
            </w:r>
          </w:p>
          <w:p w14:paraId="15A02165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</w:p>
          <w:p w14:paraId="3B2DD318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784AEBF" wp14:editId="5830A33C">
                  <wp:extent cx="2238375" cy="1562100"/>
                  <wp:effectExtent l="0" t="0" r="952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5CF32A6F" wp14:editId="77AFC4E7">
                  <wp:extent cx="1476375" cy="14763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80A6C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  <w:p w14:paraId="42AACEB6" w14:textId="0E7D558A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  <w:color w:val="000000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C8F249" w14:textId="2D21D74B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  <w:highlight w:val="yellow"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03B004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844698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51773" w14:textId="40BD593C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B175A3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1B747CE8" w14:textId="77777777" w:rsidTr="002850B2">
        <w:trPr>
          <w:trHeight w:val="99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9A559A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3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D1804" w14:textId="24EF0238" w:rsidR="00F74CBB" w:rsidRPr="00655E14" w:rsidRDefault="00F74CBB" w:rsidP="00712DE3">
            <w:pPr>
              <w:jc w:val="both"/>
              <w:rPr>
                <w:rFonts w:eastAsia="Times New Roman" w:cstheme="minorHAnsi"/>
                <w:kern w:val="2"/>
              </w:rPr>
            </w:pPr>
            <w:r w:rsidRPr="00655E14">
              <w:rPr>
                <w:rFonts w:eastAsia="Times New Roman" w:cstheme="minorHAnsi"/>
                <w:b/>
                <w:bCs/>
                <w:kern w:val="2"/>
              </w:rPr>
              <w:t>Kontener stacjonarny</w:t>
            </w:r>
            <w:r w:rsidRPr="00655E14">
              <w:rPr>
                <w:rFonts w:eastAsia="Times New Roman" w:cstheme="minorHAnsi"/>
                <w:kern w:val="2"/>
              </w:rPr>
              <w:t xml:space="preserve"> o wymiarach szerokość 43cm, wysokość 74cm, głębokość 60cm, wykonany z płyty wiórowej obustronnie laminowanej, obrzeże ABS dobrane pod kolor płyty. (Top oklejony obrzeżem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655E14">
                <w:rPr>
                  <w:rFonts w:eastAsia="Times New Roman" w:cstheme="minorHAnsi"/>
                  <w:kern w:val="2"/>
                </w:rPr>
                <w:t>2 mm</w:t>
              </w:r>
            </w:smartTag>
            <w:r w:rsidRPr="00655E14">
              <w:rPr>
                <w:rFonts w:eastAsia="Times New Roman" w:cstheme="minorHAnsi"/>
                <w:kern w:val="2"/>
              </w:rPr>
              <w:t xml:space="preserve">, pozostałe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655E14">
                <w:rPr>
                  <w:rFonts w:eastAsia="Times New Roman" w:cstheme="minorHAnsi"/>
                  <w:kern w:val="2"/>
                </w:rPr>
                <w:t>1 mm</w:t>
              </w:r>
            </w:smartTag>
            <w:r w:rsidRPr="00655E14">
              <w:rPr>
                <w:rFonts w:eastAsia="Times New Roman" w:cstheme="minorHAnsi"/>
                <w:kern w:val="2"/>
              </w:rPr>
              <w:t xml:space="preserve">).  Korpus, plecy,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655E14">
                <w:rPr>
                  <w:rFonts w:eastAsia="Times New Roman" w:cstheme="minorHAnsi"/>
                  <w:kern w:val="2"/>
                </w:rPr>
                <w:t>18 mm</w:t>
              </w:r>
            </w:smartTag>
            <w:r w:rsidRPr="00655E14">
              <w:rPr>
                <w:rFonts w:eastAsia="Times New Roman" w:cstheme="minorHAnsi"/>
                <w:kern w:val="2"/>
              </w:rPr>
              <w:t xml:space="preserve">, fronty wykonane z płyty 18 mm,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655E14">
                <w:rPr>
                  <w:rFonts w:eastAsia="Times New Roman" w:cstheme="minorHAnsi"/>
                  <w:kern w:val="2"/>
                </w:rPr>
                <w:t>25 mm</w:t>
              </w:r>
            </w:smartTag>
            <w:r w:rsidRPr="00655E14">
              <w:rPr>
                <w:rFonts w:eastAsia="Times New Roman" w:cstheme="minorHAnsi"/>
                <w:kern w:val="2"/>
              </w:rPr>
              <w:t>. Plecy wpuszczane w boki i wieńce. Kontener posiada 4 szuflady plus piórnik o wkładach plastikowych. Zamek centralny z 2 kluczami łamanymi, zabezpieczający przed otworzenie</w:t>
            </w:r>
            <w:r w:rsidR="00712DE3" w:rsidRPr="00655E14">
              <w:rPr>
                <w:rFonts w:eastAsia="Times New Roman" w:cstheme="minorHAnsi"/>
                <w:kern w:val="2"/>
              </w:rPr>
              <w:t>m</w:t>
            </w:r>
            <w:r w:rsidRPr="00655E14">
              <w:rPr>
                <w:rFonts w:eastAsia="Times New Roman" w:cstheme="minorHAnsi"/>
                <w:kern w:val="2"/>
              </w:rPr>
              <w:t xml:space="preserve"> </w:t>
            </w:r>
            <w:r w:rsidR="00712DE3" w:rsidRPr="00655E14">
              <w:rPr>
                <w:rFonts w:eastAsia="Times New Roman" w:cstheme="minorHAnsi"/>
                <w:kern w:val="2"/>
              </w:rPr>
              <w:t>się</w:t>
            </w:r>
            <w:r w:rsidRPr="00655E14">
              <w:rPr>
                <w:rFonts w:eastAsia="Times New Roman" w:cstheme="minorHAnsi"/>
                <w:kern w:val="2"/>
              </w:rPr>
              <w:t xml:space="preserve"> więcej niż jednej szuflady naraz. Top górny nachodzący na szuflady, licowany z frontem szuflad, cokół dolny </w:t>
            </w:r>
            <w:r w:rsidRPr="00655E14">
              <w:rPr>
                <w:rFonts w:eastAsia="Times New Roman" w:cstheme="minorHAnsi"/>
                <w:kern w:val="2"/>
              </w:rPr>
              <w:lastRenderedPageBreak/>
              <w:t>zasłonięty frontem szuflady. Kontener posiada uchwyty o rozstawie 128m</w:t>
            </w:r>
            <w:r w:rsidR="00712DE3" w:rsidRPr="00655E14">
              <w:rPr>
                <w:rFonts w:eastAsia="Times New Roman" w:cstheme="minorHAnsi"/>
                <w:kern w:val="2"/>
              </w:rPr>
              <w:t xml:space="preserve">m. </w:t>
            </w:r>
            <w:r w:rsidRPr="00655E14">
              <w:rPr>
                <w:rFonts w:eastAsia="Times New Roman" w:cstheme="minorHAnsi"/>
                <w:kern w:val="2"/>
              </w:rPr>
              <w:t xml:space="preserve">Kółka fi </w:t>
            </w:r>
            <w:smartTag w:uri="urn:schemas-microsoft-com:office:smarttags" w:element="metricconverter">
              <w:smartTagPr>
                <w:attr w:name="ProductID" w:val="42 mm"/>
              </w:smartTagPr>
              <w:r w:rsidRPr="00655E14">
                <w:rPr>
                  <w:rFonts w:eastAsia="Times New Roman" w:cstheme="minorHAnsi"/>
                  <w:kern w:val="2"/>
                </w:rPr>
                <w:t>42 mm</w:t>
              </w:r>
            </w:smartTag>
            <w:r w:rsidRPr="00655E14">
              <w:rPr>
                <w:rFonts w:eastAsia="Times New Roman" w:cstheme="minorHAnsi"/>
                <w:kern w:val="2"/>
              </w:rPr>
              <w:t>. Uchwyty</w:t>
            </w:r>
            <w:r w:rsidR="00B65F50">
              <w:rPr>
                <w:rFonts w:eastAsia="Times New Roman" w:cstheme="minorHAnsi"/>
                <w:kern w:val="2"/>
              </w:rPr>
              <w:t xml:space="preserve"> do wyboru przez zamawiającego</w:t>
            </w:r>
          </w:p>
          <w:p w14:paraId="569EF4AB" w14:textId="77777777" w:rsidR="00F74CBB" w:rsidRPr="00655E14" w:rsidRDefault="00F74CBB" w:rsidP="00F74CBB">
            <w:pPr>
              <w:rPr>
                <w:rFonts w:eastAsia="Times New Roman" w:cstheme="minorHAnsi"/>
                <w:kern w:val="2"/>
              </w:rPr>
            </w:pPr>
            <w:r w:rsidRPr="00655E14">
              <w:rPr>
                <w:rFonts w:eastAsia="Times New Roman" w:cstheme="minorHAnsi"/>
                <w:kern w:val="2"/>
              </w:rPr>
              <w:t xml:space="preserve">Wygląd jak na zdjęciu poglądowym : </w:t>
            </w:r>
          </w:p>
          <w:p w14:paraId="2B1D2C33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Times New Roman" w:hAnsi="Calibri" w:cs="Times New Roman"/>
                <w:noProof/>
                <w:kern w:val="2"/>
                <w:lang w:eastAsia="pl-PL"/>
              </w:rPr>
              <w:drawing>
                <wp:inline distT="0" distB="0" distL="0" distR="0" wp14:anchorId="19355F78" wp14:editId="2F9C4840">
                  <wp:extent cx="1485900" cy="148590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CC22A" w14:textId="413D0507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171C5" w14:textId="198C87EF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3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41FF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C7EACA8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5469" w14:textId="33702C0D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E5D46DE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2C4B3FD5" w14:textId="77777777" w:rsidTr="002850B2">
        <w:trPr>
          <w:trHeight w:val="99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E883FB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4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796A5" w14:textId="4642CC4D" w:rsidR="00F74CBB" w:rsidRPr="00AC278B" w:rsidRDefault="00712DE3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</w:t>
            </w:r>
            <w:r w:rsidR="00F74CBB" w:rsidRPr="00AC278B">
              <w:rPr>
                <w:rFonts w:ascii="Calibri" w:eastAsia="Calibri" w:hAnsi="Calibri" w:cs="Calibri"/>
                <w:b/>
                <w:color w:val="000000"/>
              </w:rPr>
              <w:t>egał-lada</w:t>
            </w:r>
          </w:p>
          <w:p w14:paraId="386B01F9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  <w:p w14:paraId="7C37729D" w14:textId="77777777" w:rsidR="00F74CBB" w:rsidRPr="00AC278B" w:rsidRDefault="00F74CBB" w:rsidP="00F74CBB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C278B">
              <w:rPr>
                <w:rFonts w:ascii="Calibri" w:eastAsia="Times New Roman" w:hAnsi="Calibri" w:cs="Calibri"/>
                <w:b/>
                <w:bCs/>
                <w:color w:val="000000"/>
              </w:rPr>
              <w:t>Lada recepcyjna dwustronna</w:t>
            </w:r>
          </w:p>
          <w:p w14:paraId="7634E3F9" w14:textId="1CE4298A" w:rsidR="00F74CBB" w:rsidRDefault="00F74CBB" w:rsidP="00712DE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C278B">
              <w:rPr>
                <w:rFonts w:ascii="Calibri" w:eastAsia="Times New Roman" w:hAnsi="Calibri" w:cs="Calibri"/>
                <w:color w:val="000000"/>
              </w:rPr>
              <w:t>Zabudowa o wymiarach całkowitych : szerokość 170cm głębokość 45cm wysokość 115cm. Zabudowa złożona z dwóch regałów otwartych, przykrytych wspólnym bl</w:t>
            </w:r>
            <w:r w:rsidR="00712DE3">
              <w:rPr>
                <w:rFonts w:ascii="Calibri" w:eastAsia="Times New Roman" w:hAnsi="Calibri" w:cs="Calibri"/>
                <w:color w:val="000000"/>
              </w:rPr>
              <w:t>atem i zestawionych do siebie k</w:t>
            </w:r>
            <w:r w:rsidRPr="00AC278B">
              <w:rPr>
                <w:rFonts w:ascii="Calibri" w:eastAsia="Times New Roman" w:hAnsi="Calibri" w:cs="Calibri"/>
                <w:color w:val="000000"/>
              </w:rPr>
              <w:t>rótkim bokiem w taki sposób</w:t>
            </w:r>
            <w:r w:rsidR="00712DE3">
              <w:rPr>
                <w:rFonts w:ascii="Calibri" w:eastAsia="Times New Roman" w:hAnsi="Calibri" w:cs="Calibri"/>
                <w:color w:val="000000"/>
              </w:rPr>
              <w:t>,</w:t>
            </w:r>
            <w:r w:rsidRPr="00AC278B">
              <w:rPr>
                <w:rFonts w:ascii="Calibri" w:eastAsia="Times New Roman" w:hAnsi="Calibri" w:cs="Calibri"/>
                <w:color w:val="000000"/>
              </w:rPr>
              <w:t xml:space="preserve"> że dostęp do jednego odbywa się od strony petenta</w:t>
            </w:r>
            <w:r w:rsidR="00712DE3">
              <w:rPr>
                <w:rFonts w:ascii="Calibri" w:eastAsia="Times New Roman" w:hAnsi="Calibri" w:cs="Calibri"/>
                <w:color w:val="000000"/>
              </w:rPr>
              <w:t>,</w:t>
            </w:r>
            <w:r w:rsidRPr="00AC278B">
              <w:rPr>
                <w:rFonts w:ascii="Calibri" w:eastAsia="Times New Roman" w:hAnsi="Calibri" w:cs="Calibri"/>
                <w:color w:val="000000"/>
              </w:rPr>
              <w:t xml:space="preserve"> a do drugiego od strony obsługi recepcji. Całość wykonana z płyty wiórowej obustronnie lamino</w:t>
            </w:r>
            <w:r w:rsidR="00EC5FE2">
              <w:rPr>
                <w:rFonts w:ascii="Calibri" w:eastAsia="Times New Roman" w:hAnsi="Calibri" w:cs="Calibri"/>
                <w:color w:val="000000"/>
              </w:rPr>
              <w:t>wanej</w:t>
            </w:r>
            <w:r w:rsidRPr="00AC278B">
              <w:rPr>
                <w:rFonts w:ascii="Calibri" w:eastAsia="Times New Roman" w:hAnsi="Calibri" w:cs="Calibri"/>
                <w:color w:val="000000"/>
              </w:rPr>
              <w:t xml:space="preserve">, obrzeże ABS dobrane pod kolor płyty. Elementy widoczne oklejone obrzeżem 1 mm, fronty półek oklejone obrzeże ABS grubości 2 mm. Korpus zewnętrzny oraz blat </w:t>
            </w:r>
            <w:r w:rsidR="00712DE3">
              <w:rPr>
                <w:rFonts w:ascii="Calibri" w:eastAsia="Times New Roman" w:hAnsi="Calibri" w:cs="Calibri"/>
                <w:color w:val="000000"/>
              </w:rPr>
              <w:t>wykonane z płyty grubości 25 mm</w:t>
            </w:r>
            <w:r w:rsidRPr="00AC278B">
              <w:rPr>
                <w:rFonts w:ascii="Calibri" w:eastAsia="Times New Roman" w:hAnsi="Calibri" w:cs="Calibri"/>
                <w:color w:val="000000"/>
              </w:rPr>
              <w:t>. Przegrody pionowe, półki oraz ściana tylna wykonane z płyty meblowej grubości 18mm.</w:t>
            </w:r>
          </w:p>
          <w:p w14:paraId="536B3A85" w14:textId="77777777" w:rsidR="00712DE3" w:rsidRPr="00AC278B" w:rsidRDefault="00712DE3" w:rsidP="00712DE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color w:val="000000"/>
              </w:rPr>
            </w:pPr>
          </w:p>
          <w:p w14:paraId="661AB9DF" w14:textId="6E1F7BD6" w:rsidR="00F74CBB" w:rsidRPr="00AC278B" w:rsidRDefault="00F74CBB" w:rsidP="00712DE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C278B">
              <w:rPr>
                <w:rFonts w:ascii="Calibri" w:eastAsia="Times New Roman" w:hAnsi="Calibri" w:cs="Calibri"/>
                <w:color w:val="000000"/>
              </w:rPr>
              <w:t>Zabudowa  posiada</w:t>
            </w:r>
            <w:r w:rsidR="00712DE3">
              <w:rPr>
                <w:rFonts w:ascii="Calibri" w:eastAsia="Times New Roman" w:hAnsi="Calibri" w:cs="Calibri"/>
                <w:color w:val="000000"/>
              </w:rPr>
              <w:t>jąca</w:t>
            </w:r>
            <w:r w:rsidRPr="00AC278B">
              <w:rPr>
                <w:rFonts w:ascii="Calibri" w:eastAsia="Times New Roman" w:hAnsi="Calibri" w:cs="Calibri"/>
                <w:color w:val="000000"/>
              </w:rPr>
              <w:t xml:space="preserve"> półki konstrukcyjne wyposażone w system zapobiegający ich wypadnięciu, lub wyszarpnięciu z możliwością regulacji w 5 pozycjach, co 32 mm. Głębokość półek 35 cm. Cokół wysokości 55 mm. Lada posiada</w:t>
            </w:r>
            <w:r w:rsidR="00712DE3">
              <w:rPr>
                <w:rFonts w:ascii="Calibri" w:eastAsia="Times New Roman" w:hAnsi="Calibri" w:cs="Calibri"/>
                <w:color w:val="000000"/>
              </w:rPr>
              <w:t>jąca</w:t>
            </w:r>
            <w:r w:rsidRPr="00AC278B">
              <w:rPr>
                <w:rFonts w:ascii="Calibri" w:eastAsia="Times New Roman" w:hAnsi="Calibri" w:cs="Calibri"/>
                <w:color w:val="000000"/>
              </w:rPr>
              <w:t xml:space="preserve"> stopki poziomujące, z możliwością regulacji od wnętrza zabudowy.</w:t>
            </w:r>
          </w:p>
          <w:p w14:paraId="2A5987F0" w14:textId="77777777" w:rsidR="00F74CBB" w:rsidRPr="00AC278B" w:rsidRDefault="00F74CBB" w:rsidP="00F74CBB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</w:rPr>
            </w:pPr>
          </w:p>
          <w:p w14:paraId="12724F00" w14:textId="0792DE36" w:rsidR="00F74CBB" w:rsidRPr="00712DE3" w:rsidRDefault="00F74CBB" w:rsidP="00712DE3">
            <w:pPr>
              <w:autoSpaceDE w:val="0"/>
              <w:autoSpaceDN w:val="0"/>
              <w:adjustRightInd w:val="0"/>
              <w:rPr>
                <w:rFonts w:ascii="Calibri" w:eastAsia="Times New Roman" w:hAnsi="Calibri" w:cs="Calibri"/>
                <w:color w:val="000000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lastRenderedPageBreak/>
              <w:drawing>
                <wp:inline distT="0" distB="0" distL="0" distR="0" wp14:anchorId="1EF2FE3D" wp14:editId="6B102B92">
                  <wp:extent cx="3190240" cy="2343150"/>
                  <wp:effectExtent l="0" t="0" r="0" b="0"/>
                  <wp:docPr id="23869715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9715" name="Obraz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7430" w14:textId="66646FD4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3054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89DC6A7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E117" w14:textId="11A95B2F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FA02D3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0C5B7EA3" w14:textId="77777777" w:rsidTr="002850B2">
        <w:trPr>
          <w:trHeight w:val="85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DC866C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5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31885" w14:textId="4F2F6A42" w:rsidR="00F74CBB" w:rsidRPr="00AC278B" w:rsidRDefault="00F74CBB" w:rsidP="00712DE3">
            <w:pPr>
              <w:jc w:val="both"/>
              <w:rPr>
                <w:rFonts w:ascii="Calibri" w:eastAsia="Calibri" w:hAnsi="Calibri" w:cs="Arial"/>
              </w:rPr>
            </w:pPr>
            <w:r w:rsidRPr="00AC278B">
              <w:rPr>
                <w:rFonts w:ascii="Calibri" w:eastAsia="Calibri" w:hAnsi="Calibri" w:cs="Arial"/>
                <w:b/>
                <w:bCs/>
              </w:rPr>
              <w:t>Szafa z drzwiami uchylnymi</w:t>
            </w:r>
            <w:r w:rsidRPr="00AC278B">
              <w:rPr>
                <w:rFonts w:ascii="Calibri" w:eastAsia="Calibri" w:hAnsi="Calibri" w:cs="Arial"/>
              </w:rPr>
              <w:t>, o wymiarach szerokość 60 cm, wysok</w:t>
            </w:r>
            <w:r w:rsidR="00712DE3">
              <w:rPr>
                <w:rFonts w:ascii="Calibri" w:eastAsia="Calibri" w:hAnsi="Calibri" w:cs="Arial"/>
              </w:rPr>
              <w:t>ość 154 cm, głębokość 44,5 cm. W</w:t>
            </w:r>
            <w:r w:rsidRPr="00AC278B">
              <w:rPr>
                <w:rFonts w:ascii="Calibri" w:eastAsia="Calibri" w:hAnsi="Calibri" w:cs="Arial"/>
              </w:rPr>
              <w:t>ykonan</w:t>
            </w:r>
            <w:r w:rsidR="00712DE3">
              <w:rPr>
                <w:rFonts w:ascii="Calibri" w:eastAsia="Calibri" w:hAnsi="Calibri" w:cs="Arial"/>
              </w:rPr>
              <w:t>a</w:t>
            </w:r>
            <w:r w:rsidRPr="00AC278B">
              <w:rPr>
                <w:rFonts w:ascii="Calibri" w:eastAsia="Calibri" w:hAnsi="Calibri" w:cs="Arial"/>
              </w:rPr>
              <w:t xml:space="preserve"> z płyty wiórowej obustronnie laminowan</w:t>
            </w:r>
            <w:r w:rsidR="00EC5FE2">
              <w:rPr>
                <w:rFonts w:ascii="Calibri" w:eastAsia="Calibri" w:hAnsi="Calibri" w:cs="Arial"/>
              </w:rPr>
              <w:t>ej</w:t>
            </w:r>
            <w:r w:rsidRPr="00AC278B">
              <w:rPr>
                <w:rFonts w:ascii="Calibri" w:eastAsia="Calibri" w:hAnsi="Calibri" w:cs="Arial"/>
              </w:rPr>
              <w:t xml:space="preserve">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AC278B">
                <w:rPr>
                  <w:rFonts w:ascii="Calibri" w:eastAsia="Calibri" w:hAnsi="Calibri" w:cs="Arial"/>
                </w:rPr>
                <w:t>1 mm</w:t>
              </w:r>
            </w:smartTag>
            <w:r w:rsidRPr="00AC278B">
              <w:rPr>
                <w:rFonts w:ascii="Calibri" w:eastAsia="Calibri" w:hAnsi="Calibri" w:cs="Arial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AC278B">
                <w:rPr>
                  <w:rFonts w:ascii="Calibri" w:eastAsia="Calibri" w:hAnsi="Calibri" w:cs="Arial"/>
                </w:rPr>
                <w:t>2 mm</w:t>
              </w:r>
            </w:smartTag>
            <w:r w:rsidRPr="00AC278B">
              <w:rPr>
                <w:rFonts w:ascii="Calibri" w:eastAsia="Calibri" w:hAnsi="Calibri" w:cs="Arial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AC278B">
                <w:rPr>
                  <w:rFonts w:ascii="Calibri" w:eastAsia="Calibri" w:hAnsi="Calibri" w:cs="Arial"/>
                </w:rPr>
                <w:t>18 mm</w:t>
              </w:r>
            </w:smartTag>
            <w:r w:rsidRPr="00AC278B">
              <w:rPr>
                <w:rFonts w:ascii="Calibri" w:eastAsia="Calibri" w:hAnsi="Calibri" w:cs="Arial"/>
              </w:rPr>
              <w:t xml:space="preserve">, front wykonany z płyty </w:t>
            </w:r>
            <w:smartTag w:uri="urn:schemas-microsoft-com:office:smarttags" w:element="metricconverter">
              <w:smartTagPr>
                <w:attr w:name="ProductID" w:val="16 mm"/>
              </w:smartTagPr>
              <w:r w:rsidRPr="00AC278B">
                <w:rPr>
                  <w:rFonts w:ascii="Calibri" w:eastAsia="Calibri" w:hAnsi="Calibri" w:cs="Arial"/>
                </w:rPr>
                <w:t>16 mm</w:t>
              </w:r>
            </w:smartTag>
            <w:r w:rsidRPr="00AC278B">
              <w:rPr>
                <w:rFonts w:ascii="Calibri" w:eastAsia="Calibri" w:hAnsi="Calibri" w:cs="Arial"/>
              </w:rPr>
              <w:t xml:space="preserve">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AC278B">
                <w:rPr>
                  <w:rFonts w:ascii="Calibri" w:eastAsia="Calibri" w:hAnsi="Calibri" w:cs="Arial"/>
                </w:rPr>
                <w:t>25 mm</w:t>
              </w:r>
            </w:smartTag>
            <w:r w:rsidRPr="00AC278B">
              <w:rPr>
                <w:rFonts w:ascii="Calibri" w:eastAsia="Calibri" w:hAnsi="Calibri" w:cs="Arial"/>
              </w:rPr>
              <w:t>, plecy z płyty HDF. Zastosowan</w:t>
            </w:r>
            <w:r w:rsidR="00712DE3">
              <w:rPr>
                <w:rFonts w:ascii="Calibri" w:eastAsia="Calibri" w:hAnsi="Calibri" w:cs="Arial"/>
              </w:rPr>
              <w:t>e:</w:t>
            </w:r>
            <w:r w:rsidRPr="00AC278B">
              <w:rPr>
                <w:rFonts w:ascii="Calibri" w:eastAsia="Calibri" w:hAnsi="Calibri" w:cs="Arial"/>
              </w:rPr>
              <w:t xml:space="preserve"> 2 zawiasy na skrzydło drzwi, zawiasy posiadające kąt rozwarcia do 110st, oraz zamek baskwilowy trzypunktowy, z kluczem łamanym. Szafa </w:t>
            </w:r>
            <w:r w:rsidR="00712DE3">
              <w:rPr>
                <w:rFonts w:ascii="Calibri" w:eastAsia="Calibri" w:hAnsi="Calibri" w:cs="Arial"/>
              </w:rPr>
              <w:t xml:space="preserve">musi </w:t>
            </w:r>
            <w:r w:rsidRPr="00AC278B">
              <w:rPr>
                <w:rFonts w:ascii="Calibri" w:eastAsia="Calibri" w:hAnsi="Calibri" w:cs="Arial"/>
              </w:rPr>
              <w:t>posiada</w:t>
            </w:r>
            <w:r w:rsidR="00712DE3">
              <w:rPr>
                <w:rFonts w:ascii="Calibri" w:eastAsia="Calibri" w:hAnsi="Calibri" w:cs="Arial"/>
              </w:rPr>
              <w:t>ć</w:t>
            </w:r>
            <w:r w:rsidRPr="00AC278B">
              <w:rPr>
                <w:rFonts w:ascii="Calibri" w:eastAsia="Calibri" w:hAnsi="Calibri" w:cs="Arial"/>
              </w:rPr>
              <w:t xml:space="preserve"> półki konstrukcyjne wyposażone w system zapobiegający ich wypadnięciu,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AC278B">
                <w:rPr>
                  <w:rFonts w:ascii="Calibri" w:eastAsia="Calibri" w:hAnsi="Calibri" w:cs="Arial"/>
                </w:rPr>
                <w:t>32 mm</w:t>
              </w:r>
            </w:smartTag>
            <w:r w:rsidRPr="00AC278B">
              <w:rPr>
                <w:rFonts w:ascii="Calibri" w:eastAsia="Calibri" w:hAnsi="Calibri" w:cs="Arial"/>
              </w:rPr>
              <w:t xml:space="preserve">, wszystkie krawędzie półek oklejone obrzeżem. Głębokość półek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AC278B">
                <w:rPr>
                  <w:rFonts w:ascii="Calibri" w:eastAsia="Calibri" w:hAnsi="Calibri" w:cs="Arial"/>
                </w:rPr>
                <w:t>35 cm</w:t>
              </w:r>
            </w:smartTag>
            <w:r w:rsidRPr="00AC278B">
              <w:rPr>
                <w:rFonts w:ascii="Calibri" w:eastAsia="Calibri" w:hAnsi="Calibri" w:cs="Arial"/>
              </w:rPr>
              <w:t xml:space="preserve">. Cokół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AC278B">
                <w:rPr>
                  <w:rFonts w:ascii="Calibri" w:eastAsia="Calibri" w:hAnsi="Calibri" w:cs="Arial"/>
                </w:rPr>
                <w:t>55 mm</w:t>
              </w:r>
            </w:smartTag>
            <w:r w:rsidRPr="00AC278B">
              <w:rPr>
                <w:rFonts w:ascii="Calibri" w:eastAsia="Calibri" w:hAnsi="Calibri" w:cs="Arial"/>
              </w:rPr>
              <w:t>.</w:t>
            </w:r>
            <w:r w:rsidRPr="00AC278B">
              <w:rPr>
                <w:rFonts w:ascii="Calibri" w:eastAsia="Calibri" w:hAnsi="Calibri" w:cs="Arial"/>
                <w:color w:val="FF0000"/>
              </w:rPr>
              <w:t xml:space="preserve"> </w:t>
            </w:r>
            <w:r w:rsidRPr="00AC278B">
              <w:rPr>
                <w:rFonts w:ascii="Calibri" w:eastAsia="Calibri" w:hAnsi="Calibri" w:cs="Arial"/>
              </w:rPr>
              <w:t>Wieniec górny licowany z drzwiami szafy, wieniec dolny chowany za drzwiami szafy.</w:t>
            </w:r>
            <w:r w:rsidRPr="00AC278B">
              <w:rPr>
                <w:rFonts w:ascii="Calibri" w:eastAsia="Calibri" w:hAnsi="Calibri" w:cs="Arial"/>
                <w:color w:val="FF0000"/>
              </w:rPr>
              <w:t xml:space="preserve"> </w:t>
            </w:r>
            <w:r w:rsidRPr="00AC278B">
              <w:rPr>
                <w:rFonts w:ascii="Calibri" w:eastAsia="Calibri" w:hAnsi="Calibri" w:cs="Arial"/>
              </w:rPr>
              <w:t>Szafka</w:t>
            </w:r>
            <w:r w:rsidR="00712DE3">
              <w:rPr>
                <w:rFonts w:ascii="Calibri" w:eastAsia="Calibri" w:hAnsi="Calibri" w:cs="Arial"/>
              </w:rPr>
              <w:t xml:space="preserve"> musi</w:t>
            </w:r>
            <w:r w:rsidRPr="00AC278B">
              <w:rPr>
                <w:rFonts w:ascii="Calibri" w:eastAsia="Calibri" w:hAnsi="Calibri" w:cs="Arial"/>
              </w:rPr>
              <w:t xml:space="preserve"> posiada</w:t>
            </w:r>
            <w:r w:rsidR="00712DE3">
              <w:rPr>
                <w:rFonts w:ascii="Calibri" w:eastAsia="Calibri" w:hAnsi="Calibri" w:cs="Arial"/>
              </w:rPr>
              <w:t>ć</w:t>
            </w:r>
            <w:r w:rsidRPr="00AC278B">
              <w:rPr>
                <w:rFonts w:ascii="Calibri" w:eastAsia="Calibri" w:hAnsi="Calibri" w:cs="Arial"/>
              </w:rPr>
              <w:t xml:space="preserve"> metalowe stopki poziomujące, z możliwością regulacji od wnętrza szafy. Uchwyt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AC278B">
                <w:rPr>
                  <w:rFonts w:ascii="Calibri" w:eastAsia="Calibri" w:hAnsi="Calibri" w:cs="Arial"/>
                </w:rPr>
                <w:t>128 mm</w:t>
              </w:r>
            </w:smartTag>
            <w:r w:rsidRPr="00AC278B">
              <w:rPr>
                <w:rFonts w:ascii="Calibri" w:eastAsia="Calibri" w:hAnsi="Calibri" w:cs="Arial"/>
              </w:rPr>
              <w:t xml:space="preserve">. </w:t>
            </w:r>
          </w:p>
          <w:p w14:paraId="7B706D7F" w14:textId="77777777" w:rsidR="00F74CBB" w:rsidRPr="00AC278B" w:rsidRDefault="00F74CBB" w:rsidP="00712DE3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Wygląd jak na rysunku poglądowym:</w:t>
            </w:r>
          </w:p>
          <w:p w14:paraId="23259068" w14:textId="77777777" w:rsidR="00F74CBB" w:rsidRPr="00AC278B" w:rsidRDefault="00F74CBB" w:rsidP="00F74CBB">
            <w:pPr>
              <w:spacing w:line="360" w:lineRule="auto"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 </w:t>
            </w:r>
          </w:p>
          <w:p w14:paraId="7321B594" w14:textId="77777777" w:rsidR="00F74CBB" w:rsidRPr="00AC278B" w:rsidRDefault="00F74CBB" w:rsidP="00F74CBB">
            <w:pPr>
              <w:spacing w:line="360" w:lineRule="auto"/>
              <w:jc w:val="both"/>
              <w:rPr>
                <w:rFonts w:ascii="Calibri" w:eastAsia="Calibri" w:hAnsi="Calibri" w:cs="Arial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lastRenderedPageBreak/>
              <w:drawing>
                <wp:inline distT="0" distB="0" distL="0" distR="0" wp14:anchorId="6F3FD9C3" wp14:editId="7F91F65C">
                  <wp:extent cx="2171700" cy="217170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16C27" w14:textId="5B4F4364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EF966" w14:textId="1DA5369D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80BE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CA1C5D4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1075" w14:textId="05239A62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AF1DA5"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9974C6C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1CDEB457" w14:textId="77777777" w:rsidTr="002850B2">
        <w:trPr>
          <w:trHeight w:val="56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15FDEB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6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2CDD01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AC278B">
              <w:rPr>
                <w:rFonts w:ascii="Calibri" w:eastAsia="Calibri" w:hAnsi="Calibri" w:cs="Times New Roman"/>
                <w:b/>
              </w:rPr>
              <w:t>Stolik</w:t>
            </w:r>
          </w:p>
          <w:p w14:paraId="62276380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AC278B">
              <w:rPr>
                <w:rFonts w:ascii="Calibri" w:eastAsia="Calibri" w:hAnsi="Calibri" w:cs="Times New Roman"/>
                <w:b/>
              </w:rPr>
              <w:t>O wymiarach:</w:t>
            </w:r>
          </w:p>
          <w:p w14:paraId="1C21142C" w14:textId="77777777" w:rsidR="00F74CBB" w:rsidRPr="00AC278B" w:rsidRDefault="00F74CBB" w:rsidP="00F74CBB">
            <w:pPr>
              <w:jc w:val="both"/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Calibri" w:eastAsia="Times New Roman" w:hAnsi="Calibri" w:cs="Times New Roman"/>
              </w:rPr>
              <w:t xml:space="preserve">Wysokość całkowita: 740 mm, </w:t>
            </w:r>
          </w:p>
          <w:p w14:paraId="3C0F9A53" w14:textId="77777777" w:rsidR="00F74CBB" w:rsidRPr="00AC278B" w:rsidRDefault="00F74CBB" w:rsidP="00F74CBB">
            <w:pPr>
              <w:jc w:val="both"/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Calibri" w:eastAsia="Times New Roman" w:hAnsi="Calibri" w:cs="Times New Roman"/>
              </w:rPr>
              <w:t>Szerokość 600 mm</w:t>
            </w:r>
          </w:p>
          <w:p w14:paraId="3DA040CA" w14:textId="77777777" w:rsidR="00F74CBB" w:rsidRPr="00AC278B" w:rsidRDefault="00F74CBB" w:rsidP="00F74CBB">
            <w:pPr>
              <w:jc w:val="both"/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Calibri" w:eastAsia="Times New Roman" w:hAnsi="Calibri" w:cs="Times New Roman"/>
              </w:rPr>
              <w:t>Głębokość całkowita: 600 mm</w:t>
            </w:r>
          </w:p>
          <w:p w14:paraId="47E248AB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  <w:b/>
              </w:rPr>
            </w:pPr>
            <w:r w:rsidRPr="00AC278B">
              <w:rPr>
                <w:rFonts w:ascii="Calibri" w:eastAsia="Calibri" w:hAnsi="Calibri" w:cs="Times New Roman"/>
                <w:b/>
              </w:rPr>
              <w:t>Budowa:</w:t>
            </w:r>
          </w:p>
          <w:p w14:paraId="4F0AA64E" w14:textId="77777777" w:rsidR="00F74CBB" w:rsidRPr="00AC278B" w:rsidRDefault="00F74CBB" w:rsidP="00655E1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Blat w kształcie kwadratu. Stół na podstawie kolumnowej. </w:t>
            </w:r>
          </w:p>
          <w:p w14:paraId="669AE489" w14:textId="4CB1250A" w:rsidR="00F74CBB" w:rsidRPr="00AC278B" w:rsidRDefault="00F74CBB" w:rsidP="00655E14">
            <w:pPr>
              <w:numPr>
                <w:ilvl w:val="0"/>
                <w:numId w:val="17"/>
              </w:numPr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Blat stołu wykonany z płyty obustronnie </w:t>
            </w:r>
            <w:proofErr w:type="spellStart"/>
            <w:r w:rsidRPr="00AC278B">
              <w:rPr>
                <w:rFonts w:ascii="Calibri" w:eastAsia="Calibri" w:hAnsi="Calibri" w:cs="Times New Roman"/>
              </w:rPr>
              <w:t>melaminowanej</w:t>
            </w:r>
            <w:proofErr w:type="spellEnd"/>
            <w:r w:rsidRPr="00AC278B">
              <w:rPr>
                <w:rFonts w:ascii="Calibri" w:eastAsia="Calibri" w:hAnsi="Calibri" w:cs="Times New Roman"/>
              </w:rPr>
              <w:t xml:space="preserve"> o klasie higieniczności E1 i grubości 25 mm, oklejonej obrzeżem ABS grubości 2 mm. </w:t>
            </w:r>
          </w:p>
          <w:p w14:paraId="5F3E52AE" w14:textId="77777777" w:rsidR="00F74CBB" w:rsidRPr="00AC278B" w:rsidRDefault="00F74CBB" w:rsidP="00655E14">
            <w:pPr>
              <w:numPr>
                <w:ilvl w:val="0"/>
                <w:numId w:val="17"/>
              </w:numPr>
              <w:spacing w:after="200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 xml:space="preserve">Kolumna podstawy wykonana ze stalowej rury o przekroju Ø80x2 mm. </w:t>
            </w:r>
          </w:p>
          <w:p w14:paraId="74F6C12A" w14:textId="77777777" w:rsidR="00F74CBB" w:rsidRPr="00AC278B" w:rsidRDefault="00F74CBB" w:rsidP="00655E14">
            <w:pPr>
              <w:numPr>
                <w:ilvl w:val="0"/>
                <w:numId w:val="17"/>
              </w:numPr>
              <w:spacing w:after="200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Stopa podstawy kwadratowa, wykonana ze stalowej blachy o wymiarach całkowitych 450x450 mm.</w:t>
            </w:r>
          </w:p>
          <w:p w14:paraId="395D4DF0" w14:textId="77777777" w:rsidR="00F74CBB" w:rsidRPr="00AC278B" w:rsidRDefault="00F74CBB" w:rsidP="00655E14">
            <w:pPr>
              <w:numPr>
                <w:ilvl w:val="0"/>
                <w:numId w:val="17"/>
              </w:numPr>
              <w:spacing w:after="200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Podstawa malowana proszkowo.</w:t>
            </w:r>
          </w:p>
          <w:p w14:paraId="4B83B665" w14:textId="77777777" w:rsidR="00F74CBB" w:rsidRPr="00AC278B" w:rsidRDefault="00F74CBB" w:rsidP="00655E14">
            <w:pPr>
              <w:numPr>
                <w:ilvl w:val="0"/>
                <w:numId w:val="17"/>
              </w:numPr>
              <w:spacing w:after="200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t>Możliwość poziomowania na 8 stopkach do +10 mm.</w:t>
            </w:r>
          </w:p>
          <w:p w14:paraId="16F9221A" w14:textId="02965EBB" w:rsidR="00F74CBB" w:rsidRPr="00AC278B" w:rsidRDefault="00F74CBB" w:rsidP="00655E14">
            <w:pPr>
              <w:numPr>
                <w:ilvl w:val="0"/>
                <w:numId w:val="17"/>
              </w:numPr>
              <w:spacing w:after="200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</w:rPr>
              <w:lastRenderedPageBreak/>
              <w:t xml:space="preserve">Kolorystyka: płyta meblowa – do wyboru </w:t>
            </w:r>
            <w:r w:rsidR="00655E14">
              <w:rPr>
                <w:rFonts w:ascii="Calibri" w:eastAsia="Calibri" w:hAnsi="Calibri" w:cs="Times New Roman"/>
              </w:rPr>
              <w:t xml:space="preserve">min. </w:t>
            </w:r>
            <w:r w:rsidR="00EC5FE2">
              <w:rPr>
                <w:rFonts w:ascii="Calibri" w:eastAsia="Calibri" w:hAnsi="Calibri" w:cs="Times New Roman"/>
              </w:rPr>
              <w:t xml:space="preserve">Z </w:t>
            </w:r>
            <w:r w:rsidRPr="00AC278B">
              <w:rPr>
                <w:rFonts w:ascii="Calibri" w:eastAsia="Calibri" w:hAnsi="Calibri" w:cs="Times New Roman"/>
              </w:rPr>
              <w:t xml:space="preserve">20 kolorów z wzornika </w:t>
            </w:r>
            <w:r w:rsidR="00EC5FE2">
              <w:rPr>
                <w:rFonts w:ascii="Calibri" w:eastAsia="Calibri" w:hAnsi="Calibri" w:cs="Times New Roman"/>
              </w:rPr>
              <w:t>wykonawcy</w:t>
            </w:r>
            <w:r w:rsidRPr="00AC278B">
              <w:rPr>
                <w:rFonts w:ascii="Calibri" w:eastAsia="Calibri" w:hAnsi="Calibri" w:cs="Times New Roman"/>
              </w:rPr>
              <w:t>. Podstawa malowana proszkowo – do wyboru</w:t>
            </w:r>
            <w:r w:rsidR="00EC5FE2">
              <w:rPr>
                <w:rFonts w:ascii="Calibri" w:eastAsia="Calibri" w:hAnsi="Calibri" w:cs="Times New Roman"/>
              </w:rPr>
              <w:t xml:space="preserve"> z</w:t>
            </w:r>
            <w:r w:rsidRPr="00AC278B">
              <w:rPr>
                <w:rFonts w:ascii="Calibri" w:eastAsia="Calibri" w:hAnsi="Calibri" w:cs="Times New Roman"/>
              </w:rPr>
              <w:t xml:space="preserve"> </w:t>
            </w:r>
            <w:r w:rsidR="00655E14">
              <w:rPr>
                <w:rFonts w:ascii="Calibri" w:eastAsia="Calibri" w:hAnsi="Calibri" w:cs="Times New Roman"/>
              </w:rPr>
              <w:t xml:space="preserve">min. </w:t>
            </w:r>
            <w:r w:rsidRPr="00AC278B">
              <w:rPr>
                <w:rFonts w:ascii="Calibri" w:eastAsia="Calibri" w:hAnsi="Calibri" w:cs="Times New Roman"/>
              </w:rPr>
              <w:t xml:space="preserve">7 kolorów z wzornika </w:t>
            </w:r>
            <w:r w:rsidR="00EC5FE2">
              <w:rPr>
                <w:rFonts w:ascii="Calibri" w:eastAsia="Calibri" w:hAnsi="Calibri" w:cs="Times New Roman"/>
              </w:rPr>
              <w:t>wykonawcy</w:t>
            </w:r>
            <w:r w:rsidRPr="00AC278B">
              <w:rPr>
                <w:rFonts w:ascii="Calibri" w:eastAsia="Calibri" w:hAnsi="Calibri" w:cs="Times New Roman"/>
              </w:rPr>
              <w:t xml:space="preserve">. </w:t>
            </w:r>
          </w:p>
          <w:p w14:paraId="6E9DF803" w14:textId="77777777" w:rsidR="00F74CBB" w:rsidRPr="00AC278B" w:rsidRDefault="00F74CBB" w:rsidP="00F74CBB">
            <w:pPr>
              <w:jc w:val="both"/>
              <w:rPr>
                <w:rFonts w:ascii="Calibri" w:eastAsia="Calibri" w:hAnsi="Calibri" w:cs="Times New Roman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70F8A4E2" wp14:editId="0DDA67BE">
                  <wp:extent cx="1714500" cy="17145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0909D" w14:textId="77777777" w:rsidR="00F74CBB" w:rsidRPr="00AC278B" w:rsidRDefault="00F74CBB" w:rsidP="00F74CBB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  <w:p w14:paraId="0C6BA898" w14:textId="4B331EF0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87DE" w14:textId="0ECA9E65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0F69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681F16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7711" w14:textId="41E660EB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AF1DA5"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4DAC7A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32A5CAF3" w14:textId="77777777" w:rsidTr="002850B2">
        <w:trPr>
          <w:trHeight w:val="98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B9365D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7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B4F47" w14:textId="77777777" w:rsidR="00F74CBB" w:rsidRPr="00D901D9" w:rsidRDefault="00F74CBB" w:rsidP="00F74CBB">
            <w:pPr>
              <w:jc w:val="both"/>
              <w:rPr>
                <w:rFonts w:eastAsia="Times New Roman" w:cstheme="minorHAnsi"/>
                <w:kern w:val="2"/>
              </w:rPr>
            </w:pPr>
            <w:r w:rsidRPr="00AC278B">
              <w:rPr>
                <w:rFonts w:ascii="Calibri" w:eastAsia="Calibri" w:hAnsi="Calibri" w:cs="Calibri"/>
              </w:rPr>
              <w:t xml:space="preserve"> </w:t>
            </w:r>
            <w:r w:rsidRPr="00D901D9">
              <w:rPr>
                <w:rFonts w:eastAsia="Times New Roman" w:cstheme="minorHAnsi"/>
                <w:b/>
                <w:bCs/>
                <w:kern w:val="2"/>
              </w:rPr>
              <w:t>Krzesło musi posiadać</w:t>
            </w:r>
            <w:r w:rsidRPr="00D901D9">
              <w:rPr>
                <w:rFonts w:eastAsia="Times New Roman" w:cstheme="minorHAnsi"/>
                <w:kern w:val="2"/>
              </w:rPr>
              <w:t xml:space="preserve"> : </w:t>
            </w:r>
          </w:p>
          <w:p w14:paraId="2E8D0E51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Siedzisko i zagłówek tapicerowane</w:t>
            </w:r>
          </w:p>
          <w:p w14:paraId="746B03C0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Oparcie siatkowe</w:t>
            </w:r>
          </w:p>
          <w:p w14:paraId="487BE425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Oparcie  wykonane na bazie ramki z tworzywa sztucznego w kolorze czarnym.</w:t>
            </w:r>
          </w:p>
          <w:p w14:paraId="29ABC1D4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 xml:space="preserve">Oparcie ma być wyposażone w podparcie lędźwi w formie tapicerowanej poduszki. </w:t>
            </w:r>
          </w:p>
          <w:p w14:paraId="3D37A9B9" w14:textId="01B8BA21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 xml:space="preserve">Regulacja poduszki podpierającej lędźwie na wysokość (niezależnie od regulacji całego oparcia) w zakresie min. 60mm –za pomocą systemu </w:t>
            </w:r>
            <w:r w:rsidR="00EC5FE2">
              <w:rPr>
                <w:rFonts w:eastAsia="Times New Roman" w:cstheme="minorHAnsi"/>
              </w:rPr>
              <w:t>góra/dół</w:t>
            </w:r>
            <w:r w:rsidRPr="00D901D9">
              <w:rPr>
                <w:rFonts w:eastAsia="Times New Roman" w:cstheme="minorHAnsi"/>
              </w:rPr>
              <w:t>.</w:t>
            </w:r>
          </w:p>
          <w:p w14:paraId="1B76F188" w14:textId="7FD114BF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Szkielet siedziska ma być wykonany na bazie sklejki bukowej min. 7-warstwowej gr. min.</w:t>
            </w:r>
            <w:r w:rsidR="00C26759">
              <w:rPr>
                <w:rFonts w:eastAsia="Times New Roman" w:cstheme="minorHAnsi"/>
              </w:rPr>
              <w:t xml:space="preserve"> </w:t>
            </w:r>
            <w:r w:rsidRPr="00D901D9">
              <w:rPr>
                <w:rFonts w:eastAsia="Times New Roman" w:cstheme="minorHAnsi"/>
              </w:rPr>
              <w:t>10mm.</w:t>
            </w:r>
          </w:p>
          <w:p w14:paraId="3D1CA148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Szkielet siedziska obłożony pianką wylewaną (nie dopuszcza się zastosowania pianki ciętej)</w:t>
            </w:r>
          </w:p>
          <w:p w14:paraId="0E642DD0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Mechanizm synchroniczny umożliwiający blokadę oparcia w min. 5 pozycjach</w:t>
            </w:r>
          </w:p>
          <w:p w14:paraId="343E3232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lastRenderedPageBreak/>
              <w:t xml:space="preserve">Oparcie odchylające się synchronicznie z siedziskiem w stosunku 3:1. Kąt pochylenia oparcia min. 33 stopnie. </w:t>
            </w:r>
          </w:p>
          <w:p w14:paraId="51187364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Regulacja głębokości siedziska</w:t>
            </w:r>
          </w:p>
          <w:p w14:paraId="320FAB41" w14:textId="3D084076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Regulacj</w:t>
            </w:r>
            <w:r w:rsidR="00D901D9">
              <w:rPr>
                <w:rFonts w:eastAsia="Times New Roman" w:cstheme="minorHAnsi"/>
              </w:rPr>
              <w:t>a</w:t>
            </w:r>
            <w:r w:rsidRPr="00D901D9">
              <w:rPr>
                <w:rFonts w:eastAsia="Times New Roman" w:cstheme="minorHAnsi"/>
              </w:rPr>
              <w:t xml:space="preserve"> siły oporu oparcia za pomocą śruby umieszczonej pod siedziskiem.</w:t>
            </w:r>
          </w:p>
          <w:p w14:paraId="1E29B3FB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Oparcie regulowane na wysokość w zakresie min. 60 mm,</w:t>
            </w:r>
          </w:p>
          <w:p w14:paraId="40EA7615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Podłokietniki 3D, regulowane na wysokość w zakresie min. 80 mm, ruch nakładki w zakresie tył/przód – min. 50mm oraz ruch obrotowy nakładki o min. +/-25°.</w:t>
            </w:r>
          </w:p>
          <w:p w14:paraId="7DC0CB8E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 xml:space="preserve">Podłokietniki wykonane z czarnego tworzywa. Nakładka podłokietnika wykonana z miękkiego poliuretanu w kolorze czarnym. </w:t>
            </w:r>
          </w:p>
          <w:p w14:paraId="684E152C" w14:textId="6EC0D3B6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Podstaw</w:t>
            </w:r>
            <w:r w:rsidR="00D901D9">
              <w:rPr>
                <w:rFonts w:eastAsia="Times New Roman" w:cstheme="minorHAnsi"/>
              </w:rPr>
              <w:t>a</w:t>
            </w:r>
            <w:r w:rsidRPr="00D901D9">
              <w:rPr>
                <w:rFonts w:eastAsia="Times New Roman" w:cstheme="minorHAnsi"/>
              </w:rPr>
              <w:t xml:space="preserve"> pięcioramienną, wykonaną z czarnego poliamidu</w:t>
            </w:r>
          </w:p>
          <w:p w14:paraId="168F2C4D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 xml:space="preserve">Kółka o średnicy fi 65 mm do miękkich lub twardych powierzchni, </w:t>
            </w:r>
          </w:p>
          <w:p w14:paraId="0DA34E5B" w14:textId="2C55CF55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  <w:b/>
                <w:bCs/>
              </w:rPr>
              <w:t>Kolorystyka:</w:t>
            </w:r>
            <w:r w:rsidRPr="00D901D9">
              <w:rPr>
                <w:rFonts w:eastAsia="Times New Roman" w:cstheme="minorHAnsi"/>
              </w:rPr>
              <w:t xml:space="preserve"> tkanina tapicerska</w:t>
            </w:r>
            <w:r w:rsidR="00D901D9">
              <w:rPr>
                <w:rFonts w:eastAsia="Times New Roman" w:cstheme="minorHAnsi"/>
              </w:rPr>
              <w:t xml:space="preserve"> - k</w:t>
            </w:r>
            <w:r w:rsidRPr="00D901D9">
              <w:rPr>
                <w:rFonts w:eastAsia="Times New Roman" w:cstheme="minorHAnsi"/>
              </w:rPr>
              <w:t>olorystyka do wyboru przez Zamawiającego, przed podpisaniem umowy.</w:t>
            </w:r>
          </w:p>
          <w:p w14:paraId="4D01BE5E" w14:textId="77777777" w:rsidR="00F74CBB" w:rsidRPr="00D901D9" w:rsidRDefault="00F74CBB" w:rsidP="00F74CBB">
            <w:pPr>
              <w:jc w:val="both"/>
              <w:rPr>
                <w:rFonts w:eastAsia="Times New Roman" w:cstheme="minorHAnsi"/>
                <w:b/>
                <w:bCs/>
                <w:kern w:val="2"/>
              </w:rPr>
            </w:pPr>
          </w:p>
          <w:p w14:paraId="56F0F6A9" w14:textId="77777777" w:rsidR="00F74CBB" w:rsidRPr="00D901D9" w:rsidRDefault="00F74CBB" w:rsidP="00F74CBB">
            <w:pPr>
              <w:jc w:val="both"/>
              <w:rPr>
                <w:rFonts w:eastAsia="Times New Roman" w:cstheme="minorHAnsi"/>
                <w:b/>
                <w:bCs/>
                <w:kern w:val="2"/>
              </w:rPr>
            </w:pPr>
            <w:r w:rsidRPr="00D901D9">
              <w:rPr>
                <w:rFonts w:eastAsia="Times New Roman" w:cstheme="minorHAnsi"/>
                <w:b/>
                <w:bCs/>
                <w:kern w:val="2"/>
              </w:rPr>
              <w:t>Krzesło powinno być tapicerowane tkaniną o parametrach nie gorszych niż :</w:t>
            </w:r>
          </w:p>
          <w:p w14:paraId="75339B6A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Skład: 100% poliester</w:t>
            </w:r>
          </w:p>
          <w:p w14:paraId="57DE3289" w14:textId="77777777" w:rsidR="00F74CBB" w:rsidRPr="00D901D9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D901D9">
              <w:rPr>
                <w:rFonts w:eastAsia="Times New Roman" w:cstheme="minorHAnsi"/>
              </w:rPr>
              <w:t>Gramatura: min. 360 g/m2</w:t>
            </w:r>
          </w:p>
          <w:p w14:paraId="02458385" w14:textId="77777777" w:rsidR="00F74CBB" w:rsidRPr="00C54A08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C54A08">
              <w:rPr>
                <w:rFonts w:eastAsia="Times New Roman" w:cstheme="minorHAnsi"/>
              </w:rPr>
              <w:t xml:space="preserve">Ścieralność : min. 150 000 cykli </w:t>
            </w:r>
            <w:proofErr w:type="spellStart"/>
            <w:r w:rsidRPr="00C54A08">
              <w:rPr>
                <w:rFonts w:eastAsia="Times New Roman" w:cstheme="minorHAnsi"/>
              </w:rPr>
              <w:t>Martindala</w:t>
            </w:r>
            <w:proofErr w:type="spellEnd"/>
            <w:r w:rsidRPr="00C54A08">
              <w:rPr>
                <w:rFonts w:eastAsia="Times New Roman" w:cstheme="minorHAnsi"/>
              </w:rPr>
              <w:t>,</w:t>
            </w:r>
          </w:p>
          <w:p w14:paraId="3FD33F50" w14:textId="77777777" w:rsidR="00F74CBB" w:rsidRPr="00C54A08" w:rsidRDefault="00F74CBB" w:rsidP="00F74CBB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 w:rsidRPr="00C54A08">
              <w:rPr>
                <w:rFonts w:eastAsia="Times New Roman" w:cstheme="minorHAnsi"/>
              </w:rPr>
              <w:t>Niepalność : wg EN 1021-1, EN 1021-2</w:t>
            </w:r>
          </w:p>
          <w:p w14:paraId="2630AA2C" w14:textId="77777777" w:rsidR="00F74CBB" w:rsidRPr="00D901D9" w:rsidRDefault="00F74CBB" w:rsidP="00F74CBB">
            <w:pPr>
              <w:jc w:val="both"/>
              <w:rPr>
                <w:rFonts w:eastAsia="Times New Roman" w:cstheme="minorHAnsi"/>
                <w:b/>
                <w:bCs/>
                <w:kern w:val="2"/>
              </w:rPr>
            </w:pPr>
          </w:p>
          <w:p w14:paraId="45DB880C" w14:textId="77777777" w:rsidR="00F74CBB" w:rsidRPr="00AC278B" w:rsidRDefault="00F74CBB" w:rsidP="00F74CBB">
            <w:pPr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noProof/>
                <w:kern w:val="2"/>
                <w:lang w:eastAsia="pl-PL"/>
              </w:rPr>
              <w:lastRenderedPageBreak/>
              <w:drawing>
                <wp:inline distT="0" distB="0" distL="0" distR="0" wp14:anchorId="11FF17CB" wp14:editId="02407BA6">
                  <wp:extent cx="1924050" cy="2428875"/>
                  <wp:effectExtent l="0" t="0" r="0" b="952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7" t="8456" r="20039" b="7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B4299" w14:textId="62D0D377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6B0A3" w14:textId="7ED44BEB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  <w:highlight w:val="yellow"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2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3AE0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5B67F29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354A" w14:textId="3E20DD81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AF1DA5"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EBE3938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6ABBF1E3" w14:textId="77777777" w:rsidTr="002850B2">
        <w:trPr>
          <w:trHeight w:val="7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678932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lastRenderedPageBreak/>
              <w:t>8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131A4" w14:textId="5EFC0FEB" w:rsidR="00F74CBB" w:rsidRPr="00D901D9" w:rsidRDefault="00F74CBB" w:rsidP="00F74CBB">
            <w:pPr>
              <w:jc w:val="both"/>
              <w:rPr>
                <w:rFonts w:eastAsia="Calibri" w:cstheme="minorHAnsi"/>
              </w:rPr>
            </w:pPr>
            <w:r w:rsidRPr="00D901D9">
              <w:rPr>
                <w:rFonts w:eastAsia="Calibri" w:cstheme="minorHAnsi"/>
                <w:b/>
                <w:bCs/>
              </w:rPr>
              <w:t>Krzesło obrotowe</w:t>
            </w:r>
            <w:r w:rsidRPr="00D901D9">
              <w:rPr>
                <w:rFonts w:eastAsia="Calibri" w:cstheme="minorHAnsi"/>
              </w:rPr>
              <w:t xml:space="preserve"> z podłokietnikami i siatkowym oparciem </w:t>
            </w:r>
            <w:r w:rsidR="00D901D9">
              <w:rPr>
                <w:rFonts w:eastAsia="Calibri" w:cstheme="minorHAnsi"/>
              </w:rPr>
              <w:t>o</w:t>
            </w:r>
            <w:r w:rsidRPr="00D901D9">
              <w:rPr>
                <w:rFonts w:eastAsia="Calibri" w:cstheme="minorHAnsi"/>
              </w:rPr>
              <w:t xml:space="preserve"> wymiarach:</w:t>
            </w:r>
          </w:p>
          <w:p w14:paraId="252A5A6A" w14:textId="62CD00F3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Szerokość oparcia: 430 mm</w:t>
            </w:r>
          </w:p>
          <w:p w14:paraId="64DB5552" w14:textId="2BB9AF41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Wysokość powierzchni oparcia: 520 mm</w:t>
            </w:r>
          </w:p>
          <w:p w14:paraId="4D650933" w14:textId="009D66B4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Oparcie regulowane w zakresie: 570-640 mm</w:t>
            </w:r>
          </w:p>
          <w:p w14:paraId="381EBE46" w14:textId="460DFF75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Szerokość siedziska: 460 mm</w:t>
            </w:r>
          </w:p>
          <w:p w14:paraId="0E76479E" w14:textId="72D23ED8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Głębokość siedziska regulowana w zakresie: 410-460 mm</w:t>
            </w:r>
          </w:p>
          <w:p w14:paraId="6AA6371C" w14:textId="7DCE3006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Głębokość powierzchni siedzenia: 450 mm</w:t>
            </w:r>
          </w:p>
          <w:p w14:paraId="059D2EA7" w14:textId="0732BB2F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Wysokość siedziska w najniższym położeniu: 410 mm z regulacją wysokości w zakresie +130 mm</w:t>
            </w:r>
          </w:p>
          <w:p w14:paraId="7A136B58" w14:textId="3D375DA4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Wysokość całkowita, liczona do krańca oparcia przy położeniu siedziska w najniższym punkcie: 970 mm</w:t>
            </w:r>
          </w:p>
          <w:p w14:paraId="560A1564" w14:textId="33EC55CB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Średnica podstawy: 710 mm</w:t>
            </w:r>
          </w:p>
          <w:p w14:paraId="5BE37212" w14:textId="358B52E5" w:rsidR="00F74CBB" w:rsidRPr="00D901D9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  <w:u w:val="single"/>
              </w:rPr>
              <w:t xml:space="preserve">Krzesło </w:t>
            </w:r>
            <w:r w:rsidR="00D901D9" w:rsidRPr="00655E14">
              <w:rPr>
                <w:rFonts w:eastAsia="Calibri" w:cstheme="minorHAnsi"/>
                <w:u w:val="single"/>
              </w:rPr>
              <w:t xml:space="preserve">musi </w:t>
            </w:r>
            <w:r w:rsidRPr="00655E14">
              <w:rPr>
                <w:rFonts w:eastAsia="Calibri" w:cstheme="minorHAnsi"/>
                <w:u w:val="single"/>
              </w:rPr>
              <w:t>posiada</w:t>
            </w:r>
            <w:r w:rsidR="00D901D9" w:rsidRPr="00655E14">
              <w:rPr>
                <w:rFonts w:eastAsia="Calibri" w:cstheme="minorHAnsi"/>
                <w:u w:val="single"/>
              </w:rPr>
              <w:t>ć</w:t>
            </w:r>
            <w:r w:rsidRPr="00D901D9">
              <w:rPr>
                <w:rFonts w:eastAsia="Calibri" w:cstheme="minorHAnsi"/>
              </w:rPr>
              <w:t>:</w:t>
            </w:r>
          </w:p>
          <w:p w14:paraId="3F9C0716" w14:textId="49523D25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Siedzisko tapicerowane, oparcie siatkowe.</w:t>
            </w:r>
          </w:p>
          <w:p w14:paraId="5FC8BC12" w14:textId="7112750D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lastRenderedPageBreak/>
              <w:t xml:space="preserve">• </w:t>
            </w:r>
            <w:r w:rsidR="00F74CBB" w:rsidRPr="00D901D9">
              <w:rPr>
                <w:rFonts w:eastAsia="Calibri" w:cstheme="minorHAnsi"/>
              </w:rPr>
              <w:t>Oparcie z tylną osłoną wykonaną z tworzywa w kolorze czarnym. Osłona w postaci ramki z widoczną siatką. Szkielet oparcia wykonany z tworzywa sztucznego, obłożony siatką.</w:t>
            </w:r>
          </w:p>
          <w:p w14:paraId="32E3D9A7" w14:textId="7EE7BA6D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Oparcie posiada</w:t>
            </w:r>
            <w:r w:rsidR="00D901D9">
              <w:rPr>
                <w:rFonts w:eastAsia="Calibri" w:cstheme="minorHAnsi"/>
              </w:rPr>
              <w:t>jące</w:t>
            </w:r>
            <w:r w:rsidR="00F74CBB" w:rsidRPr="00D901D9">
              <w:rPr>
                <w:rFonts w:eastAsia="Calibri" w:cstheme="minorHAnsi"/>
              </w:rPr>
              <w:t xml:space="preserve"> możliwość regulacji wysokości w zakresie 70 mm.</w:t>
            </w:r>
          </w:p>
          <w:p w14:paraId="6A21B0B6" w14:textId="143D4AF6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 xml:space="preserve">Oparcie </w:t>
            </w:r>
            <w:r w:rsidR="00D901D9">
              <w:rPr>
                <w:rFonts w:eastAsia="Calibri" w:cstheme="minorHAnsi"/>
              </w:rPr>
              <w:t xml:space="preserve">musi być </w:t>
            </w:r>
            <w:r w:rsidR="00F74CBB" w:rsidRPr="00D901D9">
              <w:rPr>
                <w:rFonts w:eastAsia="Calibri" w:cstheme="minorHAnsi"/>
              </w:rPr>
              <w:t>wyposażone w poduszkę podparcia lędźwiowego.</w:t>
            </w:r>
          </w:p>
          <w:p w14:paraId="2985162D" w14:textId="7D92538D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 xml:space="preserve">Szkielet siedziska </w:t>
            </w:r>
            <w:r w:rsidR="00D901D9">
              <w:rPr>
                <w:rFonts w:eastAsia="Calibri" w:cstheme="minorHAnsi"/>
              </w:rPr>
              <w:t xml:space="preserve">musi być </w:t>
            </w:r>
            <w:r w:rsidR="00F74CBB" w:rsidRPr="00D901D9">
              <w:rPr>
                <w:rFonts w:eastAsia="Calibri" w:cstheme="minorHAnsi"/>
              </w:rPr>
              <w:t>wykonany z 7-wastwowej sklejki bukowej o grubości 10,5mm obłożony trudnopalną pianką wylewaną, o gęstości 60 kg/m3 i grubości 50 mm.</w:t>
            </w:r>
          </w:p>
          <w:p w14:paraId="59DE400A" w14:textId="0CF098E1" w:rsid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Mechanizm synchroniczny posiadający funkcje:</w:t>
            </w:r>
          </w:p>
          <w:p w14:paraId="579D09A2" w14:textId="55A5E134" w:rsid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m</w:t>
            </w:r>
            <w:r w:rsidR="00F74CBB" w:rsidRPr="00D901D9">
              <w:rPr>
                <w:rFonts w:eastAsia="Calibri" w:cstheme="minorHAnsi"/>
              </w:rPr>
              <w:t>ożliwość swobodnego kołysania się – oparcie odchylające się synchronicznie z siedziskiem.</w:t>
            </w:r>
          </w:p>
          <w:p w14:paraId="0F9C4EE9" w14:textId="35FB4F93" w:rsid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k</w:t>
            </w:r>
            <w:r w:rsidR="00F74CBB" w:rsidRPr="00D901D9">
              <w:rPr>
                <w:rFonts w:eastAsia="Calibri" w:cstheme="minorHAnsi"/>
              </w:rPr>
              <w:t>ąt pochylenia oparcia: 33˚, siedziska: 11˚</w:t>
            </w:r>
          </w:p>
          <w:p w14:paraId="49C856F6" w14:textId="4E0735DB" w:rsid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m</w:t>
            </w:r>
            <w:r w:rsidR="00F74CBB" w:rsidRPr="00D901D9">
              <w:rPr>
                <w:rFonts w:eastAsia="Calibri" w:cstheme="minorHAnsi"/>
              </w:rPr>
              <w:t>ożliwość blokady oparcia w 5 pozycjach</w:t>
            </w:r>
          </w:p>
          <w:p w14:paraId="16C21E07" w14:textId="61B65404" w:rsid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r</w:t>
            </w:r>
            <w:r w:rsidR="00F74CBB" w:rsidRPr="00D901D9">
              <w:rPr>
                <w:rFonts w:eastAsia="Calibri" w:cstheme="minorHAnsi"/>
              </w:rPr>
              <w:t>egulacj</w:t>
            </w:r>
            <w:r>
              <w:rPr>
                <w:rFonts w:eastAsia="Calibri" w:cstheme="minorHAnsi"/>
              </w:rPr>
              <w:t>ę</w:t>
            </w:r>
            <w:r w:rsidR="00F74CBB" w:rsidRPr="00D901D9">
              <w:rPr>
                <w:rFonts w:eastAsia="Calibri" w:cstheme="minorHAnsi"/>
              </w:rPr>
              <w:t xml:space="preserve"> siły oporu za pomocą pokrętła</w:t>
            </w:r>
          </w:p>
          <w:p w14:paraId="48F199D8" w14:textId="1B456CD7" w:rsid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regulację</w:t>
            </w:r>
            <w:r w:rsidR="00F74CBB" w:rsidRPr="00D901D9">
              <w:rPr>
                <w:rFonts w:eastAsia="Calibri" w:cstheme="minorHAnsi"/>
              </w:rPr>
              <w:t xml:space="preserve"> głębokości siedziska  w zakresie 50 mm</w:t>
            </w:r>
          </w:p>
          <w:p w14:paraId="5F5C281F" w14:textId="1263EBE9" w:rsidR="00F74CBB" w:rsidRP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- </w:t>
            </w:r>
            <w:proofErr w:type="spellStart"/>
            <w:r w:rsidR="00F74CBB" w:rsidRPr="00D901D9">
              <w:rPr>
                <w:rFonts w:eastAsia="Calibri" w:cstheme="minorHAnsi"/>
              </w:rPr>
              <w:t>Anti-Shock</w:t>
            </w:r>
            <w:proofErr w:type="spellEnd"/>
            <w:r w:rsidR="00F74CBB" w:rsidRPr="00D901D9">
              <w:rPr>
                <w:rFonts w:eastAsia="Calibri" w:cstheme="minorHAnsi"/>
              </w:rPr>
              <w:t xml:space="preserve"> – zabezpieczenie przed uderzeniem oparcia w plecy po zwolnieniu blokady</w:t>
            </w:r>
          </w:p>
          <w:p w14:paraId="6D7C06B9" w14:textId="5F6DB60B" w:rsidR="00F74CBB" w:rsidRPr="00D901D9" w:rsidRDefault="00D901D9" w:rsidP="00655E14">
            <w:pPr>
              <w:ind w:left="684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- r</w:t>
            </w:r>
            <w:r w:rsidR="00F74CBB" w:rsidRPr="00D901D9">
              <w:rPr>
                <w:rFonts w:eastAsia="Calibri" w:cstheme="minorHAnsi"/>
              </w:rPr>
              <w:t>egulacj</w:t>
            </w:r>
            <w:r>
              <w:rPr>
                <w:rFonts w:eastAsia="Calibri" w:cstheme="minorHAnsi"/>
              </w:rPr>
              <w:t>ę</w:t>
            </w:r>
            <w:r w:rsidR="00F74CBB" w:rsidRPr="00D901D9">
              <w:rPr>
                <w:rFonts w:eastAsia="Calibri" w:cstheme="minorHAnsi"/>
              </w:rPr>
              <w:t xml:space="preserve"> wysokości za pomocą podnośnika pneumatycznego</w:t>
            </w:r>
          </w:p>
          <w:p w14:paraId="4A1AE2C3" w14:textId="3A245FB4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Podłokietniki regulowane na wysokość w zakresie 80 mm.</w:t>
            </w:r>
          </w:p>
          <w:p w14:paraId="047A40EA" w14:textId="580A68DA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 xml:space="preserve">Podłokietniki wykonane z czarnego poliamidu wzmocnionego włóknem szklanym. Nakładka podłokietnika wykonana z miękkiego poliuretanu w kolorze czarnym. </w:t>
            </w:r>
          </w:p>
          <w:p w14:paraId="6118FDF7" w14:textId="025EAC96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Podstawę pięcioramienną, wykonaną z poliamidu w kolorze czarnym.</w:t>
            </w:r>
          </w:p>
          <w:p w14:paraId="16D3C5F9" w14:textId="22FC27F9" w:rsidR="00F74CBB" w:rsidRPr="00D901D9" w:rsidRDefault="00655E14" w:rsidP="00655E14">
            <w:pPr>
              <w:ind w:left="400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• </w:t>
            </w:r>
            <w:r w:rsidR="00F74CBB" w:rsidRPr="00D901D9">
              <w:rPr>
                <w:rFonts w:eastAsia="Calibri" w:cstheme="minorHAnsi"/>
              </w:rPr>
              <w:t>Samohamowne kółka o średnicy Ø65mm do powierzchni twardych.</w:t>
            </w:r>
          </w:p>
          <w:p w14:paraId="3CA3FBEB" w14:textId="2365AAD5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</w:rPr>
            </w:pPr>
            <w:r w:rsidRPr="00AC278B">
              <w:rPr>
                <w:rFonts w:ascii="Calibri" w:eastAsia="Calibri" w:hAnsi="Calibri" w:cs="Calibri"/>
                <w:noProof/>
                <w:color w:val="000000"/>
                <w:lang w:eastAsia="pl-PL"/>
              </w:rPr>
              <w:lastRenderedPageBreak/>
              <w:drawing>
                <wp:inline distT="0" distB="0" distL="0" distR="0" wp14:anchorId="0E576EF2" wp14:editId="4B47EAEB">
                  <wp:extent cx="1409700" cy="1857375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442C1" w14:textId="210C0B45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E4E5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236E58E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538C" w14:textId="0DDE784E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AF1DA5"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6BF0F55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30F88D9A" w14:textId="77777777" w:rsidTr="002850B2">
        <w:trPr>
          <w:trHeight w:val="7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3B92A4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lastRenderedPageBreak/>
              <w:t>9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91DFF" w14:textId="77777777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  <w:b/>
              </w:rPr>
              <w:t>Szafa aktowa o wymiarach: Wysokość 189,5cm, głębokość 44,5cm, szerokość 80cm.</w:t>
            </w:r>
          </w:p>
          <w:p w14:paraId="6CA0A7DC" w14:textId="77777777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>Szafa  wykonana z płyty wiórowej obustronnie laminowanej o klasie higieniczności E1, obrzeże ABS dobrane pod kolor płyty .</w:t>
            </w:r>
          </w:p>
          <w:p w14:paraId="6A549629" w14:textId="27A1CEF8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 xml:space="preserve">Korpus, front i wieniec dolny  wykonane z płyty grubości min. 18 mm,  </w:t>
            </w:r>
            <w:r w:rsidR="00655E14">
              <w:rPr>
                <w:rFonts w:eastAsia="Calibri" w:cstheme="minorHAnsi"/>
              </w:rPr>
              <w:t>d</w:t>
            </w:r>
            <w:r w:rsidRPr="00655E14">
              <w:rPr>
                <w:rFonts w:eastAsia="Calibri" w:cstheme="minorHAnsi"/>
              </w:rPr>
              <w:t xml:space="preserve">la pleców płyta </w:t>
            </w:r>
            <w:proofErr w:type="spellStart"/>
            <w:r w:rsidRPr="00655E14">
              <w:rPr>
                <w:rFonts w:eastAsia="Calibri" w:cstheme="minorHAnsi"/>
              </w:rPr>
              <w:t>hdf</w:t>
            </w:r>
            <w:proofErr w:type="spellEnd"/>
            <w:r w:rsidRPr="00655E14">
              <w:rPr>
                <w:rFonts w:eastAsia="Calibri" w:cstheme="minorHAnsi"/>
              </w:rPr>
              <w:t xml:space="preserve"> .</w:t>
            </w:r>
          </w:p>
          <w:p w14:paraId="4A118AD2" w14:textId="57287BD3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 xml:space="preserve">Plecy wpuszczane w </w:t>
            </w:r>
            <w:proofErr w:type="spellStart"/>
            <w:r w:rsidRPr="00655E14">
              <w:rPr>
                <w:rFonts w:eastAsia="Calibri" w:cstheme="minorHAnsi"/>
              </w:rPr>
              <w:t>nafrezowane</w:t>
            </w:r>
            <w:proofErr w:type="spellEnd"/>
            <w:r w:rsidRPr="00655E14">
              <w:rPr>
                <w:rFonts w:eastAsia="Calibri" w:cstheme="minorHAnsi"/>
              </w:rPr>
              <w:t xml:space="preserve"> boki i wieniec. Top grubości 25mm. Top i korpus skręcone</w:t>
            </w:r>
            <w:r w:rsidR="00655E14" w:rsidRPr="00655E14">
              <w:rPr>
                <w:rFonts w:eastAsia="Calibri" w:cstheme="minorHAnsi"/>
              </w:rPr>
              <w:t xml:space="preserve"> ze sobą</w:t>
            </w:r>
            <w:r w:rsidRPr="00655E14">
              <w:rPr>
                <w:rFonts w:eastAsia="Calibri" w:cstheme="minorHAnsi"/>
              </w:rPr>
              <w:t>.</w:t>
            </w:r>
          </w:p>
          <w:p w14:paraId="1E0771A8" w14:textId="3A8CF15B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>Półki wykonane z płyty grubości 18 mm z  regulacją w 5 pozycjach, co   32 mm, wyposażone w system zapobiegający ich wypadnięciu lub wyszarpnięciu, głębokość półki 350 mm, półka oklejona z każdej strony. Szafa posiada</w:t>
            </w:r>
            <w:r w:rsidR="00655E14" w:rsidRPr="00655E14">
              <w:rPr>
                <w:rFonts w:eastAsia="Calibri" w:cstheme="minorHAnsi"/>
              </w:rPr>
              <w:t xml:space="preserve">jąca  4 półki </w:t>
            </w:r>
            <w:r w:rsidRPr="00655E14">
              <w:rPr>
                <w:rFonts w:eastAsia="Calibri" w:cstheme="minorHAnsi"/>
              </w:rPr>
              <w:t>(5 przestrzeni na segregatory).</w:t>
            </w:r>
          </w:p>
          <w:p w14:paraId="1EA00BEE" w14:textId="09E83595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>Szafa  wyposażona w  4 zawiasy na skrzydło drzwi. Kąt rozwarcia –</w:t>
            </w:r>
            <w:r w:rsidR="00655E14" w:rsidRPr="00655E14">
              <w:rPr>
                <w:rFonts w:eastAsia="Calibri" w:cstheme="minorHAnsi"/>
              </w:rPr>
              <w:t xml:space="preserve"> </w:t>
            </w:r>
            <w:r w:rsidRPr="00655E14">
              <w:rPr>
                <w:rFonts w:eastAsia="Calibri" w:cstheme="minorHAnsi"/>
              </w:rPr>
              <w:t>do 110</w:t>
            </w:r>
            <w:r w:rsidR="00655E14">
              <w:rPr>
                <w:rFonts w:eastAsia="Calibri" w:cstheme="minorHAnsi"/>
              </w:rPr>
              <w:t xml:space="preserve"> </w:t>
            </w:r>
            <w:r w:rsidRPr="00655E14">
              <w:rPr>
                <w:rFonts w:eastAsia="Calibri" w:cstheme="minorHAnsi"/>
              </w:rPr>
              <w:t xml:space="preserve">st. Jedne drzwi wyposażone w listwę </w:t>
            </w:r>
            <w:proofErr w:type="spellStart"/>
            <w:r w:rsidRPr="00655E14">
              <w:rPr>
                <w:rFonts w:eastAsia="Calibri" w:cstheme="minorHAnsi"/>
              </w:rPr>
              <w:t>przymykową</w:t>
            </w:r>
            <w:proofErr w:type="spellEnd"/>
            <w:r w:rsidRPr="00655E14">
              <w:rPr>
                <w:rFonts w:eastAsia="Calibri" w:cstheme="minorHAnsi"/>
              </w:rPr>
              <w:t>.</w:t>
            </w:r>
          </w:p>
          <w:p w14:paraId="7CF67164" w14:textId="4D4D0BD8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>Drzwi wyposażone w metalowy uchwyt  dł.</w:t>
            </w:r>
            <w:r w:rsidR="00655E14">
              <w:rPr>
                <w:rFonts w:eastAsia="Calibri" w:cstheme="minorHAnsi"/>
              </w:rPr>
              <w:t xml:space="preserve"> </w:t>
            </w:r>
            <w:r w:rsidRPr="00655E14">
              <w:rPr>
                <w:rFonts w:eastAsia="Calibri" w:cstheme="minorHAnsi"/>
              </w:rPr>
              <w:t>128mm zabezpieczony galwanicznie mocowany na 2 śrubach.</w:t>
            </w:r>
          </w:p>
          <w:p w14:paraId="1568F18E" w14:textId="77777777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>Zamek baskwilowy, trzypunktowy z dwoma kluczami łamanymi.</w:t>
            </w:r>
          </w:p>
          <w:p w14:paraId="7607A189" w14:textId="77777777" w:rsidR="00F74CBB" w:rsidRPr="00655E14" w:rsidRDefault="00F74CBB" w:rsidP="00F74CBB">
            <w:pPr>
              <w:jc w:val="both"/>
              <w:rPr>
                <w:rFonts w:eastAsia="Calibri" w:cstheme="minorHAnsi"/>
              </w:rPr>
            </w:pPr>
            <w:r w:rsidRPr="00655E14">
              <w:rPr>
                <w:rFonts w:eastAsia="Calibri" w:cstheme="minorHAnsi"/>
              </w:rPr>
              <w:t xml:space="preserve">Szafa na cokole wysokości 55mm, wyposażona w stopki z możliwością regulacji poziomu od wewnątrz w zakresie +15mm. </w:t>
            </w:r>
          </w:p>
          <w:p w14:paraId="1DCCF384" w14:textId="3FDA92CC" w:rsidR="00F74CBB" w:rsidRPr="00655E14" w:rsidRDefault="00F74CBB" w:rsidP="00F74CBB">
            <w:pPr>
              <w:jc w:val="both"/>
              <w:rPr>
                <w:rFonts w:eastAsia="Times New Roman" w:cstheme="minorHAnsi"/>
              </w:rPr>
            </w:pPr>
            <w:r w:rsidRPr="00655E14">
              <w:rPr>
                <w:rFonts w:eastAsia="Times New Roman" w:cstheme="minorHAnsi"/>
                <w:b/>
              </w:rPr>
              <w:lastRenderedPageBreak/>
              <w:t>Kolorystyka:</w:t>
            </w:r>
            <w:r w:rsidRPr="00655E14">
              <w:rPr>
                <w:rFonts w:eastAsia="Times New Roman" w:cstheme="minorHAnsi"/>
              </w:rPr>
              <w:t xml:space="preserve"> płyta meblowa - do wyboru min. 12 kolorów z wzornika prod</w:t>
            </w:r>
            <w:r w:rsidR="00655E14" w:rsidRPr="00655E14">
              <w:rPr>
                <w:rFonts w:eastAsia="Times New Roman" w:cstheme="minorHAnsi"/>
              </w:rPr>
              <w:t xml:space="preserve">ucenta. </w:t>
            </w:r>
            <w:r w:rsidRPr="00655E14">
              <w:rPr>
                <w:rFonts w:eastAsia="Times New Roman" w:cstheme="minorHAnsi"/>
              </w:rPr>
              <w:t>Kolorystyka do wyboru przez Zamawiającego, przed podpisaniem umowy.</w:t>
            </w:r>
          </w:p>
          <w:p w14:paraId="5AA6D469" w14:textId="77777777" w:rsidR="00F74CBB" w:rsidRPr="00655E14" w:rsidRDefault="00F74CBB" w:rsidP="00F74CBB">
            <w:pPr>
              <w:jc w:val="both"/>
              <w:rPr>
                <w:rFonts w:eastAsia="Times New Roman" w:cstheme="minorHAnsi"/>
              </w:rPr>
            </w:pPr>
          </w:p>
          <w:p w14:paraId="02F5BE94" w14:textId="054D8BE6" w:rsidR="00F74CBB" w:rsidRPr="00655E14" w:rsidRDefault="00F74CBB" w:rsidP="00655E14">
            <w:pPr>
              <w:ind w:left="-25" w:firstLine="25"/>
              <w:contextualSpacing/>
              <w:jc w:val="both"/>
              <w:rPr>
                <w:rFonts w:ascii="Arial" w:eastAsia="Calibri" w:hAnsi="Arial" w:cs="Arial"/>
                <w:noProof/>
                <w:sz w:val="16"/>
                <w:szCs w:val="16"/>
              </w:rPr>
            </w:pPr>
            <w:r w:rsidRPr="00AC278B">
              <w:rPr>
                <w:rFonts w:ascii="Arial" w:eastAsia="Calibri" w:hAnsi="Arial" w:cs="Arial"/>
                <w:noProof/>
                <w:sz w:val="16"/>
                <w:szCs w:val="16"/>
              </w:rPr>
              <w:t xml:space="preserve">        </w:t>
            </w:r>
            <w:r w:rsidRPr="00AC278B">
              <w:rPr>
                <w:rFonts w:ascii="Arial" w:eastAsia="Calibri" w:hAnsi="Arial" w:cs="Arial"/>
                <w:noProof/>
                <w:lang w:eastAsia="pl-PL"/>
              </w:rPr>
              <w:drawing>
                <wp:inline distT="0" distB="0" distL="0" distR="0" wp14:anchorId="638A2869" wp14:editId="40A6BBAB">
                  <wp:extent cx="2895600" cy="289560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F81A" w14:textId="35297663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CA1A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8E40AF5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25BC" w14:textId="4A43BDA8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20550C6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4704A9C1" w14:textId="77777777" w:rsidTr="00C76535">
        <w:trPr>
          <w:trHeight w:val="3154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5D2656" w14:textId="77777777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10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F8A0F" w14:textId="245C99DE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b/>
                <w:bCs/>
                <w:color w:val="000000"/>
              </w:rPr>
              <w:t>Szafa ubraniowa</w:t>
            </w:r>
            <w:r w:rsidRPr="00AC278B">
              <w:rPr>
                <w:rFonts w:ascii="Calibri" w:eastAsia="Calibri" w:hAnsi="Calibri" w:cs="Calibri"/>
                <w:color w:val="000000"/>
              </w:rPr>
              <w:t xml:space="preserve"> 2-drzwiowa szer.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800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x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gł.600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x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wys.</w:t>
            </w:r>
            <w:r w:rsidR="00655E14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>1895 mm</w:t>
            </w:r>
          </w:p>
          <w:p w14:paraId="73502FF9" w14:textId="237F7E14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Szafa z płyty wiórowej obustronnie laminowanej, obrzeże ABS dobrane pod kolor płyty.</w:t>
            </w:r>
          </w:p>
          <w:p w14:paraId="664D4B15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 xml:space="preserve">• Korpus i front z płyty grubości 18 mm. Wieniec górny  z płyty grubości 25 mm, plecy z płyty </w:t>
            </w:r>
            <w:proofErr w:type="spellStart"/>
            <w:r w:rsidRPr="00AC278B">
              <w:rPr>
                <w:rFonts w:ascii="Calibri" w:eastAsia="Calibri" w:hAnsi="Calibri" w:cs="Calibri"/>
                <w:color w:val="000000"/>
              </w:rPr>
              <w:t>hdf</w:t>
            </w:r>
            <w:proofErr w:type="spellEnd"/>
          </w:p>
          <w:p w14:paraId="3E464690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 xml:space="preserve">• Plecy wpuszczane w </w:t>
            </w:r>
            <w:proofErr w:type="spellStart"/>
            <w:r w:rsidRPr="00AC278B">
              <w:rPr>
                <w:rFonts w:ascii="Calibri" w:eastAsia="Calibri" w:hAnsi="Calibri" w:cs="Calibri"/>
                <w:color w:val="000000"/>
              </w:rPr>
              <w:t>nafrezowane</w:t>
            </w:r>
            <w:proofErr w:type="spellEnd"/>
            <w:r w:rsidRPr="00AC278B">
              <w:rPr>
                <w:rFonts w:ascii="Calibri" w:eastAsia="Calibri" w:hAnsi="Calibri" w:cs="Calibri"/>
                <w:color w:val="000000"/>
              </w:rPr>
              <w:t xml:space="preserve"> rowki na bokach i wieńcu. Top i korpus skręcane, umożliwiające wymianę każdego z elementów szafy.</w:t>
            </w:r>
          </w:p>
          <w:p w14:paraId="290DC54D" w14:textId="7741D6EF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• Półka z płyty grubości 18 mm z możliwością regulacji ułożenia w zakresie +/- 32 mm, wyposażona w system zapobiegający jej wypadnięciu lub wyszarpnięciu, głębokość półki min.</w:t>
            </w:r>
            <w:r w:rsidR="00C76535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AC278B">
              <w:rPr>
                <w:rFonts w:ascii="Calibri" w:eastAsia="Calibri" w:hAnsi="Calibri" w:cs="Calibri"/>
                <w:color w:val="000000"/>
              </w:rPr>
              <w:t xml:space="preserve">510 mm, półka oklejona z każdej strony. </w:t>
            </w:r>
          </w:p>
          <w:p w14:paraId="1056DD4A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• Pod półką zamontowany metalowy, chromowany drążek na ubrania</w:t>
            </w:r>
          </w:p>
          <w:p w14:paraId="6F7409D7" w14:textId="637E378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lastRenderedPageBreak/>
              <w:t>• Szafa wyposażona w zawiasy –</w:t>
            </w:r>
            <w:r w:rsidR="00C76535">
              <w:rPr>
                <w:rFonts w:ascii="Calibri" w:eastAsia="Calibri" w:hAnsi="Calibri" w:cs="Calibri"/>
                <w:color w:val="000000"/>
              </w:rPr>
              <w:t xml:space="preserve"> 4</w:t>
            </w:r>
            <w:r w:rsidRPr="00AC278B">
              <w:rPr>
                <w:rFonts w:ascii="Calibri" w:eastAsia="Calibri" w:hAnsi="Calibri" w:cs="Calibri"/>
                <w:color w:val="000000"/>
              </w:rPr>
              <w:t xml:space="preserve"> zawiasy na skrzydło drzwi posiadające kąt rozwarcia do 110st.</w:t>
            </w:r>
          </w:p>
          <w:p w14:paraId="51AA7284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 xml:space="preserve">• Jedne drzwi wyposażone w listwę </w:t>
            </w:r>
            <w:proofErr w:type="spellStart"/>
            <w:r w:rsidRPr="00AC278B">
              <w:rPr>
                <w:rFonts w:ascii="Calibri" w:eastAsia="Calibri" w:hAnsi="Calibri" w:cs="Calibri"/>
                <w:color w:val="000000"/>
              </w:rPr>
              <w:t>przymykową</w:t>
            </w:r>
            <w:proofErr w:type="spellEnd"/>
            <w:r w:rsidRPr="00AC278B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12F82412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• Każde drzwi wyposażone w metalowy uchwyt, zabezpieczony galwanicznie o długość 128 mm, mocowany na 2 śrubach.</w:t>
            </w:r>
          </w:p>
          <w:p w14:paraId="548C9284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• Zamek baskwilowy, z dwoma kluczami łamanymi</w:t>
            </w:r>
          </w:p>
          <w:p w14:paraId="2FDDB2D6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 xml:space="preserve">• Szafa na cokole z płyty meblowej o grubości 18 mm, o wysokości 55 mm. </w:t>
            </w:r>
          </w:p>
          <w:p w14:paraId="67229042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• Szafa wyposażona w metalowe stopki z możliwością regulacji poziomu od wewnątrz w zakresie +15 mm.</w:t>
            </w:r>
          </w:p>
          <w:p w14:paraId="34052FFC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 xml:space="preserve">• Dodatkowe funkcje użytkowe: </w:t>
            </w:r>
          </w:p>
          <w:p w14:paraId="460EA1A0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  <w:r w:rsidRPr="00AC278B">
              <w:rPr>
                <w:rFonts w:ascii="Calibri" w:eastAsia="Calibri" w:hAnsi="Calibri" w:cs="Calibri"/>
                <w:color w:val="000000"/>
              </w:rPr>
              <w:t>- System klucza matki</w:t>
            </w:r>
          </w:p>
          <w:p w14:paraId="3A5B511D" w14:textId="77777777" w:rsidR="00F74CBB" w:rsidRPr="00AC278B" w:rsidRDefault="00F74CBB" w:rsidP="00F74CBB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14:paraId="0C4F2CBA" w14:textId="0189379A" w:rsidR="00C76535" w:rsidRPr="00F74CBB" w:rsidRDefault="00F74CBB" w:rsidP="00C76535">
            <w:pPr>
              <w:ind w:left="-25" w:firstLine="25"/>
              <w:contextualSpacing/>
              <w:jc w:val="both"/>
              <w:rPr>
                <w:rFonts w:ascii="Calibri" w:eastAsia="Calibri" w:hAnsi="Calibri" w:cs="Calibri"/>
              </w:rPr>
            </w:pPr>
            <w:r w:rsidRPr="00AC278B">
              <w:rPr>
                <w:rFonts w:ascii="Calibri" w:eastAsia="Calibri" w:hAnsi="Calibri" w:cs="Calibri"/>
                <w:noProof/>
                <w:color w:val="000000"/>
                <w:lang w:eastAsia="pl-PL"/>
              </w:rPr>
              <w:drawing>
                <wp:inline distT="0" distB="0" distL="0" distR="0" wp14:anchorId="4309D37C" wp14:editId="6B0320AC">
                  <wp:extent cx="1200150" cy="17907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r="23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3A0F4" w14:textId="72096483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921F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EDC952A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474C" w14:textId="0BF3AE72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8E2FCAF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38A5343B" w14:textId="77777777" w:rsidTr="002850B2">
        <w:trPr>
          <w:trHeight w:val="7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12556" w14:textId="2010C6E5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1</w:t>
            </w:r>
            <w:r>
              <w:rPr>
                <w:rFonts w:cstheme="minorHAnsi"/>
              </w:rPr>
              <w:t>1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1E382" w14:textId="77777777" w:rsidR="00F74CBB" w:rsidRPr="00C76535" w:rsidRDefault="00F74CBB" w:rsidP="00F74CBB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  <w:b/>
                <w:color w:val="000000"/>
              </w:rPr>
              <w:t>Stół o wymiarach: szerokość 1800 mm, głębokość 800 mm, wysokość 740mm.</w:t>
            </w:r>
          </w:p>
          <w:p w14:paraId="5F61DE0C" w14:textId="77777777" w:rsidR="00F74CBB" w:rsidRPr="00C76535" w:rsidRDefault="00F74CBB" w:rsidP="00F74CBB">
            <w:pPr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  <w:p w14:paraId="64FB78D9" w14:textId="6A67C147" w:rsidR="00F74CBB" w:rsidRPr="00C76535" w:rsidRDefault="00F74CBB" w:rsidP="00F74CBB">
            <w:pPr>
              <w:jc w:val="both"/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</w:pPr>
            <w:r w:rsidRPr="00C76535">
              <w:rPr>
                <w:rFonts w:eastAsia="Times New Roman" w:cstheme="minorHAnsi"/>
                <w:b/>
                <w:bCs/>
                <w:color w:val="000000"/>
              </w:rPr>
              <w:t>Blat</w:t>
            </w:r>
            <w:r w:rsidRPr="00C76535"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  <w:t xml:space="preserve">: wykonany z płyty obustronnie laminowanej, grubości 25mm, oklejonej obrzeżem ABS grubości 2 mm, w kolorze blatu. </w:t>
            </w:r>
          </w:p>
          <w:p w14:paraId="1E581A7D" w14:textId="77777777" w:rsidR="00F74CBB" w:rsidRPr="00C76535" w:rsidRDefault="00F74CBB" w:rsidP="00F74CBB">
            <w:pPr>
              <w:jc w:val="both"/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</w:pPr>
            <w:r w:rsidRPr="00C76535">
              <w:rPr>
                <w:rFonts w:eastAsia="Times New Roman" w:cstheme="minorHAnsi"/>
                <w:b/>
                <w:bCs/>
                <w:color w:val="000000"/>
              </w:rPr>
              <w:t>Stelaż:</w:t>
            </w:r>
            <w:r w:rsidRPr="00C76535"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  <w:t xml:space="preserve">  metalowy, malowany proszkowo. Rama wykonana z profilu zamkniętego o przekroju 40x20 mm, mocowana fabrycznie do blatu na całym jego obrysie, w odległości 30 mm od krańca blatu. Rama nie spawana.</w:t>
            </w:r>
          </w:p>
          <w:p w14:paraId="34FCF857" w14:textId="77777777" w:rsidR="00F74CBB" w:rsidRPr="00C76535" w:rsidRDefault="00F74CBB" w:rsidP="00F74CBB">
            <w:pPr>
              <w:ind w:firstLine="720"/>
              <w:jc w:val="both"/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</w:pPr>
          </w:p>
          <w:p w14:paraId="67CFEDA8" w14:textId="362F97E7" w:rsidR="00F74CBB" w:rsidRPr="00C76535" w:rsidRDefault="00F74CBB" w:rsidP="00F74CBB">
            <w:pPr>
              <w:jc w:val="both"/>
              <w:rPr>
                <w:rFonts w:eastAsia="Times New Roman" w:cstheme="minorHAnsi"/>
                <w:color w:val="000000"/>
              </w:rPr>
            </w:pPr>
            <w:r w:rsidRPr="00C76535">
              <w:rPr>
                <w:rFonts w:eastAsia="Times New Roman" w:cstheme="minorHAnsi"/>
                <w:b/>
                <w:bCs/>
                <w:color w:val="000000"/>
              </w:rPr>
              <w:lastRenderedPageBreak/>
              <w:t>Podstawa:</w:t>
            </w:r>
            <w:r w:rsidRPr="00C76535">
              <w:rPr>
                <w:rFonts w:eastAsia="Times New Roman" w:cstheme="minorHAnsi"/>
                <w:color w:val="000000"/>
                <w:bdr w:val="none" w:sz="0" w:space="0" w:color="auto" w:frame="1"/>
                <w:shd w:val="clear" w:color="auto" w:fill="FFFFFF"/>
              </w:rPr>
              <w:t xml:space="preserve"> 4 nogi metalowe malowane proszkowo, wykonane z profili zamkniętych o przekroju okrągłym fi50 mm. </w:t>
            </w:r>
            <w:r w:rsidRPr="00C76535">
              <w:rPr>
                <w:rFonts w:eastAsia="Times New Roman" w:cstheme="minorHAnsi"/>
                <w:color w:val="000000"/>
              </w:rPr>
              <w:t>Nogi montowane do ramy za pomocą trójkątnych łączników metalowych, odlewanych, umożliwiających łatwy demontaż</w:t>
            </w:r>
            <w:r w:rsidR="00C76535" w:rsidRPr="00C76535">
              <w:rPr>
                <w:rFonts w:eastAsia="Times New Roman" w:cstheme="minorHAnsi"/>
                <w:color w:val="000000"/>
              </w:rPr>
              <w:t>/</w:t>
            </w:r>
            <w:r w:rsidRPr="00C76535">
              <w:rPr>
                <w:rFonts w:eastAsia="Times New Roman" w:cstheme="minorHAnsi"/>
                <w:color w:val="000000"/>
              </w:rPr>
              <w:t xml:space="preserve"> montaż biurka.</w:t>
            </w:r>
          </w:p>
          <w:p w14:paraId="2EDD2DE2" w14:textId="77777777" w:rsidR="00F74CBB" w:rsidRPr="00C76535" w:rsidRDefault="00F74CBB" w:rsidP="00F74CBB">
            <w:pPr>
              <w:jc w:val="both"/>
              <w:rPr>
                <w:rFonts w:eastAsia="Times New Roman" w:cstheme="minorHAnsi"/>
                <w:color w:val="000000"/>
              </w:rPr>
            </w:pPr>
          </w:p>
          <w:p w14:paraId="7636077F" w14:textId="16A84725" w:rsidR="00F74CBB" w:rsidRPr="00C76535" w:rsidRDefault="00F74CBB" w:rsidP="00F74CBB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  <w:b/>
              </w:rPr>
              <w:t>Kolorystyka</w:t>
            </w:r>
            <w:r w:rsidRPr="00C76535">
              <w:rPr>
                <w:rFonts w:eastAsia="Times New Roman" w:cstheme="minorHAnsi"/>
              </w:rPr>
              <w:t xml:space="preserve">: płyta meblowa - do wyboru </w:t>
            </w:r>
            <w:r w:rsidR="00BA7EB6">
              <w:rPr>
                <w:rFonts w:eastAsia="Times New Roman" w:cstheme="minorHAnsi"/>
              </w:rPr>
              <w:t xml:space="preserve">z </w:t>
            </w:r>
            <w:r w:rsidRPr="00C76535">
              <w:rPr>
                <w:rFonts w:eastAsia="Times New Roman" w:cstheme="minorHAnsi"/>
              </w:rPr>
              <w:t>min. 12 kolorów z wzornika producenta.</w:t>
            </w:r>
            <w:r w:rsidR="00C76535" w:rsidRPr="00C76535">
              <w:rPr>
                <w:rFonts w:eastAsia="Times New Roman" w:cstheme="minorHAnsi"/>
              </w:rPr>
              <w:t xml:space="preserve"> </w:t>
            </w:r>
            <w:r w:rsidRPr="00C76535">
              <w:rPr>
                <w:rFonts w:eastAsia="Times New Roman" w:cstheme="minorHAnsi"/>
              </w:rPr>
              <w:t xml:space="preserve">Podstawa malowana proszkowo, do wyboru </w:t>
            </w:r>
            <w:r w:rsidR="00BA7EB6">
              <w:rPr>
                <w:rFonts w:eastAsia="Times New Roman" w:cstheme="minorHAnsi"/>
              </w:rPr>
              <w:t xml:space="preserve">z </w:t>
            </w:r>
            <w:r w:rsidRPr="00C76535">
              <w:rPr>
                <w:rFonts w:eastAsia="Times New Roman" w:cstheme="minorHAnsi"/>
              </w:rPr>
              <w:t>min.</w:t>
            </w:r>
            <w:r w:rsidR="00C76535" w:rsidRPr="00C76535">
              <w:rPr>
                <w:rFonts w:eastAsia="Times New Roman" w:cstheme="minorHAnsi"/>
              </w:rPr>
              <w:t xml:space="preserve"> </w:t>
            </w:r>
            <w:r w:rsidRPr="00C76535">
              <w:rPr>
                <w:rFonts w:eastAsia="Times New Roman" w:cstheme="minorHAnsi"/>
              </w:rPr>
              <w:t>2</w:t>
            </w:r>
            <w:r w:rsidR="00C76535" w:rsidRPr="00C76535">
              <w:rPr>
                <w:rFonts w:eastAsia="Times New Roman" w:cstheme="minorHAnsi"/>
              </w:rPr>
              <w:t xml:space="preserve"> kolory z wzornika producenta (</w:t>
            </w:r>
            <w:r w:rsidRPr="00C76535">
              <w:rPr>
                <w:rFonts w:eastAsia="Times New Roman" w:cstheme="minorHAnsi"/>
              </w:rPr>
              <w:t>w tym Alu i biały).  Kolorystyka do wyboru przez Zamawiającego, przed podpisaniem umowy.</w:t>
            </w:r>
          </w:p>
          <w:p w14:paraId="11CA8F85" w14:textId="77777777" w:rsidR="00F74CBB" w:rsidRPr="00C76535" w:rsidRDefault="00F74CBB" w:rsidP="00F74CBB">
            <w:pPr>
              <w:jc w:val="both"/>
              <w:rPr>
                <w:rFonts w:eastAsia="Times New Roman" w:cstheme="minorHAnsi"/>
              </w:rPr>
            </w:pPr>
          </w:p>
          <w:p w14:paraId="5C9E0290" w14:textId="69DCEC51" w:rsidR="00F74CBB" w:rsidRPr="00B00C1D" w:rsidRDefault="00F74CBB" w:rsidP="00F74CBB">
            <w:pPr>
              <w:ind w:left="259"/>
              <w:contextualSpacing/>
              <w:jc w:val="both"/>
              <w:rPr>
                <w:rFonts w:cstheme="minorHAnsi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5B62D3DD" wp14:editId="7966A976">
                  <wp:extent cx="1943100" cy="115252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66" b="14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38C9" w14:textId="72800E72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5520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8FEB23A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0974" w14:textId="75A2967D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5F6B54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794DF802" w14:textId="77777777" w:rsidTr="002850B2">
        <w:trPr>
          <w:trHeight w:val="7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D1968C" w14:textId="1D3591F9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t>1</w:t>
            </w:r>
            <w:r>
              <w:rPr>
                <w:rFonts w:cstheme="minorHAnsi"/>
              </w:rPr>
              <w:t>2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731E9" w14:textId="77777777" w:rsidR="00F74CBB" w:rsidRPr="00AC278B" w:rsidRDefault="00F74CBB" w:rsidP="00C76535">
            <w:pPr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C278B">
              <w:rPr>
                <w:rFonts w:ascii="Calibri" w:eastAsia="Times New Roman" w:hAnsi="Calibri" w:cs="Times New Roman"/>
                <w:b/>
                <w:bCs/>
              </w:rPr>
              <w:t>Zabudowa kuchenna:</w:t>
            </w:r>
          </w:p>
          <w:p w14:paraId="50029348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Wszystkie szafki, elementy – boki, półki, drzwi, wieńce - płyta wiórowa </w:t>
            </w:r>
            <w:proofErr w:type="spellStart"/>
            <w:r w:rsidRPr="00C76535">
              <w:rPr>
                <w:rFonts w:eastAsia="Times New Roman" w:cstheme="minorHAnsi"/>
              </w:rPr>
              <w:t>melaminowana</w:t>
            </w:r>
            <w:proofErr w:type="spellEnd"/>
            <w:r w:rsidRPr="00C76535">
              <w:rPr>
                <w:rFonts w:eastAsia="Times New Roman" w:cstheme="minorHAnsi"/>
              </w:rPr>
              <w:t xml:space="preserve"> o grubości 18 mm. Wszystkie krawędzie szafek wykończone PCV min 2 mm. Uchwyty metalowe  o rozstawie nawierceń min 128 mm w kolorze satynowym. Plecy szafek wpuszczane wykonane z białej płyty HDF.</w:t>
            </w:r>
          </w:p>
          <w:p w14:paraId="0DD9109E" w14:textId="00FF10D8" w:rsidR="00F74CBB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Szafki dolne wyposażone w stopki regulacyjne o wysokości 10 cm oraz w cokół PCV w kolorze aluminium o wysokości 10 cm umieszczony na całej długości dolnych szafek. Wszystkie łącza za pomocą połączeń trzpieniowo-mimośrodowych fi15 mm. Każde skrzydło drzwiowe wyposażone w 2 zawiasy puszkowe z </w:t>
            </w:r>
            <w:proofErr w:type="spellStart"/>
            <w:r w:rsidRPr="00C76535">
              <w:rPr>
                <w:rFonts w:eastAsia="Times New Roman" w:cstheme="minorHAnsi"/>
              </w:rPr>
              <w:t>samodomykaniem</w:t>
            </w:r>
            <w:proofErr w:type="spellEnd"/>
            <w:r w:rsidRPr="00C76535">
              <w:rPr>
                <w:rFonts w:eastAsia="Times New Roman" w:cstheme="minorHAnsi"/>
              </w:rPr>
              <w:t xml:space="preserve">, </w:t>
            </w:r>
            <w:r w:rsidR="00C76535">
              <w:rPr>
                <w:rFonts w:eastAsia="Times New Roman" w:cstheme="minorHAnsi"/>
              </w:rPr>
              <w:t>m</w:t>
            </w:r>
            <w:r w:rsidRPr="00C76535">
              <w:rPr>
                <w:rFonts w:eastAsia="Times New Roman" w:cstheme="minorHAnsi"/>
              </w:rPr>
              <w:t>ontaż sprzętu AGD, zlewozmywaka z osprzętem i baterią zlewozmywakową.</w:t>
            </w:r>
          </w:p>
          <w:p w14:paraId="3D982E4C" w14:textId="77777777" w:rsidR="00C76535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</w:p>
          <w:p w14:paraId="5B5F409C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>W skład zabudowy wchodzą:</w:t>
            </w:r>
          </w:p>
          <w:p w14:paraId="703E77E3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>1/ szafka zlewozmywakowa o wymiarze 80x55x82cm – 1szt</w:t>
            </w:r>
          </w:p>
          <w:p w14:paraId="278A29CA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lastRenderedPageBreak/>
              <w:t>2/ szafka dolna z trzema szufladami o wymiarze 60x55x82cn -2szt</w:t>
            </w:r>
          </w:p>
          <w:p w14:paraId="7A71FAA1" w14:textId="6FE9E3A3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3/ szafka słupek o wymiarze 60x60x190cm. W części dolnej przestrzeń otwarta aby zmieścić lodówkę </w:t>
            </w:r>
            <w:proofErr w:type="spellStart"/>
            <w:r w:rsidRPr="00C76535">
              <w:rPr>
                <w:rFonts w:eastAsia="Times New Roman" w:cstheme="minorHAnsi"/>
              </w:rPr>
              <w:t>podblatową</w:t>
            </w:r>
            <w:proofErr w:type="spellEnd"/>
            <w:r w:rsidRPr="00C76535">
              <w:rPr>
                <w:rFonts w:eastAsia="Times New Roman" w:cstheme="minorHAnsi"/>
              </w:rPr>
              <w:t xml:space="preserve"> będącą w posiadaniu Użytkownika, nad lodówką przestrzeń otwarta przeznaczona na postawienie mikrofalówki będącej w posiadaniu Użytkownika. W części górnej część zamykana drzwiami skrzydłowymi,</w:t>
            </w:r>
            <w:r w:rsidR="00C76535">
              <w:rPr>
                <w:rFonts w:eastAsia="Times New Roman" w:cstheme="minorHAnsi"/>
              </w:rPr>
              <w:t xml:space="preserve"> </w:t>
            </w:r>
            <w:r w:rsidRPr="00C76535">
              <w:rPr>
                <w:rFonts w:eastAsia="Times New Roman" w:cstheme="minorHAnsi"/>
              </w:rPr>
              <w:t>wyposażona w jedną przestawną półkę wewnętrzną.</w:t>
            </w:r>
          </w:p>
          <w:p w14:paraId="01A8E0F0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4/ Blat kuchenny o łącznej dł. około 200 cm, grubości  36 mm, zaoblony jednostronnie powleczony laminatem </w:t>
            </w:r>
            <w:proofErr w:type="spellStart"/>
            <w:r w:rsidRPr="00C76535">
              <w:rPr>
                <w:rFonts w:eastAsia="Times New Roman" w:cstheme="minorHAnsi"/>
              </w:rPr>
              <w:t>hpl</w:t>
            </w:r>
            <w:proofErr w:type="spellEnd"/>
          </w:p>
          <w:p w14:paraId="46CA00C6" w14:textId="7777777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5/ Zlewozmywak jednokomorowy z </w:t>
            </w:r>
            <w:proofErr w:type="spellStart"/>
            <w:r w:rsidRPr="00C76535">
              <w:rPr>
                <w:rFonts w:eastAsia="Times New Roman" w:cstheme="minorHAnsi"/>
              </w:rPr>
              <w:t>ociekaczem</w:t>
            </w:r>
            <w:proofErr w:type="spellEnd"/>
            <w:r w:rsidRPr="00C76535">
              <w:rPr>
                <w:rFonts w:eastAsia="Times New Roman" w:cstheme="minorHAnsi"/>
              </w:rPr>
              <w:t xml:space="preserve"> ze stali nierdzewnej, wpuszczany w blat, odwracalny       </w:t>
            </w:r>
          </w:p>
          <w:p w14:paraId="4E8C7E80" w14:textId="2188230F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 xml:space="preserve">Minimalna szer. </w:t>
            </w:r>
            <w:r w:rsidR="00C76535" w:rsidRPr="00C76535">
              <w:rPr>
                <w:rFonts w:eastAsia="Times New Roman" w:cstheme="minorHAnsi"/>
              </w:rPr>
              <w:t>P</w:t>
            </w:r>
            <w:r w:rsidRPr="00C76535">
              <w:rPr>
                <w:rFonts w:eastAsia="Times New Roman" w:cstheme="minorHAnsi"/>
              </w:rPr>
              <w:t>odbudowy</w:t>
            </w:r>
            <w:r w:rsidR="00C76535">
              <w:rPr>
                <w:rFonts w:eastAsia="Times New Roman" w:cstheme="minorHAnsi"/>
              </w:rPr>
              <w:t xml:space="preserve">: </w:t>
            </w:r>
            <w:r w:rsidRPr="00C76535">
              <w:rPr>
                <w:rFonts w:eastAsia="Times New Roman" w:cstheme="minorHAnsi"/>
              </w:rPr>
              <w:t>450.00 mm</w:t>
            </w:r>
          </w:p>
          <w:p w14:paraId="7EDDE03E" w14:textId="7EE0F47D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Rozmiar odpływu: </w:t>
            </w:r>
            <w:r w:rsidR="00F74CBB" w:rsidRPr="00C76535">
              <w:rPr>
                <w:rFonts w:eastAsia="Times New Roman" w:cstheme="minorHAnsi"/>
              </w:rPr>
              <w:t>3 1/2''</w:t>
            </w:r>
          </w:p>
          <w:p w14:paraId="4CF7A620" w14:textId="1FB3DD83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Długość produktu:</w:t>
            </w:r>
            <w:r w:rsidR="00F74CBB" w:rsidRPr="00C76535">
              <w:rPr>
                <w:rFonts w:eastAsia="Times New Roman" w:cstheme="minorHAnsi"/>
              </w:rPr>
              <w:t xml:space="preserve"> 780.00 mm;</w:t>
            </w:r>
          </w:p>
          <w:p w14:paraId="53ACFBA1" w14:textId="596DEEB5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Szerokość produktu: </w:t>
            </w:r>
            <w:r w:rsidR="00F74CBB" w:rsidRPr="00C76535">
              <w:rPr>
                <w:rFonts w:eastAsia="Times New Roman" w:cstheme="minorHAnsi"/>
              </w:rPr>
              <w:t>435.00 mm;</w:t>
            </w:r>
          </w:p>
          <w:p w14:paraId="2E3E3FCF" w14:textId="7E2F6621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Długość dużej komory: </w:t>
            </w:r>
            <w:r w:rsidR="00F74CBB" w:rsidRPr="00C76535">
              <w:rPr>
                <w:rFonts w:eastAsia="Times New Roman" w:cstheme="minorHAnsi"/>
              </w:rPr>
              <w:t>360.00 mm;</w:t>
            </w:r>
          </w:p>
          <w:p w14:paraId="2522A664" w14:textId="79FB509D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Szerokość dużej komory: </w:t>
            </w:r>
            <w:r w:rsidR="00F74CBB" w:rsidRPr="00C76535">
              <w:rPr>
                <w:rFonts w:eastAsia="Times New Roman" w:cstheme="minorHAnsi"/>
              </w:rPr>
              <w:t>355.00 mm;</w:t>
            </w:r>
          </w:p>
          <w:p w14:paraId="3D561B07" w14:textId="5D646767" w:rsidR="00F74CBB" w:rsidRPr="00C76535" w:rsidRDefault="00F74CBB" w:rsidP="00C76535">
            <w:pPr>
              <w:jc w:val="both"/>
              <w:rPr>
                <w:rFonts w:eastAsia="Times New Roman" w:cstheme="minorHAnsi"/>
              </w:rPr>
            </w:pPr>
            <w:r w:rsidRPr="00C76535">
              <w:rPr>
                <w:rFonts w:eastAsia="Times New Roman" w:cstheme="minorHAnsi"/>
              </w:rPr>
              <w:t>Głębokość duże</w:t>
            </w:r>
            <w:r w:rsidR="00C76535">
              <w:rPr>
                <w:rFonts w:eastAsia="Times New Roman" w:cstheme="minorHAnsi"/>
              </w:rPr>
              <w:t xml:space="preserve">j komory: </w:t>
            </w:r>
            <w:r w:rsidRPr="00C76535">
              <w:rPr>
                <w:rFonts w:eastAsia="Times New Roman" w:cstheme="minorHAnsi"/>
              </w:rPr>
              <w:t>140.00 mm;</w:t>
            </w:r>
          </w:p>
          <w:p w14:paraId="2B57A713" w14:textId="5CD31A9D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Ilość komór: </w:t>
            </w:r>
            <w:r w:rsidR="00F74CBB" w:rsidRPr="00C76535">
              <w:rPr>
                <w:rFonts w:eastAsia="Times New Roman" w:cstheme="minorHAnsi"/>
              </w:rPr>
              <w:t>1;</w:t>
            </w:r>
          </w:p>
          <w:p w14:paraId="5CB13AF9" w14:textId="34532E37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Długość wycięcia: </w:t>
            </w:r>
            <w:r w:rsidR="00F74CBB" w:rsidRPr="00C76535">
              <w:rPr>
                <w:rFonts w:eastAsia="Times New Roman" w:cstheme="minorHAnsi"/>
              </w:rPr>
              <w:t>760.00 mm;</w:t>
            </w:r>
          </w:p>
          <w:p w14:paraId="16304FB5" w14:textId="318F739B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Szerokość wycięcia: </w:t>
            </w:r>
            <w:r w:rsidR="00F74CBB" w:rsidRPr="00C76535">
              <w:rPr>
                <w:rFonts w:eastAsia="Times New Roman" w:cstheme="minorHAnsi"/>
              </w:rPr>
              <w:t>415.00 mm;</w:t>
            </w:r>
          </w:p>
          <w:p w14:paraId="566E7FC9" w14:textId="32D97B7E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Wycięcie wg szablonu: </w:t>
            </w:r>
            <w:r w:rsidR="00F74CBB" w:rsidRPr="00C76535">
              <w:rPr>
                <w:rFonts w:eastAsia="Times New Roman" w:cstheme="minorHAnsi"/>
              </w:rPr>
              <w:t>nie;</w:t>
            </w:r>
          </w:p>
          <w:p w14:paraId="6829223A" w14:textId="64069012" w:rsidR="00F74CBB" w:rsidRPr="00C76535" w:rsidRDefault="00C76535" w:rsidP="00C76535">
            <w:pPr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Położenie </w:t>
            </w:r>
            <w:proofErr w:type="spellStart"/>
            <w:r>
              <w:rPr>
                <w:rFonts w:eastAsia="Times New Roman" w:cstheme="minorHAnsi"/>
              </w:rPr>
              <w:t>ociekacza</w:t>
            </w:r>
            <w:proofErr w:type="spellEnd"/>
            <w:r>
              <w:rPr>
                <w:rFonts w:eastAsia="Times New Roman" w:cstheme="minorHAnsi"/>
              </w:rPr>
              <w:t xml:space="preserve">: </w:t>
            </w:r>
            <w:r w:rsidR="00F74CBB" w:rsidRPr="00C76535">
              <w:rPr>
                <w:rFonts w:eastAsia="Times New Roman" w:cstheme="minorHAnsi"/>
              </w:rPr>
              <w:t>model odwracalny;</w:t>
            </w:r>
          </w:p>
          <w:p w14:paraId="0D12ED9B" w14:textId="77777777" w:rsidR="00F74CBB" w:rsidRPr="00AC278B" w:rsidRDefault="00F74CBB" w:rsidP="00F74CBB">
            <w:pPr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80C0E1" wp14:editId="10744418">
                  <wp:extent cx="1619250" cy="113347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4" b="9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33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20151" w14:textId="77777777" w:rsidR="00F74CBB" w:rsidRPr="00AC278B" w:rsidRDefault="00F74CBB" w:rsidP="00F74CBB">
            <w:pPr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C278B">
              <w:rPr>
                <w:rFonts w:ascii="Calibri" w:eastAsia="Times New Roman" w:hAnsi="Calibri" w:cs="Times New Roman"/>
              </w:rPr>
              <w:t xml:space="preserve">6/ </w:t>
            </w:r>
            <w:r w:rsidRPr="00AC278B">
              <w:rPr>
                <w:rFonts w:ascii="Arial" w:eastAsia="Times New Roman" w:hAnsi="Arial" w:cs="Arial"/>
                <w:b/>
                <w:sz w:val="20"/>
                <w:szCs w:val="20"/>
              </w:rPr>
              <w:t>Bateria zlewozmywakowa – 1 szt.</w:t>
            </w:r>
          </w:p>
          <w:p w14:paraId="5B694821" w14:textId="634DA49C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Typ</w:t>
            </w:r>
            <w:r w:rsidR="00C76535" w:rsidRPr="00C76535">
              <w:rPr>
                <w:rFonts w:ascii="Calibri" w:eastAsia="Times New Roman" w:hAnsi="Calibri" w:cs="Calibri"/>
              </w:rPr>
              <w:t>:</w:t>
            </w:r>
            <w:r w:rsidR="00C76535">
              <w:rPr>
                <w:rFonts w:ascii="Calibri" w:eastAsia="Times New Roman" w:hAnsi="Calibri" w:cs="Calibri"/>
              </w:rPr>
              <w:t xml:space="preserve"> </w:t>
            </w:r>
            <w:r w:rsidRPr="00C76535">
              <w:rPr>
                <w:rFonts w:ascii="Calibri" w:eastAsia="Times New Roman" w:hAnsi="Calibri" w:cs="Calibri"/>
              </w:rPr>
              <w:t>Stała wylewka</w:t>
            </w:r>
          </w:p>
          <w:p w14:paraId="710113AB" w14:textId="602346F2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Głowica</w:t>
            </w:r>
            <w:r w:rsidR="00C76535" w:rsidRPr="00C76535">
              <w:rPr>
                <w:rFonts w:ascii="Calibri" w:eastAsia="Times New Roman" w:hAnsi="Calibri" w:cs="Calibri"/>
              </w:rPr>
              <w:t>:</w:t>
            </w:r>
            <w:r w:rsidR="00C76535">
              <w:rPr>
                <w:rFonts w:ascii="Calibri" w:eastAsia="Times New Roman" w:hAnsi="Calibri" w:cs="Calibri"/>
              </w:rPr>
              <w:t xml:space="preserve"> </w:t>
            </w:r>
            <w:r w:rsidRPr="00C76535">
              <w:rPr>
                <w:rFonts w:ascii="Calibri" w:eastAsia="Times New Roman" w:hAnsi="Calibri" w:cs="Calibri"/>
              </w:rPr>
              <w:t>ceramiczna Ø 40</w:t>
            </w:r>
          </w:p>
          <w:p w14:paraId="515C86B9" w14:textId="7DBCCF5F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lastRenderedPageBreak/>
              <w:t>Rodzaj baterii</w:t>
            </w:r>
            <w:r w:rsidR="00C76535">
              <w:rPr>
                <w:rFonts w:ascii="Calibri" w:eastAsia="Times New Roman" w:hAnsi="Calibri" w:cs="Calibri"/>
              </w:rPr>
              <w:t xml:space="preserve">: </w:t>
            </w:r>
            <w:r w:rsidRPr="00C76535">
              <w:rPr>
                <w:rFonts w:ascii="Calibri" w:eastAsia="Times New Roman" w:hAnsi="Calibri" w:cs="Calibri"/>
              </w:rPr>
              <w:t>wysokociśnieniowa</w:t>
            </w:r>
          </w:p>
          <w:p w14:paraId="65A94DEF" w14:textId="4D7D0C80" w:rsidR="00F74CBB" w:rsidRPr="00C76535" w:rsidRDefault="00C76535" w:rsidP="00F74CBB">
            <w:pPr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 xml:space="preserve">Sterowanie: </w:t>
            </w:r>
            <w:r w:rsidR="00F74CBB" w:rsidRPr="00C76535">
              <w:rPr>
                <w:rFonts w:ascii="Calibri" w:eastAsia="Times New Roman" w:hAnsi="Calibri" w:cs="Calibri"/>
              </w:rPr>
              <w:t>dźwignia mieszacza z boku</w:t>
            </w:r>
          </w:p>
          <w:p w14:paraId="2B1FA4CA" w14:textId="464B50AC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BA7EB6">
              <w:rPr>
                <w:rFonts w:ascii="Calibri" w:eastAsia="Times New Roman" w:hAnsi="Calibri" w:cs="Calibri"/>
              </w:rPr>
              <w:t>Wymiar otworu montażowego</w:t>
            </w:r>
            <w:r w:rsidR="00C76535" w:rsidRPr="00BA7EB6">
              <w:rPr>
                <w:rFonts w:ascii="Calibri" w:eastAsia="Times New Roman" w:hAnsi="Calibri" w:cs="Calibri"/>
              </w:rPr>
              <w:t xml:space="preserve">: </w:t>
            </w:r>
            <w:r w:rsidRPr="00BA7EB6">
              <w:rPr>
                <w:rFonts w:ascii="Calibri" w:eastAsia="Times New Roman" w:hAnsi="Calibri" w:cs="Calibri"/>
              </w:rPr>
              <w:t xml:space="preserve">Ø </w:t>
            </w:r>
            <w:smartTag w:uri="urn:schemas-microsoft-com:office:smarttags" w:element="metricconverter">
              <w:smartTagPr>
                <w:attr w:name="ProductID" w:val="35 mm"/>
              </w:smartTagPr>
              <w:r w:rsidRPr="00BA7EB6">
                <w:rPr>
                  <w:rFonts w:ascii="Calibri" w:eastAsia="Times New Roman" w:hAnsi="Calibri" w:cs="Calibri"/>
                </w:rPr>
                <w:t>35 mm</w:t>
              </w:r>
            </w:smartTag>
          </w:p>
          <w:p w14:paraId="7801A07D" w14:textId="4C2340FE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Całkowita wysokość</w:t>
            </w:r>
            <w:r w:rsidR="00C76535">
              <w:rPr>
                <w:rFonts w:ascii="Calibri" w:eastAsia="Times New Roman" w:hAnsi="Calibri" w:cs="Calibri"/>
              </w:rPr>
              <w:t>:</w:t>
            </w:r>
            <w:r w:rsidRPr="00C76535">
              <w:rPr>
                <w:rFonts w:ascii="Calibri" w:eastAsia="Times New Roman" w:hAnsi="Calibri" w:cs="Calibri"/>
              </w:rPr>
              <w:t xml:space="preserve"> </w:t>
            </w:r>
            <w:smartTag w:uri="urn:schemas-microsoft-com:office:smarttags" w:element="metricconverter">
              <w:smartTagPr>
                <w:attr w:name="ProductID" w:val="350.00 mm"/>
              </w:smartTagPr>
              <w:r w:rsidRPr="00C76535">
                <w:rPr>
                  <w:rFonts w:ascii="Calibri" w:eastAsia="Times New Roman" w:hAnsi="Calibri" w:cs="Calibri"/>
                </w:rPr>
                <w:t>350.00 mm</w:t>
              </w:r>
            </w:smartTag>
          </w:p>
          <w:p w14:paraId="7176C3B5" w14:textId="79E98F16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Wysokość do końca wylewki</w:t>
            </w:r>
            <w:r w:rsidR="00C76535">
              <w:rPr>
                <w:rFonts w:ascii="Calibri" w:eastAsia="Times New Roman" w:hAnsi="Calibri" w:cs="Calibri"/>
              </w:rPr>
              <w:t xml:space="preserve">: </w:t>
            </w:r>
            <w:smartTag w:uri="urn:schemas-microsoft-com:office:smarttags" w:element="metricconverter">
              <w:smartTagPr>
                <w:attr w:name="ProductID" w:val="265.00 mm"/>
              </w:smartTagPr>
              <w:r w:rsidRPr="00C76535">
                <w:rPr>
                  <w:rFonts w:ascii="Calibri" w:eastAsia="Times New Roman" w:hAnsi="Calibri" w:cs="Calibri"/>
                </w:rPr>
                <w:t>265.00 mm</w:t>
              </w:r>
            </w:smartTag>
          </w:p>
          <w:p w14:paraId="743EF0F6" w14:textId="15FE6CEE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Zasięg wylewki</w:t>
            </w:r>
            <w:r w:rsidR="00C76535">
              <w:rPr>
                <w:rFonts w:ascii="Calibri" w:eastAsia="Times New Roman" w:hAnsi="Calibri" w:cs="Calibri"/>
              </w:rPr>
              <w:t xml:space="preserve">: </w:t>
            </w:r>
            <w:smartTag w:uri="urn:schemas-microsoft-com:office:smarttags" w:element="metricconverter">
              <w:smartTagPr>
                <w:attr w:name="ProductID" w:val="170.00 mm"/>
              </w:smartTagPr>
              <w:r w:rsidRPr="00C76535">
                <w:rPr>
                  <w:rFonts w:ascii="Calibri" w:eastAsia="Times New Roman" w:hAnsi="Calibri" w:cs="Calibri"/>
                </w:rPr>
                <w:t>170.00 mm</w:t>
              </w:r>
            </w:smartTag>
          </w:p>
          <w:p w14:paraId="2DAEF119" w14:textId="7C3723C4" w:rsidR="00F74CBB" w:rsidRPr="00C76535" w:rsidRDefault="00F74CBB" w:rsidP="00F74CBB">
            <w:pPr>
              <w:jc w:val="both"/>
              <w:rPr>
                <w:rFonts w:ascii="Calibri" w:eastAsia="Times New Roman" w:hAnsi="Calibri" w:cs="Calibri"/>
              </w:rPr>
            </w:pPr>
            <w:r w:rsidRPr="00C76535">
              <w:rPr>
                <w:rFonts w:ascii="Calibri" w:eastAsia="Times New Roman" w:hAnsi="Calibri" w:cs="Calibri"/>
              </w:rPr>
              <w:t>Obrót wylewki w stopniach</w:t>
            </w:r>
            <w:r w:rsidR="00C76535">
              <w:rPr>
                <w:rFonts w:ascii="Calibri" w:eastAsia="Times New Roman" w:hAnsi="Calibri" w:cs="Calibri"/>
              </w:rPr>
              <w:t xml:space="preserve">: </w:t>
            </w:r>
            <w:r w:rsidRPr="00C76535">
              <w:rPr>
                <w:rFonts w:ascii="Calibri" w:eastAsia="Times New Roman" w:hAnsi="Calibri" w:cs="Calibri"/>
              </w:rPr>
              <w:t>360 °</w:t>
            </w:r>
          </w:p>
          <w:p w14:paraId="2B641CEE" w14:textId="77777777" w:rsidR="00F74CBB" w:rsidRPr="00AC278B" w:rsidRDefault="00F74CBB" w:rsidP="00F74CBB">
            <w:pPr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6503B7" wp14:editId="594C69C2">
                  <wp:extent cx="1114425" cy="1114425"/>
                  <wp:effectExtent l="0" t="0" r="9525" b="9525"/>
                  <wp:docPr id="12" name="Obraz 12" descr="Pola | stała wylewka | Chrom | Bat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Pola | stała wylewka | Chrom | Bat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278B">
              <w:rPr>
                <w:rFonts w:ascii="Arial" w:eastAsia="Times New Roman" w:hAnsi="Arial" w:cs="Arial"/>
                <w:b/>
                <w:sz w:val="20"/>
                <w:szCs w:val="20"/>
              </w:rPr>
              <w:t>-</w:t>
            </w:r>
          </w:p>
          <w:p w14:paraId="3AB6AFED" w14:textId="77777777" w:rsidR="00F74CBB" w:rsidRPr="00AC278B" w:rsidRDefault="00F74CBB" w:rsidP="00F74CBB">
            <w:pPr>
              <w:tabs>
                <w:tab w:val="left" w:pos="348"/>
              </w:tabs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Calibri" w:eastAsia="Times New Roman" w:hAnsi="Calibri" w:cs="Times New Roman"/>
              </w:rPr>
              <w:t>Wymiary zostaną sprawdzone przed przystąpieniem do realizacji</w:t>
            </w:r>
          </w:p>
          <w:p w14:paraId="0D87EC4B" w14:textId="77777777" w:rsidR="00F74CBB" w:rsidRPr="00AC278B" w:rsidRDefault="00F74CBB" w:rsidP="00F74CBB">
            <w:pPr>
              <w:tabs>
                <w:tab w:val="left" w:pos="348"/>
              </w:tabs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</w:rPr>
            </w:pPr>
            <w:r w:rsidRPr="00AC278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63820EFE" wp14:editId="0F86061C">
                  <wp:extent cx="2908300" cy="2456815"/>
                  <wp:effectExtent l="0" t="0" r="0" b="0"/>
                  <wp:docPr id="2116756684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56684" name="Obraz 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7E76FB" w14:textId="0AABD28D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  <w:b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296B" w14:textId="23A51FDD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lastRenderedPageBreak/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A41E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7610038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3EB6" w14:textId="5AA9315D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13C81D8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4F85DAA8" w14:textId="77777777" w:rsidTr="002850B2">
        <w:trPr>
          <w:trHeight w:val="708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305BF0" w14:textId="035C8BD5" w:rsidR="00F74CBB" w:rsidRPr="0035055B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 w:rsidRPr="0035055B">
              <w:rPr>
                <w:rFonts w:cstheme="minorHAnsi"/>
              </w:rPr>
              <w:lastRenderedPageBreak/>
              <w:t>1</w:t>
            </w:r>
            <w:r>
              <w:rPr>
                <w:rFonts w:cstheme="minorHAnsi"/>
              </w:rPr>
              <w:t>3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423E6" w14:textId="07BAD3DD" w:rsidR="00F74CBB" w:rsidRPr="00AC278B" w:rsidRDefault="00F74CBB" w:rsidP="00C76535">
            <w:pPr>
              <w:jc w:val="both"/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b/>
                <w:kern w:val="2"/>
              </w:rPr>
              <w:t>Panel ubraniowy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/</w:t>
            </w:r>
            <w:r w:rsidRPr="00AC278B">
              <w:rPr>
                <w:rFonts w:ascii="Calibri" w:eastAsia="Times New Roman" w:hAnsi="Calibri" w:cs="Times New Roman"/>
                <w:b/>
                <w:kern w:val="2"/>
              </w:rPr>
              <w:t>wieszak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 xml:space="preserve"> do zawieszenia na ścianę . Panel wykonany z płyty obustronnie laminowanej o klasie higieniczności E1,  grubości 25 mm, oklejonej obrzeżem ABS grubości 2 mm, w kolorze blatu.  Szerokość 500</w:t>
            </w:r>
            <w:r w:rsidR="00C76535">
              <w:rPr>
                <w:rFonts w:ascii="Calibri" w:eastAsia="Times New Roman" w:hAnsi="Calibri" w:cs="Times New Roman"/>
                <w:kern w:val="2"/>
              </w:rPr>
              <w:t xml:space="preserve"> 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mm, wys.</w:t>
            </w:r>
            <w:r w:rsidR="00C76535">
              <w:rPr>
                <w:rFonts w:ascii="Calibri" w:eastAsia="Times New Roman" w:hAnsi="Calibri" w:cs="Times New Roman"/>
                <w:kern w:val="2"/>
              </w:rPr>
              <w:t xml:space="preserve"> 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140 mm. Panel wyposażony w 4 metalowe zawieszki na ubrania mocowane około 150-200</w:t>
            </w:r>
            <w:r w:rsidR="00C76535">
              <w:rPr>
                <w:rFonts w:ascii="Calibri" w:eastAsia="Times New Roman" w:hAnsi="Calibri" w:cs="Times New Roman"/>
                <w:kern w:val="2"/>
              </w:rPr>
              <w:t xml:space="preserve"> </w:t>
            </w:r>
            <w:r w:rsidRPr="00AC278B">
              <w:rPr>
                <w:rFonts w:ascii="Calibri" w:eastAsia="Times New Roman" w:hAnsi="Calibri" w:cs="Times New Roman"/>
                <w:kern w:val="2"/>
              </w:rPr>
              <w:t>mm od górnej krawędzi.  Kolorystyka: płyta meblowa - do wyboru min. 12 kolorów z wzornika producenta. Kolorystyka do wyboru przez Zamawiającego, przed podpisaniem umowy</w:t>
            </w:r>
          </w:p>
          <w:p w14:paraId="4FA1F463" w14:textId="77777777" w:rsidR="00F74CBB" w:rsidRPr="00AC278B" w:rsidRDefault="00F74CBB" w:rsidP="00F74CBB">
            <w:pPr>
              <w:rPr>
                <w:rFonts w:ascii="Calibri" w:eastAsia="Times New Roman" w:hAnsi="Calibri" w:cs="Times New Roman"/>
                <w:kern w:val="2"/>
              </w:rPr>
            </w:pPr>
            <w:r w:rsidRPr="00AC278B">
              <w:rPr>
                <w:rFonts w:ascii="Calibri" w:eastAsia="Times New Roman" w:hAnsi="Calibri" w:cs="Times New Roman"/>
                <w:noProof/>
                <w:kern w:val="2"/>
                <w:lang w:eastAsia="pl-PL"/>
              </w:rPr>
              <w:drawing>
                <wp:inline distT="0" distB="0" distL="0" distR="0" wp14:anchorId="13295EE5" wp14:editId="352A445E">
                  <wp:extent cx="790575" cy="1457325"/>
                  <wp:effectExtent l="0" t="0" r="9525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ABEBB" w14:textId="63B09826" w:rsidR="00F74CBB" w:rsidRPr="00B00C1D" w:rsidRDefault="00F74CBB" w:rsidP="00F74CBB">
            <w:pPr>
              <w:ind w:left="-25" w:firstLine="25"/>
              <w:contextualSpacing/>
              <w:jc w:val="both"/>
              <w:rPr>
                <w:rFonts w:cstheme="minorHAnsi"/>
                <w:b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3F5CF" w14:textId="318DA76F" w:rsidR="00F74CBB" w:rsidRPr="0035055B" w:rsidRDefault="00F74CBB" w:rsidP="00F74CBB">
            <w:pPr>
              <w:widowControl w:val="0"/>
              <w:jc w:val="center"/>
              <w:rPr>
                <w:rFonts w:cstheme="minorHAnsi"/>
                <w:b/>
              </w:rPr>
            </w:pPr>
            <w:r w:rsidRPr="00AC278B">
              <w:rPr>
                <w:rFonts w:ascii="Calibri" w:eastAsia="Calibri" w:hAnsi="Calibri" w:cs="Calibri"/>
                <w:b/>
              </w:rPr>
              <w:t>1 szt.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D2FF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5C087D0" w14:textId="7A252F5C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96DFFE" wp14:editId="4CA096E6">
                      <wp:simplePos x="0" y="0"/>
                      <wp:positionH relativeFrom="column">
                        <wp:posOffset>890269</wp:posOffset>
                      </wp:positionH>
                      <wp:positionV relativeFrom="paragraph">
                        <wp:posOffset>681355</wp:posOffset>
                      </wp:positionV>
                      <wp:extent cx="981075" cy="504825"/>
                      <wp:effectExtent l="0" t="0" r="28575" b="28575"/>
                      <wp:wrapNone/>
                      <wp:docPr id="10" name="Łącznik prost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504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40E61C6" id="Łącznik prosty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pt,53.65pt" to="147.3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DC0" w14:textId="7DAC393C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….%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5C15E883" w14:textId="77777777" w:rsidR="00F74CBB" w:rsidRPr="00B00C1D" w:rsidRDefault="00F74CBB" w:rsidP="00F74CBB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F74CBB" w:rsidRPr="006D1581" w14:paraId="59F32DDE" w14:textId="77777777" w:rsidTr="00F74CBB">
        <w:trPr>
          <w:trHeight w:val="430"/>
        </w:trPr>
        <w:tc>
          <w:tcPr>
            <w:tcW w:w="10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796E5A" w14:textId="044143EC" w:rsidR="00F74CBB" w:rsidRPr="00B00C1D" w:rsidRDefault="00F74CBB" w:rsidP="00F74CBB">
            <w:pPr>
              <w:widowControl w:val="0"/>
              <w:jc w:val="right"/>
              <w:rPr>
                <w:rFonts w:cstheme="minorHAnsi"/>
              </w:rPr>
            </w:pPr>
            <w:r>
              <w:rPr>
                <w:rFonts w:cstheme="minorHAnsi"/>
                <w:b/>
              </w:rPr>
              <w:t>SUMA: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E8B1B9C" w14:textId="77777777" w:rsidR="00F74CBB" w:rsidRPr="00B00C1D" w:rsidRDefault="00F74CBB" w:rsidP="00EA61D0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E9E4" w14:textId="0604A3D6" w:rsidR="00F74CBB" w:rsidRPr="00B00C1D" w:rsidRDefault="00F74CBB" w:rsidP="00EA61D0">
            <w:pPr>
              <w:widowControl w:val="0"/>
              <w:jc w:val="center"/>
              <w:rPr>
                <w:rFonts w:cstheme="minorHAnsi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16A48C" w14:textId="77777777" w:rsidR="00F74CBB" w:rsidRDefault="00F74CBB" w:rsidP="00EA61D0">
            <w:pPr>
              <w:widowControl w:val="0"/>
              <w:spacing w:before="240"/>
              <w:jc w:val="center"/>
              <w:rPr>
                <w:rFonts w:cstheme="minorHAnsi"/>
              </w:rPr>
            </w:pPr>
          </w:p>
          <w:p w14:paraId="264FAED7" w14:textId="12B0C8DE" w:rsidR="00F74CBB" w:rsidRPr="00B00C1D" w:rsidRDefault="00F74CBB" w:rsidP="00EA61D0">
            <w:pPr>
              <w:widowControl w:val="0"/>
              <w:jc w:val="center"/>
              <w:rPr>
                <w:rFonts w:cstheme="minorHAnsi"/>
              </w:rPr>
            </w:pPr>
          </w:p>
        </w:tc>
      </w:tr>
      <w:tr w:rsidR="00EA61D0" w:rsidRPr="006D1581" w14:paraId="4276FE82" w14:textId="77777777" w:rsidTr="00C76535">
        <w:trPr>
          <w:trHeight w:val="708"/>
        </w:trPr>
        <w:tc>
          <w:tcPr>
            <w:tcW w:w="149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D6AB37" w14:textId="77777777" w:rsidR="00EA61D0" w:rsidRPr="00364A6E" w:rsidRDefault="00EA61D0" w:rsidP="00EA61D0">
            <w:pPr>
              <w:rPr>
                <w:rFonts w:cstheme="minorHAnsi"/>
                <w:color w:val="FF0000"/>
              </w:rPr>
            </w:pPr>
            <w:r w:rsidRPr="00364A6E">
              <w:rPr>
                <w:rFonts w:cstheme="minorHAnsi"/>
                <w:color w:val="FF0000"/>
              </w:rPr>
              <w:t xml:space="preserve">Wykonawca oświadcza, że </w:t>
            </w:r>
            <w:r w:rsidRPr="003C349C">
              <w:rPr>
                <w:rFonts w:cstheme="minorHAnsi"/>
                <w:color w:val="FF0000"/>
                <w:u w:val="single"/>
              </w:rPr>
              <w:t>oferuje meble zgodne z powyższymi wymaganiami</w:t>
            </w:r>
            <w:r w:rsidRPr="00364A6E">
              <w:rPr>
                <w:rFonts w:cstheme="minorHAnsi"/>
                <w:color w:val="FF0000"/>
              </w:rPr>
              <w:t xml:space="preserve"> Zamawiającego a także, że </w:t>
            </w:r>
            <w:r w:rsidRPr="003C349C">
              <w:rPr>
                <w:rFonts w:cstheme="minorHAnsi"/>
                <w:color w:val="FF0000"/>
                <w:u w:val="single"/>
              </w:rPr>
              <w:t>posiada stosowne dokumenty</w:t>
            </w:r>
            <w:r w:rsidRPr="00364A6E">
              <w:rPr>
                <w:rFonts w:cstheme="minorHAnsi"/>
                <w:color w:val="FF0000"/>
              </w:rPr>
              <w:t xml:space="preserve"> (certyfikaty, atesty) potwierdzające, iż oferowane meble posiadają/spełniają/zapewniają odpowiednio:</w:t>
            </w:r>
          </w:p>
          <w:p w14:paraId="5ED4CD63" w14:textId="3C072527" w:rsidR="00E501A2" w:rsidRPr="00E501A2" w:rsidRDefault="00E501A2" w:rsidP="00E501A2">
            <w:pPr>
              <w:pStyle w:val="Akapitzlist"/>
              <w:ind w:hanging="623"/>
              <w:rPr>
                <w:rFonts w:cstheme="minorHAnsi"/>
              </w:rPr>
            </w:pPr>
            <w:r w:rsidRPr="00E501A2">
              <w:rPr>
                <w:rFonts w:cstheme="minorHAnsi"/>
              </w:rPr>
              <w:t>Ad. 1</w:t>
            </w:r>
            <w:r w:rsidR="00B65F50">
              <w:rPr>
                <w:rFonts w:cstheme="minorHAnsi"/>
              </w:rPr>
              <w:t xml:space="preserve"> i ad. 2</w:t>
            </w:r>
          </w:p>
          <w:p w14:paraId="3A9EE527" w14:textId="176A9B91" w:rsidR="00EA61D0" w:rsidRDefault="00EA61D0" w:rsidP="00EA61D0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501A2">
              <w:rPr>
                <w:rFonts w:cstheme="minorHAnsi"/>
              </w:rPr>
              <w:t>atest higieniczny E1</w:t>
            </w:r>
            <w:r w:rsidR="00E501A2" w:rsidRPr="00E501A2">
              <w:rPr>
                <w:rFonts w:cstheme="minorHAnsi"/>
              </w:rPr>
              <w:t xml:space="preserve"> na </w:t>
            </w:r>
            <w:r w:rsidR="00B65F50">
              <w:rPr>
                <w:rFonts w:cstheme="minorHAnsi"/>
              </w:rPr>
              <w:t>daną</w:t>
            </w:r>
            <w:r w:rsidR="00E501A2">
              <w:rPr>
                <w:rFonts w:cstheme="minorHAnsi"/>
              </w:rPr>
              <w:t xml:space="preserve"> linię meblow</w:t>
            </w:r>
            <w:r w:rsidR="00B65F50">
              <w:rPr>
                <w:rFonts w:cstheme="minorHAnsi"/>
              </w:rPr>
              <w:t>ą</w:t>
            </w:r>
          </w:p>
          <w:p w14:paraId="54796E62" w14:textId="77777777" w:rsidR="00E501A2" w:rsidRPr="00E501A2" w:rsidRDefault="00E501A2" w:rsidP="00E501A2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501A2">
              <w:rPr>
                <w:rFonts w:cstheme="minorHAnsi"/>
              </w:rPr>
              <w:t xml:space="preserve">Certyfikat wytrzymałościowy wg normy EN 527-1; EN 527-2, </w:t>
            </w:r>
          </w:p>
          <w:p w14:paraId="7CCFF84A" w14:textId="77777777" w:rsidR="00B65F50" w:rsidRDefault="00E501A2" w:rsidP="00E501A2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E501A2">
              <w:rPr>
                <w:rFonts w:cstheme="minorHAnsi"/>
              </w:rPr>
              <w:t xml:space="preserve">Oświadczenie potwierdzające spełnienie Rozporządzenia </w:t>
            </w:r>
            <w:proofErr w:type="spellStart"/>
            <w:r w:rsidRPr="00E501A2">
              <w:rPr>
                <w:rFonts w:cstheme="minorHAnsi"/>
              </w:rPr>
              <w:t>MPiPS</w:t>
            </w:r>
            <w:proofErr w:type="spellEnd"/>
            <w:r w:rsidRPr="00E501A2">
              <w:rPr>
                <w:rFonts w:cstheme="minorHAnsi"/>
              </w:rPr>
              <w:t xml:space="preserve"> z 1 grudnia 1998 (</w:t>
            </w:r>
            <w:proofErr w:type="spellStart"/>
            <w:r w:rsidRPr="00E501A2">
              <w:rPr>
                <w:rFonts w:cstheme="minorHAnsi"/>
              </w:rPr>
              <w:t>Dz.U.Nr</w:t>
            </w:r>
            <w:proofErr w:type="spellEnd"/>
            <w:r w:rsidRPr="00E501A2">
              <w:rPr>
                <w:rFonts w:cstheme="minorHAnsi"/>
              </w:rPr>
              <w:t xml:space="preserve"> 148, poz973).   </w:t>
            </w:r>
          </w:p>
          <w:p w14:paraId="720ED96C" w14:textId="0BDEB7EF" w:rsidR="00E501A2" w:rsidRDefault="00B65F50" w:rsidP="00B65F50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3</w:t>
            </w:r>
            <w:r w:rsidR="00E501A2" w:rsidRPr="00E501A2">
              <w:rPr>
                <w:rFonts w:cstheme="minorHAnsi"/>
              </w:rPr>
              <w:t xml:space="preserve">  </w:t>
            </w:r>
            <w:r w:rsidR="00EC5FE2">
              <w:rPr>
                <w:rFonts w:cstheme="minorHAnsi"/>
              </w:rPr>
              <w:t>i ad. 4 i ad. 5</w:t>
            </w:r>
          </w:p>
          <w:p w14:paraId="199EBABB" w14:textId="2E15AB59" w:rsidR="00B65F50" w:rsidRDefault="00B65F50" w:rsidP="00B65F50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Płyta wiórowa obustronnie laminowana o klasie higieniczności E1</w:t>
            </w:r>
          </w:p>
          <w:p w14:paraId="105B51B9" w14:textId="2569754E" w:rsidR="00EC5FE2" w:rsidRDefault="00EC5FE2" w:rsidP="00EC5FE2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6</w:t>
            </w:r>
          </w:p>
          <w:p w14:paraId="59C601CF" w14:textId="5DBCEC4C" w:rsidR="00EC5FE2" w:rsidRDefault="00EC5FE2" w:rsidP="00EC5FE2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Płyta</w:t>
            </w:r>
            <w:r w:rsidRPr="00EC5FE2">
              <w:rPr>
                <w:rFonts w:cstheme="minorHAnsi"/>
              </w:rPr>
              <w:t xml:space="preserve"> obustronnie </w:t>
            </w:r>
            <w:proofErr w:type="spellStart"/>
            <w:r w:rsidRPr="00EC5FE2">
              <w:rPr>
                <w:rFonts w:cstheme="minorHAnsi"/>
              </w:rPr>
              <w:t>melaminowanej</w:t>
            </w:r>
            <w:proofErr w:type="spellEnd"/>
            <w:r w:rsidRPr="00EC5FE2">
              <w:rPr>
                <w:rFonts w:cstheme="minorHAnsi"/>
              </w:rPr>
              <w:t xml:space="preserve"> o klasie higieniczności E1</w:t>
            </w:r>
          </w:p>
          <w:p w14:paraId="33C1FA93" w14:textId="2FFC7BDE" w:rsidR="00EC5FE2" w:rsidRDefault="00EC5FE2" w:rsidP="00EC5FE2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Ad.7</w:t>
            </w:r>
          </w:p>
          <w:p w14:paraId="2918EAA7" w14:textId="3192A458" w:rsidR="00EC5FE2" w:rsidRPr="00EC5FE2" w:rsidRDefault="00EC5FE2" w:rsidP="00EC5FE2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>
              <w:rPr>
                <w:rFonts w:cstheme="minorHAnsi"/>
              </w:rPr>
              <w:t xml:space="preserve">Siatka - </w:t>
            </w:r>
            <w:r w:rsidRPr="00EC5FE2">
              <w:rPr>
                <w:rFonts w:eastAsia="Times New Roman" w:cstheme="minorHAnsi"/>
              </w:rPr>
              <w:t xml:space="preserve">Wymagana poliestrowa o ścieralności min. 80 tys. cykli i </w:t>
            </w:r>
            <w:proofErr w:type="spellStart"/>
            <w:r w:rsidRPr="00EC5FE2">
              <w:rPr>
                <w:rFonts w:eastAsia="Times New Roman" w:cstheme="minorHAnsi"/>
              </w:rPr>
              <w:t>trudnozapalności</w:t>
            </w:r>
            <w:proofErr w:type="spellEnd"/>
            <w:r w:rsidRPr="00EC5FE2">
              <w:rPr>
                <w:rFonts w:eastAsia="Times New Roman" w:cstheme="minorHAnsi"/>
              </w:rPr>
              <w:t xml:space="preserve"> zgodnej z normami EN 1021-1 i  EN 1021-2.</w:t>
            </w:r>
          </w:p>
          <w:p w14:paraId="6484EF10" w14:textId="64F28599" w:rsidR="00C54A08" w:rsidRPr="00C54A08" w:rsidRDefault="00C54A08" w:rsidP="00C54A08">
            <w:pPr>
              <w:numPr>
                <w:ilvl w:val="0"/>
                <w:numId w:val="18"/>
              </w:numPr>
              <w:jc w:val="both"/>
              <w:rPr>
                <w:rFonts w:eastAsia="Times New Roman" w:cstheme="minorHAnsi"/>
              </w:rPr>
            </w:pPr>
            <w:r>
              <w:rPr>
                <w:rFonts w:cstheme="minorHAnsi"/>
              </w:rPr>
              <w:lastRenderedPageBreak/>
              <w:t xml:space="preserve">Materiał tapicerowany - </w:t>
            </w:r>
            <w:r w:rsidRPr="00C54A08">
              <w:rPr>
                <w:rFonts w:eastAsia="Times New Roman" w:cstheme="minorHAnsi"/>
              </w:rPr>
              <w:t xml:space="preserve">Ścieralność : min. 150 000 cykli </w:t>
            </w:r>
            <w:proofErr w:type="spellStart"/>
            <w:r w:rsidRPr="00C54A08">
              <w:rPr>
                <w:rFonts w:eastAsia="Times New Roman" w:cstheme="minorHAnsi"/>
              </w:rPr>
              <w:t>Martindala</w:t>
            </w:r>
            <w:proofErr w:type="spellEnd"/>
            <w:r w:rsidRPr="00C54A08">
              <w:rPr>
                <w:rFonts w:eastAsia="Times New Roman" w:cstheme="minorHAnsi"/>
              </w:rPr>
              <w:t>,</w:t>
            </w:r>
          </w:p>
          <w:p w14:paraId="5AD4277B" w14:textId="77777777" w:rsidR="00C54A08" w:rsidRPr="00C54A08" w:rsidRDefault="00C54A08" w:rsidP="00C54A08">
            <w:pPr>
              <w:ind w:left="720"/>
              <w:jc w:val="both"/>
              <w:rPr>
                <w:rFonts w:eastAsia="Times New Roman" w:cstheme="minorHAnsi"/>
              </w:rPr>
            </w:pPr>
            <w:r w:rsidRPr="00C54A08">
              <w:rPr>
                <w:rFonts w:eastAsia="Times New Roman" w:cstheme="minorHAnsi"/>
              </w:rPr>
              <w:t>Niepalność : wg EN 1021-1, EN 1021-2</w:t>
            </w:r>
          </w:p>
          <w:p w14:paraId="532F4B1C" w14:textId="2176FA2E" w:rsidR="00C54A08" w:rsidRP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Na całość wyrobu - </w:t>
            </w:r>
          </w:p>
          <w:p w14:paraId="58615127" w14:textId="77777777" w:rsidR="00C54A08" w:rsidRPr="00C54A08" w:rsidRDefault="00C54A08" w:rsidP="00C54A08">
            <w:pPr>
              <w:pStyle w:val="Akapitzlist"/>
              <w:rPr>
                <w:rFonts w:cstheme="minorHAnsi"/>
              </w:rPr>
            </w:pPr>
            <w:r w:rsidRPr="00C54A08">
              <w:rPr>
                <w:rFonts w:cstheme="minorHAnsi"/>
              </w:rPr>
              <w:t>Atest / certyfikat wytrzymałościowy zgodnie z:  EN 1335</w:t>
            </w:r>
          </w:p>
          <w:p w14:paraId="28733929" w14:textId="77777777" w:rsidR="00C54A08" w:rsidRPr="00C54A08" w:rsidRDefault="00C54A08" w:rsidP="00C54A08">
            <w:pPr>
              <w:pStyle w:val="Akapitzlist"/>
              <w:rPr>
                <w:rFonts w:cstheme="minorHAnsi"/>
              </w:rPr>
            </w:pPr>
            <w:r w:rsidRPr="00C54A08">
              <w:rPr>
                <w:rFonts w:cstheme="minorHAnsi"/>
              </w:rPr>
              <w:t>Protokół oceny Ergonomicznej w oparciu o Rozporządzenie Ministra Pracy i Polityki Socjalnej z 1 grudnia 1998 (</w:t>
            </w:r>
            <w:proofErr w:type="spellStart"/>
            <w:r w:rsidRPr="00C54A08">
              <w:rPr>
                <w:rFonts w:cstheme="minorHAnsi"/>
              </w:rPr>
              <w:t>Dz.U.N</w:t>
            </w:r>
            <w:proofErr w:type="spellEnd"/>
            <w:r w:rsidRPr="00C54A08">
              <w:rPr>
                <w:rFonts w:cstheme="minorHAnsi"/>
              </w:rPr>
              <w:t xml:space="preserve"> 148, poz. 973)</w:t>
            </w:r>
          </w:p>
          <w:p w14:paraId="0428B909" w14:textId="1664E9D7" w:rsidR="00EC5FE2" w:rsidRDefault="00C54A08" w:rsidP="00C54A08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9</w:t>
            </w:r>
          </w:p>
          <w:p w14:paraId="5D5151B8" w14:textId="77777777" w:rsidR="00C54A08" w:rsidRP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>- Certyfikat zgodności wg normy EN 14073-2</w:t>
            </w:r>
          </w:p>
          <w:p w14:paraId="386B8BA3" w14:textId="13B8F02A" w:rsid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>- atest higieniczny na cały mebel lub daną linię meblową (nie dopuszcza się atestów na same składowe mebla)</w:t>
            </w:r>
          </w:p>
          <w:p w14:paraId="72331510" w14:textId="07CB5B77" w:rsidR="00B65F50" w:rsidRDefault="00C54A08" w:rsidP="00C54A08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10</w:t>
            </w:r>
          </w:p>
          <w:p w14:paraId="1F808DF8" w14:textId="199CB187" w:rsid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>płyt</w:t>
            </w:r>
            <w:r>
              <w:rPr>
                <w:rFonts w:cstheme="minorHAnsi"/>
              </w:rPr>
              <w:t>a</w:t>
            </w:r>
            <w:r w:rsidRPr="00C54A08">
              <w:rPr>
                <w:rFonts w:cstheme="minorHAnsi"/>
              </w:rPr>
              <w:t xml:space="preserve"> wiórow</w:t>
            </w:r>
            <w:r>
              <w:rPr>
                <w:rFonts w:cstheme="minorHAnsi"/>
              </w:rPr>
              <w:t>a</w:t>
            </w:r>
            <w:r w:rsidRPr="00C54A08">
              <w:rPr>
                <w:rFonts w:cstheme="minorHAnsi"/>
              </w:rPr>
              <w:t xml:space="preserve"> obustronnie laminowan</w:t>
            </w:r>
            <w:r>
              <w:rPr>
                <w:rFonts w:cstheme="minorHAnsi"/>
              </w:rPr>
              <w:t>a</w:t>
            </w:r>
            <w:r w:rsidRPr="00C54A08">
              <w:rPr>
                <w:rFonts w:cstheme="minorHAnsi"/>
              </w:rPr>
              <w:t xml:space="preserve"> o klasie higieniczności E1</w:t>
            </w:r>
          </w:p>
          <w:p w14:paraId="4EDD155E" w14:textId="77777777" w:rsidR="00C54A08" w:rsidRP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 xml:space="preserve">- certyfikat wytrzymałościowy wg normy EN 14073-2 </w:t>
            </w:r>
          </w:p>
          <w:p w14:paraId="2B533CDE" w14:textId="1C74FAC3" w:rsid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>- atest higieniczny na cały mebel lub całą linię meblową (nie dopuszcza się atestów na elementy składowe mebla)</w:t>
            </w:r>
          </w:p>
          <w:p w14:paraId="4EC4DC23" w14:textId="3D6794A7" w:rsidR="00C54A08" w:rsidRDefault="00C54A08" w:rsidP="00C54A08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11</w:t>
            </w:r>
          </w:p>
          <w:p w14:paraId="49BE918D" w14:textId="6580C05B" w:rsidR="00C54A08" w:rsidRDefault="00C54A08" w:rsidP="00C54A08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C54A08">
              <w:rPr>
                <w:rFonts w:cstheme="minorHAnsi"/>
              </w:rPr>
              <w:t>płyt</w:t>
            </w:r>
            <w:r>
              <w:rPr>
                <w:rFonts w:cstheme="minorHAnsi"/>
              </w:rPr>
              <w:t>a</w:t>
            </w:r>
            <w:r w:rsidRPr="00C54A08">
              <w:rPr>
                <w:rFonts w:cstheme="minorHAnsi"/>
              </w:rPr>
              <w:t xml:space="preserve"> obustronnie laminowan</w:t>
            </w:r>
            <w:r>
              <w:rPr>
                <w:rFonts w:cstheme="minorHAnsi"/>
              </w:rPr>
              <w:t>a</w:t>
            </w:r>
            <w:r w:rsidRPr="00C54A08">
              <w:rPr>
                <w:rFonts w:cstheme="minorHAnsi"/>
              </w:rPr>
              <w:t xml:space="preserve"> o klasie higieniczności E1</w:t>
            </w:r>
          </w:p>
          <w:p w14:paraId="4DB4F217" w14:textId="77777777" w:rsidR="00BA7EB6" w:rsidRPr="00BA7EB6" w:rsidRDefault="00BA7EB6" w:rsidP="00BA7EB6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BA7EB6">
              <w:rPr>
                <w:rFonts w:cstheme="minorHAnsi"/>
              </w:rPr>
              <w:t xml:space="preserve">Certyfikat wytrzymałościowy wg normy EN 527-1; EN 527-2, </w:t>
            </w:r>
          </w:p>
          <w:p w14:paraId="31B831DA" w14:textId="77777777" w:rsidR="00BA7EB6" w:rsidRPr="00BA7EB6" w:rsidRDefault="00BA7EB6" w:rsidP="00BA7EB6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BA7EB6">
              <w:rPr>
                <w:rFonts w:cstheme="minorHAnsi"/>
              </w:rPr>
              <w:t>Atest higieniczny daną linię meblową (nie dopuszcza się na atestów na same składowe mebla),</w:t>
            </w:r>
          </w:p>
          <w:p w14:paraId="17603E79" w14:textId="54BD0E37" w:rsidR="00C54A08" w:rsidRDefault="00BA7EB6" w:rsidP="00BA7EB6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BA7EB6">
              <w:rPr>
                <w:rFonts w:cstheme="minorHAnsi"/>
              </w:rPr>
              <w:t xml:space="preserve">Oświadczenie potwierdzające spełnienie Rozporządzenia </w:t>
            </w:r>
            <w:proofErr w:type="spellStart"/>
            <w:r w:rsidRPr="00BA7EB6">
              <w:rPr>
                <w:rFonts w:cstheme="minorHAnsi"/>
              </w:rPr>
              <w:t>MPiPS</w:t>
            </w:r>
            <w:proofErr w:type="spellEnd"/>
            <w:r w:rsidRPr="00BA7EB6">
              <w:rPr>
                <w:rFonts w:cstheme="minorHAnsi"/>
              </w:rPr>
              <w:t xml:space="preserve"> z 1 grudnia 1998 (</w:t>
            </w:r>
            <w:proofErr w:type="spellStart"/>
            <w:r w:rsidRPr="00BA7EB6">
              <w:rPr>
                <w:rFonts w:cstheme="minorHAnsi"/>
              </w:rPr>
              <w:t>Dz.U.Nr</w:t>
            </w:r>
            <w:proofErr w:type="spellEnd"/>
            <w:r w:rsidRPr="00BA7EB6">
              <w:rPr>
                <w:rFonts w:cstheme="minorHAnsi"/>
              </w:rPr>
              <w:t xml:space="preserve"> 148, poz973).</w:t>
            </w:r>
          </w:p>
          <w:p w14:paraId="73D73FE0" w14:textId="56A842CB" w:rsidR="00BA7EB6" w:rsidRDefault="00BA7EB6" w:rsidP="00BA7EB6">
            <w:pPr>
              <w:pStyle w:val="Akapitzlist"/>
              <w:ind w:hanging="720"/>
              <w:rPr>
                <w:rFonts w:cstheme="minorHAnsi"/>
              </w:rPr>
            </w:pPr>
            <w:r>
              <w:rPr>
                <w:rFonts w:cstheme="minorHAnsi"/>
              </w:rPr>
              <w:t>Ad. 13</w:t>
            </w:r>
          </w:p>
          <w:p w14:paraId="1017479B" w14:textId="04431FF8" w:rsidR="00BA7EB6" w:rsidRPr="00E501A2" w:rsidRDefault="00BA7EB6" w:rsidP="00BA7EB6">
            <w:pPr>
              <w:pStyle w:val="Akapitzlist"/>
              <w:numPr>
                <w:ilvl w:val="0"/>
                <w:numId w:val="16"/>
              </w:numPr>
              <w:rPr>
                <w:rFonts w:cstheme="minorHAnsi"/>
              </w:rPr>
            </w:pPr>
            <w:r w:rsidRPr="00BA7EB6">
              <w:rPr>
                <w:rFonts w:cstheme="minorHAnsi"/>
              </w:rPr>
              <w:t>płyt</w:t>
            </w:r>
            <w:r>
              <w:rPr>
                <w:rFonts w:cstheme="minorHAnsi"/>
              </w:rPr>
              <w:t>a</w:t>
            </w:r>
            <w:r w:rsidRPr="00BA7EB6">
              <w:rPr>
                <w:rFonts w:cstheme="minorHAnsi"/>
              </w:rPr>
              <w:t xml:space="preserve"> obustronnie laminowan</w:t>
            </w:r>
            <w:r>
              <w:rPr>
                <w:rFonts w:cstheme="minorHAnsi"/>
              </w:rPr>
              <w:t>a</w:t>
            </w:r>
            <w:r w:rsidRPr="00BA7EB6">
              <w:rPr>
                <w:rFonts w:cstheme="minorHAnsi"/>
              </w:rPr>
              <w:t xml:space="preserve"> o klasie higieniczności E1</w:t>
            </w:r>
          </w:p>
          <w:p w14:paraId="4A8A5C7F" w14:textId="77777777" w:rsidR="00C26759" w:rsidRDefault="00C26759" w:rsidP="00C26759">
            <w:pPr>
              <w:pStyle w:val="Akapitzlist"/>
              <w:rPr>
                <w:rFonts w:cstheme="minorHAnsi"/>
                <w:color w:val="FF0000"/>
              </w:rPr>
            </w:pPr>
          </w:p>
          <w:p w14:paraId="1D7C3E84" w14:textId="12895C19" w:rsidR="00EA61D0" w:rsidRPr="00364A6E" w:rsidRDefault="00EA61D0" w:rsidP="00EA61D0">
            <w:pPr>
              <w:pStyle w:val="Akapitzlist"/>
              <w:rPr>
                <w:rFonts w:cstheme="minorHAnsi"/>
                <w:color w:val="FF0000"/>
              </w:rPr>
            </w:pPr>
          </w:p>
        </w:tc>
      </w:tr>
    </w:tbl>
    <w:p w14:paraId="5492A45B" w14:textId="77777777" w:rsidR="00ED7429" w:rsidRPr="00596EE4" w:rsidRDefault="00ED7429" w:rsidP="00596EE4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Calibri" w:eastAsia="Times New Roman" w:hAnsi="Calibri" w:cs="Calibri"/>
          <w:b/>
        </w:rPr>
      </w:pPr>
    </w:p>
    <w:sectPr w:rsidR="00ED7429" w:rsidRPr="00596EE4" w:rsidSect="00EB073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6660D" w14:textId="77777777" w:rsidR="00C34040" w:rsidRDefault="00C34040" w:rsidP="008022C6">
      <w:pPr>
        <w:spacing w:after="0" w:line="240" w:lineRule="auto"/>
      </w:pPr>
      <w:r>
        <w:separator/>
      </w:r>
    </w:p>
  </w:endnote>
  <w:endnote w:type="continuationSeparator" w:id="0">
    <w:p w14:paraId="125F5F16" w14:textId="77777777" w:rsidR="00C34040" w:rsidRDefault="00C34040" w:rsidP="0080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5D720" w14:textId="77777777" w:rsidR="008F4C11" w:rsidRDefault="008F4C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5819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6D9D81" w14:textId="2667BF11" w:rsidR="00C76535" w:rsidRDefault="00C7653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4C1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4C11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483322E" w14:textId="77777777" w:rsidR="00C76535" w:rsidRDefault="00C7653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602D3" w14:textId="77777777" w:rsidR="008F4C11" w:rsidRDefault="008F4C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47ED7" w14:textId="77777777" w:rsidR="00C34040" w:rsidRDefault="00C34040" w:rsidP="008022C6">
      <w:pPr>
        <w:spacing w:after="0" w:line="240" w:lineRule="auto"/>
      </w:pPr>
      <w:r>
        <w:separator/>
      </w:r>
    </w:p>
  </w:footnote>
  <w:footnote w:type="continuationSeparator" w:id="0">
    <w:p w14:paraId="2108EC14" w14:textId="77777777" w:rsidR="00C34040" w:rsidRDefault="00C34040" w:rsidP="0080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2F0FD" w14:textId="77777777" w:rsidR="008F4C11" w:rsidRDefault="008F4C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1F99C" w14:textId="5F9499CA" w:rsidR="00C76535" w:rsidRPr="00596EE4" w:rsidRDefault="00C76535" w:rsidP="00EA61D0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Times New Roman"/>
        <w:b/>
      </w:rPr>
    </w:pP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  <w:r>
      <w:rPr>
        <w:rFonts w:ascii="Times New Roman" w:eastAsia="Times New Roman" w:hAnsi="Times New Roman" w:cs="Times New Roman"/>
        <w:b/>
        <w:sz w:val="24"/>
        <w:szCs w:val="24"/>
        <w:lang w:eastAsia="pl-PL"/>
      </w:rPr>
      <w:tab/>
    </w:r>
    <w:r w:rsidRPr="00596EE4">
      <w:rPr>
        <w:rFonts w:ascii="Calibri" w:eastAsia="Times New Roman" w:hAnsi="Calibri" w:cs="Calibri"/>
        <w:b/>
        <w:lang w:eastAsia="pl-PL"/>
      </w:rPr>
      <w:t xml:space="preserve">Nr sprawy: </w:t>
    </w:r>
    <w:r w:rsidR="008F4C11">
      <w:rPr>
        <w:rFonts w:ascii="Calibri" w:eastAsia="Times New Roman" w:hAnsi="Calibri" w:cs="Calibri"/>
        <w:b/>
        <w:lang w:eastAsia="pl-PL"/>
      </w:rPr>
      <w:t>4316</w:t>
    </w:r>
    <w:bookmarkStart w:id="0" w:name="_GoBack"/>
    <w:bookmarkEnd w:id="0"/>
    <w:r w:rsidRPr="00596EE4">
      <w:rPr>
        <w:rFonts w:ascii="Calibri" w:eastAsia="Calibri" w:hAnsi="Calibri" w:cs="Calibri"/>
        <w:b/>
      </w:rPr>
      <w:t>/AZ/262/2023</w:t>
    </w:r>
  </w:p>
  <w:p w14:paraId="4AD39B6F" w14:textId="53127A7D" w:rsidR="00C76535" w:rsidRPr="00BE54B6" w:rsidRDefault="00C76535" w:rsidP="00BE54B6">
    <w:pPr>
      <w:tabs>
        <w:tab w:val="left" w:pos="342"/>
        <w:tab w:val="left" w:pos="1035"/>
        <w:tab w:val="center" w:pos="7002"/>
        <w:tab w:val="right" w:pos="8856"/>
      </w:tabs>
      <w:spacing w:after="0" w:line="240" w:lineRule="auto"/>
      <w:jc w:val="right"/>
      <w:rPr>
        <w:rFonts w:eastAsia="Times New Roman" w:cstheme="minorHAnsi"/>
        <w:lang w:eastAsia="pl-PL"/>
      </w:rPr>
    </w:pPr>
  </w:p>
  <w:p w14:paraId="21E8ED26" w14:textId="77777777" w:rsidR="00C76535" w:rsidRPr="00A604E4" w:rsidRDefault="00C76535" w:rsidP="00CE173D">
    <w:pPr>
      <w:pBdr>
        <w:bottom w:val="single" w:sz="4" w:space="1" w:color="auto"/>
      </w:pBdr>
      <w:spacing w:before="60" w:after="60" w:line="240" w:lineRule="auto"/>
      <w:jc w:val="center"/>
      <w:rPr>
        <w:rFonts w:eastAsia="Times New Roman" w:cs="Calibri"/>
        <w:b/>
        <w:lang w:eastAsia="pl-PL"/>
      </w:rPr>
    </w:pPr>
    <w:r w:rsidRPr="00652D1F">
      <w:rPr>
        <w:rFonts w:eastAsia="Times New Roman" w:cs="Calibri"/>
        <w:b/>
        <w:lang w:eastAsia="pl-PL"/>
      </w:rPr>
      <w:t xml:space="preserve">Uniwersytet Przyrodniczy w </w:t>
    </w:r>
    <w:r w:rsidRPr="00A604E4">
      <w:rPr>
        <w:rFonts w:eastAsia="Times New Roman" w:cs="Calibri"/>
        <w:b/>
        <w:lang w:eastAsia="pl-PL"/>
      </w:rPr>
      <w:t xml:space="preserve">Poznaniu </w:t>
    </w:r>
  </w:p>
  <w:p w14:paraId="71C532F2" w14:textId="77777777" w:rsidR="00C76535" w:rsidRPr="008022C6" w:rsidRDefault="00C76535" w:rsidP="008022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2077F" w14:textId="77777777" w:rsidR="008F4C11" w:rsidRDefault="008F4C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1CF"/>
    <w:multiLevelType w:val="hybridMultilevel"/>
    <w:tmpl w:val="A268E756"/>
    <w:lvl w:ilvl="0" w:tplc="31C4B3E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E57EB3"/>
    <w:multiLevelType w:val="multilevel"/>
    <w:tmpl w:val="E4EAA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 w15:restartNumberingAfterBreak="0">
    <w:nsid w:val="10EE2FCB"/>
    <w:multiLevelType w:val="multilevel"/>
    <w:tmpl w:val="9846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152E1"/>
    <w:multiLevelType w:val="multilevel"/>
    <w:tmpl w:val="95E8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325CE2"/>
    <w:multiLevelType w:val="multilevel"/>
    <w:tmpl w:val="489C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103242"/>
    <w:multiLevelType w:val="multilevel"/>
    <w:tmpl w:val="7D9C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0E1880"/>
    <w:multiLevelType w:val="multilevel"/>
    <w:tmpl w:val="358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2A32A6"/>
    <w:multiLevelType w:val="hybridMultilevel"/>
    <w:tmpl w:val="258E3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43746"/>
    <w:multiLevelType w:val="multilevel"/>
    <w:tmpl w:val="921A6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EA52300"/>
    <w:multiLevelType w:val="hybridMultilevel"/>
    <w:tmpl w:val="E5F6B3A0"/>
    <w:lvl w:ilvl="0" w:tplc="19E24E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A359E8"/>
    <w:multiLevelType w:val="multilevel"/>
    <w:tmpl w:val="9F36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0639A0"/>
    <w:multiLevelType w:val="hybridMultilevel"/>
    <w:tmpl w:val="CC8A48B8"/>
    <w:lvl w:ilvl="0" w:tplc="5240F5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9E6"/>
    <w:multiLevelType w:val="hybridMultilevel"/>
    <w:tmpl w:val="84B80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B5550"/>
    <w:multiLevelType w:val="multilevel"/>
    <w:tmpl w:val="32D4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61235B"/>
    <w:multiLevelType w:val="hybridMultilevel"/>
    <w:tmpl w:val="07943306"/>
    <w:lvl w:ilvl="0" w:tplc="C2E8E7A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4BF072E"/>
    <w:multiLevelType w:val="hybridMultilevel"/>
    <w:tmpl w:val="26BEB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F0081"/>
    <w:multiLevelType w:val="multilevel"/>
    <w:tmpl w:val="FDB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6"/>
  </w:num>
  <w:num w:numId="4">
    <w:abstractNumId w:val="7"/>
  </w:num>
  <w:num w:numId="5">
    <w:abstractNumId w:val="6"/>
  </w:num>
  <w:num w:numId="6">
    <w:abstractNumId w:val="4"/>
  </w:num>
  <w:num w:numId="7">
    <w:abstractNumId w:val="17"/>
  </w:num>
  <w:num w:numId="8">
    <w:abstractNumId w:val="11"/>
  </w:num>
  <w:num w:numId="9">
    <w:abstractNumId w:val="3"/>
  </w:num>
  <w:num w:numId="10">
    <w:abstractNumId w:val="1"/>
  </w:num>
  <w:num w:numId="11">
    <w:abstractNumId w:val="5"/>
  </w:num>
  <w:num w:numId="12">
    <w:abstractNumId w:val="14"/>
  </w:num>
  <w:num w:numId="13">
    <w:abstractNumId w:val="13"/>
  </w:num>
  <w:num w:numId="14">
    <w:abstractNumId w:val="10"/>
  </w:num>
  <w:num w:numId="15">
    <w:abstractNumId w:val="0"/>
  </w:num>
  <w:num w:numId="16">
    <w:abstractNumId w:val="12"/>
  </w:num>
  <w:num w:numId="17">
    <w:abstractNumId w:val="8"/>
  </w:num>
  <w:num w:numId="1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3D"/>
    <w:rsid w:val="00032687"/>
    <w:rsid w:val="00033984"/>
    <w:rsid w:val="0008369C"/>
    <w:rsid w:val="000C1EFA"/>
    <w:rsid w:val="000E2C87"/>
    <w:rsid w:val="001415CD"/>
    <w:rsid w:val="001B675C"/>
    <w:rsid w:val="001D0BB0"/>
    <w:rsid w:val="00255A80"/>
    <w:rsid w:val="002850B2"/>
    <w:rsid w:val="002C2365"/>
    <w:rsid w:val="00325974"/>
    <w:rsid w:val="003313D9"/>
    <w:rsid w:val="003433E7"/>
    <w:rsid w:val="0035055B"/>
    <w:rsid w:val="00364A6E"/>
    <w:rsid w:val="003734F8"/>
    <w:rsid w:val="003871D3"/>
    <w:rsid w:val="003C349C"/>
    <w:rsid w:val="0044256E"/>
    <w:rsid w:val="004806E3"/>
    <w:rsid w:val="004A0B1A"/>
    <w:rsid w:val="004E2928"/>
    <w:rsid w:val="00513EC3"/>
    <w:rsid w:val="00536981"/>
    <w:rsid w:val="00596EE4"/>
    <w:rsid w:val="005C14F2"/>
    <w:rsid w:val="005C481C"/>
    <w:rsid w:val="005F5364"/>
    <w:rsid w:val="00655E14"/>
    <w:rsid w:val="00683DA3"/>
    <w:rsid w:val="006D1581"/>
    <w:rsid w:val="006E1167"/>
    <w:rsid w:val="006F2DBB"/>
    <w:rsid w:val="006F74F4"/>
    <w:rsid w:val="00712DE3"/>
    <w:rsid w:val="0073373D"/>
    <w:rsid w:val="007409F7"/>
    <w:rsid w:val="007B1545"/>
    <w:rsid w:val="007C1A2B"/>
    <w:rsid w:val="008022C6"/>
    <w:rsid w:val="008E4730"/>
    <w:rsid w:val="008E6D41"/>
    <w:rsid w:val="008F4C11"/>
    <w:rsid w:val="009A1F17"/>
    <w:rsid w:val="00A2611C"/>
    <w:rsid w:val="00AD1E58"/>
    <w:rsid w:val="00AE6583"/>
    <w:rsid w:val="00B00C1D"/>
    <w:rsid w:val="00B23924"/>
    <w:rsid w:val="00B65F50"/>
    <w:rsid w:val="00BA7EB6"/>
    <w:rsid w:val="00BB3731"/>
    <w:rsid w:val="00BE54B6"/>
    <w:rsid w:val="00C26759"/>
    <w:rsid w:val="00C34040"/>
    <w:rsid w:val="00C41F5D"/>
    <w:rsid w:val="00C54A08"/>
    <w:rsid w:val="00C72CE1"/>
    <w:rsid w:val="00C76535"/>
    <w:rsid w:val="00C77365"/>
    <w:rsid w:val="00CA52A9"/>
    <w:rsid w:val="00CA5BA8"/>
    <w:rsid w:val="00CE173D"/>
    <w:rsid w:val="00CE2138"/>
    <w:rsid w:val="00CF3D75"/>
    <w:rsid w:val="00D16218"/>
    <w:rsid w:val="00D4534D"/>
    <w:rsid w:val="00D73139"/>
    <w:rsid w:val="00D84BBD"/>
    <w:rsid w:val="00D901D9"/>
    <w:rsid w:val="00E07493"/>
    <w:rsid w:val="00E31F98"/>
    <w:rsid w:val="00E3731B"/>
    <w:rsid w:val="00E501A2"/>
    <w:rsid w:val="00E529D8"/>
    <w:rsid w:val="00E70724"/>
    <w:rsid w:val="00EA300E"/>
    <w:rsid w:val="00EA61D0"/>
    <w:rsid w:val="00EB073D"/>
    <w:rsid w:val="00EC5FE2"/>
    <w:rsid w:val="00EC71A1"/>
    <w:rsid w:val="00EC792D"/>
    <w:rsid w:val="00ED7429"/>
    <w:rsid w:val="00F60D73"/>
    <w:rsid w:val="00F74CBB"/>
    <w:rsid w:val="00FA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24946E4"/>
  <w15:docId w15:val="{A83C5624-1AA4-488F-B93D-40D43C47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B0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02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22C6"/>
  </w:style>
  <w:style w:type="paragraph" w:styleId="Stopka">
    <w:name w:val="footer"/>
    <w:basedOn w:val="Normalny"/>
    <w:link w:val="StopkaZnak"/>
    <w:uiPriority w:val="99"/>
    <w:unhideWhenUsed/>
    <w:rsid w:val="00802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22C6"/>
  </w:style>
  <w:style w:type="paragraph" w:styleId="Tekstdymka">
    <w:name w:val="Balloon Text"/>
    <w:basedOn w:val="Normalny"/>
    <w:link w:val="TekstdymkaZnak"/>
    <w:uiPriority w:val="99"/>
    <w:semiHidden/>
    <w:unhideWhenUsed/>
    <w:rsid w:val="000E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C87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39"/>
    <w:rsid w:val="00CE2138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E31F98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5C14F2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ED7429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73373D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6D1581"/>
    <w:pPr>
      <w:suppressAutoHyphens/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kapit z listą BS,CW_Lista,Numerowanie,List Paragraph,Wypunktowanie,L1,wypunktowanie,Podsis rysunku,Akapit z listą numerowaną,lp1,Bullet List,FooterText,numbered,Paragraphe de liste1,Bulletr List Paragraph,列出段落,列出段落1,List Paragraph21,リスト"/>
    <w:basedOn w:val="Normalny"/>
    <w:link w:val="AkapitzlistZnak"/>
    <w:uiPriority w:val="34"/>
    <w:qFormat/>
    <w:rsid w:val="003871D3"/>
    <w:pPr>
      <w:ind w:left="720"/>
      <w:contextualSpacing/>
    </w:pPr>
  </w:style>
  <w:style w:type="character" w:customStyle="1" w:styleId="AkapitzlistZnak">
    <w:name w:val="Akapit z listą Znak"/>
    <w:aliases w:val="Akapit z listą BS Znak,CW_Lista Znak,Numerowanie Znak,List Paragraph Znak,Wypunktowanie Znak,L1 Znak,wypunktowanie Znak,Podsis rysunku Znak,Akapit z listą numerowaną Znak,lp1 Znak,Bullet List Znak,FooterText Znak,numbered Znak"/>
    <w:link w:val="Akapitzlist"/>
    <w:qFormat/>
    <w:rsid w:val="002C2365"/>
  </w:style>
  <w:style w:type="character" w:styleId="Odwoaniedokomentarza">
    <w:name w:val="annotation reference"/>
    <w:basedOn w:val="Domylnaczcionkaakapitu"/>
    <w:uiPriority w:val="99"/>
    <w:semiHidden/>
    <w:unhideWhenUsed/>
    <w:rsid w:val="003313D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13D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13D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13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13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93ea47-c17f-4565-900b-030ff91a330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5FEC65FDE7A5498456B185A6362433" ma:contentTypeVersion="17" ma:contentTypeDescription="Utwórz nowy dokument." ma:contentTypeScope="" ma:versionID="04d6fab1d9ed08e55f0b7c99ad7a22db">
  <xsd:schema xmlns:xsd="http://www.w3.org/2001/XMLSchema" xmlns:xs="http://www.w3.org/2001/XMLSchema" xmlns:p="http://schemas.microsoft.com/office/2006/metadata/properties" xmlns:ns3="4f41729f-8352-49dc-852d-7b12e7084342" xmlns:ns4="1693ea47-c17f-4565-900b-030ff91a3302" targetNamespace="http://schemas.microsoft.com/office/2006/metadata/properties" ma:root="true" ma:fieldsID="4245cb1c66bfba5cc3d6227634ab86a9" ns3:_="" ns4:_="">
    <xsd:import namespace="4f41729f-8352-49dc-852d-7b12e7084342"/>
    <xsd:import namespace="1693ea47-c17f-4565-900b-030ff91a33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1729f-8352-49dc-852d-7b12e70843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3ea47-c17f-4565-900b-030ff91a3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C2578D-86A9-4BF8-A0D5-9A4F96F857FB}">
  <ds:schemaRefs>
    <ds:schemaRef ds:uri="http://schemas.microsoft.com/office/2006/metadata/properties"/>
    <ds:schemaRef ds:uri="http://schemas.microsoft.com/office/infopath/2007/PartnerControls"/>
    <ds:schemaRef ds:uri="1693ea47-c17f-4565-900b-030ff91a3302"/>
  </ds:schemaRefs>
</ds:datastoreItem>
</file>

<file path=customXml/itemProps2.xml><?xml version="1.0" encoding="utf-8"?>
<ds:datastoreItem xmlns:ds="http://schemas.openxmlformats.org/officeDocument/2006/customXml" ds:itemID="{4828BB30-CA80-4EFB-9266-A572A69D2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41729f-8352-49dc-852d-7b12e7084342"/>
    <ds:schemaRef ds:uri="1693ea47-c17f-4565-900b-030ff91a3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CF53B2-62D1-41A7-900A-5D390A222C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2650</Words>
  <Characters>15904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Robacka Aleksandra</cp:lastModifiedBy>
  <cp:revision>4</cp:revision>
  <dcterms:created xsi:type="dcterms:W3CDTF">2023-10-23T09:49:00Z</dcterms:created>
  <dcterms:modified xsi:type="dcterms:W3CDTF">2023-11-03T07:38:00Z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0x0101003A5FEC65FDE7A5498456B185A6362433</vt:lpwstr>
  </property>
</Properties>
</file>