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333"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C4EC73E"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653E5596" w14:textId="6A7BBED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Remont dróg gminnych w m. Czechów (</w:t>
      </w:r>
      <w:r w:rsidR="00E30733">
        <w:rPr>
          <w:rFonts w:ascii="Arial" w:eastAsia="Arial" w:hAnsi="Arial" w:cs="Arial"/>
          <w:i/>
          <w:color w:val="000000"/>
          <w:lang w:eastAsia="pl-PL"/>
        </w:rPr>
        <w:t>dz. Nr ew. 133, dz. Nr ew</w:t>
      </w:r>
      <w:r w:rsidR="001A1569">
        <w:rPr>
          <w:rFonts w:ascii="Arial" w:eastAsia="Arial" w:hAnsi="Arial" w:cs="Arial"/>
          <w:i/>
          <w:color w:val="000000"/>
          <w:lang w:eastAsia="pl-PL"/>
        </w:rPr>
        <w:t xml:space="preserve">. </w:t>
      </w:r>
      <w:r w:rsidR="00E30733">
        <w:rPr>
          <w:rFonts w:ascii="Arial" w:eastAsia="Arial" w:hAnsi="Arial" w:cs="Arial"/>
          <w:i/>
          <w:color w:val="000000"/>
          <w:lang w:eastAsia="pl-PL"/>
        </w:rPr>
        <w:t>220 – ul. Kasztanowa</w:t>
      </w:r>
      <w:r w:rsidR="005B4F20">
        <w:rPr>
          <w:rFonts w:ascii="Arial" w:eastAsia="Arial" w:hAnsi="Arial" w:cs="Arial"/>
          <w:i/>
          <w:color w:val="000000"/>
          <w:lang w:eastAsia="pl-PL"/>
        </w:rPr>
        <w:t xml:space="preserve">) z podziałem na </w:t>
      </w:r>
      <w:r w:rsidR="001A1569">
        <w:rPr>
          <w:rFonts w:ascii="Arial" w:eastAsia="Arial" w:hAnsi="Arial" w:cs="Arial"/>
          <w:i/>
          <w:color w:val="000000"/>
          <w:lang w:eastAsia="pl-PL"/>
        </w:rPr>
        <w:t>2</w:t>
      </w:r>
      <w:r w:rsidR="005B4F20">
        <w:rPr>
          <w:rFonts w:ascii="Arial" w:eastAsia="Arial" w:hAnsi="Arial" w:cs="Arial"/>
          <w:i/>
          <w:color w:val="000000"/>
          <w:lang w:eastAsia="pl-PL"/>
        </w:rPr>
        <w:t xml:space="preserve"> części zamówienia</w:t>
      </w:r>
      <w:r w:rsidRPr="006D0A3B">
        <w:rPr>
          <w:rFonts w:ascii="Arial" w:eastAsia="Arial" w:hAnsi="Arial" w:cs="Arial"/>
          <w:i/>
          <w:color w:val="000000"/>
          <w:lang w:eastAsia="pl-PL"/>
        </w:rPr>
        <w:t>”</w:t>
      </w:r>
      <w:r w:rsidRPr="006D0A3B">
        <w:rPr>
          <w:rFonts w:ascii="Arial" w:eastAsia="Arial" w:hAnsi="Arial" w:cs="Arial"/>
          <w:b/>
          <w:color w:val="000000"/>
          <w:lang w:eastAsia="pl-PL"/>
        </w:rPr>
        <w:t xml:space="preserve"> </w:t>
      </w:r>
      <w:r w:rsidR="005B4F20">
        <w:rPr>
          <w:rStyle w:val="Odwoanieprzypisudolnego"/>
          <w:rFonts w:ascii="Arial" w:eastAsia="Arial" w:hAnsi="Arial" w:cs="Arial"/>
          <w:b/>
          <w:color w:val="000000"/>
          <w:lang w:eastAsia="pl-PL"/>
        </w:rPr>
        <w:footnoteReference w:id="1"/>
      </w:r>
    </w:p>
    <w:p w14:paraId="236640F2" w14:textId="77777777" w:rsidR="005B4F20" w:rsidRDefault="005B4F20" w:rsidP="006D0A3B">
      <w:pPr>
        <w:spacing w:after="11" w:line="248" w:lineRule="auto"/>
        <w:ind w:right="1"/>
        <w:jc w:val="both"/>
        <w:rPr>
          <w:rFonts w:ascii="Arial" w:eastAsia="Arial" w:hAnsi="Arial" w:cs="Arial"/>
          <w:color w:val="000000"/>
          <w:sz w:val="24"/>
          <w:lang w:eastAsia="pl-PL"/>
        </w:rPr>
      </w:pPr>
    </w:p>
    <w:p w14:paraId="24D65B82"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814AAA"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511A3DB0"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76BD7249"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CD6433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22DCA590"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05C85B56"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7264936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1778F51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65E952C"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458D867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616C2FA9"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E6D5B9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45F404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253142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DC0B6C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1530F5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241E16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0471067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F12834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4426E5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0390DB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7417EA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56A600D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397A852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2C53159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0A70155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08EEF85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52B98CE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36034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0CD806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568419B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E30733">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24DC8F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3C79F68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2DF4128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778A62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A8C0F5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2A34AA1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16ECE8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2F639D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4B16697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35D8CB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58F397B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410B621"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6027D7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7387BB1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392224E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6DEE4B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9D7D1D9"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179A6FF0"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1AC5189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164C260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25AB81A"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6D5578B6"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304D1F6"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AF78DE0"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360ABD7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55136F25" w14:textId="77777777" w:rsidR="005B4F20" w:rsidRPr="005B4F20" w:rsidRDefault="005B4F20"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5B4F20">
        <w:rPr>
          <w:rFonts w:ascii="Arial" w:hAnsi="Arial" w:cs="Arial"/>
          <w:sz w:val="24"/>
          <w:szCs w:val="24"/>
        </w:rPr>
        <w:t>Zamawiający zamawia a Wykonawca przyjmuje do rea</w:t>
      </w:r>
      <w:r>
        <w:rPr>
          <w:rFonts w:ascii="Arial" w:hAnsi="Arial" w:cs="Arial"/>
          <w:sz w:val="24"/>
          <w:szCs w:val="24"/>
        </w:rPr>
        <w:t>lizacji zamówienie pn.: „Remont dróg gminnych w m. Czechów w zakresie:</w:t>
      </w:r>
    </w:p>
    <w:p w14:paraId="659BD460" w14:textId="1245C483" w:rsidR="00FE03A7" w:rsidRPr="00FE03A7" w:rsidRDefault="005B4F20" w:rsidP="005B4F20">
      <w:pPr>
        <w:pStyle w:val="Akapitzlist"/>
        <w:numPr>
          <w:ilvl w:val="0"/>
          <w:numId w:val="44"/>
        </w:numPr>
        <w:ind w:right="1"/>
      </w:pPr>
      <w:r>
        <w:rPr>
          <w:szCs w:val="24"/>
        </w:rPr>
        <w:t xml:space="preserve">Część 1 zamówienia </w:t>
      </w:r>
      <w:r w:rsidR="00FE03A7">
        <w:rPr>
          <w:szCs w:val="24"/>
        </w:rPr>
        <w:t>–</w:t>
      </w:r>
      <w:r>
        <w:rPr>
          <w:szCs w:val="24"/>
        </w:rPr>
        <w:t xml:space="preserve"> </w:t>
      </w:r>
      <w:r w:rsidR="00FE03A7">
        <w:rPr>
          <w:szCs w:val="24"/>
        </w:rPr>
        <w:t>remont drogi gminnej nr 0046</w:t>
      </w:r>
      <w:r w:rsidR="00E30733">
        <w:rPr>
          <w:szCs w:val="24"/>
        </w:rPr>
        <w:t>49</w:t>
      </w:r>
      <w:r w:rsidR="00FE03A7">
        <w:rPr>
          <w:szCs w:val="24"/>
        </w:rPr>
        <w:t xml:space="preserve">F, </w:t>
      </w:r>
      <w:r w:rsidR="00E30733">
        <w:rPr>
          <w:szCs w:val="24"/>
        </w:rPr>
        <w:t xml:space="preserve">działka nr ew. 133 </w:t>
      </w:r>
      <w:r w:rsidR="00FE03A7">
        <w:rPr>
          <w:szCs w:val="24"/>
        </w:rPr>
        <w:t>w miejscowości Czechów;</w:t>
      </w:r>
    </w:p>
    <w:p w14:paraId="03028268" w14:textId="6977EC0A" w:rsidR="00FE03A7" w:rsidRPr="00FE03A7" w:rsidRDefault="00FE03A7" w:rsidP="005B4F20">
      <w:pPr>
        <w:pStyle w:val="Akapitzlist"/>
        <w:numPr>
          <w:ilvl w:val="0"/>
          <w:numId w:val="44"/>
        </w:numPr>
        <w:ind w:right="1"/>
      </w:pPr>
      <w:r>
        <w:rPr>
          <w:szCs w:val="24"/>
        </w:rPr>
        <w:t xml:space="preserve">Część </w:t>
      </w:r>
      <w:r w:rsidR="001A1569">
        <w:rPr>
          <w:szCs w:val="24"/>
        </w:rPr>
        <w:t>2</w:t>
      </w:r>
      <w:r>
        <w:rPr>
          <w:szCs w:val="24"/>
        </w:rPr>
        <w:t xml:space="preserve"> zamówienia – remont drogi </w:t>
      </w:r>
      <w:r w:rsidR="00E30733">
        <w:rPr>
          <w:szCs w:val="24"/>
        </w:rPr>
        <w:t>gminnej</w:t>
      </w:r>
      <w:r>
        <w:rPr>
          <w:szCs w:val="24"/>
        </w:rPr>
        <w:t xml:space="preserve"> w m. </w:t>
      </w:r>
      <w:r w:rsidR="00270EE5">
        <w:rPr>
          <w:szCs w:val="24"/>
        </w:rPr>
        <w:t>C</w:t>
      </w:r>
      <w:r>
        <w:rPr>
          <w:szCs w:val="24"/>
        </w:rPr>
        <w:t xml:space="preserve">zechów, ul. </w:t>
      </w:r>
      <w:r w:rsidR="00E30733">
        <w:rPr>
          <w:szCs w:val="24"/>
        </w:rPr>
        <w:t xml:space="preserve">Kasztanowa </w:t>
      </w:r>
      <w:r>
        <w:rPr>
          <w:szCs w:val="24"/>
        </w:rPr>
        <w:t xml:space="preserve">(dz. Nr ew. </w:t>
      </w:r>
      <w:r w:rsidR="00E30733">
        <w:rPr>
          <w:szCs w:val="24"/>
        </w:rPr>
        <w:t>220</w:t>
      </w:r>
      <w:r>
        <w:rPr>
          <w:szCs w:val="24"/>
        </w:rPr>
        <w:t>)</w:t>
      </w:r>
      <w:r>
        <w:rPr>
          <w:rStyle w:val="Odwoanieprzypisudolnego"/>
          <w:szCs w:val="24"/>
        </w:rPr>
        <w:footnoteReference w:id="2"/>
      </w:r>
      <w:r>
        <w:rPr>
          <w:szCs w:val="24"/>
        </w:rPr>
        <w:t>,</w:t>
      </w:r>
    </w:p>
    <w:p w14:paraId="1251910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5E3634D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6096889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A02798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BFBCDE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617362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384DC6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7B07D5F2"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6A79B26"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16F7F2EC"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12F13C9"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4616EDD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8B0546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1FA3162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4E9610D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6E0FE74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7329A32E"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Strony zobowiązują się współdziałać przy wykonaniu niniejszej umowy w celu należytej realizacji zamówienia. </w:t>
      </w:r>
    </w:p>
    <w:p w14:paraId="1F6601B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§4 </w:t>
      </w:r>
    </w:p>
    <w:p w14:paraId="275B9F0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00F053BE" w14:textId="77777777" w:rsidR="00270EE5" w:rsidRDefault="006D0A3B" w:rsidP="006D0A3B">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p>
    <w:p w14:paraId="1EC95A18" w14:textId="10354BCD" w:rsidR="00270EE5" w:rsidRPr="00270EE5" w:rsidRDefault="00270EE5" w:rsidP="00270EE5">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1)</w:t>
      </w:r>
      <w:r w:rsidRPr="00270EE5">
        <w:rPr>
          <w:rFonts w:ascii="Arial" w:eastAsia="Arial" w:hAnsi="Arial" w:cs="Arial"/>
          <w:color w:val="000000"/>
          <w:sz w:val="24"/>
          <w:lang w:eastAsia="pl-PL"/>
        </w:rPr>
        <w:tab/>
      </w:r>
      <w:r w:rsidR="001A1569">
        <w:rPr>
          <w:rFonts w:ascii="Arial" w:eastAsia="Arial" w:hAnsi="Arial" w:cs="Arial"/>
          <w:color w:val="000000"/>
          <w:sz w:val="24"/>
          <w:lang w:eastAsia="pl-PL"/>
        </w:rPr>
        <w:t>Część</w:t>
      </w:r>
      <w:r>
        <w:rPr>
          <w:rFonts w:ascii="Arial" w:eastAsia="Arial" w:hAnsi="Arial" w:cs="Arial"/>
          <w:color w:val="000000"/>
          <w:sz w:val="24"/>
          <w:lang w:eastAsia="pl-PL"/>
        </w:rPr>
        <w:t xml:space="preserve"> 1 zamówienia </w:t>
      </w:r>
      <w:r w:rsidR="00E30733">
        <w:rPr>
          <w:rFonts w:ascii="Arial" w:eastAsia="Arial" w:hAnsi="Arial" w:cs="Arial"/>
          <w:color w:val="000000"/>
          <w:sz w:val="24"/>
          <w:lang w:eastAsia="pl-PL"/>
        </w:rPr>
        <w:t xml:space="preserve">- </w:t>
      </w:r>
      <w:r>
        <w:rPr>
          <w:rFonts w:ascii="Arial" w:eastAsia="Arial" w:hAnsi="Arial" w:cs="Arial"/>
          <w:color w:val="000000"/>
          <w:sz w:val="24"/>
          <w:lang w:eastAsia="pl-PL"/>
        </w:rPr>
        <w:t xml:space="preserve">pn. </w:t>
      </w:r>
      <w:r w:rsidR="00E30733" w:rsidRPr="00E30733">
        <w:rPr>
          <w:rFonts w:ascii="Arial" w:eastAsia="Arial" w:hAnsi="Arial" w:cs="Arial"/>
          <w:color w:val="000000"/>
          <w:sz w:val="24"/>
          <w:lang w:eastAsia="pl-PL"/>
        </w:rPr>
        <w:t>remont drogi gminnej nr 004649F, działka nr ew. 133 w miejscowości Czechów</w:t>
      </w:r>
      <w:r w:rsidR="00E30733">
        <w:rPr>
          <w:rFonts w:ascii="Arial" w:eastAsia="Arial" w:hAnsi="Arial" w:cs="Arial"/>
          <w:color w:val="000000"/>
          <w:sz w:val="24"/>
          <w:lang w:eastAsia="pl-PL"/>
        </w:rPr>
        <w:t xml:space="preserve">- </w:t>
      </w:r>
      <w:r>
        <w:rPr>
          <w:rFonts w:ascii="Arial" w:eastAsia="Arial" w:hAnsi="Arial" w:cs="Arial"/>
          <w:color w:val="000000"/>
          <w:sz w:val="24"/>
          <w:lang w:eastAsia="pl-PL"/>
        </w:rPr>
        <w:t xml:space="preserve">w terminie 2 miesięcy </w:t>
      </w:r>
      <w:r w:rsidR="00A378D4">
        <w:rPr>
          <w:rFonts w:ascii="Arial" w:eastAsia="Arial" w:hAnsi="Arial" w:cs="Arial"/>
          <w:color w:val="000000"/>
          <w:sz w:val="24"/>
          <w:lang w:eastAsia="pl-PL"/>
        </w:rPr>
        <w:t>od daty podpisania umowy;</w:t>
      </w:r>
    </w:p>
    <w:p w14:paraId="59410E41" w14:textId="1EC89AED" w:rsidR="006D0A3B" w:rsidRDefault="00270EE5" w:rsidP="001A1569">
      <w:pPr>
        <w:spacing w:after="11" w:line="248" w:lineRule="auto"/>
        <w:ind w:left="709" w:right="1"/>
        <w:jc w:val="both"/>
        <w:rPr>
          <w:rFonts w:ascii="Arial" w:eastAsia="Arial" w:hAnsi="Arial" w:cs="Arial"/>
          <w:color w:val="000000"/>
          <w:sz w:val="24"/>
          <w:lang w:eastAsia="pl-PL"/>
        </w:rPr>
      </w:pPr>
      <w:r w:rsidRPr="00270EE5">
        <w:rPr>
          <w:rFonts w:ascii="Arial" w:eastAsia="Arial" w:hAnsi="Arial" w:cs="Arial"/>
          <w:color w:val="000000"/>
          <w:sz w:val="24"/>
          <w:lang w:eastAsia="pl-PL"/>
        </w:rPr>
        <w:t>2)</w:t>
      </w:r>
      <w:r w:rsidRPr="00270EE5">
        <w:rPr>
          <w:rFonts w:ascii="Arial" w:eastAsia="Arial" w:hAnsi="Arial" w:cs="Arial"/>
          <w:color w:val="000000"/>
          <w:sz w:val="24"/>
          <w:lang w:eastAsia="pl-PL"/>
        </w:rPr>
        <w:tab/>
        <w:t xml:space="preserve">Część </w:t>
      </w:r>
      <w:r w:rsidR="001A1569">
        <w:rPr>
          <w:rFonts w:ascii="Arial" w:eastAsia="Arial" w:hAnsi="Arial" w:cs="Arial"/>
          <w:color w:val="000000"/>
          <w:sz w:val="24"/>
          <w:lang w:eastAsia="pl-PL"/>
        </w:rPr>
        <w:t>2</w:t>
      </w:r>
      <w:r w:rsidRPr="00270EE5">
        <w:rPr>
          <w:rFonts w:ascii="Arial" w:eastAsia="Arial" w:hAnsi="Arial" w:cs="Arial"/>
          <w:color w:val="000000"/>
          <w:sz w:val="24"/>
          <w:lang w:eastAsia="pl-PL"/>
        </w:rPr>
        <w:t xml:space="preserve"> zamówienia – </w:t>
      </w:r>
      <w:r w:rsidR="00E30733" w:rsidRPr="00E30733">
        <w:rPr>
          <w:rFonts w:ascii="Arial" w:eastAsia="Arial" w:hAnsi="Arial" w:cs="Arial"/>
          <w:color w:val="000000"/>
          <w:sz w:val="24"/>
          <w:lang w:eastAsia="pl-PL"/>
        </w:rPr>
        <w:t>remont drogi gminnej w m. Czechów, ul. Kasztanowa (dz. Nr ew. 220</w:t>
      </w:r>
      <w:r w:rsidR="00A378D4">
        <w:rPr>
          <w:rFonts w:ascii="Arial" w:eastAsia="Arial" w:hAnsi="Arial" w:cs="Arial"/>
          <w:color w:val="000000"/>
          <w:sz w:val="24"/>
          <w:lang w:eastAsia="pl-PL"/>
        </w:rPr>
        <w:t xml:space="preserve">) w terminie </w:t>
      </w:r>
      <w:r w:rsidR="00E30733">
        <w:rPr>
          <w:rFonts w:ascii="Arial" w:eastAsia="Arial" w:hAnsi="Arial" w:cs="Arial"/>
          <w:color w:val="000000"/>
          <w:sz w:val="24"/>
          <w:lang w:eastAsia="pl-PL"/>
        </w:rPr>
        <w:t xml:space="preserve"> 2 miesięcy od daty podpisania umowy</w:t>
      </w:r>
      <w:r w:rsidR="006D0A3B" w:rsidRPr="006D0A3B">
        <w:rPr>
          <w:rFonts w:ascii="Arial" w:eastAsia="Arial" w:hAnsi="Arial" w:cs="Arial"/>
          <w:color w:val="000000"/>
          <w:sz w:val="24"/>
          <w:lang w:eastAsia="pl-PL"/>
        </w:rPr>
        <w:t>.</w:t>
      </w:r>
      <w:r w:rsidR="00A378D4">
        <w:rPr>
          <w:rStyle w:val="Odwoanieprzypisudolnego"/>
          <w:rFonts w:ascii="Arial" w:eastAsia="Arial" w:hAnsi="Arial" w:cs="Arial"/>
          <w:color w:val="000000"/>
          <w:sz w:val="24"/>
          <w:lang w:eastAsia="pl-PL"/>
        </w:rPr>
        <w:footnoteReference w:id="3"/>
      </w:r>
      <w:r w:rsidR="006D0A3B" w:rsidRPr="006D0A3B">
        <w:rPr>
          <w:rFonts w:ascii="Arial" w:eastAsia="Arial" w:hAnsi="Arial" w:cs="Arial"/>
          <w:color w:val="000000"/>
          <w:sz w:val="24"/>
          <w:lang w:eastAsia="pl-PL"/>
        </w:rPr>
        <w:t xml:space="preserve"> </w:t>
      </w:r>
    </w:p>
    <w:p w14:paraId="2FCCAB18" w14:textId="467057FB" w:rsidR="006D0A3B" w:rsidRPr="006D0A3B" w:rsidRDefault="006D0A3B" w:rsidP="00E30733">
      <w:pPr>
        <w:spacing w:after="11" w:line="248" w:lineRule="auto"/>
        <w:ind w:left="709"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59CC80D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577E97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689DF0B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§5 </w:t>
      </w:r>
    </w:p>
    <w:p w14:paraId="0E27F22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2D815D9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F05620"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D24F58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12C763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0641B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33274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61AC0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1FCA15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26A20CA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034219E1" w14:textId="77777777" w:rsidR="001A1569" w:rsidRDefault="006D0A3B" w:rsidP="001A1569">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2FF4C29B" w14:textId="21458668" w:rsidR="006D0A3B" w:rsidRPr="001A1569" w:rsidRDefault="006D0A3B" w:rsidP="001A1569">
      <w:pPr>
        <w:numPr>
          <w:ilvl w:val="1"/>
          <w:numId w:val="6"/>
        </w:numPr>
        <w:spacing w:after="35" w:line="248" w:lineRule="auto"/>
        <w:ind w:right="1" w:hanging="566"/>
        <w:jc w:val="both"/>
        <w:rPr>
          <w:rFonts w:ascii="Arial" w:eastAsia="Arial" w:hAnsi="Arial" w:cs="Arial"/>
          <w:color w:val="000000"/>
          <w:sz w:val="24"/>
          <w:lang w:eastAsia="pl-PL"/>
        </w:rPr>
      </w:pPr>
      <w:r w:rsidRPr="001A1569">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5BDA6E7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realizacji robót w sposób zgodny z technologią ich wykonania. Wszelkie wątpliwości bądź propozycje rozwiązań zamiennych winny być zgłaszane do Nadzoru Inwestorskiego i ostatecznie akceptowane przez Zamawiającego, </w:t>
      </w:r>
    </w:p>
    <w:p w14:paraId="65CC302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5EB92C9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9F0E8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A1E489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6D4E18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FDDC21A"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596C3E3A"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289C2EA8"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1EE30F6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07D2F8A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00367A93" w14:textId="0ADC1052"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Funkcje kierownika budowy będzie pełniła osoba wskazana w  ofercie Wykonawcy złożonej w przetargu poprzedzającym zawarcie niniejszej umowy</w:t>
      </w:r>
      <w:r w:rsidR="001A1569">
        <w:rPr>
          <w:rFonts w:ascii="Arial" w:eastAsia="Arial" w:hAnsi="Arial" w:cs="Arial"/>
          <w:color w:val="000000"/>
          <w:sz w:val="24"/>
          <w:lang w:eastAsia="pl-PL"/>
        </w:rPr>
        <w:t>,</w:t>
      </w:r>
      <w:r w:rsidRPr="006D0A3B">
        <w:rPr>
          <w:rFonts w:ascii="Arial" w:eastAsia="Arial" w:hAnsi="Arial" w:cs="Arial"/>
          <w:color w:val="000000"/>
          <w:sz w:val="24"/>
          <w:lang w:eastAsia="pl-PL"/>
        </w:rPr>
        <w:t xml:space="preserve"> </w:t>
      </w:r>
    </w:p>
    <w:p w14:paraId="4508FC5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1423EE5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417BD7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471481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78C8BEED"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485190E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C3072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699F429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Koszty wykonania planu bezpieczeństwa i ochrony zdrowia obciążają Wykonawcę, nie podlegają odrębnej zapłacie i winny być wliczone w koszty ogólne robót. </w:t>
      </w:r>
    </w:p>
    <w:p w14:paraId="1DCA12F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6C474A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438B08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4F56B1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oraz starannością uwzględniającą zawodowy charakter działalności, w tym skutki finansowe.  </w:t>
      </w:r>
    </w:p>
    <w:p w14:paraId="4BEA12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6DE433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66A46A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4CA077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30DDB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7007438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1AE2EE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0EF1909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140585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2D7FA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Zapewnienia bezpieczeństwa i praw właścicielom posesji sąsiadujących z terenem budowy. </w:t>
      </w:r>
    </w:p>
    <w:p w14:paraId="22B768B4"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Uzyskania — w razie potrzeby — zgody na zajęcia dróg i chodników wraz z wykonaniem wymaganego oznakowania tymczasowej organizacji ruchu i poniesienie kosztów dokonanych zajęć. </w:t>
      </w:r>
    </w:p>
    <w:p w14:paraId="713896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2EA40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0FBEB0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182AE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2D684083"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137FBEC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26C796D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51F1895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3A2DEDE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0F0B711C"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44FF04A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06617C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6502E4F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B16D9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zakrycia robót zanikających lub ulegających zakryciu nieodebranych przez Nadzór Inwestorski Wykonawca na polecenie Nadzoru Inwestorskiego i na własny koszt dokona ich odkrycia lub wykona te roboty ponownie. </w:t>
      </w:r>
    </w:p>
    <w:p w14:paraId="76A31AC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6A473A3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4991BFA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7732C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1877B2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42F7B24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3380630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5F630330"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747E4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2AD837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43CAD02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569F870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410D3B1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339FD5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winien realizować prace pomiarowe i badawcze w sposób powodujący minimalne niedogodności dla mieszkańców przyległych posesji. </w:t>
      </w:r>
    </w:p>
    <w:p w14:paraId="15C46BB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2B65FEB0"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02E8754A"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2AE85912"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EADE26E"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5FD46D1A"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36A61CC"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5336C9C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77E74B60"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7F43A6A5"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615D030C"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w:t>
      </w:r>
      <w:r w:rsidRPr="006D0A3B">
        <w:rPr>
          <w:rFonts w:ascii="Arial" w:eastAsia="Arial" w:hAnsi="Arial" w:cs="Arial"/>
          <w:color w:val="000000"/>
          <w:sz w:val="24"/>
          <w:lang w:eastAsia="pl-PL"/>
        </w:rPr>
        <w:lastRenderedPageBreak/>
        <w:t xml:space="preserve">unieszkodliwienia, a pisemne potwierdzenie ich składowania na wysypisku bądź z utylizacji przekaże Zamawiającemu. </w:t>
      </w:r>
    </w:p>
    <w:p w14:paraId="484ACDF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8CD023A"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6BDB686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5B41F31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0C179C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00EC66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0812CE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5498E5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08BA01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62EB285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72768A5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8A6CA95"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1B683F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11F20376"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0C7B8017"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8EDAB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50C605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57BF8CA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6A835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CD1DA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29C93FF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28A6EC13"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26BB617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7D977795"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D38F6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skompletować i złożyć Nadzorowi Inwestorskiemu oraz Zamawiającemu Dokumentację Powykonawczą określoną szczegółowo w SWZ i opracowaną zgodnie z art. 57 ust. 1 i 2 Prawa budowlanego. Dokumentacja powykonawcza 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D31616B"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1A73418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2A4C09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157E1D3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2332963"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FC7781C"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4257860A"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2BE0C7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3FF215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454176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E30733">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B6DE6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w:t>
      </w:r>
      <w:r w:rsidRPr="006D0A3B">
        <w:rPr>
          <w:rFonts w:ascii="Arial" w:eastAsia="Arial" w:hAnsi="Arial" w:cs="Arial"/>
          <w:color w:val="000000"/>
          <w:sz w:val="24"/>
          <w:lang w:eastAsia="pl-PL"/>
        </w:rPr>
        <w:lastRenderedPageBreak/>
        <w:t xml:space="preserve">zatrudnienia na umowę o pracę wszystkich osób, które wykonują czynności wskazane w punkcie 1) niniejszego ustępu. </w:t>
      </w:r>
    </w:p>
    <w:p w14:paraId="42327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73EE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0AC51D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46FC36F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4D5546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713055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4FC107B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B50DB6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27FDF0E9"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540FE31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w:t>
      </w:r>
      <w:r w:rsidRPr="006D0A3B">
        <w:rPr>
          <w:rFonts w:ascii="Arial" w:eastAsia="Arial" w:hAnsi="Arial" w:cs="Arial"/>
          <w:color w:val="000000"/>
          <w:sz w:val="24"/>
          <w:lang w:eastAsia="pl-PL"/>
        </w:rPr>
        <w:lastRenderedPageBreak/>
        <w:t xml:space="preserve">informacje takie jak: data zawarcia umowy, rodzaj umowy o pracę i wymiar etatu oraz zakres obowiązków pracownika powinny być możliwe do zidentyfikowania; </w:t>
      </w:r>
    </w:p>
    <w:p w14:paraId="008828B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zaświadczenie właściwego oddziału ZUS, potwierdzające opłacanie przez Wykonawcę lub Podwykonawcę składek na ubezpieczenie społeczne i zdrowotne z tytułu zatrudnienia na podstawie umów o pracę za ostatni okres rozliczeniowy, </w:t>
      </w:r>
    </w:p>
    <w:p w14:paraId="028F179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468932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1875A9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7500DE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3D6BFA60"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271193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7E0C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4811E6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687819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62726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5B0299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0DCC3C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6F40C9D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38BDC6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uwierzytelni dokumenty geodezyjne, powstałe po inwentaryzacji powykonawczej we właściwym miejscowo urzędzie geodezji i kartografii. </w:t>
      </w:r>
    </w:p>
    <w:p w14:paraId="479418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785EE05"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zabezpieczenia dróg i obiektów inżynierskich.</w:t>
      </w:r>
      <w:r w:rsidRPr="006D0A3B">
        <w:rPr>
          <w:rFonts w:ascii="Arial" w:eastAsia="Arial" w:hAnsi="Arial" w:cs="Arial"/>
          <w:color w:val="000000"/>
          <w:sz w:val="24"/>
          <w:lang w:eastAsia="pl-PL"/>
        </w:rPr>
        <w:t xml:space="preserve">    </w:t>
      </w:r>
    </w:p>
    <w:p w14:paraId="0808E3C0"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5815FD7D"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5EAA7BD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4D5E330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31D9B0A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0759AC5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6363525"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8A17940"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25B5578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38ECAB1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A6D712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39A6AB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55FCB2E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Wykonawca/Podwykonawca/dalszy Podwykonawca przedkłada Zamawiającemu poświadczoną  za zgodność z oryginałem kopię umowy w terminie 7 dni od jej zawarcia. </w:t>
      </w:r>
    </w:p>
    <w:p w14:paraId="5A67A87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Zamawiający w terminie 14 dni od dnia dostarczenia do siedziby Zamawiającego umowy nie zgłosi pisemnie sprzeciwu, uważać się będzie, że zaakceptował umowę o podwykonawstwo.  </w:t>
      </w:r>
    </w:p>
    <w:p w14:paraId="55B6128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44F19B3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03DC3C1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32FAE1A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DB08C14"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58FABA2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25C335D1"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4CF464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56C9DAB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8D8647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4092F5BC"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60E9F23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09FE9F7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083896D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7E004EB5"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w:t>
      </w:r>
      <w:r w:rsidRPr="006D0A3B">
        <w:rPr>
          <w:rFonts w:ascii="Arial" w:eastAsia="Arial" w:hAnsi="Arial" w:cs="Arial"/>
          <w:color w:val="000000"/>
          <w:sz w:val="24"/>
          <w:lang w:eastAsia="pl-PL"/>
        </w:rPr>
        <w:lastRenderedPageBreak/>
        <w:t xml:space="preserve">mniej korzystny niż prawa i obowiązki wykonawcy, ukształtowane postanowieniami umowy zawartej między zamawiającym a wykonawcą, </w:t>
      </w:r>
    </w:p>
    <w:p w14:paraId="6CD87F5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48995983"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3E0BBFA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63C3FA9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7071C1B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5722105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50D947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3AA627C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1351A06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D82E9A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624A9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628B7FE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CB6509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193E162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7DE5C96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36DA8A6"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50EBD5E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027AB50D"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sz w:val="24"/>
          <w:szCs w:val="24"/>
          <w:lang w:eastAsia="pl-PL"/>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 w tym:</w:t>
      </w:r>
    </w:p>
    <w:p w14:paraId="38805FEE" w14:textId="55A1C52D"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Wstępne łączne wynagrodzenie dotyczące Części 1 zamówienia pn. remont drogi gminnej nr 00464</w:t>
      </w:r>
      <w:r w:rsidR="00E30733">
        <w:rPr>
          <w:rFonts w:eastAsia="Verdana"/>
          <w:szCs w:val="24"/>
        </w:rPr>
        <w:t>9</w:t>
      </w:r>
      <w:r>
        <w:rPr>
          <w:rFonts w:eastAsia="Verdana"/>
          <w:szCs w:val="24"/>
        </w:rPr>
        <w:t xml:space="preserve">F w m. Czechów </w:t>
      </w:r>
      <w:r w:rsidR="00E30733">
        <w:rPr>
          <w:rFonts w:eastAsia="Verdana"/>
          <w:szCs w:val="24"/>
        </w:rPr>
        <w:t xml:space="preserve">(dz. Nr ew. 133)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14:paraId="2FED0DBF" w14:textId="2278053F"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 xml:space="preserve">Wstępne łączne wynagrodzenie dotyczące Części 2 zamówienia pn. remont drogi </w:t>
      </w:r>
      <w:r w:rsidR="00E30733">
        <w:rPr>
          <w:rFonts w:eastAsia="Verdana"/>
          <w:szCs w:val="24"/>
        </w:rPr>
        <w:t xml:space="preserve">gminnej </w:t>
      </w:r>
      <w:r>
        <w:rPr>
          <w:rFonts w:eastAsia="Verdana"/>
          <w:szCs w:val="24"/>
        </w:rPr>
        <w:t xml:space="preserve">w m. Czechów (dz. Nr ew. </w:t>
      </w:r>
      <w:r w:rsidR="00E30733">
        <w:rPr>
          <w:rFonts w:eastAsia="Verdana"/>
          <w:szCs w:val="24"/>
        </w:rPr>
        <w:t>208/1</w:t>
      </w:r>
      <w:r>
        <w:rPr>
          <w:rFonts w:eastAsia="Verdana"/>
          <w:szCs w:val="24"/>
        </w:rPr>
        <w:t xml:space="preserve">)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14:paraId="34353287" w14:textId="1D8BD372" w:rsidR="002735C2" w:rsidRPr="002735C2" w:rsidRDefault="002735C2" w:rsidP="002735C2">
      <w:pPr>
        <w:pStyle w:val="Akapitzlist"/>
        <w:numPr>
          <w:ilvl w:val="0"/>
          <w:numId w:val="49"/>
        </w:numPr>
        <w:suppressAutoHyphens/>
        <w:spacing w:after="5" w:line="247" w:lineRule="auto"/>
        <w:ind w:right="128"/>
        <w:rPr>
          <w:rFonts w:eastAsia="Verdana"/>
          <w:szCs w:val="24"/>
        </w:rPr>
      </w:pPr>
      <w:r>
        <w:rPr>
          <w:rFonts w:eastAsia="Verdana"/>
          <w:szCs w:val="24"/>
        </w:rPr>
        <w:t xml:space="preserve">Wstępne łączne wynagrodzenie dotyczące Części 3 zamówienia pn. remont drogi </w:t>
      </w:r>
      <w:r w:rsidR="00E30733">
        <w:rPr>
          <w:rFonts w:eastAsia="Verdana"/>
          <w:szCs w:val="24"/>
        </w:rPr>
        <w:t xml:space="preserve">gminnej </w:t>
      </w:r>
      <w:r>
        <w:rPr>
          <w:rFonts w:eastAsia="Verdana"/>
          <w:szCs w:val="24"/>
        </w:rPr>
        <w:t xml:space="preserve">w m. Czechów – ul. </w:t>
      </w:r>
      <w:r w:rsidR="00E30733">
        <w:rPr>
          <w:rFonts w:eastAsia="Verdana"/>
          <w:szCs w:val="24"/>
        </w:rPr>
        <w:t>Kasztanowa</w:t>
      </w:r>
      <w:r>
        <w:rPr>
          <w:rFonts w:eastAsia="Verdana"/>
          <w:szCs w:val="24"/>
        </w:rPr>
        <w:t xml:space="preserve"> (dz. Nr ew. </w:t>
      </w:r>
      <w:r w:rsidR="00E30733">
        <w:rPr>
          <w:rFonts w:eastAsia="Verdana"/>
          <w:szCs w:val="24"/>
        </w:rPr>
        <w:t>220</w:t>
      </w:r>
      <w:r>
        <w:rPr>
          <w:rFonts w:eastAsia="Verdana"/>
          <w:szCs w:val="24"/>
        </w:rPr>
        <w:t xml:space="preserve">) </w:t>
      </w:r>
      <w:r w:rsidRPr="002735C2">
        <w:rPr>
          <w:rFonts w:eastAsia="Calibri"/>
          <w:szCs w:val="24"/>
        </w:rPr>
        <w:t>w kwocie: ……… zł netto (słownie: ……..00/100 netto) + należny podatek VAT ….%, co łącznie daje kwotę brutto w wysokości ………. z</w:t>
      </w:r>
      <w:r>
        <w:rPr>
          <w:rFonts w:eastAsia="Calibri"/>
          <w:szCs w:val="24"/>
        </w:rPr>
        <w:t>ł ( słownie: ……..00/100 brutto);</w:t>
      </w:r>
    </w:p>
    <w:p w14:paraId="77E02C3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w:t>
      </w:r>
      <w:r w:rsidRPr="002735C2">
        <w:rPr>
          <w:rFonts w:ascii="Arial" w:eastAsia="Calibri" w:hAnsi="Arial" w:cs="Arial"/>
          <w:sz w:val="24"/>
          <w:szCs w:val="24"/>
        </w:rPr>
        <w:lastRenderedPageBreak/>
        <w:t xml:space="preserve">zaplecza budowy (naprawy, woda, energia elektryczna, telefon), dozorowania budowy, koszty związane z odbiorami wykonanych robót. </w:t>
      </w:r>
    </w:p>
    <w:p w14:paraId="6E0D75F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1573C79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15BDE37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30CC6217"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Zapłata wynagrodzenia i wszystkie inne płatności dokonywane na podstawie Umowy będą realizowane przez Zamawiającego w złotych polskich.</w:t>
      </w:r>
    </w:p>
    <w:p w14:paraId="2BDBCA9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29F90D6E"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284FC5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2D27FF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083C3BA"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9F89BBA"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217AEA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0380A98D"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9F5380C"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F741C8B"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3477E7D3"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77054FA2"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Faktura końcowa wystawiona zostanie na podstawie protokołu odbioru końcowego robót,</w:t>
      </w:r>
    </w:p>
    <w:p w14:paraId="21CCECB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4DA213D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DE0773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749B3A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17EA6A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62CC0DF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49417B0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7019866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1E45BC2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744F76D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278ECDB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braku potwierdzenia dokonania zapłaty dla Podwykonawców/dalszych podwykonawców Zamawiający wstrzymuje wypłatę należnego wynagrodzenia </w:t>
      </w:r>
      <w:r w:rsidRPr="002735C2">
        <w:rPr>
          <w:rFonts w:ascii="Arial" w:eastAsia="Calibri" w:hAnsi="Arial" w:cs="Arial"/>
          <w:color w:val="000000"/>
          <w:sz w:val="24"/>
          <w:szCs w:val="24"/>
          <w:lang w:eastAsia="pl-PL"/>
        </w:rPr>
        <w:lastRenderedPageBreak/>
        <w:t>Wykonawcy za odebrane roboty budowlane w części równej sumie kwot należnego wynagrodzenia Podwykonawców/dalszych podwykonawców.</w:t>
      </w:r>
    </w:p>
    <w:p w14:paraId="2C7643D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015539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34A27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748BA0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4C160E8A"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0538961C"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E358B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ACEFBD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1A0F42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6C4203E"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2D159F59"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18EF55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8 </w:t>
      </w:r>
    </w:p>
    <w:p w14:paraId="54670C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1066F54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8DB7157"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7597EF51" w14:textId="183B7DC1"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w:t>
      </w:r>
      <w:r w:rsidR="002735C2">
        <w:rPr>
          <w:rFonts w:ascii="Arial" w:eastAsia="Arial" w:hAnsi="Arial" w:cs="Arial"/>
          <w:color w:val="000000"/>
          <w:sz w:val="24"/>
          <w:lang w:eastAsia="pl-PL"/>
        </w:rPr>
        <w:t xml:space="preserve">ę ubezpieczenia nie niższą niż </w:t>
      </w:r>
      <w:r w:rsidR="002735C2" w:rsidRPr="00E30733">
        <w:rPr>
          <w:rFonts w:ascii="Arial" w:eastAsia="Arial" w:hAnsi="Arial" w:cs="Arial"/>
          <w:color w:val="000000"/>
          <w:sz w:val="24"/>
          <w:lang w:eastAsia="pl-PL"/>
        </w:rPr>
        <w:t>200 000,00</w:t>
      </w:r>
      <w:r w:rsidR="00E30733" w:rsidRPr="00E30733">
        <w:rPr>
          <w:rFonts w:ascii="Arial" w:eastAsia="Arial" w:hAnsi="Arial" w:cs="Arial"/>
          <w:color w:val="000000"/>
          <w:sz w:val="24"/>
          <w:lang w:eastAsia="pl-PL"/>
        </w:rPr>
        <w:t xml:space="preserve"> </w:t>
      </w:r>
      <w:r w:rsidR="002735C2" w:rsidRPr="00E30733">
        <w:rPr>
          <w:rFonts w:ascii="Arial" w:eastAsia="Arial" w:hAnsi="Arial" w:cs="Arial"/>
          <w:color w:val="000000"/>
          <w:sz w:val="24"/>
          <w:lang w:eastAsia="pl-PL"/>
        </w:rPr>
        <w:t>zł,</w:t>
      </w:r>
      <w:r w:rsidR="002735C2">
        <w:rPr>
          <w:rFonts w:ascii="Arial" w:eastAsia="Arial" w:hAnsi="Arial" w:cs="Arial"/>
          <w:color w:val="000000"/>
          <w:sz w:val="24"/>
          <w:lang w:eastAsia="pl-PL"/>
        </w:rPr>
        <w:t xml:space="preserve"> dla każdej części zamówienia,</w:t>
      </w:r>
    </w:p>
    <w:p w14:paraId="60C4F90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F924C1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A7E2AA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537454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4696AE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0B368C3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6ADD64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160303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0CBA0DD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58B19ED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312663C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28CDED48"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7F14BAE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5952D7EE"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wyznaczyć Wykonawcy dodatkowy termin na uzyskanie ubezpieczeń wymienionych w ust.1 niniejszego paragrafu i przedłożenie dowodów uzyskania tych ubezpieczeń, a po jego bezskutecznym upływie odstąpić od umowy.  </w:t>
      </w:r>
    </w:p>
    <w:p w14:paraId="5A329F4C"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3161EA5"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62A2795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 xml:space="preserve">wynagrodzenia umownego brutto, o którym mowa w § 7 ust. 1 </w:t>
      </w:r>
      <w:r w:rsidR="00F54665">
        <w:rPr>
          <w:rFonts w:ascii="Arial" w:eastAsia="Times New Roman" w:hAnsi="Arial" w:cs="Arial"/>
          <w:sz w:val="24"/>
          <w:szCs w:val="24"/>
          <w:lang w:eastAsia="pl-PL"/>
        </w:rPr>
        <w:t xml:space="preserve">pkt. 1-3) </w:t>
      </w:r>
      <w:r w:rsidRPr="006D0A3B">
        <w:rPr>
          <w:rFonts w:ascii="Arial" w:eastAsia="Times New Roman" w:hAnsi="Arial" w:cs="Arial"/>
          <w:sz w:val="24"/>
          <w:szCs w:val="24"/>
          <w:lang w:eastAsia="pl-PL"/>
        </w:rPr>
        <w:t>niniejszej umowy.</w:t>
      </w:r>
    </w:p>
    <w:p w14:paraId="0E15801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69E0578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5E8BFB4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B3426C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AC001B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30EEBDA"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E7AD546"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na zabezpieczenie roszczeń z tytułu rękojmi za wady oraz gwarancji pozostanie kwota w wysokości  30% wniesionego zabezpieczenia określonego w ust. 1 niniejszego paragrafu. Część zabezpieczenia służąca zabezpieczeniu roszczeń z </w:t>
      </w:r>
      <w:r w:rsidRPr="006D0A3B">
        <w:rPr>
          <w:rFonts w:ascii="Arial" w:eastAsia="Times New Roman" w:hAnsi="Arial" w:cs="Arial"/>
          <w:sz w:val="24"/>
          <w:szCs w:val="24"/>
          <w:lang w:eastAsia="pl-PL"/>
        </w:rPr>
        <w:lastRenderedPageBreak/>
        <w:t>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0954B8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1233C07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66BFFD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8425D5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50430C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0CCFBEB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18D3974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85FEFE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6383AB6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4D53DF5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5AB102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E976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w:t>
      </w:r>
      <w:r w:rsidRPr="006D0A3B">
        <w:rPr>
          <w:rFonts w:ascii="Arial" w:eastAsia="Times New Roman" w:hAnsi="Arial" w:cs="Arial"/>
          <w:sz w:val="24"/>
          <w:szCs w:val="24"/>
          <w:lang w:eastAsia="ar-SA"/>
        </w:rPr>
        <w:lastRenderedPageBreak/>
        <w:t>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155A71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DF7C7E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5BD3C7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7C49797"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3) o treści: „Wszelkie spory dotyczące gwarancji podlegają rozstrzygnięciu zgodnie z prawem Rzeczypospolitej Polskiej i podlegają właściwemu rzeczowo sądowi w Gorzowie Wielkopolskim. Sąd ten jest wyłącznie właściwy.”.</w:t>
      </w:r>
    </w:p>
    <w:p w14:paraId="0BF83BD9"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4D1CABF4"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5FFD8B5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CD7E22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0AA4B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305DD81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1B3711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AA1188A"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0137291F"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3C314C9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4A5373B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E8B811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8E3EC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6AFA9D6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2B75775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54705FC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Po złożeniu oświadczenia o odstąpieniu od umowy przez którąkolwiek ze stron, Wykonawcę i Zamawiającego obciążają następujące obowiązki szczegółowe: </w:t>
      </w:r>
    </w:p>
    <w:p w14:paraId="76175C5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3D4F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400E14B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73D817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0D9D0CB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i przedłoży  je Zamawiającemu, </w:t>
      </w:r>
    </w:p>
    <w:p w14:paraId="5CFDE2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12DA07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5155F41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69826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4A41980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1721F3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222405D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5B014E9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5C31D5B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7EE1CBC3"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752ED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375E19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5C5C377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w:t>
      </w:r>
      <w:r w:rsidRPr="006D0A3B">
        <w:rPr>
          <w:rFonts w:ascii="Arial" w:eastAsia="Arial" w:hAnsi="Arial" w:cs="Arial"/>
          <w:color w:val="000000"/>
          <w:sz w:val="24"/>
          <w:lang w:eastAsia="pl-PL"/>
        </w:rPr>
        <w:lastRenderedPageBreak/>
        <w:t xml:space="preserve">zawarcie umowy pomiędzy Wykonawcą a Podwykonawcą/dalszym podwykonawcą, </w:t>
      </w:r>
    </w:p>
    <w:p w14:paraId="58C8D9B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2C5573F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654E717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D63DEE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upływu ważności umów ubezpieczeniowych opisanych w § 8 ust. 1 i niewywiązaniu się Wykonawcy z obowiązku ich przedłużenia na okresy wskazane w § 8 ust. 9 niniejszej umowy, </w:t>
      </w:r>
    </w:p>
    <w:p w14:paraId="4B6B741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7450D82A"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C81A63D"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74D34A0C"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8CCB10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0FB077B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7FED925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8137B1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7E66858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3E1CD0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7268434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 zwłokę w realizacji robót budowlanych w stosunku do terminu, o którym mowa  w  § 4 ust. 2  niniejszej umowy – w wysokości 500,00zł  (słownie: pięćset złotych 00/100) za  każdy dzień zwłoki, </w:t>
      </w:r>
    </w:p>
    <w:p w14:paraId="24EA89E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54B883D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 </w:t>
      </w:r>
    </w:p>
    <w:p w14:paraId="45A66F5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D09A10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573C6F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15A4AC67"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6976A78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080519F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46C2F1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FA8456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357AEA1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47734940"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2CCDEE5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733E8F5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14:paraId="420E253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3B5BD5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5E2C9135"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6ECB94B7"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131510FE"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A3991F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7DA10186"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24C4614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CD3999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CB6DD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braku możliwości potrącenia – termin zapłaty z tytułu kar umownych ustala się  na  14 dni od daty przekazania Wykonawcy noty księgowej. </w:t>
      </w:r>
    </w:p>
    <w:p w14:paraId="0E5AE1E5"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F98C291"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326D0D3E"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1CA1D1D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06FB5E6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46050BA"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E05F73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35E8E3F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427DB040"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czas wykonania zmiany oraz wpływ zmiany na termin zakończenia umowy. </w:t>
      </w:r>
    </w:p>
    <w:p w14:paraId="6ADF725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1931A34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051E5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00E927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BA4525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39F7D7C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741DE28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3987D5C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Zmiana postanowień umowy może nastąpić jedynie za zgodą obu Stron i będzie wymagać formy pisemnego aneksu podpisanego przez obie strony pod rygorem nieważności. </w:t>
      </w:r>
    </w:p>
    <w:p w14:paraId="2B219F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43F82610"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21D908B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1E2FD9E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2CC64336"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D0D4A7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11EF1EB0"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1D78FCCA"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4586835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6A402E"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0B2D03C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58F76FD7"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278A76EE"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06014A8D"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7A95BEA3"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5DBF74F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4F7FED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08F7DA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2789A8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672340C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w:t>
      </w:r>
      <w:r w:rsidRPr="006D0A3B">
        <w:rPr>
          <w:rFonts w:ascii="Arial" w:eastAsia="Arial" w:hAnsi="Arial" w:cs="Arial"/>
          <w:color w:val="000000"/>
          <w:sz w:val="24"/>
          <w:lang w:eastAsia="pl-PL"/>
        </w:rPr>
        <w:lastRenderedPageBreak/>
        <w:t xml:space="preserve">do wykonania czynności, robót wynikających z odmiennych od przyjętych w dokumentacji projektowej warunków terenowych; </w:t>
      </w:r>
    </w:p>
    <w:p w14:paraId="4E79E01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49700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00BD992"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01A67C7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6B01FD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46767FD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B13BA0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ED413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90C66B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2BCCBC7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866059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2CF1DAE2"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566E631"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6799DAB0"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4677991"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60AF6B2B"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44AF3301"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104473C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2D1B290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0602F70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3ACB5B1A"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672B79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9F99F6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w:t>
      </w:r>
      <w:r w:rsidRPr="006D0A3B">
        <w:rPr>
          <w:rFonts w:ascii="Arial" w:eastAsia="Arial" w:hAnsi="Arial" w:cs="Arial"/>
          <w:color w:val="000000"/>
          <w:sz w:val="24"/>
          <w:lang w:eastAsia="pl-PL"/>
        </w:rPr>
        <w:lastRenderedPageBreak/>
        <w:t xml:space="preserve">Zamawiającego i Inspektora Nadzoru i zagwarantuje osiągnięcie zamierzonego celu oraz wymagane parametry/efekty, a zakres zmiany ma wyłącznie umożliwić oddanie przedmiotu umowy do użytkowania, </w:t>
      </w:r>
    </w:p>
    <w:p w14:paraId="1864145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26C5D9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24F2E7E"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52B759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13 </w:t>
      </w:r>
    </w:p>
    <w:p w14:paraId="5F020E9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6CF5F4B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2B91B9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646246"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601AD8EA"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1007FC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0B32959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EA1805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04C5A80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2DCC77B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8187A4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7E180E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7BEF8F15"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3051028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2ED9DBA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76CCE9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2E292D3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14 </w:t>
      </w:r>
    </w:p>
    <w:p w14:paraId="7CB8E3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5C0C3351"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B1983F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7CE876E4"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7D25F2B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3DCB031"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46028AF"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8059617"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395BEC5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68776D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65E7D646"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141B0B"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05E1FC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75F60AA1"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7B02AD8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0C9368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323D51A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57141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16 </w:t>
      </w:r>
    </w:p>
    <w:p w14:paraId="14EFF43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5479A2E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596B2A1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F3BB58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0B1280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1759A92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65BA11E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2E4CDC1A"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55A492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5946C00"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A0004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DB4E8E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0580D29"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6CFDA1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2B9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92BF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69B5F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5877C1E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55621E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45F0E6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DB878C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8FF6C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9F41E6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53F7D0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FAC826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13BC3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827EA5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6B2C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F1435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55E39C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ADC327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897DA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1A79D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64207D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34B64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427B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C9AA453"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739EC5B6"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2D13D4D9"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994F" w14:textId="77777777" w:rsidR="00656742" w:rsidRDefault="00656742" w:rsidP="005B4F20">
      <w:pPr>
        <w:spacing w:after="0" w:line="240" w:lineRule="auto"/>
      </w:pPr>
      <w:r>
        <w:separator/>
      </w:r>
    </w:p>
  </w:endnote>
  <w:endnote w:type="continuationSeparator" w:id="0">
    <w:p w14:paraId="3131F767" w14:textId="77777777" w:rsidR="00656742" w:rsidRDefault="00656742"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964" w14:textId="77777777" w:rsidR="005B4F20" w:rsidRDefault="005B4F20">
    <w:pPr>
      <w:spacing w:after="102" w:line="259" w:lineRule="auto"/>
    </w:pPr>
    <w:r>
      <w:rPr>
        <w:rFonts w:ascii="Times New Roman" w:eastAsia="Times New Roman" w:hAnsi="Times New Roman" w:cs="Times New Roman"/>
        <w:i/>
        <w:sz w:val="8"/>
      </w:rPr>
      <w:t xml:space="preserve"> </w:t>
    </w:r>
  </w:p>
  <w:p w14:paraId="1F4689D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F4A" w14:textId="77777777" w:rsidR="005B4F20" w:rsidRDefault="005B4F20">
    <w:pPr>
      <w:spacing w:after="102" w:line="259" w:lineRule="auto"/>
    </w:pPr>
    <w:r>
      <w:rPr>
        <w:rFonts w:ascii="Times New Roman" w:eastAsia="Times New Roman" w:hAnsi="Times New Roman" w:cs="Times New Roman"/>
        <w:i/>
        <w:sz w:val="8"/>
      </w:rPr>
      <w:t xml:space="preserve"> </w:t>
    </w:r>
  </w:p>
  <w:p w14:paraId="0511C13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52DFAAE"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49A" w14:textId="77777777" w:rsidR="005B4F20" w:rsidRDefault="005B4F20">
    <w:pPr>
      <w:spacing w:after="102" w:line="259" w:lineRule="auto"/>
    </w:pPr>
    <w:r>
      <w:rPr>
        <w:rFonts w:ascii="Times New Roman" w:eastAsia="Times New Roman" w:hAnsi="Times New Roman" w:cs="Times New Roman"/>
        <w:i/>
        <w:sz w:val="8"/>
      </w:rPr>
      <w:t xml:space="preserve"> </w:t>
    </w:r>
  </w:p>
  <w:p w14:paraId="3B1B365B"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DACD" w14:textId="77777777" w:rsidR="00656742" w:rsidRDefault="00656742" w:rsidP="005B4F20">
      <w:pPr>
        <w:spacing w:after="0" w:line="240" w:lineRule="auto"/>
      </w:pPr>
      <w:r>
        <w:separator/>
      </w:r>
    </w:p>
  </w:footnote>
  <w:footnote w:type="continuationSeparator" w:id="0">
    <w:p w14:paraId="3AACADAC" w14:textId="77777777" w:rsidR="00656742" w:rsidRDefault="00656742" w:rsidP="005B4F20">
      <w:pPr>
        <w:spacing w:after="0" w:line="240" w:lineRule="auto"/>
      </w:pPr>
      <w:r>
        <w:continuationSeparator/>
      </w:r>
    </w:p>
  </w:footnote>
  <w:footnote w:id="1">
    <w:p w14:paraId="7A7458E4" w14:textId="77777777" w:rsidR="005B4F20" w:rsidRDefault="005B4F20">
      <w:pPr>
        <w:pStyle w:val="Tekstprzypisudolnego"/>
      </w:pPr>
      <w:r>
        <w:rPr>
          <w:rStyle w:val="Odwoanieprzypisudolnego"/>
        </w:rPr>
        <w:footnoteRef/>
      </w:r>
      <w:r>
        <w:t xml:space="preserve"> Wybrać część zamówienia którego dotyczy</w:t>
      </w:r>
    </w:p>
  </w:footnote>
  <w:footnote w:id="2">
    <w:p w14:paraId="5C83244E" w14:textId="77777777" w:rsidR="00FE03A7" w:rsidRDefault="00FE03A7">
      <w:pPr>
        <w:pStyle w:val="Tekstprzypisudolnego"/>
      </w:pPr>
      <w:r>
        <w:rPr>
          <w:rStyle w:val="Odwoanieprzypisudolnego"/>
        </w:rPr>
        <w:footnoteRef/>
      </w:r>
      <w:r>
        <w:t xml:space="preserve"> Odpowiednio zaznaczyć część zamówienia</w:t>
      </w:r>
    </w:p>
  </w:footnote>
  <w:footnote w:id="3">
    <w:p w14:paraId="2E149962" w14:textId="77777777" w:rsidR="00A378D4" w:rsidRDefault="00A378D4">
      <w:pPr>
        <w:pStyle w:val="Tekstprzypisudolnego"/>
      </w:pPr>
      <w:r>
        <w:rPr>
          <w:rStyle w:val="Odwoanieprzypisudolnego"/>
        </w:rPr>
        <w:footnoteRef/>
      </w:r>
      <w:r>
        <w:t xml:space="preserve"> Właściwe zadanie wpisać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9A73"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120077333">
    <w:abstractNumId w:val="17"/>
  </w:num>
  <w:num w:numId="2" w16cid:durableId="715156181">
    <w:abstractNumId w:val="35"/>
  </w:num>
  <w:num w:numId="3" w16cid:durableId="194805340">
    <w:abstractNumId w:val="7"/>
  </w:num>
  <w:num w:numId="4" w16cid:durableId="334265971">
    <w:abstractNumId w:val="0"/>
  </w:num>
  <w:num w:numId="5" w16cid:durableId="1244606799">
    <w:abstractNumId w:val="12"/>
  </w:num>
  <w:num w:numId="6" w16cid:durableId="496073493">
    <w:abstractNumId w:val="44"/>
  </w:num>
  <w:num w:numId="7" w16cid:durableId="783963996">
    <w:abstractNumId w:val="28"/>
  </w:num>
  <w:num w:numId="8" w16cid:durableId="135029181">
    <w:abstractNumId w:val="14"/>
  </w:num>
  <w:num w:numId="9" w16cid:durableId="1956861721">
    <w:abstractNumId w:val="5"/>
  </w:num>
  <w:num w:numId="10" w16cid:durableId="1053390183">
    <w:abstractNumId w:val="46"/>
  </w:num>
  <w:num w:numId="11" w16cid:durableId="1210921975">
    <w:abstractNumId w:val="22"/>
  </w:num>
  <w:num w:numId="12" w16cid:durableId="1412967220">
    <w:abstractNumId w:val="33"/>
  </w:num>
  <w:num w:numId="13" w16cid:durableId="1761833723">
    <w:abstractNumId w:val="29"/>
  </w:num>
  <w:num w:numId="14" w16cid:durableId="1452750170">
    <w:abstractNumId w:val="19"/>
  </w:num>
  <w:num w:numId="15" w16cid:durableId="1836602477">
    <w:abstractNumId w:val="4"/>
  </w:num>
  <w:num w:numId="16" w16cid:durableId="576134801">
    <w:abstractNumId w:val="18"/>
  </w:num>
  <w:num w:numId="17" w16cid:durableId="870803906">
    <w:abstractNumId w:val="3"/>
  </w:num>
  <w:num w:numId="18" w16cid:durableId="107436814">
    <w:abstractNumId w:val="6"/>
  </w:num>
  <w:num w:numId="19" w16cid:durableId="1865317346">
    <w:abstractNumId w:val="31"/>
  </w:num>
  <w:num w:numId="20" w16cid:durableId="1928611413">
    <w:abstractNumId w:val="24"/>
  </w:num>
  <w:num w:numId="21" w16cid:durableId="180163615">
    <w:abstractNumId w:val="21"/>
  </w:num>
  <w:num w:numId="22" w16cid:durableId="1390034087">
    <w:abstractNumId w:val="30"/>
  </w:num>
  <w:num w:numId="23" w16cid:durableId="1349141987">
    <w:abstractNumId w:val="11"/>
  </w:num>
  <w:num w:numId="24" w16cid:durableId="884484956">
    <w:abstractNumId w:val="16"/>
  </w:num>
  <w:num w:numId="25" w16cid:durableId="1534033726">
    <w:abstractNumId w:val="26"/>
  </w:num>
  <w:num w:numId="26" w16cid:durableId="8144088">
    <w:abstractNumId w:val="47"/>
  </w:num>
  <w:num w:numId="27" w16cid:durableId="481965299">
    <w:abstractNumId w:val="27"/>
  </w:num>
  <w:num w:numId="28" w16cid:durableId="1966499522">
    <w:abstractNumId w:val="41"/>
  </w:num>
  <w:num w:numId="29" w16cid:durableId="970863115">
    <w:abstractNumId w:val="15"/>
  </w:num>
  <w:num w:numId="30" w16cid:durableId="416293819">
    <w:abstractNumId w:val="10"/>
  </w:num>
  <w:num w:numId="31" w16cid:durableId="2004236829">
    <w:abstractNumId w:val="32"/>
  </w:num>
  <w:num w:numId="32" w16cid:durableId="1128009375">
    <w:abstractNumId w:val="39"/>
  </w:num>
  <w:num w:numId="33" w16cid:durableId="46341930">
    <w:abstractNumId w:val="13"/>
  </w:num>
  <w:num w:numId="34" w16cid:durableId="346061979">
    <w:abstractNumId w:val="42"/>
  </w:num>
  <w:num w:numId="35" w16cid:durableId="1864241113">
    <w:abstractNumId w:val="43"/>
  </w:num>
  <w:num w:numId="36" w16cid:durableId="461046428">
    <w:abstractNumId w:val="1"/>
  </w:num>
  <w:num w:numId="37" w16cid:durableId="1315066855">
    <w:abstractNumId w:val="2"/>
  </w:num>
  <w:num w:numId="38" w16cid:durableId="282555">
    <w:abstractNumId w:val="9"/>
  </w:num>
  <w:num w:numId="39" w16cid:durableId="1901817412">
    <w:abstractNumId w:val="48"/>
  </w:num>
  <w:num w:numId="40" w16cid:durableId="1222325787">
    <w:abstractNumId w:val="34"/>
  </w:num>
  <w:num w:numId="41" w16cid:durableId="1285845126">
    <w:abstractNumId w:val="37"/>
  </w:num>
  <w:num w:numId="42" w16cid:durableId="1445609851">
    <w:abstractNumId w:val="25"/>
  </w:num>
  <w:num w:numId="43" w16cid:durableId="1180774125">
    <w:abstractNumId w:val="36"/>
  </w:num>
  <w:num w:numId="44" w16cid:durableId="1978951405">
    <w:abstractNumId w:val="20"/>
  </w:num>
  <w:num w:numId="45" w16cid:durableId="663774884">
    <w:abstractNumId w:val="40"/>
  </w:num>
  <w:num w:numId="46" w16cid:durableId="445739880">
    <w:abstractNumId w:val="23"/>
  </w:num>
  <w:num w:numId="47" w16cid:durableId="1655914179">
    <w:abstractNumId w:val="45"/>
  </w:num>
  <w:num w:numId="48" w16cid:durableId="44180098">
    <w:abstractNumId w:val="8"/>
  </w:num>
  <w:num w:numId="49" w16cid:durableId="1555041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0C4510"/>
    <w:rsid w:val="001A1569"/>
    <w:rsid w:val="001D1AE0"/>
    <w:rsid w:val="00244D25"/>
    <w:rsid w:val="00270EE5"/>
    <w:rsid w:val="002735C2"/>
    <w:rsid w:val="005B4F20"/>
    <w:rsid w:val="00656742"/>
    <w:rsid w:val="006679C9"/>
    <w:rsid w:val="006D0A3B"/>
    <w:rsid w:val="00A378D4"/>
    <w:rsid w:val="00E30733"/>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D82"/>
  <w15:docId w15:val="{047558FB-CCEF-41BC-8F96-AC15BB40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16206</Words>
  <Characters>97242</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5</cp:revision>
  <cp:lastPrinted>2023-06-23T09:23:00Z</cp:lastPrinted>
  <dcterms:created xsi:type="dcterms:W3CDTF">2023-05-25T15:38:00Z</dcterms:created>
  <dcterms:modified xsi:type="dcterms:W3CDTF">2023-08-22T13:26:00Z</dcterms:modified>
</cp:coreProperties>
</file>