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Default="009368F3" w:rsidP="00F83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Nr </w:t>
      </w:r>
      <w:r w:rsidR="00092072">
        <w:rPr>
          <w:rFonts w:ascii="Times New Roman" w:eastAsia="Times New Roman" w:hAnsi="Times New Roman" w:cs="Times New Roman"/>
          <w:sz w:val="24"/>
          <w:szCs w:val="24"/>
          <w:lang w:eastAsia="pl-PL"/>
        </w:rPr>
        <w:t>FB/</w:t>
      </w:r>
      <w:r w:rsidR="001A138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832D4">
        <w:rPr>
          <w:rFonts w:ascii="Times New Roman" w:eastAsia="Times New Roman" w:hAnsi="Times New Roman" w:cs="Times New Roman"/>
          <w:sz w:val="24"/>
          <w:szCs w:val="24"/>
          <w:lang w:eastAsia="pl-PL"/>
        </w:rPr>
        <w:t>UP</w:t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832D4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zwana dalej Umową,</w:t>
      </w:r>
    </w:p>
    <w:p w:rsidR="006046A9" w:rsidRPr="00F961F3" w:rsidRDefault="006046A9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F961F3" w:rsidRDefault="00F961F3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zaw</w:t>
      </w:r>
      <w:r w:rsidR="007B4D03">
        <w:rPr>
          <w:rFonts w:ascii="Times New Roman" w:eastAsia="Times New Roman" w:hAnsi="Times New Roman" w:cs="Times New Roman"/>
          <w:sz w:val="24"/>
          <w:szCs w:val="24"/>
          <w:lang w:eastAsia="pl-PL"/>
        </w:rPr>
        <w:t>arta w dniu</w:t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1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w </w:t>
      </w:r>
      <w:r w:rsidR="003C4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Miasta i Gminy w </w:t>
      </w:r>
      <w:r w:rsidR="00604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Białobrzegach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:rsidR="003C4CA5" w:rsidRDefault="003C4CA5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  <w:b/>
        </w:rPr>
        <w:t>Gminą Białobrzegi</w:t>
      </w:r>
      <w:r>
        <w:rPr>
          <w:rFonts w:ascii="Times New Roman" w:hAnsi="Times New Roman" w:cs="Times New Roman"/>
          <w:b/>
        </w:rPr>
        <w:t>,</w:t>
      </w:r>
      <w:r w:rsidRPr="006046A9">
        <w:rPr>
          <w:rFonts w:ascii="Times New Roman" w:hAnsi="Times New Roman" w:cs="Times New Roman"/>
        </w:rPr>
        <w:t xml:space="preserve"> z siedzibą </w:t>
      </w:r>
      <w:r>
        <w:rPr>
          <w:rFonts w:ascii="Times New Roman" w:hAnsi="Times New Roman" w:cs="Times New Roman"/>
        </w:rPr>
        <w:t xml:space="preserve">ul. </w:t>
      </w:r>
      <w:r w:rsidRPr="006046A9">
        <w:rPr>
          <w:rFonts w:ascii="Times New Roman" w:hAnsi="Times New Roman" w:cs="Times New Roman"/>
        </w:rPr>
        <w:t xml:space="preserve">Plac Zygmunta Starego 9, 26-800 Białobrzegi </w:t>
      </w:r>
    </w:p>
    <w:p w:rsidR="006046A9" w:rsidRPr="006046A9" w:rsidRDefault="00C926C2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7981458</w:t>
      </w:r>
      <w:r w:rsidR="006046A9" w:rsidRPr="006046A9">
        <w:rPr>
          <w:rFonts w:ascii="Times New Roman" w:hAnsi="Times New Roman" w:cs="Times New Roman"/>
        </w:rPr>
        <w:t>304, Regon: 670223304,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>w imieniu której działa: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 xml:space="preserve">Adam Bolek – Burmistrz Miasta i Gminy Białobrzegi 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>pr</w:t>
      </w:r>
      <w:r w:rsidR="00C13CCD">
        <w:rPr>
          <w:rFonts w:ascii="Times New Roman" w:hAnsi="Times New Roman" w:cs="Times New Roman"/>
        </w:rPr>
        <w:t>zy kontrasygnacie Iwony Czwarno</w:t>
      </w:r>
      <w:r w:rsidRPr="006046A9">
        <w:rPr>
          <w:rFonts w:ascii="Times New Roman" w:hAnsi="Times New Roman" w:cs="Times New Roman"/>
        </w:rPr>
        <w:t xml:space="preserve">-Olczykowskiej – Skarbnika Miasta i Gminy Białobrzegi   </w:t>
      </w:r>
    </w:p>
    <w:p w:rsidR="00F961F3" w:rsidRDefault="006046A9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6A9">
        <w:rPr>
          <w:rFonts w:ascii="Times New Roman" w:hAnsi="Times New Roman" w:cs="Times New Roman"/>
          <w:i/>
          <w:sz w:val="24"/>
          <w:szCs w:val="24"/>
        </w:rPr>
        <w:t>zwaną dalej Zamawiającym</w:t>
      </w:r>
      <w:r w:rsidR="00F961F3" w:rsidRPr="006046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832D4" w:rsidRDefault="00B832D4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8D">
        <w:rPr>
          <w:rFonts w:ascii="Times New Roman" w:hAnsi="Times New Roman" w:cs="Times New Roman"/>
          <w:sz w:val="24"/>
          <w:szCs w:val="24"/>
        </w:rPr>
        <w:t>a</w:t>
      </w:r>
    </w:p>
    <w:p w:rsidR="001A138B" w:rsidRDefault="001A138B" w:rsidP="00092072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………………………………………………</w:t>
      </w:r>
    </w:p>
    <w:p w:rsidR="001A138B" w:rsidRDefault="001A138B" w:rsidP="00092072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……………………………………………</w:t>
      </w:r>
    </w:p>
    <w:p w:rsidR="00092072" w:rsidRDefault="001A138B" w:rsidP="00092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</w:t>
      </w:r>
    </w:p>
    <w:p w:rsidR="00B832D4" w:rsidRPr="00B832D4" w:rsidRDefault="00B832D4" w:rsidP="00B832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2D4">
        <w:rPr>
          <w:rFonts w:ascii="Times New Roman" w:hAnsi="Times New Roman" w:cs="Times New Roman"/>
          <w:i/>
          <w:sz w:val="24"/>
          <w:szCs w:val="24"/>
        </w:rPr>
        <w:t>zwanym w treści umowy Wykonawcą,</w:t>
      </w:r>
    </w:p>
    <w:p w:rsidR="00B832D4" w:rsidRPr="008A4E8D" w:rsidRDefault="00B832D4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8D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527C39" w:rsidRDefault="00527C39" w:rsidP="00527C39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18F1" w:rsidRDefault="00B618F1" w:rsidP="001A13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38B" w:rsidRPr="00D83ED2" w:rsidRDefault="001A138B" w:rsidP="001A13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ED2">
        <w:rPr>
          <w:rFonts w:ascii="Times New Roman" w:hAnsi="Times New Roman" w:cs="Times New Roman"/>
          <w:b/>
          <w:sz w:val="24"/>
          <w:szCs w:val="24"/>
        </w:rPr>
        <w:t>§ 1</w:t>
      </w:r>
    </w:p>
    <w:p w:rsidR="005B71DA" w:rsidRPr="00027FAB" w:rsidRDefault="001A138B" w:rsidP="0053729C">
      <w:pPr>
        <w:pStyle w:val="Tekstpodstawowywcity3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27FAB">
        <w:rPr>
          <w:rFonts w:ascii="Times New Roman" w:hAnsi="Times New Roman"/>
          <w:sz w:val="24"/>
          <w:szCs w:val="24"/>
        </w:rPr>
        <w:t>Zamawiający zamawia,</w:t>
      </w:r>
      <w:r w:rsidR="0053729C">
        <w:rPr>
          <w:rFonts w:ascii="Times New Roman" w:hAnsi="Times New Roman"/>
          <w:sz w:val="24"/>
          <w:szCs w:val="24"/>
        </w:rPr>
        <w:t xml:space="preserve"> a Wykonawca zobowiązuje się do przeprowadzenia</w:t>
      </w:r>
      <w:r w:rsidRPr="00027FAB">
        <w:rPr>
          <w:rFonts w:ascii="Times New Roman" w:hAnsi="Times New Roman"/>
          <w:sz w:val="24"/>
          <w:szCs w:val="24"/>
        </w:rPr>
        <w:t xml:space="preserve"> postępowania </w:t>
      </w:r>
      <w:r w:rsidR="005B71DA" w:rsidRPr="00027FAB">
        <w:rPr>
          <w:rFonts w:ascii="Times New Roman" w:hAnsi="Times New Roman"/>
          <w:sz w:val="24"/>
          <w:szCs w:val="24"/>
        </w:rPr>
        <w:t>rozgraniczeniowego nieruchomości położonej w obrębie Szczyty, gmina Białobrzegi stanowiącej działkę nr 60 z nieruchomością sąsiednią oznaczoną nr 59 położoną w obrębie Szczyty, gmina Białobrzegi w trybie ustawy Prawo geodezyjne i kartograficzne oraz Rozporządzenia Ministrów Spraw Wewnętrznych i Administracji oraz Rolnictwa i Gospodarki Żywnościowej w spr</w:t>
      </w:r>
      <w:r w:rsidR="00570D39">
        <w:rPr>
          <w:rFonts w:ascii="Times New Roman" w:hAnsi="Times New Roman"/>
          <w:sz w:val="24"/>
          <w:szCs w:val="24"/>
        </w:rPr>
        <w:t>awie rozgranicza</w:t>
      </w:r>
      <w:r w:rsidR="005B71DA" w:rsidRPr="00027FAB">
        <w:rPr>
          <w:rFonts w:ascii="Times New Roman" w:hAnsi="Times New Roman"/>
          <w:sz w:val="24"/>
          <w:szCs w:val="24"/>
        </w:rPr>
        <w:t>nia nieruchomości</w:t>
      </w:r>
      <w:r w:rsidR="00027FAB" w:rsidRPr="00027FAB">
        <w:rPr>
          <w:rFonts w:ascii="Times New Roman" w:hAnsi="Times New Roman"/>
          <w:sz w:val="24"/>
          <w:szCs w:val="24"/>
        </w:rPr>
        <w:t>.</w:t>
      </w:r>
    </w:p>
    <w:p w:rsidR="001A138B" w:rsidRPr="00027FAB" w:rsidRDefault="00027FAB" w:rsidP="00027FAB">
      <w:pPr>
        <w:pStyle w:val="Tekstpodstawowywcity3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rzeczowy prac geodezyjnych:</w:t>
      </w:r>
    </w:p>
    <w:p w:rsidR="001A138B" w:rsidRDefault="001A138B" w:rsidP="001A138B">
      <w:pPr>
        <w:pStyle w:val="Tekstpodstawowywcity3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53CA">
        <w:rPr>
          <w:rFonts w:ascii="Times New Roman" w:hAnsi="Times New Roman"/>
          <w:sz w:val="24"/>
          <w:szCs w:val="24"/>
        </w:rPr>
        <w:t xml:space="preserve">analiza stanu prawnego </w:t>
      </w:r>
      <w:r w:rsidR="00027FAB">
        <w:rPr>
          <w:rFonts w:ascii="Times New Roman" w:hAnsi="Times New Roman"/>
          <w:sz w:val="24"/>
          <w:szCs w:val="24"/>
        </w:rPr>
        <w:t xml:space="preserve">rozgraniczanych </w:t>
      </w:r>
      <w:r w:rsidRPr="00EC53CA">
        <w:rPr>
          <w:rFonts w:ascii="Times New Roman" w:hAnsi="Times New Roman"/>
          <w:sz w:val="24"/>
          <w:szCs w:val="24"/>
        </w:rPr>
        <w:t>nieruchomości;</w:t>
      </w:r>
    </w:p>
    <w:p w:rsidR="00047D81" w:rsidRDefault="001A138B" w:rsidP="001A138B">
      <w:pPr>
        <w:pStyle w:val="Tekstpodstawowywcity3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wyznaczenie terminu </w:t>
      </w:r>
      <w:r w:rsidR="00027FAB">
        <w:rPr>
          <w:rFonts w:ascii="Times New Roman" w:hAnsi="Times New Roman"/>
          <w:sz w:val="24"/>
          <w:szCs w:val="24"/>
        </w:rPr>
        <w:t>rozpoczęcia czynności ustal</w:t>
      </w:r>
      <w:r w:rsidR="00564A21">
        <w:rPr>
          <w:rFonts w:ascii="Times New Roman" w:hAnsi="Times New Roman"/>
          <w:sz w:val="24"/>
          <w:szCs w:val="24"/>
        </w:rPr>
        <w:t xml:space="preserve">enia przebiegu granic </w:t>
      </w:r>
      <w:r>
        <w:rPr>
          <w:rFonts w:ascii="Times New Roman" w:hAnsi="Times New Roman"/>
          <w:sz w:val="24"/>
          <w:szCs w:val="24"/>
        </w:rPr>
        <w:t xml:space="preserve">i </w:t>
      </w:r>
      <w:r w:rsidR="00564A21">
        <w:rPr>
          <w:rFonts w:ascii="Times New Roman" w:hAnsi="Times New Roman"/>
          <w:sz w:val="24"/>
          <w:szCs w:val="24"/>
        </w:rPr>
        <w:t>wezwanie stron do stawienia na gruncie;</w:t>
      </w:r>
    </w:p>
    <w:p w:rsidR="001A138B" w:rsidRDefault="00047D81" w:rsidP="001A138B">
      <w:pPr>
        <w:pStyle w:val="Tekstpodstawowywcity3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138B">
        <w:rPr>
          <w:rFonts w:ascii="Times New Roman" w:hAnsi="Times New Roman"/>
          <w:sz w:val="24"/>
          <w:szCs w:val="24"/>
        </w:rPr>
        <w:t xml:space="preserve">przeprowadzenie czynności </w:t>
      </w:r>
      <w:r>
        <w:rPr>
          <w:rFonts w:ascii="Times New Roman" w:hAnsi="Times New Roman"/>
          <w:sz w:val="24"/>
          <w:szCs w:val="24"/>
        </w:rPr>
        <w:t>ustalenia granic w trybie rozgraniczenia na gruncie, wyznaczenie i utrwalenie punktów granicznych znakami granicznymi, według zasad określonych w przepisach dotyczących geodezji i kartografii;</w:t>
      </w:r>
    </w:p>
    <w:p w:rsidR="00027FAB" w:rsidRDefault="001A138B" w:rsidP="00027FAB">
      <w:pPr>
        <w:pStyle w:val="Tekstpodstawowywcity3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sporządzenie </w:t>
      </w:r>
      <w:r w:rsidR="00047D8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okumentacji geodezyjnej</w:t>
      </w:r>
      <w:r w:rsidR="00047D81">
        <w:rPr>
          <w:rFonts w:ascii="Times New Roman" w:hAnsi="Times New Roman"/>
          <w:sz w:val="24"/>
          <w:szCs w:val="24"/>
        </w:rPr>
        <w:t xml:space="preserve"> z przeprowadzonego rozgraniczenia niezbędnej do wydania decyzji administracyjnej</w:t>
      </w:r>
      <w:r>
        <w:rPr>
          <w:rFonts w:ascii="Times New Roman" w:hAnsi="Times New Roman"/>
          <w:sz w:val="24"/>
          <w:szCs w:val="24"/>
        </w:rPr>
        <w:t>.</w:t>
      </w:r>
    </w:p>
    <w:p w:rsidR="00027FAB" w:rsidRDefault="00027FAB" w:rsidP="001A138B">
      <w:pPr>
        <w:pStyle w:val="Tekstpodstawowywcity3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zamówienia winien być wykonany zgodnie z</w:t>
      </w:r>
      <w:r w:rsidR="00047D81">
        <w:rPr>
          <w:rFonts w:ascii="Times New Roman" w:hAnsi="Times New Roman"/>
          <w:sz w:val="24"/>
          <w:szCs w:val="24"/>
        </w:rPr>
        <w:t xml:space="preserve"> przepisami:</w:t>
      </w:r>
    </w:p>
    <w:p w:rsidR="00570D39" w:rsidRDefault="00047D81" w:rsidP="00570D39">
      <w:pPr>
        <w:pStyle w:val="Tekstpodstawowywcity3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ustaw</w:t>
      </w:r>
      <w:r w:rsidR="00570D39">
        <w:rPr>
          <w:rFonts w:ascii="Times New Roman" w:hAnsi="Times New Roman"/>
          <w:sz w:val="24"/>
          <w:szCs w:val="24"/>
        </w:rPr>
        <w:t xml:space="preserve">y z dnia 17 maja 1989 r. - </w:t>
      </w:r>
      <w:r w:rsidR="00570D39" w:rsidRPr="00027FAB">
        <w:rPr>
          <w:rFonts w:ascii="Times New Roman" w:hAnsi="Times New Roman"/>
          <w:sz w:val="24"/>
          <w:szCs w:val="24"/>
        </w:rPr>
        <w:t>Prawo geodezyjne i kartograficzne</w:t>
      </w:r>
      <w:r w:rsidR="00570D39">
        <w:rPr>
          <w:rFonts w:ascii="Times New Roman" w:hAnsi="Times New Roman"/>
          <w:sz w:val="24"/>
          <w:szCs w:val="24"/>
        </w:rPr>
        <w:t xml:space="preserve"> (t.j. Dz. U. z 2024 r. poz</w:t>
      </w:r>
      <w:r w:rsidR="00B252E3">
        <w:rPr>
          <w:rFonts w:ascii="Times New Roman" w:hAnsi="Times New Roman"/>
          <w:sz w:val="24"/>
          <w:szCs w:val="24"/>
        </w:rPr>
        <w:t xml:space="preserve">. </w:t>
      </w:r>
      <w:r w:rsidR="00570D39">
        <w:rPr>
          <w:rFonts w:ascii="Times New Roman" w:hAnsi="Times New Roman"/>
          <w:sz w:val="24"/>
          <w:szCs w:val="24"/>
        </w:rPr>
        <w:t>1151 ze zm.);</w:t>
      </w:r>
    </w:p>
    <w:p w:rsidR="00027FAB" w:rsidRDefault="00570D39" w:rsidP="00570D39">
      <w:pPr>
        <w:pStyle w:val="Tekstpodstawowywcity3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27FAB">
        <w:rPr>
          <w:rFonts w:ascii="Times New Roman" w:hAnsi="Times New Roman"/>
          <w:sz w:val="24"/>
          <w:szCs w:val="24"/>
        </w:rPr>
        <w:t xml:space="preserve">Rozporządzenia Ministrów Spraw Wewnętrznych i Administracji oraz Rolnictwa i Gospodarki Żywnościowej </w:t>
      </w:r>
      <w:r>
        <w:rPr>
          <w:rFonts w:ascii="Times New Roman" w:hAnsi="Times New Roman"/>
          <w:sz w:val="24"/>
          <w:szCs w:val="24"/>
        </w:rPr>
        <w:t xml:space="preserve">z dnia 14 kwietnia 1999 r. </w:t>
      </w:r>
      <w:r w:rsidRPr="00027FAB">
        <w:rPr>
          <w:rFonts w:ascii="Times New Roman" w:hAnsi="Times New Roman"/>
          <w:sz w:val="24"/>
          <w:szCs w:val="24"/>
        </w:rPr>
        <w:t>w spr</w:t>
      </w:r>
      <w:r>
        <w:rPr>
          <w:rFonts w:ascii="Times New Roman" w:hAnsi="Times New Roman"/>
          <w:sz w:val="24"/>
          <w:szCs w:val="24"/>
        </w:rPr>
        <w:t>awie rozgranicza</w:t>
      </w:r>
      <w:r w:rsidRPr="00027FAB">
        <w:rPr>
          <w:rFonts w:ascii="Times New Roman" w:hAnsi="Times New Roman"/>
          <w:sz w:val="24"/>
          <w:szCs w:val="24"/>
        </w:rPr>
        <w:t>nia nieruchomości</w:t>
      </w:r>
      <w:r>
        <w:rPr>
          <w:rFonts w:ascii="Times New Roman" w:hAnsi="Times New Roman"/>
          <w:sz w:val="24"/>
          <w:szCs w:val="24"/>
        </w:rPr>
        <w:t xml:space="preserve"> (t.j. Dz. U. z 1999 r. Nr 45, poz. 453). </w:t>
      </w:r>
    </w:p>
    <w:p w:rsidR="0053729C" w:rsidRDefault="0053729C" w:rsidP="0053729C">
      <w:pPr>
        <w:pStyle w:val="Tekstpodstawowywcity3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że:</w:t>
      </w:r>
    </w:p>
    <w:p w:rsidR="0053729C" w:rsidRDefault="0053729C" w:rsidP="0053729C">
      <w:pPr>
        <w:pStyle w:val="Tekstpodstawowywcity3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53729C">
        <w:rPr>
          <w:rFonts w:ascii="Times New Roman" w:hAnsi="Times New Roman"/>
          <w:sz w:val="24"/>
          <w:szCs w:val="24"/>
        </w:rPr>
        <w:t>posiada niezbędn</w:t>
      </w:r>
      <w:r>
        <w:rPr>
          <w:rFonts w:ascii="Times New Roman" w:hAnsi="Times New Roman"/>
          <w:sz w:val="24"/>
          <w:szCs w:val="24"/>
        </w:rPr>
        <w:t>ą</w:t>
      </w:r>
      <w:r w:rsidRPr="0053729C">
        <w:rPr>
          <w:rFonts w:ascii="Times New Roman" w:hAnsi="Times New Roman"/>
          <w:sz w:val="24"/>
          <w:szCs w:val="24"/>
        </w:rPr>
        <w:t xml:space="preserve"> wiedzę, umiejętności, doświadczenie oraz sprzęt wymagany do prawidłowego wykonania przedmiotu niniejszej umowy</w:t>
      </w:r>
      <w:r>
        <w:rPr>
          <w:rFonts w:ascii="Times New Roman" w:hAnsi="Times New Roman"/>
          <w:sz w:val="24"/>
          <w:szCs w:val="24"/>
        </w:rPr>
        <w:t>;</w:t>
      </w:r>
    </w:p>
    <w:p w:rsidR="0053729C" w:rsidRPr="0053729C" w:rsidRDefault="0053729C" w:rsidP="0053729C">
      <w:pPr>
        <w:pStyle w:val="Tekstpodstawowywcity3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posiada uprawnienia do wykonywania przedmiotu umowy.</w:t>
      </w:r>
    </w:p>
    <w:p w:rsidR="0053729C" w:rsidRPr="0053729C" w:rsidRDefault="001A138B" w:rsidP="0053729C">
      <w:pPr>
        <w:pStyle w:val="Tekstpodstawowywcity3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E24D8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>zobowiązany jest do pozyskania na własny koszt wszystkich materiałów oraz dokumentów niezbędnych do przeprowadzenia rozgraniczenia.</w:t>
      </w:r>
    </w:p>
    <w:p w:rsidR="00027FAB" w:rsidRPr="005E24D8" w:rsidRDefault="00027FAB" w:rsidP="00027FAB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A138B" w:rsidRPr="002457D4" w:rsidRDefault="001A138B" w:rsidP="001A13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7D4">
        <w:rPr>
          <w:rFonts w:ascii="Times New Roman" w:hAnsi="Times New Roman" w:cs="Times New Roman"/>
          <w:b/>
          <w:sz w:val="24"/>
          <w:szCs w:val="24"/>
        </w:rPr>
        <w:t>§ 2</w:t>
      </w:r>
    </w:p>
    <w:p w:rsidR="001A138B" w:rsidRPr="008A4E8D" w:rsidRDefault="001A138B" w:rsidP="001A1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termin wykonania przedmiotu umowy określonego w </w:t>
      </w:r>
      <w:r w:rsidRPr="008A4E8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E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1427D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5B71DA">
        <w:rPr>
          <w:rFonts w:ascii="Times New Roman" w:hAnsi="Times New Roman" w:cs="Times New Roman"/>
          <w:sz w:val="24"/>
          <w:szCs w:val="24"/>
        </w:rPr>
        <w:t>0 dni</w:t>
      </w:r>
      <w:r>
        <w:rPr>
          <w:rFonts w:ascii="Times New Roman" w:hAnsi="Times New Roman" w:cs="Times New Roman"/>
          <w:sz w:val="24"/>
          <w:szCs w:val="24"/>
        </w:rPr>
        <w:t xml:space="preserve"> od daty podpisania umowy.</w:t>
      </w:r>
    </w:p>
    <w:p w:rsidR="001A138B" w:rsidRDefault="001A138B" w:rsidP="001A13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7D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113B2">
        <w:rPr>
          <w:rFonts w:ascii="Times New Roman" w:hAnsi="Times New Roman" w:cs="Times New Roman"/>
          <w:b/>
          <w:sz w:val="24"/>
          <w:szCs w:val="24"/>
        </w:rPr>
        <w:t>3</w:t>
      </w:r>
    </w:p>
    <w:p w:rsidR="00800303" w:rsidRDefault="00800303" w:rsidP="001A1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03700">
        <w:rPr>
          <w:rFonts w:ascii="Times New Roman" w:hAnsi="Times New Roman" w:cs="Times New Roman"/>
          <w:sz w:val="24"/>
          <w:szCs w:val="24"/>
        </w:rPr>
        <w:t>Zamawiający zobowiązuje się do wypłaty wynagrodzenia za prawidłowe i terminowe wykonanie rozgraniczenia opisanego w § 1 niniejszej umowy</w:t>
      </w:r>
      <w:r>
        <w:rPr>
          <w:rFonts w:ascii="Times New Roman" w:hAnsi="Times New Roman" w:cs="Times New Roman"/>
          <w:sz w:val="24"/>
          <w:szCs w:val="24"/>
        </w:rPr>
        <w:t>, w wysokości ……………… zł br</w:t>
      </w:r>
      <w:r w:rsidR="001A138B">
        <w:rPr>
          <w:rFonts w:ascii="Times New Roman" w:hAnsi="Times New Roman" w:cs="Times New Roman"/>
          <w:sz w:val="24"/>
          <w:szCs w:val="24"/>
        </w:rPr>
        <w:t>utto</w:t>
      </w:r>
      <w:r>
        <w:rPr>
          <w:rFonts w:ascii="Times New Roman" w:hAnsi="Times New Roman" w:cs="Times New Roman"/>
          <w:sz w:val="24"/>
          <w:szCs w:val="24"/>
        </w:rPr>
        <w:t xml:space="preserve"> (s</w:t>
      </w:r>
      <w:r w:rsidR="001A138B">
        <w:rPr>
          <w:rFonts w:ascii="Times New Roman" w:hAnsi="Times New Roman" w:cs="Times New Roman"/>
          <w:sz w:val="24"/>
          <w:szCs w:val="24"/>
        </w:rPr>
        <w:t>łownie złotych: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………………………………………/100).</w:t>
      </w:r>
    </w:p>
    <w:p w:rsidR="00091EE1" w:rsidRDefault="00091EE1" w:rsidP="001A1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Wynagrodzenie powyższe obejmuje wszelkie koszty przeprowadzenia czynności geodezyjnych i sporządzenia dokumentacji, które są konieczne do przeprowadzenia post</w:t>
      </w:r>
      <w:r w:rsidR="0070434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powania o rozgraniczenie zgodnie z obowiązującymi przepisami prawa.</w:t>
      </w:r>
    </w:p>
    <w:p w:rsidR="001A138B" w:rsidRDefault="00091EE1" w:rsidP="001A1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0303">
        <w:rPr>
          <w:rFonts w:ascii="Times New Roman" w:hAnsi="Times New Roman" w:cs="Times New Roman"/>
          <w:sz w:val="24"/>
          <w:szCs w:val="24"/>
        </w:rPr>
        <w:t>. Podstaw</w:t>
      </w:r>
      <w:r w:rsidR="001113B2">
        <w:rPr>
          <w:rFonts w:ascii="Times New Roman" w:hAnsi="Times New Roman" w:cs="Times New Roman"/>
          <w:sz w:val="24"/>
          <w:szCs w:val="24"/>
        </w:rPr>
        <w:t>ą</w:t>
      </w:r>
      <w:r w:rsidR="00800303">
        <w:rPr>
          <w:rFonts w:ascii="Times New Roman" w:hAnsi="Times New Roman" w:cs="Times New Roman"/>
          <w:sz w:val="24"/>
          <w:szCs w:val="24"/>
        </w:rPr>
        <w:t xml:space="preserve"> do zapłaty wynagrodzenia będzie przedłożony </w:t>
      </w:r>
      <w:r w:rsidR="001113B2">
        <w:rPr>
          <w:rFonts w:ascii="Times New Roman" w:hAnsi="Times New Roman" w:cs="Times New Roman"/>
          <w:sz w:val="24"/>
          <w:szCs w:val="24"/>
        </w:rPr>
        <w:t>Z</w:t>
      </w:r>
      <w:r w:rsidR="00800303">
        <w:rPr>
          <w:rFonts w:ascii="Times New Roman" w:hAnsi="Times New Roman" w:cs="Times New Roman"/>
          <w:sz w:val="24"/>
          <w:szCs w:val="24"/>
        </w:rPr>
        <w:t>amawiającemu</w:t>
      </w:r>
      <w:r w:rsidR="001113B2">
        <w:rPr>
          <w:rFonts w:ascii="Times New Roman" w:hAnsi="Times New Roman" w:cs="Times New Roman"/>
          <w:sz w:val="24"/>
          <w:szCs w:val="24"/>
        </w:rPr>
        <w:t>, celem wydania decyzji o rozgraniczeniu nieruchomości, prawidłowo sporządzony operat z rozgraniczenia nieruchomości, przyjęty do Powiatowego Ośrodka Dokumentacji Geodezyjnej i Kartograficznej w Białobrzegach oraz protokół</w:t>
      </w:r>
      <w:r w:rsidR="00ED225B">
        <w:rPr>
          <w:rFonts w:ascii="Times New Roman" w:hAnsi="Times New Roman" w:cs="Times New Roman"/>
          <w:sz w:val="24"/>
          <w:szCs w:val="24"/>
        </w:rPr>
        <w:t xml:space="preserve">-odbiorczy przedmiotu umowy, podpisany przez Zamawiającego bez </w:t>
      </w:r>
      <w:r w:rsidR="00704344">
        <w:rPr>
          <w:rFonts w:ascii="Times New Roman" w:hAnsi="Times New Roman" w:cs="Times New Roman"/>
          <w:sz w:val="24"/>
          <w:szCs w:val="24"/>
        </w:rPr>
        <w:t>zastrzeżeń</w:t>
      </w:r>
      <w:r w:rsidR="00ED225B">
        <w:rPr>
          <w:rFonts w:ascii="Times New Roman" w:hAnsi="Times New Roman" w:cs="Times New Roman"/>
          <w:sz w:val="24"/>
          <w:szCs w:val="24"/>
        </w:rPr>
        <w:t>, wraz z poprawnie wystawion</w:t>
      </w:r>
      <w:r w:rsidR="00704344">
        <w:rPr>
          <w:rFonts w:ascii="Times New Roman" w:hAnsi="Times New Roman" w:cs="Times New Roman"/>
          <w:sz w:val="24"/>
          <w:szCs w:val="24"/>
        </w:rPr>
        <w:t>ą fakturą</w:t>
      </w:r>
      <w:r w:rsidR="001A138B">
        <w:rPr>
          <w:rFonts w:ascii="Times New Roman" w:hAnsi="Times New Roman" w:cs="Times New Roman"/>
          <w:sz w:val="24"/>
          <w:szCs w:val="24"/>
        </w:rPr>
        <w:t>.</w:t>
      </w:r>
    </w:p>
    <w:p w:rsidR="00B97707" w:rsidRPr="00B420CB" w:rsidRDefault="00B97707" w:rsidP="00B97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 xml:space="preserve">Dane do faktury: </w:t>
      </w:r>
    </w:p>
    <w:p w:rsidR="00B97707" w:rsidRPr="00B420CB" w:rsidRDefault="00B97707" w:rsidP="00B97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>Nabywca: Gmina Białobrzegi, Plac Zygmunta Starego 9, 26-800 Białobrzegi, NIP 7981458304</w:t>
      </w:r>
    </w:p>
    <w:p w:rsidR="00B97707" w:rsidRPr="00B420CB" w:rsidRDefault="00B97707" w:rsidP="00B97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>Odbiorca: Urząd Miasta i Gminy w Białobrzegach, Plac Zygmunta Starego 9, 26-800 Białobrzegi, NIP 7981251885</w:t>
      </w:r>
    </w:p>
    <w:p w:rsidR="00B97707" w:rsidRDefault="00B97707" w:rsidP="00B97707">
      <w:pPr>
        <w:spacing w:after="0"/>
        <w:jc w:val="both"/>
        <w:rPr>
          <w:rStyle w:val="Hipercze"/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Zleceniodawca, na podstawie art. 106n ust. 1 ustawy z dnia 11 marca 2004 r. o podatku od towarów i usług (Dz. U z 2021 r. poz. 685 z późn. zm.) akceptuje przesyłanie oraz otrzymywanie faktur w formie elektronicznej (w formacie PDF), na adres mailowy: </w:t>
      </w:r>
      <w:hyperlink r:id="rId8" w:history="1">
        <w:r w:rsidRPr="00391AE4">
          <w:rPr>
            <w:rStyle w:val="Hipercze"/>
            <w:rFonts w:ascii="Times New Roman" w:hAnsi="Times New Roman"/>
            <w:color w:val="auto"/>
            <w:sz w:val="24"/>
          </w:rPr>
          <w:t>faktury@bialobrzegi.pl</w:t>
        </w:r>
      </w:hyperlink>
      <w:r w:rsidR="00704344">
        <w:rPr>
          <w:rStyle w:val="Hipercze"/>
          <w:rFonts w:ascii="Times New Roman" w:hAnsi="Times New Roman"/>
          <w:color w:val="auto"/>
          <w:sz w:val="24"/>
        </w:rPr>
        <w:t>.</w:t>
      </w:r>
    </w:p>
    <w:p w:rsidR="00704344" w:rsidRDefault="00704344" w:rsidP="00B97707">
      <w:pPr>
        <w:spacing w:after="0"/>
        <w:jc w:val="both"/>
        <w:rPr>
          <w:rStyle w:val="Hipercze"/>
          <w:rFonts w:ascii="Times New Roman" w:hAnsi="Times New Roman"/>
          <w:color w:val="auto"/>
          <w:sz w:val="24"/>
          <w:u w:val="none"/>
        </w:rPr>
      </w:pPr>
      <w:r w:rsidRPr="00704344">
        <w:rPr>
          <w:rStyle w:val="Hipercze"/>
          <w:rFonts w:ascii="Times New Roman" w:hAnsi="Times New Roman"/>
          <w:color w:val="auto"/>
          <w:sz w:val="24"/>
          <w:u w:val="none"/>
        </w:rPr>
        <w:t xml:space="preserve">4. </w:t>
      </w:r>
      <w:r>
        <w:rPr>
          <w:rStyle w:val="Hipercze"/>
          <w:rFonts w:ascii="Times New Roman" w:hAnsi="Times New Roman"/>
          <w:color w:val="auto"/>
          <w:sz w:val="24"/>
          <w:u w:val="none"/>
        </w:rPr>
        <w:t xml:space="preserve">Płatność z tytułu wynagrodzenia za </w:t>
      </w:r>
      <w:r w:rsidR="007F7356">
        <w:rPr>
          <w:rStyle w:val="Hipercze"/>
          <w:rFonts w:ascii="Times New Roman" w:hAnsi="Times New Roman"/>
          <w:color w:val="auto"/>
          <w:sz w:val="24"/>
          <w:u w:val="none"/>
        </w:rPr>
        <w:t>wykonanie przedmiotowego zamówienia zostanie dokonana jednorazowo przelewem na rachunek Wykonawcy w terminie 14 dni od doręczenia zamawiającemu poprawnie wystawionej faktury.</w:t>
      </w:r>
    </w:p>
    <w:p w:rsidR="007F7356" w:rsidRPr="00704344" w:rsidRDefault="007F7356" w:rsidP="00B97707">
      <w:pPr>
        <w:spacing w:after="0"/>
        <w:jc w:val="both"/>
        <w:rPr>
          <w:rStyle w:val="Hipercze"/>
          <w:rFonts w:ascii="Times New Roman" w:hAnsi="Times New Roman"/>
          <w:color w:val="auto"/>
          <w:sz w:val="24"/>
          <w:u w:val="none"/>
        </w:rPr>
      </w:pPr>
      <w:r>
        <w:rPr>
          <w:rStyle w:val="Hipercze"/>
          <w:rFonts w:ascii="Times New Roman" w:hAnsi="Times New Roman"/>
          <w:color w:val="auto"/>
          <w:sz w:val="24"/>
          <w:u w:val="none"/>
        </w:rPr>
        <w:t>5. W przypadku umorzenia postępowania rozgraniczeniowego w całości na wniosek stron postępowania lub innych przyczyn, Wykonawcy przysługuje zapłata wynagrodzenia tylko za wykonane czynności związane z realizacj</w:t>
      </w:r>
      <w:r w:rsidR="00D41CE4">
        <w:rPr>
          <w:rStyle w:val="Hipercze"/>
          <w:rFonts w:ascii="Times New Roman" w:hAnsi="Times New Roman"/>
          <w:color w:val="auto"/>
          <w:sz w:val="24"/>
          <w:u w:val="none"/>
        </w:rPr>
        <w:t>ą</w:t>
      </w:r>
      <w:r>
        <w:rPr>
          <w:rStyle w:val="Hipercze"/>
          <w:rFonts w:ascii="Times New Roman" w:hAnsi="Times New Roman"/>
          <w:color w:val="auto"/>
          <w:sz w:val="24"/>
          <w:u w:val="none"/>
        </w:rPr>
        <w:t xml:space="preserve"> przedmiotu zamówienia na podstawie udokumentowanego zestawienia uzasadnionych kosztów przez niego poniesionych do czasu umorzenia postępowania.</w:t>
      </w:r>
    </w:p>
    <w:p w:rsidR="00704344" w:rsidRDefault="00704344" w:rsidP="00B97707">
      <w:pPr>
        <w:spacing w:after="0"/>
        <w:jc w:val="both"/>
        <w:rPr>
          <w:rStyle w:val="Hipercze"/>
          <w:rFonts w:ascii="Times New Roman" w:hAnsi="Times New Roman"/>
          <w:color w:val="auto"/>
          <w:sz w:val="24"/>
        </w:rPr>
      </w:pPr>
    </w:p>
    <w:p w:rsidR="001113B2" w:rsidRDefault="001113B2" w:rsidP="001113B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1113B2" w:rsidRDefault="001113B2" w:rsidP="001113B2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odmówić odbioru wadliwie wykonanej usługi w całości lub w części.</w:t>
      </w:r>
    </w:p>
    <w:p w:rsidR="001113B2" w:rsidRDefault="001113B2" w:rsidP="001113B2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usuwania wad ponosi Wykonawca.</w:t>
      </w:r>
    </w:p>
    <w:p w:rsidR="001113B2" w:rsidRDefault="001113B2" w:rsidP="0011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38B" w:rsidRPr="00A27544" w:rsidRDefault="001A138B" w:rsidP="001A13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67817">
        <w:rPr>
          <w:rFonts w:ascii="Times New Roman" w:hAnsi="Times New Roman" w:cs="Times New Roman"/>
          <w:b/>
          <w:sz w:val="24"/>
          <w:szCs w:val="24"/>
        </w:rPr>
        <w:t>5</w:t>
      </w:r>
    </w:p>
    <w:p w:rsidR="001A138B" w:rsidRDefault="001A138B" w:rsidP="001A138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pełną odpowiedzialność za należyte, a w tym efektowne, terminowe wykonanie umowy</w:t>
      </w:r>
    </w:p>
    <w:p w:rsidR="001A138B" w:rsidRPr="007521CE" w:rsidRDefault="001A138B" w:rsidP="001A138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21CE">
        <w:rPr>
          <w:rFonts w:ascii="Times New Roman" w:hAnsi="Times New Roman" w:cs="Times New Roman"/>
          <w:sz w:val="24"/>
          <w:szCs w:val="24"/>
        </w:rPr>
        <w:t>Wykonawca odpowiedzialny jest za działania i zaniechania osób, którym powierza wykonanie poszczególnych zobowiązań w ramach działań lub ich części, na podstawie umowy o pracę lub jakiejkolwiek umowy cywilnoprawnej jak za własne działanie lub zaniechanie.</w:t>
      </w:r>
    </w:p>
    <w:p w:rsidR="001A138B" w:rsidRDefault="001A138B" w:rsidP="001A138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Skorzystanie przez Zamawiającego z prawa odstąpienia, nie wyłącza uprawnienia Zamawiającego do naliczania kar umownych przewidzianych niniejszą Umową, a następnie dochodzenia zapłaty tychże kar, jak również odszkodowania na zasadach ogólnych, w wysokości przenoszącej zastrzeżone kary umowne. Wykonawca zobowiązuje się w szczególności do pokrycia wszelkich kosztów poniesionych przez Zamawiającego na skutek nie wykonania lub nienależytego wykonania niniejszej Umowy przez Wykonawcę – w terminie 7 dni od doręczenia Wykonawcy zestawienia tych kosztów.</w:t>
      </w:r>
    </w:p>
    <w:p w:rsidR="001A138B" w:rsidRDefault="001A138B" w:rsidP="001A138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 w następujących przypadkach:</w:t>
      </w:r>
    </w:p>
    <w:p w:rsidR="001A138B" w:rsidRDefault="001A138B" w:rsidP="001A138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opóźnienie w wykonaniu przed</w:t>
      </w:r>
      <w:r w:rsidR="00567817">
        <w:rPr>
          <w:rFonts w:ascii="Times New Roman" w:hAnsi="Times New Roman" w:cs="Times New Roman"/>
          <w:sz w:val="24"/>
          <w:szCs w:val="24"/>
        </w:rPr>
        <w:t>miotu umowy w wysokości 3</w:t>
      </w:r>
      <w:r>
        <w:rPr>
          <w:rFonts w:ascii="Times New Roman" w:hAnsi="Times New Roman" w:cs="Times New Roman"/>
          <w:sz w:val="24"/>
          <w:szCs w:val="24"/>
        </w:rPr>
        <w:t>% wynagrodzenia brutto za każdy dzień opóźnienia;</w:t>
      </w:r>
    </w:p>
    <w:p w:rsidR="001A138B" w:rsidRDefault="001A138B" w:rsidP="001A138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opóźnienie w usunięciu wad stwierdzonych przy odbiorze lub po okresie rękojmi i gwarancji w wysokości </w:t>
      </w:r>
      <w:r w:rsidR="005678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 wynagrodzenia brutto za każdy dzień opóźnienia licząc od ustalonego terminu usunięcia wad; </w:t>
      </w:r>
    </w:p>
    <w:p w:rsidR="001A138B" w:rsidRDefault="001A138B" w:rsidP="001A138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przez Zamawiającego z przyczyn, za które ponosi odpowiedzialność Wykonawca w wysokości 10 % wynagrodzenia brutto;</w:t>
      </w:r>
    </w:p>
    <w:p w:rsidR="001A138B" w:rsidRDefault="001A138B" w:rsidP="001A138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Wykonawcę od umowy, z przyczyn leżących po jego stronie, w wysokości 10 % wartości wynagrodzenia brutto.</w:t>
      </w:r>
    </w:p>
    <w:p w:rsidR="001A138B" w:rsidRDefault="001A138B" w:rsidP="001A138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potrącenie naliczonych przez Zamawiającego kar z przysługującego wynagrodzenia.</w:t>
      </w:r>
    </w:p>
    <w:p w:rsidR="001A138B" w:rsidRPr="005E5A6B" w:rsidRDefault="001A138B" w:rsidP="001A138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dochodzenia odszkodowania przewyższającego wartość kar umownych do wysokości faktycznie poniesionej szkody.</w:t>
      </w:r>
    </w:p>
    <w:p w:rsidR="001A138B" w:rsidRDefault="001A138B" w:rsidP="001A13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138B" w:rsidRDefault="001A138B" w:rsidP="001A13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4A">
        <w:rPr>
          <w:rFonts w:ascii="Times New Roman" w:hAnsi="Times New Roman" w:cs="Times New Roman"/>
          <w:b/>
          <w:sz w:val="24"/>
          <w:szCs w:val="24"/>
        </w:rPr>
        <w:t>§</w:t>
      </w:r>
      <w:r w:rsidR="00567817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1A138B" w:rsidRPr="007D43B1" w:rsidRDefault="001A138B" w:rsidP="001A138B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Zamawiający lub Wykonawca może odstąpić od umowy w przypadkach określonych w Kodeksie Cywilnym.</w:t>
      </w:r>
    </w:p>
    <w:p w:rsidR="001A138B" w:rsidRDefault="001A138B" w:rsidP="001A138B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Niezależnie od przypadków, o których mowa w ust. 1 Zamawiający ma prawo odstąpić od umowy w terminie 30 dni od dnia powzięcia informacji o wystąpieniu jednej z następujących przyczyn:</w:t>
      </w:r>
    </w:p>
    <w:p w:rsidR="001A138B" w:rsidRDefault="001A138B" w:rsidP="001A138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21C">
        <w:rPr>
          <w:rFonts w:ascii="Times New Roman" w:hAnsi="Times New Roman" w:cs="Times New Roman"/>
          <w:sz w:val="24"/>
          <w:szCs w:val="24"/>
        </w:rPr>
        <w:t>zostanie ogłoszona upadłość lub podjęta decyzja o likwidacji działalności Wykonawcy,</w:t>
      </w:r>
    </w:p>
    <w:p w:rsidR="001A138B" w:rsidRPr="004E521C" w:rsidRDefault="001A138B" w:rsidP="001A138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21C">
        <w:rPr>
          <w:rFonts w:ascii="Times New Roman" w:hAnsi="Times New Roman" w:cs="Times New Roman"/>
          <w:sz w:val="24"/>
          <w:szCs w:val="24"/>
        </w:rPr>
        <w:t>w razie innego rażącego naruszenia warunków niniejszej umowy przez Wykonawcę.</w:t>
      </w:r>
    </w:p>
    <w:p w:rsidR="001A138B" w:rsidRPr="004E521C" w:rsidRDefault="001A138B" w:rsidP="001A138B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E521C">
        <w:rPr>
          <w:rFonts w:ascii="Times New Roman" w:hAnsi="Times New Roman" w:cs="Times New Roman"/>
          <w:sz w:val="24"/>
          <w:szCs w:val="24"/>
        </w:rPr>
        <w:t>Zamawiający ma prawo odstąpić od umowy w przypadku opóźnienia w wykonaniu przedmiotu umowy trwającym dłużej niż 14 dni oraz nieusunięcia wad przedmiotu umowy w terminie 14 dni od wezwania wystosowanego przez Zamawiającego.</w:t>
      </w:r>
    </w:p>
    <w:p w:rsidR="001A138B" w:rsidRPr="007D43B1" w:rsidRDefault="001A138B" w:rsidP="001A13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38B" w:rsidRPr="006422D7" w:rsidRDefault="00567817" w:rsidP="001A13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1A138B" w:rsidRDefault="001A138B" w:rsidP="001A1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umowy może być dokonana przez Strony jedynie w formie pisemnej pod rygorem nieważności.</w:t>
      </w:r>
    </w:p>
    <w:p w:rsidR="001A138B" w:rsidRDefault="001A138B" w:rsidP="001A1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38B" w:rsidRPr="00382A67" w:rsidRDefault="00567817" w:rsidP="001A13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1A138B" w:rsidRDefault="001A138B" w:rsidP="001A1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2D7">
        <w:rPr>
          <w:rFonts w:ascii="Times New Roman" w:hAnsi="Times New Roman" w:cs="Times New Roman"/>
          <w:sz w:val="24"/>
          <w:szCs w:val="24"/>
        </w:rPr>
        <w:t xml:space="preserve">W sprawach </w:t>
      </w:r>
      <w:r w:rsidR="00A90EE6" w:rsidRPr="006422D7">
        <w:rPr>
          <w:rFonts w:ascii="Times New Roman" w:hAnsi="Times New Roman" w:cs="Times New Roman"/>
          <w:sz w:val="24"/>
          <w:szCs w:val="24"/>
        </w:rPr>
        <w:t>nie</w:t>
      </w:r>
      <w:r w:rsidR="00A90EE6">
        <w:rPr>
          <w:rFonts w:ascii="Times New Roman" w:hAnsi="Times New Roman" w:cs="Times New Roman"/>
          <w:sz w:val="24"/>
          <w:szCs w:val="24"/>
        </w:rPr>
        <w:t>uregulowanych</w:t>
      </w:r>
      <w:r>
        <w:rPr>
          <w:rFonts w:ascii="Times New Roman" w:hAnsi="Times New Roman" w:cs="Times New Roman"/>
          <w:sz w:val="24"/>
          <w:szCs w:val="24"/>
        </w:rPr>
        <w:t xml:space="preserve"> niniejsza umową mają zastosowanie przepisy Kodeksu Cywilnego.</w:t>
      </w:r>
    </w:p>
    <w:p w:rsidR="001A138B" w:rsidRDefault="001A138B" w:rsidP="001A1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38B" w:rsidRPr="00382A67" w:rsidRDefault="00567817" w:rsidP="001A13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1A138B" w:rsidRDefault="001A138B" w:rsidP="001A138B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umowy postanawiają, że w razie sporów wynikłych z niniejszej umowy, będą współdziałać w celu ich ugodowego rozstrzygnięcia.</w:t>
      </w:r>
    </w:p>
    <w:p w:rsidR="001A138B" w:rsidRDefault="001A138B" w:rsidP="001A138B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osiągnięcia przez strony ugody w ciągu 30 dni od otrzymania przez strony pisemnego wezwania do ugody, Strony poddają spory wynikłe z niniejszej umowy pod rozstrzygniecie sądu powszechnego właściwego dla siedziby Zamawiającego.</w:t>
      </w:r>
    </w:p>
    <w:p w:rsidR="001A138B" w:rsidRPr="005A2584" w:rsidRDefault="001A138B" w:rsidP="001A1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38B" w:rsidRPr="00C27FB5" w:rsidRDefault="00567817" w:rsidP="001A13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1A138B" w:rsidRDefault="001A138B" w:rsidP="001A1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 i 2 dla Zamawiającego.</w:t>
      </w:r>
    </w:p>
    <w:p w:rsidR="001A138B" w:rsidRDefault="001A138B" w:rsidP="001A1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38B" w:rsidRPr="00C27FB5" w:rsidRDefault="00567817" w:rsidP="001A13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1A138B" w:rsidRDefault="001A138B" w:rsidP="001A1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wchodzi w życie z dniem podpisania.</w:t>
      </w:r>
    </w:p>
    <w:p w:rsidR="001A138B" w:rsidRDefault="001A138B" w:rsidP="00527C39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138B" w:rsidRDefault="001A138B" w:rsidP="00527C39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3729C" w:rsidRDefault="0053729C" w:rsidP="00527C39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138B" w:rsidRDefault="001A138B" w:rsidP="00527C39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7552" w:rsidRDefault="00C07552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2D4" w:rsidRDefault="00B832D4" w:rsidP="00B832D4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03AF">
        <w:rPr>
          <w:rFonts w:ascii="Times New Roman" w:hAnsi="Times New Roman" w:cs="Times New Roman"/>
          <w:b/>
          <w:i/>
          <w:sz w:val="24"/>
          <w:szCs w:val="24"/>
        </w:rPr>
        <w:t>Wykonawca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</w:t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>Zamawiający</w:t>
      </w:r>
    </w:p>
    <w:p w:rsidR="00391AE4" w:rsidRDefault="00391AE4" w:rsidP="00B832D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07552" w:rsidRDefault="00C0755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552" w:rsidRDefault="00C0755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7C39" w:rsidRDefault="00527C39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7707" w:rsidRDefault="00B97707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729C" w:rsidRDefault="0053729C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729C" w:rsidRDefault="0053729C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729C" w:rsidRDefault="0053729C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729C" w:rsidRDefault="0053729C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729C" w:rsidRDefault="0053729C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729C" w:rsidRDefault="0053729C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729C" w:rsidRDefault="0053729C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729C" w:rsidRDefault="0053729C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552" w:rsidRDefault="00B832D4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7552">
        <w:rPr>
          <w:rFonts w:ascii="Times New Roman" w:hAnsi="Times New Roman" w:cs="Times New Roman"/>
          <w:i/>
          <w:sz w:val="24"/>
          <w:szCs w:val="24"/>
        </w:rPr>
        <w:t>Finansowanie: dział 700 rozdz. 70005 §</w:t>
      </w:r>
      <w:r w:rsidR="006348A8" w:rsidRPr="00C075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7552">
        <w:rPr>
          <w:rFonts w:ascii="Times New Roman" w:hAnsi="Times New Roman" w:cs="Times New Roman"/>
          <w:i/>
          <w:sz w:val="24"/>
          <w:szCs w:val="24"/>
        </w:rPr>
        <w:t>43</w:t>
      </w:r>
      <w:r w:rsidR="00A90EE6">
        <w:rPr>
          <w:rFonts w:ascii="Times New Roman" w:hAnsi="Times New Roman" w:cs="Times New Roman"/>
          <w:i/>
          <w:sz w:val="24"/>
          <w:szCs w:val="24"/>
        </w:rPr>
        <w:t>0</w:t>
      </w:r>
      <w:r w:rsidRPr="00C07552">
        <w:rPr>
          <w:rFonts w:ascii="Times New Roman" w:hAnsi="Times New Roman" w:cs="Times New Roman"/>
          <w:i/>
          <w:sz w:val="24"/>
          <w:szCs w:val="24"/>
        </w:rPr>
        <w:t>0</w:t>
      </w:r>
      <w:r w:rsidR="00624458" w:rsidRPr="00C075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777D" w:rsidRPr="00C07552" w:rsidRDefault="00B832D4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7552">
        <w:rPr>
          <w:rFonts w:ascii="Times New Roman" w:hAnsi="Times New Roman" w:cs="Times New Roman"/>
          <w:i/>
          <w:sz w:val="24"/>
          <w:szCs w:val="24"/>
        </w:rPr>
        <w:t xml:space="preserve">Sporządził: </w:t>
      </w:r>
      <w:r w:rsidR="001646A0" w:rsidRPr="00C07552">
        <w:rPr>
          <w:rFonts w:ascii="Times New Roman" w:hAnsi="Times New Roman" w:cs="Times New Roman"/>
          <w:i/>
          <w:sz w:val="24"/>
          <w:szCs w:val="24"/>
        </w:rPr>
        <w:t>Aneta Trojanowska</w:t>
      </w:r>
    </w:p>
    <w:sectPr w:rsidR="00B3777D" w:rsidRPr="00C075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ABB" w:rsidRDefault="00893ABB" w:rsidP="002A6ADB">
      <w:pPr>
        <w:spacing w:after="0" w:line="240" w:lineRule="auto"/>
      </w:pPr>
      <w:r>
        <w:separator/>
      </w:r>
    </w:p>
  </w:endnote>
  <w:endnote w:type="continuationSeparator" w:id="0">
    <w:p w:rsidR="00893ABB" w:rsidRDefault="00893ABB" w:rsidP="002A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307245"/>
      <w:docPartObj>
        <w:docPartGallery w:val="Page Numbers (Bottom of Page)"/>
        <w:docPartUnique/>
      </w:docPartObj>
    </w:sdtPr>
    <w:sdtEndPr/>
    <w:sdtContent>
      <w:p w:rsidR="0053729C" w:rsidRDefault="0053729C" w:rsidP="00984E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27D">
          <w:rPr>
            <w:noProof/>
          </w:rPr>
          <w:t>4</w:t>
        </w:r>
        <w:r>
          <w:fldChar w:fldCharType="end"/>
        </w:r>
      </w:p>
    </w:sdtContent>
  </w:sdt>
  <w:p w:rsidR="0053729C" w:rsidRDefault="00537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ABB" w:rsidRDefault="00893ABB" w:rsidP="002A6ADB">
      <w:pPr>
        <w:spacing w:after="0" w:line="240" w:lineRule="auto"/>
      </w:pPr>
      <w:r>
        <w:separator/>
      </w:r>
    </w:p>
  </w:footnote>
  <w:footnote w:type="continuationSeparator" w:id="0">
    <w:p w:rsidR="00893ABB" w:rsidRDefault="00893ABB" w:rsidP="002A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9C" w:rsidRPr="00B832D4" w:rsidRDefault="0053729C" w:rsidP="00B832D4">
    <w:pPr>
      <w:spacing w:after="0" w:line="360" w:lineRule="auto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Theme="majorEastAsia" w:hAnsi="Times New Roman" w:cs="Times New Roman"/>
      </w:rPr>
      <w:t xml:space="preserve">Znak: </w:t>
    </w:r>
    <w:r>
      <w:rPr>
        <w:rFonts w:ascii="Times New Roman" w:eastAsia="Times New Roman" w:hAnsi="Times New Roman"/>
        <w:sz w:val="24"/>
        <w:szCs w:val="24"/>
        <w:lang w:eastAsia="pl-PL"/>
      </w:rPr>
      <w:t>ZPiN.6830.1.2024</w:t>
    </w:r>
  </w:p>
  <w:p w:rsidR="0053729C" w:rsidRDefault="0053729C" w:rsidP="00984E63">
    <w:pPr>
      <w:pStyle w:val="Nagwek"/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6E240A">
      <w:rPr>
        <w:rFonts w:ascii="Times New Roman" w:hAnsi="Times New Roman"/>
        <w:b/>
        <w:noProof/>
        <w:sz w:val="24"/>
        <w:szCs w:val="24"/>
        <w:lang w:eastAsia="pl-PL"/>
      </w:rPr>
      <w:drawing>
        <wp:inline distT="0" distB="0" distL="0" distR="0" wp14:anchorId="7E449AD6" wp14:editId="28F50658">
          <wp:extent cx="714375" cy="695325"/>
          <wp:effectExtent l="0" t="0" r="9525" b="9525"/>
          <wp:docPr id="1" name="Obraz 1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D49"/>
    <w:multiLevelType w:val="hybridMultilevel"/>
    <w:tmpl w:val="B9102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624E"/>
    <w:multiLevelType w:val="hybridMultilevel"/>
    <w:tmpl w:val="F3A0F548"/>
    <w:lvl w:ilvl="0" w:tplc="955A4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1E70F19"/>
    <w:multiLevelType w:val="hybridMultilevel"/>
    <w:tmpl w:val="79F41B82"/>
    <w:lvl w:ilvl="0" w:tplc="AE821CE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D62D6"/>
    <w:multiLevelType w:val="hybridMultilevel"/>
    <w:tmpl w:val="F0024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5A00B9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39A9"/>
    <w:multiLevelType w:val="multilevel"/>
    <w:tmpl w:val="A7B2DB4C"/>
    <w:styleLink w:val="NumeracjaUrzdowawStarostwie3"/>
    <w:lvl w:ilvl="0">
      <w:start w:val="1"/>
      <w:numFmt w:val="none"/>
      <w:pStyle w:val="NumeracjaUrzdowa"/>
      <w:suff w:val="space"/>
      <w:lvlText w:val="§ %1"/>
      <w:lvlJc w:val="left"/>
      <w:pPr>
        <w:ind w:left="653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851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21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3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1310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626" w:hanging="2520"/>
      </w:pPr>
    </w:lvl>
    <w:lvl w:ilvl="6">
      <w:start w:val="1"/>
      <w:numFmt w:val="decimal"/>
      <w:lvlText w:val="§ %7"/>
      <w:lvlJc w:val="center"/>
      <w:pPr>
        <w:ind w:left="7986" w:hanging="2880"/>
      </w:pPr>
    </w:lvl>
    <w:lvl w:ilvl="7">
      <w:start w:val="1"/>
      <w:numFmt w:val="decimal"/>
      <w:lvlText w:val="§ %8"/>
      <w:lvlJc w:val="center"/>
      <w:pPr>
        <w:ind w:left="8346" w:hanging="3240"/>
      </w:pPr>
    </w:lvl>
    <w:lvl w:ilvl="8">
      <w:start w:val="1"/>
      <w:numFmt w:val="decimal"/>
      <w:lvlText w:val="§ %9"/>
      <w:lvlJc w:val="center"/>
      <w:pPr>
        <w:ind w:left="8706" w:hanging="3600"/>
      </w:pPr>
    </w:lvl>
  </w:abstractNum>
  <w:abstractNum w:abstractNumId="5" w15:restartNumberingAfterBreak="0">
    <w:nsid w:val="212B355A"/>
    <w:multiLevelType w:val="hybridMultilevel"/>
    <w:tmpl w:val="A3B2798C"/>
    <w:lvl w:ilvl="0" w:tplc="71E4AD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13856"/>
    <w:multiLevelType w:val="hybridMultilevel"/>
    <w:tmpl w:val="3A1C9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30ED4"/>
    <w:multiLevelType w:val="hybridMultilevel"/>
    <w:tmpl w:val="3B825822"/>
    <w:lvl w:ilvl="0" w:tplc="0415000F">
      <w:start w:val="1"/>
      <w:numFmt w:val="decimal"/>
      <w:lvlText w:val="%1."/>
      <w:lvlJc w:val="left"/>
      <w:pPr>
        <w:ind w:left="2486" w:hanging="360"/>
      </w:pPr>
    </w:lvl>
    <w:lvl w:ilvl="1" w:tplc="04150019">
      <w:start w:val="1"/>
      <w:numFmt w:val="lowerLetter"/>
      <w:lvlText w:val="%2."/>
      <w:lvlJc w:val="left"/>
      <w:pPr>
        <w:ind w:left="3206" w:hanging="360"/>
      </w:pPr>
    </w:lvl>
    <w:lvl w:ilvl="2" w:tplc="0415001B">
      <w:start w:val="1"/>
      <w:numFmt w:val="lowerRoman"/>
      <w:lvlText w:val="%3."/>
      <w:lvlJc w:val="right"/>
      <w:pPr>
        <w:ind w:left="3926" w:hanging="180"/>
      </w:pPr>
    </w:lvl>
    <w:lvl w:ilvl="3" w:tplc="0415000F">
      <w:start w:val="1"/>
      <w:numFmt w:val="decimal"/>
      <w:lvlText w:val="%4."/>
      <w:lvlJc w:val="left"/>
      <w:pPr>
        <w:ind w:left="4646" w:hanging="360"/>
      </w:pPr>
    </w:lvl>
    <w:lvl w:ilvl="4" w:tplc="04150019">
      <w:start w:val="1"/>
      <w:numFmt w:val="lowerLetter"/>
      <w:lvlText w:val="%5."/>
      <w:lvlJc w:val="left"/>
      <w:pPr>
        <w:ind w:left="5366" w:hanging="360"/>
      </w:pPr>
    </w:lvl>
    <w:lvl w:ilvl="5" w:tplc="0415001B">
      <w:start w:val="1"/>
      <w:numFmt w:val="lowerRoman"/>
      <w:lvlText w:val="%6."/>
      <w:lvlJc w:val="right"/>
      <w:pPr>
        <w:ind w:left="6086" w:hanging="180"/>
      </w:pPr>
    </w:lvl>
    <w:lvl w:ilvl="6" w:tplc="0415000F">
      <w:start w:val="1"/>
      <w:numFmt w:val="decimal"/>
      <w:lvlText w:val="%7."/>
      <w:lvlJc w:val="left"/>
      <w:pPr>
        <w:ind w:left="6806" w:hanging="360"/>
      </w:pPr>
    </w:lvl>
    <w:lvl w:ilvl="7" w:tplc="04150019">
      <w:start w:val="1"/>
      <w:numFmt w:val="lowerLetter"/>
      <w:lvlText w:val="%8."/>
      <w:lvlJc w:val="left"/>
      <w:pPr>
        <w:ind w:left="7526" w:hanging="360"/>
      </w:pPr>
    </w:lvl>
    <w:lvl w:ilvl="8" w:tplc="0415001B">
      <w:start w:val="1"/>
      <w:numFmt w:val="lowerRoman"/>
      <w:lvlText w:val="%9."/>
      <w:lvlJc w:val="right"/>
      <w:pPr>
        <w:ind w:left="8246" w:hanging="180"/>
      </w:pPr>
    </w:lvl>
  </w:abstractNum>
  <w:abstractNum w:abstractNumId="8" w15:restartNumberingAfterBreak="0">
    <w:nsid w:val="30A26B46"/>
    <w:multiLevelType w:val="hybridMultilevel"/>
    <w:tmpl w:val="D070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2B4F"/>
    <w:multiLevelType w:val="hybridMultilevel"/>
    <w:tmpl w:val="D09C70AE"/>
    <w:lvl w:ilvl="0" w:tplc="292CE2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E42FC"/>
    <w:multiLevelType w:val="hybridMultilevel"/>
    <w:tmpl w:val="A1C6A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54016"/>
    <w:multiLevelType w:val="hybridMultilevel"/>
    <w:tmpl w:val="F250A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F12EA"/>
    <w:multiLevelType w:val="hybridMultilevel"/>
    <w:tmpl w:val="868ACA4A"/>
    <w:lvl w:ilvl="0" w:tplc="ED7416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27FAB"/>
    <w:rsid w:val="00040247"/>
    <w:rsid w:val="00047D81"/>
    <w:rsid w:val="00060B7F"/>
    <w:rsid w:val="00074699"/>
    <w:rsid w:val="00075579"/>
    <w:rsid w:val="000843E4"/>
    <w:rsid w:val="00091EE1"/>
    <w:rsid w:val="00092072"/>
    <w:rsid w:val="00094E36"/>
    <w:rsid w:val="000A0DF0"/>
    <w:rsid w:val="000A6AA7"/>
    <w:rsid w:val="000A76A6"/>
    <w:rsid w:val="000B0FE7"/>
    <w:rsid w:val="000E6596"/>
    <w:rsid w:val="000F4F7B"/>
    <w:rsid w:val="00105829"/>
    <w:rsid w:val="001113B2"/>
    <w:rsid w:val="001372BF"/>
    <w:rsid w:val="0015498C"/>
    <w:rsid w:val="00164465"/>
    <w:rsid w:val="001646A0"/>
    <w:rsid w:val="00187C2A"/>
    <w:rsid w:val="001A138B"/>
    <w:rsid w:val="001B41FD"/>
    <w:rsid w:val="001C7083"/>
    <w:rsid w:val="001E704F"/>
    <w:rsid w:val="00201D42"/>
    <w:rsid w:val="0021318D"/>
    <w:rsid w:val="00235165"/>
    <w:rsid w:val="002623E3"/>
    <w:rsid w:val="002674A8"/>
    <w:rsid w:val="00281E73"/>
    <w:rsid w:val="00283E0A"/>
    <w:rsid w:val="00291CC0"/>
    <w:rsid w:val="002A6ADB"/>
    <w:rsid w:val="002C3F20"/>
    <w:rsid w:val="002C4907"/>
    <w:rsid w:val="002D14AD"/>
    <w:rsid w:val="002E4160"/>
    <w:rsid w:val="002E6094"/>
    <w:rsid w:val="002E7186"/>
    <w:rsid w:val="00311B70"/>
    <w:rsid w:val="00311E1D"/>
    <w:rsid w:val="00326017"/>
    <w:rsid w:val="00327C42"/>
    <w:rsid w:val="00333176"/>
    <w:rsid w:val="003331E5"/>
    <w:rsid w:val="00382B5C"/>
    <w:rsid w:val="00384318"/>
    <w:rsid w:val="00384C54"/>
    <w:rsid w:val="00391AE4"/>
    <w:rsid w:val="003A54A9"/>
    <w:rsid w:val="003B009D"/>
    <w:rsid w:val="003C4CA5"/>
    <w:rsid w:val="003D665B"/>
    <w:rsid w:val="003E533F"/>
    <w:rsid w:val="003E5CA9"/>
    <w:rsid w:val="003E7DDE"/>
    <w:rsid w:val="003F0035"/>
    <w:rsid w:val="00407340"/>
    <w:rsid w:val="00421145"/>
    <w:rsid w:val="00426093"/>
    <w:rsid w:val="00431975"/>
    <w:rsid w:val="00437CCF"/>
    <w:rsid w:val="004457AE"/>
    <w:rsid w:val="00453520"/>
    <w:rsid w:val="00491C5E"/>
    <w:rsid w:val="0049534D"/>
    <w:rsid w:val="004A540D"/>
    <w:rsid w:val="004B1207"/>
    <w:rsid w:val="004B2AF5"/>
    <w:rsid w:val="004E4A88"/>
    <w:rsid w:val="004E6194"/>
    <w:rsid w:val="004F0BE9"/>
    <w:rsid w:val="005055C2"/>
    <w:rsid w:val="00505B63"/>
    <w:rsid w:val="00527C39"/>
    <w:rsid w:val="005325F5"/>
    <w:rsid w:val="0053729C"/>
    <w:rsid w:val="00537848"/>
    <w:rsid w:val="0054292E"/>
    <w:rsid w:val="00543709"/>
    <w:rsid w:val="00554CB9"/>
    <w:rsid w:val="00564A21"/>
    <w:rsid w:val="00567817"/>
    <w:rsid w:val="00570D39"/>
    <w:rsid w:val="00580FDA"/>
    <w:rsid w:val="00581FDC"/>
    <w:rsid w:val="005838B9"/>
    <w:rsid w:val="005852CE"/>
    <w:rsid w:val="005856F0"/>
    <w:rsid w:val="0059387F"/>
    <w:rsid w:val="005A2E1C"/>
    <w:rsid w:val="005B71DA"/>
    <w:rsid w:val="005D2DF7"/>
    <w:rsid w:val="005E3E63"/>
    <w:rsid w:val="005E502D"/>
    <w:rsid w:val="006046A9"/>
    <w:rsid w:val="00624458"/>
    <w:rsid w:val="006348A8"/>
    <w:rsid w:val="00650E21"/>
    <w:rsid w:val="0065484B"/>
    <w:rsid w:val="006728F4"/>
    <w:rsid w:val="006A154C"/>
    <w:rsid w:val="006A2E81"/>
    <w:rsid w:val="006A3678"/>
    <w:rsid w:val="006A5EEF"/>
    <w:rsid w:val="006B6132"/>
    <w:rsid w:val="006C025B"/>
    <w:rsid w:val="006C7C08"/>
    <w:rsid w:val="006D2BA9"/>
    <w:rsid w:val="006E3E2D"/>
    <w:rsid w:val="00704344"/>
    <w:rsid w:val="00720A21"/>
    <w:rsid w:val="007300F2"/>
    <w:rsid w:val="00730C1C"/>
    <w:rsid w:val="00734D35"/>
    <w:rsid w:val="00735179"/>
    <w:rsid w:val="00766F77"/>
    <w:rsid w:val="00780C8F"/>
    <w:rsid w:val="00781868"/>
    <w:rsid w:val="00787B50"/>
    <w:rsid w:val="007A733B"/>
    <w:rsid w:val="007B4D03"/>
    <w:rsid w:val="007D1674"/>
    <w:rsid w:val="007F40FB"/>
    <w:rsid w:val="007F7356"/>
    <w:rsid w:val="00800303"/>
    <w:rsid w:val="008363E3"/>
    <w:rsid w:val="0084658F"/>
    <w:rsid w:val="008465E0"/>
    <w:rsid w:val="008865C0"/>
    <w:rsid w:val="00893ABB"/>
    <w:rsid w:val="0089540B"/>
    <w:rsid w:val="00895E85"/>
    <w:rsid w:val="008A083D"/>
    <w:rsid w:val="008B11D9"/>
    <w:rsid w:val="008C17B6"/>
    <w:rsid w:val="008C67A2"/>
    <w:rsid w:val="008F65CE"/>
    <w:rsid w:val="009071D3"/>
    <w:rsid w:val="00930B88"/>
    <w:rsid w:val="00931ACB"/>
    <w:rsid w:val="00932484"/>
    <w:rsid w:val="00933CC3"/>
    <w:rsid w:val="009368F3"/>
    <w:rsid w:val="00954988"/>
    <w:rsid w:val="00955D82"/>
    <w:rsid w:val="00976DAF"/>
    <w:rsid w:val="00984E63"/>
    <w:rsid w:val="009B3BDB"/>
    <w:rsid w:val="009B6F3F"/>
    <w:rsid w:val="009C1CEC"/>
    <w:rsid w:val="009E3578"/>
    <w:rsid w:val="00A06081"/>
    <w:rsid w:val="00A07F2B"/>
    <w:rsid w:val="00A10A21"/>
    <w:rsid w:val="00A113C6"/>
    <w:rsid w:val="00A60353"/>
    <w:rsid w:val="00A83A28"/>
    <w:rsid w:val="00A8618C"/>
    <w:rsid w:val="00A862FF"/>
    <w:rsid w:val="00A90C96"/>
    <w:rsid w:val="00A90EE6"/>
    <w:rsid w:val="00AA0863"/>
    <w:rsid w:val="00AB3A7A"/>
    <w:rsid w:val="00AC3AC0"/>
    <w:rsid w:val="00AC3E40"/>
    <w:rsid w:val="00AC63B2"/>
    <w:rsid w:val="00AF4EDA"/>
    <w:rsid w:val="00B03B9C"/>
    <w:rsid w:val="00B252E3"/>
    <w:rsid w:val="00B3777D"/>
    <w:rsid w:val="00B420CB"/>
    <w:rsid w:val="00B5754A"/>
    <w:rsid w:val="00B618F1"/>
    <w:rsid w:val="00B832D4"/>
    <w:rsid w:val="00B86C40"/>
    <w:rsid w:val="00B95AD1"/>
    <w:rsid w:val="00B97707"/>
    <w:rsid w:val="00BD2F98"/>
    <w:rsid w:val="00BF7FEF"/>
    <w:rsid w:val="00C03700"/>
    <w:rsid w:val="00C07552"/>
    <w:rsid w:val="00C13CCD"/>
    <w:rsid w:val="00C309DF"/>
    <w:rsid w:val="00C468A3"/>
    <w:rsid w:val="00C51277"/>
    <w:rsid w:val="00C55A61"/>
    <w:rsid w:val="00C607C9"/>
    <w:rsid w:val="00C723CA"/>
    <w:rsid w:val="00C84BAE"/>
    <w:rsid w:val="00C926C2"/>
    <w:rsid w:val="00CA5E82"/>
    <w:rsid w:val="00CC1AB9"/>
    <w:rsid w:val="00CC2D44"/>
    <w:rsid w:val="00CE4071"/>
    <w:rsid w:val="00CE678B"/>
    <w:rsid w:val="00CF27B7"/>
    <w:rsid w:val="00D0566D"/>
    <w:rsid w:val="00D35722"/>
    <w:rsid w:val="00D41CE4"/>
    <w:rsid w:val="00D54A5C"/>
    <w:rsid w:val="00D70A87"/>
    <w:rsid w:val="00D7124C"/>
    <w:rsid w:val="00D73426"/>
    <w:rsid w:val="00D94CA2"/>
    <w:rsid w:val="00D9589C"/>
    <w:rsid w:val="00DC65D3"/>
    <w:rsid w:val="00DD12BE"/>
    <w:rsid w:val="00DD5592"/>
    <w:rsid w:val="00DE795A"/>
    <w:rsid w:val="00DF11C3"/>
    <w:rsid w:val="00E1427D"/>
    <w:rsid w:val="00E26932"/>
    <w:rsid w:val="00E425BD"/>
    <w:rsid w:val="00E44952"/>
    <w:rsid w:val="00E45E9E"/>
    <w:rsid w:val="00E57889"/>
    <w:rsid w:val="00E82B32"/>
    <w:rsid w:val="00EB2236"/>
    <w:rsid w:val="00ED225B"/>
    <w:rsid w:val="00ED5244"/>
    <w:rsid w:val="00EF1A52"/>
    <w:rsid w:val="00EF2317"/>
    <w:rsid w:val="00EF2887"/>
    <w:rsid w:val="00EF5EB6"/>
    <w:rsid w:val="00F1083F"/>
    <w:rsid w:val="00F228EF"/>
    <w:rsid w:val="00F7100A"/>
    <w:rsid w:val="00F825BF"/>
    <w:rsid w:val="00F83E90"/>
    <w:rsid w:val="00F90864"/>
    <w:rsid w:val="00F961F3"/>
    <w:rsid w:val="00FA71F3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4C25E1-968A-451B-9AE8-C4A83E2F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ADB"/>
  </w:style>
  <w:style w:type="paragraph" w:styleId="Stopka">
    <w:name w:val="footer"/>
    <w:basedOn w:val="Normalny"/>
    <w:link w:val="StopkaZnak"/>
    <w:uiPriority w:val="99"/>
    <w:unhideWhenUsed/>
    <w:rsid w:val="002A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ADB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781868"/>
  </w:style>
  <w:style w:type="paragraph" w:customStyle="1" w:styleId="NumeracjaUrzdowa">
    <w:name w:val="Numeracja Urzędowa"/>
    <w:basedOn w:val="Normalny"/>
    <w:qFormat/>
    <w:rsid w:val="00537848"/>
    <w:pPr>
      <w:widowControl w:val="0"/>
      <w:numPr>
        <w:numId w:val="1"/>
      </w:numPr>
      <w:suppressAutoHyphens/>
      <w:autoSpaceDN w:val="0"/>
      <w:spacing w:after="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3">
    <w:name w:val="Numeracja Urzędowa w Starostwie3"/>
    <w:basedOn w:val="Bezlisty"/>
    <w:rsid w:val="00537848"/>
    <w:pPr>
      <w:numPr>
        <w:numId w:val="1"/>
      </w:numPr>
    </w:pPr>
  </w:style>
  <w:style w:type="paragraph" w:customStyle="1" w:styleId="Standard">
    <w:name w:val="Standard"/>
    <w:link w:val="StandardZnak"/>
    <w:qFormat/>
    <w:rsid w:val="00537848"/>
    <w:pPr>
      <w:widowControl w:val="0"/>
      <w:suppressAutoHyphens/>
      <w:autoSpaceDN w:val="0"/>
      <w:spacing w:after="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customStyle="1" w:styleId="StandardZnak">
    <w:name w:val="Standard Znak"/>
    <w:basedOn w:val="Domylnaczcionkaakapitu"/>
    <w:link w:val="Standard"/>
    <w:rsid w:val="0053784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832D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832D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ialobrzeg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74EF-9B10-4F2E-8209-E5FE27EA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1130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A.Trojanowska</cp:lastModifiedBy>
  <cp:revision>19</cp:revision>
  <cp:lastPrinted>2024-12-05T12:05:00Z</cp:lastPrinted>
  <dcterms:created xsi:type="dcterms:W3CDTF">2024-12-05T08:30:00Z</dcterms:created>
  <dcterms:modified xsi:type="dcterms:W3CDTF">2024-12-09T12:11:00Z</dcterms:modified>
</cp:coreProperties>
</file>