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264E7A" w:rsidRDefault="00395AF6" w:rsidP="006B1493">
      <w:pPr>
        <w:keepNext/>
        <w:keepLines/>
        <w:spacing w:after="0" w:line="276" w:lineRule="auto"/>
        <w:ind w:left="-284" w:right="-284"/>
        <w:outlineLvl w:val="1"/>
        <w:rPr>
          <w:rStyle w:val="Pogrubienie"/>
          <w:rFonts w:ascii="Verdana" w:hAnsi="Verdana"/>
          <w:b w:val="0"/>
          <w:bCs w:val="0"/>
          <w:sz w:val="18"/>
          <w:szCs w:val="18"/>
        </w:rPr>
      </w:pPr>
    </w:p>
    <w:p w14:paraId="1D386742" w14:textId="5009D1A2" w:rsidR="00264E7A" w:rsidRPr="00264E7A" w:rsidRDefault="00395AF6" w:rsidP="00264E7A">
      <w:pPr>
        <w:tabs>
          <w:tab w:val="left" w:pos="720"/>
        </w:tabs>
        <w:suppressAutoHyphens/>
        <w:spacing w:after="0" w:line="276" w:lineRule="auto"/>
        <w:jc w:val="both"/>
        <w:rPr>
          <w:rFonts w:ascii="Verdana" w:eastAsia="Calibri" w:hAnsi="Verdana"/>
          <w:sz w:val="18"/>
          <w:szCs w:val="18"/>
        </w:rPr>
      </w:pPr>
      <w:r w:rsidRPr="00264E7A">
        <w:rPr>
          <w:rStyle w:val="Pogrubienie"/>
          <w:rFonts w:ascii="Verdana" w:hAnsi="Verdana"/>
          <w:b w:val="0"/>
          <w:bCs w:val="0"/>
          <w:sz w:val="18"/>
          <w:szCs w:val="18"/>
        </w:rPr>
        <w:t>Znak sprawy:</w:t>
      </w:r>
      <w:bookmarkStart w:id="1" w:name="_Hlk113951819"/>
      <w:bookmarkStart w:id="2" w:name="_Hlk127520426"/>
      <w:r w:rsidR="002A67E2" w:rsidRPr="00264E7A">
        <w:rPr>
          <w:rFonts w:ascii="Verdana" w:hAnsi="Verdana"/>
          <w:sz w:val="18"/>
          <w:szCs w:val="18"/>
        </w:rPr>
        <w:t xml:space="preserve"> </w:t>
      </w:r>
      <w:bookmarkStart w:id="3" w:name="_Hlk135648988"/>
      <w:bookmarkEnd w:id="1"/>
      <w:bookmarkEnd w:id="2"/>
      <w:r w:rsidR="006A5223" w:rsidRPr="009F288C">
        <w:rPr>
          <w:rFonts w:ascii="Verdana" w:hAnsi="Verdana" w:cs="Arial"/>
          <w:bCs/>
          <w:sz w:val="20"/>
          <w:szCs w:val="20"/>
        </w:rPr>
        <w:t>Dostawa i montaż urządzeń do wydzielania frakcji odpadowych/ 2023</w:t>
      </w:r>
      <w:bookmarkEnd w:id="3"/>
    </w:p>
    <w:p w14:paraId="6796C20E" w14:textId="17DE12A4"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B1E5B"/>
    <w:multiLevelType w:val="hybridMultilevel"/>
    <w:tmpl w:val="64188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88302272">
    <w:abstractNumId w:val="0"/>
  </w:num>
  <w:num w:numId="2" w16cid:durableId="59625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64E7A"/>
    <w:rsid w:val="002A67E2"/>
    <w:rsid w:val="00381ED7"/>
    <w:rsid w:val="00395AF6"/>
    <w:rsid w:val="004F24E7"/>
    <w:rsid w:val="00661531"/>
    <w:rsid w:val="006A5223"/>
    <w:rsid w:val="006B1493"/>
    <w:rsid w:val="007B4E20"/>
    <w:rsid w:val="00847DF6"/>
    <w:rsid w:val="009138B7"/>
    <w:rsid w:val="009300A8"/>
    <w:rsid w:val="0096090E"/>
    <w:rsid w:val="00A05F7B"/>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306593051">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334</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27</cp:revision>
  <cp:lastPrinted>2022-09-14T09:23:00Z</cp:lastPrinted>
  <dcterms:created xsi:type="dcterms:W3CDTF">2022-04-27T10:20:00Z</dcterms:created>
  <dcterms:modified xsi:type="dcterms:W3CDTF">2023-05-23T09:50:00Z</dcterms:modified>
</cp:coreProperties>
</file>